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85F923C">
      <w:pPr>
        <w:rPr>
          <w:rFonts w:hint="eastAsia" w:ascii="楷体" w:hAnsi="楷体" w:eastAsia="楷体" w:cs="楷体"/>
          <w:sz w:val="30"/>
          <w:szCs w:val="30"/>
        </w:rPr>
      </w:pPr>
    </w:p>
    <w:p w14:paraId="066D7A6E">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兴国县永丰镇人民政府2023年度部门决算</w:t>
      </w:r>
    </w:p>
    <w:p w14:paraId="17B70B49">
      <w:pPr>
        <w:spacing w:line="600" w:lineRule="exact"/>
        <w:jc w:val="center"/>
        <w:rPr>
          <w:rFonts w:hint="eastAsia" w:ascii="黑体" w:eastAsia="黑体"/>
          <w:sz w:val="44"/>
          <w:szCs w:val="36"/>
        </w:rPr>
      </w:pPr>
    </w:p>
    <w:p w14:paraId="62FF7047">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3D344E51">
      <w:pPr>
        <w:widowControl/>
        <w:spacing w:line="600" w:lineRule="exact"/>
        <w:ind w:firstLine="640"/>
        <w:jc w:val="left"/>
        <w:rPr>
          <w:rFonts w:hint="eastAsia" w:ascii="仿宋_GB2312" w:eastAsia="仿宋_GB2312"/>
          <w:sz w:val="32"/>
          <w:szCs w:val="30"/>
        </w:rPr>
      </w:pPr>
    </w:p>
    <w:p w14:paraId="4FE396DB">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兴国县永丰镇人民政府概况</w:t>
      </w:r>
    </w:p>
    <w:p w14:paraId="4A518E4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2F06562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008DEBA6">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0FEB06B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43D8DB1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419CA32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5BED608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79E5441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34BCDB8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6B14E5E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7E7C8FA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5A1FE34D">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31480727">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3518D210">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13E6757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123EDBA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63E6E0A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76FF22D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53CD608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1AED90C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5A438C7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2C985D1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12EA96B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6268A44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6FC2633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40D8FC9A">
      <w:pPr>
        <w:bidi w:val="0"/>
        <w:rPr>
          <w:rFonts w:hint="eastAsia"/>
        </w:rPr>
      </w:pPr>
    </w:p>
    <w:p w14:paraId="41D1903F">
      <w:pPr>
        <w:bidi w:val="0"/>
        <w:rPr>
          <w:rFonts w:hint="eastAsia"/>
        </w:rPr>
      </w:pPr>
    </w:p>
    <w:p w14:paraId="0EEFC683">
      <w:pPr>
        <w:bidi w:val="0"/>
        <w:rPr>
          <w:rFonts w:hint="eastAsia"/>
        </w:rPr>
      </w:pPr>
    </w:p>
    <w:p w14:paraId="571C6522">
      <w:pPr>
        <w:bidi w:val="0"/>
        <w:rPr>
          <w:rFonts w:hint="eastAsia"/>
        </w:rPr>
      </w:pPr>
    </w:p>
    <w:p w14:paraId="507180AB">
      <w:pPr>
        <w:bidi w:val="0"/>
        <w:rPr>
          <w:rFonts w:hint="eastAsia"/>
        </w:rPr>
      </w:pPr>
    </w:p>
    <w:p w14:paraId="511EFC9B">
      <w:pPr>
        <w:bidi w:val="0"/>
        <w:rPr>
          <w:rFonts w:hint="eastAsia"/>
        </w:rPr>
      </w:pPr>
    </w:p>
    <w:p w14:paraId="77BB57A6">
      <w:pPr>
        <w:bidi w:val="0"/>
        <w:rPr>
          <w:rFonts w:hint="eastAsia"/>
        </w:rPr>
      </w:pPr>
    </w:p>
    <w:p w14:paraId="2D05BF00">
      <w:pPr>
        <w:bidi w:val="0"/>
        <w:rPr>
          <w:rFonts w:hint="eastAsia"/>
        </w:rPr>
      </w:pPr>
    </w:p>
    <w:p w14:paraId="4159731A">
      <w:pPr>
        <w:bidi w:val="0"/>
        <w:rPr>
          <w:rFonts w:hint="eastAsia"/>
        </w:rPr>
      </w:pPr>
    </w:p>
    <w:p w14:paraId="7167B680">
      <w:pPr>
        <w:bidi w:val="0"/>
        <w:rPr>
          <w:rFonts w:hint="eastAsia"/>
        </w:rPr>
      </w:pPr>
    </w:p>
    <w:p w14:paraId="0B08B96F">
      <w:pPr>
        <w:bidi w:val="0"/>
        <w:rPr>
          <w:rFonts w:hint="eastAsia"/>
        </w:rPr>
      </w:pPr>
    </w:p>
    <w:p w14:paraId="5AED55D0">
      <w:pPr>
        <w:bidi w:val="0"/>
        <w:rPr>
          <w:rFonts w:hint="eastAsia"/>
        </w:rPr>
      </w:pPr>
    </w:p>
    <w:p w14:paraId="41847325">
      <w:pPr>
        <w:bidi w:val="0"/>
        <w:rPr>
          <w:rFonts w:hint="eastAsia"/>
        </w:rPr>
      </w:pPr>
    </w:p>
    <w:p w14:paraId="5FA15D67">
      <w:pPr>
        <w:bidi w:val="0"/>
        <w:rPr>
          <w:rFonts w:hint="eastAsia"/>
        </w:rPr>
      </w:pPr>
    </w:p>
    <w:p w14:paraId="15709BBE">
      <w:pPr>
        <w:bidi w:val="0"/>
        <w:rPr>
          <w:rFonts w:hint="eastAsia"/>
        </w:rPr>
      </w:pPr>
    </w:p>
    <w:p w14:paraId="559CD7D2">
      <w:pPr>
        <w:bidi w:val="0"/>
        <w:rPr>
          <w:rFonts w:hint="eastAsia"/>
        </w:rPr>
      </w:pPr>
    </w:p>
    <w:p w14:paraId="23E9534F">
      <w:pPr>
        <w:bidi w:val="0"/>
        <w:rPr>
          <w:rFonts w:hint="eastAsia"/>
        </w:rPr>
      </w:pPr>
    </w:p>
    <w:p w14:paraId="2B0F1920">
      <w:pPr>
        <w:bidi w:val="0"/>
        <w:rPr>
          <w:rFonts w:hint="eastAsia"/>
        </w:rPr>
      </w:pPr>
    </w:p>
    <w:p w14:paraId="6CC4C64C">
      <w:pPr>
        <w:bidi w:val="0"/>
        <w:rPr>
          <w:rFonts w:hint="eastAsia"/>
        </w:rPr>
      </w:pPr>
    </w:p>
    <w:p w14:paraId="78FE1EDA">
      <w:pPr>
        <w:bidi w:val="0"/>
        <w:rPr>
          <w:rFonts w:hint="eastAsia"/>
        </w:rPr>
      </w:pPr>
    </w:p>
    <w:p w14:paraId="4B168E62">
      <w:pPr>
        <w:bidi w:val="0"/>
        <w:rPr>
          <w:rFonts w:hint="eastAsia"/>
        </w:rPr>
      </w:pPr>
    </w:p>
    <w:p w14:paraId="30F5505F">
      <w:pPr>
        <w:bidi w:val="0"/>
        <w:rPr>
          <w:rFonts w:hint="eastAsia"/>
        </w:rPr>
      </w:pPr>
    </w:p>
    <w:p w14:paraId="27251448">
      <w:pPr>
        <w:bidi w:val="0"/>
        <w:rPr>
          <w:rFonts w:hint="eastAsia"/>
        </w:rPr>
      </w:pPr>
    </w:p>
    <w:p w14:paraId="35C0F347">
      <w:pPr>
        <w:bidi w:val="0"/>
        <w:rPr>
          <w:rFonts w:hint="eastAsia"/>
        </w:rPr>
      </w:pPr>
    </w:p>
    <w:p w14:paraId="74631DFD">
      <w:pPr>
        <w:bidi w:val="0"/>
        <w:rPr>
          <w:rFonts w:hint="eastAsia"/>
        </w:rPr>
      </w:pPr>
    </w:p>
    <w:p w14:paraId="69A7694F">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359B6116">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1BE5553F">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兴国县永丰镇人民政府概况</w:t>
      </w:r>
    </w:p>
    <w:p w14:paraId="53640BC7">
      <w:pPr>
        <w:ind w:firstLine="630"/>
        <w:jc w:val="center"/>
        <w:rPr>
          <w:rFonts w:hint="eastAsia"/>
          <w:sz w:val="32"/>
          <w:szCs w:val="32"/>
        </w:rPr>
      </w:pPr>
    </w:p>
    <w:p w14:paraId="2F38AEFF">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6A5C455F">
      <w:pPr>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shd w:val="clear" w:color="auto" w:fill="FFFFFF"/>
        </w:rPr>
        <w:t>1、制定和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"http://www.so.com/s?q=%E7%BB%84%E7%BB%87&amp;ie=utf-8&amp;src=internal_wenda_recommend_textn"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组织</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实施经济、科技和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"http://www.so.com/s?q=%E7%A4%BE%E4%BC%9A%E5%8F%91%E5%B1%95&amp;ie=utf-8&amp;src=internal_wenda_recommend_textn"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社会发展</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计划，制定</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"http://www.so.com/s?q=%E8%B5%84%E6%BA%90%E5%BC%80%E5%8F%91&amp;ie=utf-8&amp;src=internal_wenda_recommend_textn"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资源开发</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技术改造和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"http://www.so.com/s?q=%E4%BA%A7%E4%B8%9A%E7%BB%93%E6%9E%84&amp;ie=utf-8&amp;src=internal_wenda_recommend_textn"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产业结构</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调整方案，组织指导好</w:t>
      </w:r>
      <w:r>
        <w:rPr>
          <w:rFonts w:hint="eastAsia" w:ascii="仿宋" w:hAnsi="仿宋" w:eastAsia="仿宋" w:cs="仿宋"/>
          <w:i w:val="0"/>
          <w:caps w:val="0"/>
          <w:color w:val="auto"/>
          <w:spacing w:val="0"/>
          <w:sz w:val="32"/>
          <w:szCs w:val="32"/>
          <w:shd w:val="clear" w:color="auto" w:fill="FFFFFF"/>
          <w:lang w:eastAsia="zh-CN"/>
        </w:rPr>
        <w:t>各产</w:t>
      </w:r>
      <w:r>
        <w:rPr>
          <w:rFonts w:hint="eastAsia" w:ascii="仿宋" w:hAnsi="仿宋" w:eastAsia="仿宋" w:cs="仿宋"/>
          <w:i w:val="0"/>
          <w:caps w:val="0"/>
          <w:color w:val="auto"/>
          <w:spacing w:val="0"/>
          <w:sz w:val="32"/>
          <w:szCs w:val="32"/>
          <w:shd w:val="clear" w:color="auto" w:fill="FFFFFF"/>
        </w:rPr>
        <w:t>业生产，搞好商品流通，协调好本</w:t>
      </w:r>
      <w:r>
        <w:rPr>
          <w:rFonts w:hint="eastAsia" w:ascii="仿宋" w:hAnsi="仿宋" w:eastAsia="仿宋" w:cs="仿宋"/>
          <w:i w:val="0"/>
          <w:caps w:val="0"/>
          <w:color w:val="auto"/>
          <w:spacing w:val="0"/>
          <w:sz w:val="32"/>
          <w:szCs w:val="32"/>
          <w:shd w:val="clear" w:color="auto" w:fill="FFFFFF"/>
          <w:lang w:eastAsia="zh-CN"/>
        </w:rPr>
        <w:t>镇</w:t>
      </w:r>
      <w:r>
        <w:rPr>
          <w:rFonts w:hint="eastAsia" w:ascii="仿宋" w:hAnsi="仿宋" w:eastAsia="仿宋" w:cs="仿宋"/>
          <w:i w:val="0"/>
          <w:caps w:val="0"/>
          <w:color w:val="auto"/>
          <w:spacing w:val="0"/>
          <w:sz w:val="32"/>
          <w:szCs w:val="32"/>
          <w:shd w:val="clear" w:color="auto" w:fill="FFFFFF"/>
        </w:rPr>
        <w:t>与外地区的经济交流与合作，抓好招商引资，</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"http://www.so.com/s?q=%E4%BA%BA%E6%89%8D&amp;ie=utf-8&amp;src=internal_wenda_recommend_textn"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人才</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"http://www.so.com/s?q=%E5%BC%95%E8%BF%9B%E9%A1%B9%E7%9B%AE&amp;ie=utf-8&amp;src=internal_wenda_recommend_textn"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引进项目</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开发，不断培育</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"http://www.so.com/s?q=%E5%B8%82%E5%9C%BA%E4%BD%93%E7%B3%BB&amp;ie=utf-8&amp;src=internal_wenda_recommend_textn"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市场体系</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，组织经济运行，促进</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"http://www.so.com/s?q=%E7%BB%8F%E6%B5%8E%E5%8F%91%E5%B1%95&amp;ie=utf-8&amp;src=internal_wenda_recommend_textn"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经济发展</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2、制定并组织实施</w:t>
      </w:r>
      <w:r>
        <w:rPr>
          <w:rFonts w:hint="eastAsia" w:ascii="仿宋" w:hAnsi="仿宋" w:eastAsia="仿宋" w:cs="仿宋"/>
          <w:i w:val="0"/>
          <w:caps w:val="0"/>
          <w:color w:val="auto"/>
          <w:spacing w:val="0"/>
          <w:sz w:val="32"/>
          <w:szCs w:val="32"/>
          <w:shd w:val="clear" w:color="auto" w:fill="FFFFFF"/>
          <w:lang w:eastAsia="zh-CN"/>
        </w:rPr>
        <w:t>镇村</w:t>
      </w:r>
      <w:r>
        <w:rPr>
          <w:rFonts w:hint="eastAsia" w:ascii="仿宋" w:hAnsi="仿宋" w:eastAsia="仿宋" w:cs="仿宋"/>
          <w:i w:val="0"/>
          <w:caps w:val="0"/>
          <w:color w:val="auto"/>
          <w:spacing w:val="0"/>
          <w:sz w:val="32"/>
          <w:szCs w:val="32"/>
          <w:shd w:val="clear" w:color="auto" w:fill="FFFFFF"/>
        </w:rPr>
        <w:t>建设</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"http://www.so.com/s?q=%E8%A7%84%E5%88%92&amp;ie=utf-8&amp;src=internal_wenda_recommend_textn"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规划</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，部署重点工程建设，地方道路建设及公共设施，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"http://www.so.com/s?q=%E6%B0%B4%E5%88%A9%E8%AE%BE%E6%96%BD&amp;ie=utf-8&amp;src=internal_wenda_recommend_textn"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水利设施</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的管理，负责</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"http://www.so.com/s?q=%E5%9C%9F%E5%9C%B0&amp;ie=utf-8&amp;src=internal_wenda_recommend_textn"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土地</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"http://www.so.com/s?q=%E6%9E%97%E6%9C%A8&amp;ie=utf-8&amp;src=internal_wenda_recommend_textn"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林木</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、水等自然资源和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"http://www.so.com/s?q=%E7%94%9F%E6%80%81%E7%8E%AF%E5%A2%83&amp;ie=utf-8&amp;src=internal_wenda_recommend_textn"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生态环境</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的保护，做好护林防火工作。</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3、负责本行政区域内的</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"http://www.so.com/s?q=%E6%B0%91%E6%94%BF&amp;ie=utf-8&amp;src=internal_wenda_recommend_textn"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民政</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"http://www.so.com/s?q=%E8%AE%A1%E5%88%92%E7%94%9F%E8%82%B2&amp;ie=utf-8&amp;src=internal_wenda_recommend_textn"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计划生育</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、文化教育、卫生、体育等</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社会</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公益事业的综合性工作，维护一切经济单位和个人的正当经济</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"http://www.so.com/s?q=%E6%9D%83%E7%9B%8A&amp;ie=utf-8&amp;src=internal_wenda_recommend_textn"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权益</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，取缔非法</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"http://www.so.com/s?q=%E7%BB%8F%E6%B5%8E%E6%B4%BB%E5%8A%A8&amp;ie=utf-8&amp;src=internal_wenda_recommend_textn"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经济活动</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，调解和处理</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"http://www.so.com/s?q=%E6%B0%91%E4%BA%8B%E7%BA%A0%E7%BA%B7&amp;ie=utf-8&amp;src=internal_wenda_recommend_textn"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民事纠纷</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，打击刑事犯罪维护社会稳定。</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4、按计划组织</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"http://www.so.com/s?q=%E6%9C%AC%E7%BA%A7%E8%B4%A2%E6%94%BF%E6%94%B6%E5%85%A5&amp;ie=utf-8&amp;src=internal_wenda_recommend_textn"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本级财政收入</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和税</w:t>
      </w:r>
      <w:r>
        <w:rPr>
          <w:rFonts w:hint="eastAsia" w:ascii="仿宋" w:hAnsi="仿宋" w:eastAsia="仿宋" w:cs="仿宋"/>
          <w:i w:val="0"/>
          <w:caps w:val="0"/>
          <w:color w:val="auto"/>
          <w:spacing w:val="0"/>
          <w:sz w:val="32"/>
          <w:szCs w:val="32"/>
          <w:shd w:val="clear" w:color="auto" w:fill="FFFFFF"/>
          <w:lang w:eastAsia="zh-CN"/>
        </w:rPr>
        <w:t>收</w:t>
      </w:r>
      <w:r>
        <w:rPr>
          <w:rFonts w:hint="eastAsia" w:ascii="仿宋" w:hAnsi="仿宋" w:eastAsia="仿宋" w:cs="仿宋"/>
          <w:i w:val="0"/>
          <w:caps w:val="0"/>
          <w:color w:val="auto"/>
          <w:spacing w:val="0"/>
          <w:sz w:val="32"/>
          <w:szCs w:val="32"/>
          <w:shd w:val="clear" w:color="auto" w:fill="FFFFFF"/>
        </w:rPr>
        <w:t>的征收，完成</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"http://www.so.com/s?q=%E5%9B%BD%E5%AE%B6%E8%B4%A2%E6%94%BF&amp;ie=utf-8&amp;src=internal_wenda_recommend_textn"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国家财政</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计划，不断培植</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"http://www.so.com/s?q=%E7%A8%8E%E6%BA%90&amp;ie=utf-8&amp;src=internal_wenda_recommend_textn"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税源</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，管好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"http://www.so.com/s?q=%E8%B4%A2%E6%94%BF%E8%B5%84%E9%87%91&amp;ie=utf-8&amp;src=internal_wenda_recommend_textn"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财政资金</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，增强财政实力。</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5、抓好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"http://www.so.com/s?q=%E7%B2%BE%E7%A5%9E%E6%96%87%E6%98%8E%E5%BB%BA%E8%AE%BE&amp;ie=utf-8&amp;src=internal_wenda_recommend_textn"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精神文明建设</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，丰富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"http://www.so.com/s?q=%E7%BE%A4%E4%BC%97%E6%96%87%E5%8C%96&amp;ie=utf-8&amp;src=internal_wenda_recommend_textn"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群众文化</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生活，提倡移风易俗，反对封建迷信，破除陈规陋习，树立</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"http://www.so.com/s?q=%E7%A4%BE%E4%BC%9A%E4%B8%BB%E4%B9%89&amp;ie=utf-8&amp;src=internal_wenda_recommend_textn"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社会主义</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"http://www.so.com/s?q=%E6%96%B0%E9%A3%8E%E5%B0%9A&amp;ie=utf-8&amp;src=internal_wenda_recommend_textn"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新风尚</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6、完成</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"http://www.so.com/s?q=%E4%B8%8A%E7%BA%A7&amp;ie=utf-8&amp;src=internal_wenda_recommend_textn"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上级</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政府交办的</w:t>
      </w:r>
      <w:r>
        <w:rPr>
          <w:rFonts w:hint="eastAsia" w:ascii="仿宋" w:hAnsi="仿宋" w:eastAsia="仿宋" w:cs="仿宋"/>
          <w:i w:val="0"/>
          <w:caps w:val="0"/>
          <w:color w:val="auto"/>
          <w:spacing w:val="0"/>
          <w:sz w:val="32"/>
          <w:szCs w:val="32"/>
          <w:shd w:val="clear" w:color="auto" w:fill="FFFFFF"/>
          <w:lang w:eastAsia="zh-CN"/>
        </w:rPr>
        <w:t>其他</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"http://www.so.com/s?q=%E4%BA%8B%E9%A1%B9&amp;ie=utf-8&amp;src=internal_wenda_recommend_textn"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7"/>
          <w:rFonts w:hint="eastAsia" w:ascii="仿宋" w:hAnsi="仿宋" w:eastAsia="仿宋" w:cs="仿宋"/>
          <w:i w:val="0"/>
          <w:caps w:val="0"/>
          <w:color w:val="auto"/>
          <w:spacing w:val="0"/>
          <w:sz w:val="32"/>
          <w:szCs w:val="32"/>
          <w:u w:val="none"/>
          <w:shd w:val="clear" w:color="auto" w:fill="FFFFFF"/>
        </w:rPr>
        <w:t>事项</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p>
    <w:p w14:paraId="2427239E">
      <w:pPr>
        <w:jc w:val="left"/>
        <w:rPr>
          <w:rFonts w:hint="eastAsia" w:ascii="仿宋_GB2312" w:hAnsi="仿宋_GB2312" w:eastAsia="仿宋_GB2312"/>
          <w:sz w:val="32"/>
          <w:szCs w:val="32"/>
        </w:rPr>
      </w:pPr>
    </w:p>
    <w:p w14:paraId="67C43CAE">
      <w:pPr>
        <w:ind w:firstLine="630"/>
        <w:jc w:val="left"/>
        <w:rPr>
          <w:rFonts w:hint="eastAsia" w:ascii="仿宋_GB2312" w:hAnsi="仿宋_GB2312" w:eastAsia="仿宋_GB2312"/>
          <w:color w:val="FF0000"/>
          <w:sz w:val="32"/>
          <w:szCs w:val="32"/>
        </w:rPr>
      </w:pPr>
    </w:p>
    <w:p w14:paraId="0D609005">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3EA952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9"/>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71B9C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BD0566E">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5D029814">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09BD8DCC">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49B89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53AA512">
            <w:pPr>
              <w:jc w:val="left"/>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2AE5680D">
            <w:pPr>
              <w:jc w:val="left"/>
              <w:rPr>
                <w:rFonts w:hint="eastAsia" w:ascii="仿宋_GB2312" w:hAnsi="仿宋_GB2312" w:eastAsia="仿宋_GB2312"/>
                <w:sz w:val="30"/>
                <w:szCs w:val="30"/>
                <w:highlight w:val="yellow"/>
              </w:rPr>
            </w:pPr>
            <w:r>
              <w:rPr>
                <w:rFonts w:hint="eastAsia" w:ascii="仿宋_GB2312" w:hAnsi="仿宋_GB2312" w:eastAsia="仿宋_GB2312"/>
                <w:sz w:val="30"/>
                <w:szCs w:val="30"/>
                <w:highlight w:val="none"/>
                <w:lang w:val="en-US" w:eastAsia="zh-CN"/>
              </w:rPr>
              <w:t>兴国县永丰镇人民政府</w:t>
            </w:r>
          </w:p>
        </w:tc>
        <w:tc>
          <w:tcPr>
            <w:tcW w:w="2348" w:type="dxa"/>
            <w:shd w:val="clear" w:color="auto" w:fill="auto"/>
            <w:noWrap w:val="0"/>
            <w:vAlign w:val="top"/>
          </w:tcPr>
          <w:p w14:paraId="2218357B">
            <w:pPr>
              <w:ind w:firstLine="600" w:firstLineChars="200"/>
              <w:jc w:val="left"/>
              <w:rPr>
                <w:rFonts w:ascii="仿宋_GB2312" w:hAnsi="仿宋_GB2312" w:eastAsia="仿宋_GB2312"/>
                <w:sz w:val="30"/>
                <w:szCs w:val="30"/>
                <w:highlight w:val="yellow"/>
              </w:rPr>
            </w:pPr>
            <w:r>
              <w:rPr>
                <w:rFonts w:hint="eastAsia" w:ascii="仿宋_GB2312" w:hAnsi="仿宋_GB2312" w:eastAsia="仿宋_GB2312"/>
                <w:sz w:val="30"/>
                <w:szCs w:val="30"/>
                <w:highlight w:val="none"/>
                <w:lang w:eastAsia="zh-CN"/>
              </w:rPr>
              <w:t>二级</w:t>
            </w:r>
          </w:p>
        </w:tc>
      </w:tr>
      <w:tr w14:paraId="325AE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47761CE">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08A4EF9C">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0DAF13E3">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12754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83477D8">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41D0CF12">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75DC3E33">
            <w:pPr>
              <w:jc w:val="left"/>
              <w:rPr>
                <w:rFonts w:hint="eastAsia" w:ascii="仿宋_GB2312" w:hAnsi="仿宋_GB2312" w:eastAsia="仿宋_GB2312"/>
                <w:sz w:val="30"/>
                <w:szCs w:val="30"/>
                <w:highlight w:val="yellow"/>
              </w:rPr>
            </w:pPr>
          </w:p>
        </w:tc>
      </w:tr>
      <w:tr w14:paraId="4F25A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60CB1972">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49D2AFF5">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44921FD2">
            <w:pPr>
              <w:jc w:val="left"/>
              <w:rPr>
                <w:rFonts w:hint="eastAsia" w:ascii="仿宋_GB2312" w:hAnsi="仿宋_GB2312" w:eastAsia="仿宋_GB2312"/>
                <w:sz w:val="30"/>
                <w:szCs w:val="30"/>
                <w:highlight w:val="yellow"/>
              </w:rPr>
            </w:pPr>
          </w:p>
        </w:tc>
      </w:tr>
    </w:tbl>
    <w:p w14:paraId="5C967BE4">
      <w:pPr>
        <w:ind w:firstLine="640" w:firstLineChars="200"/>
        <w:rPr>
          <w:rFonts w:hint="eastAsia" w:ascii="仿宋" w:hAnsi="仿宋" w:eastAsia="仿宋"/>
          <w:color w:val="auto"/>
          <w:sz w:val="32"/>
          <w:szCs w:val="32"/>
          <w:lang w:eastAsia="zh-CN"/>
        </w:rPr>
      </w:pPr>
      <w:r>
        <w:rPr>
          <w:rFonts w:hint="eastAsia" w:ascii="仿宋_GB2312" w:hAnsi="仿宋_GB2312" w:eastAsia="仿宋_GB2312" w:cs="Times New Roman"/>
          <w:sz w:val="32"/>
          <w:szCs w:val="32"/>
        </w:rPr>
        <w:t>兴国县永丰镇人民政府</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  5 个内设机构，分别是：</w:t>
      </w:r>
      <w:r>
        <w:rPr>
          <w:rFonts w:hint="eastAsia" w:ascii="仿宋" w:hAnsi="仿宋" w:eastAsia="仿宋"/>
          <w:color w:val="auto"/>
          <w:sz w:val="32"/>
          <w:szCs w:val="32"/>
          <w:lang w:eastAsia="zh-CN"/>
        </w:rPr>
        <w:t>党政</w:t>
      </w:r>
      <w:r>
        <w:rPr>
          <w:rFonts w:hint="eastAsia" w:ascii="仿宋" w:hAnsi="仿宋" w:eastAsia="仿宋"/>
          <w:color w:val="auto"/>
          <w:sz w:val="32"/>
          <w:szCs w:val="32"/>
        </w:rPr>
        <w:t>办公室、</w:t>
      </w:r>
      <w:r>
        <w:rPr>
          <w:rFonts w:hint="eastAsia" w:ascii="仿宋" w:hAnsi="仿宋" w:eastAsia="仿宋"/>
          <w:color w:val="auto"/>
          <w:sz w:val="32"/>
          <w:szCs w:val="32"/>
          <w:lang w:eastAsia="zh-CN"/>
        </w:rPr>
        <w:t>财经办公室、乡村振兴办公室、党建办公室、综合治理办公室</w:t>
      </w:r>
      <w:r>
        <w:rPr>
          <w:rFonts w:hint="eastAsia" w:ascii="仿宋" w:hAnsi="仿宋" w:eastAsia="仿宋"/>
          <w:color w:val="auto"/>
          <w:sz w:val="32"/>
          <w:szCs w:val="32"/>
        </w:rPr>
        <w:t>。</w:t>
      </w:r>
    </w:p>
    <w:p w14:paraId="455A50DF">
      <w:pPr>
        <w:ind w:firstLine="640" w:firstLineChars="200"/>
        <w:jc w:val="left"/>
        <w:rPr>
          <w:rFonts w:hint="eastAsia"/>
        </w:rPr>
      </w:pPr>
      <w:r>
        <w:rPr>
          <w:rFonts w:hint="eastAsia" w:ascii="仿宋_GB2312" w:hAnsi="仿宋_GB2312" w:eastAsia="仿宋_GB2312"/>
          <w:sz w:val="32"/>
          <w:szCs w:val="32"/>
        </w:rPr>
        <w:t>本部门年末在职人员56人，离退休人员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人（不含由养老保险基金发放养老金的离退休人员），其他人员7人。由养老保险基金发放养老金的离退休人员22人。</w:t>
      </w:r>
    </w:p>
    <w:p w14:paraId="292E1CD4">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99B5BA5">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284C3B2B">
      <w:pPr>
        <w:bidi w:val="0"/>
        <w:rPr>
          <w:rFonts w:hint="eastAsia"/>
        </w:rPr>
      </w:pPr>
    </w:p>
    <w:p w14:paraId="3254FCE3">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0F40AF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5B0FB18">
            <w:pPr>
              <w:jc w:val="right"/>
            </w:pPr>
            <w:r>
              <w:rPr>
                <w:rFonts w:ascii="宋体" w:hAnsi="宋体" w:eastAsia="宋体" w:cs="宋体"/>
                <w:sz w:val="20"/>
              </w:rPr>
              <w:t>公开01表</w:t>
            </w:r>
          </w:p>
        </w:tc>
      </w:tr>
      <w:tr w14:paraId="52F9AB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37BD372">
            <w:pPr>
              <w:jc w:val="left"/>
            </w:pPr>
            <w:r>
              <w:rPr>
                <w:rFonts w:ascii="宋体" w:hAnsi="宋体" w:eastAsia="宋体" w:cs="宋体"/>
                <w:sz w:val="20"/>
              </w:rPr>
              <w:t>部门：兴国县永丰镇人民政府</w:t>
            </w:r>
          </w:p>
        </w:tc>
        <w:tc>
          <w:tcPr>
            <w:tcW w:w="2000" w:type="dxa"/>
          </w:tcPr>
          <w:p w14:paraId="5FFC56EA">
            <w:pPr>
              <w:jc w:val="center"/>
            </w:pPr>
            <w:r>
              <w:rPr>
                <w:rFonts w:ascii="宋体" w:hAnsi="宋体" w:eastAsia="宋体" w:cs="宋体"/>
                <w:sz w:val="20"/>
              </w:rPr>
              <w:t>2023年度</w:t>
            </w:r>
          </w:p>
        </w:tc>
        <w:tc>
          <w:tcPr>
            <w:tcW w:w="3153" w:type="dxa"/>
          </w:tcPr>
          <w:p w14:paraId="15B5C963">
            <w:pPr>
              <w:jc w:val="right"/>
            </w:pPr>
            <w:r>
              <w:rPr>
                <w:rFonts w:ascii="宋体" w:hAnsi="宋体" w:eastAsia="宋体" w:cs="宋体"/>
                <w:sz w:val="20"/>
              </w:rPr>
              <w:t>金额单位：万元</w:t>
            </w:r>
          </w:p>
        </w:tc>
      </w:tr>
    </w:tbl>
    <w:p w14:paraId="2F0E6D05">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023531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7FF467E4">
            <w:pPr>
              <w:jc w:val="center"/>
            </w:pPr>
            <w:r>
              <w:rPr>
                <w:rFonts w:ascii="宋体" w:hAnsi="宋体" w:eastAsia="宋体" w:cs="宋体"/>
                <w:b w:val="0"/>
                <w:i w:val="0"/>
                <w:color w:val="000000"/>
                <w:sz w:val="14"/>
              </w:rPr>
              <w:t>收入</w:t>
            </w:r>
          </w:p>
        </w:tc>
        <w:tc>
          <w:tcPr>
            <w:tcW w:w="2340" w:type="dxa"/>
            <w:gridSpan w:val="3"/>
            <w:vAlign w:val="center"/>
          </w:tcPr>
          <w:p w14:paraId="3D1AC5B8">
            <w:pPr>
              <w:jc w:val="center"/>
            </w:pPr>
            <w:r>
              <w:rPr>
                <w:rFonts w:ascii="宋体" w:hAnsi="宋体" w:eastAsia="宋体" w:cs="宋体"/>
                <w:b w:val="0"/>
                <w:i w:val="0"/>
                <w:color w:val="000000"/>
                <w:sz w:val="14"/>
              </w:rPr>
              <w:t>支出</w:t>
            </w:r>
          </w:p>
        </w:tc>
      </w:tr>
      <w:tr w14:paraId="5A3926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E2C56AD">
            <w:pPr>
              <w:jc w:val="center"/>
            </w:pPr>
            <w:r>
              <w:rPr>
                <w:rFonts w:ascii="宋体" w:hAnsi="宋体" w:eastAsia="宋体" w:cs="宋体"/>
                <w:b w:val="0"/>
                <w:i w:val="0"/>
                <w:color w:val="000000"/>
                <w:sz w:val="14"/>
              </w:rPr>
              <w:t>项    目</w:t>
            </w:r>
          </w:p>
        </w:tc>
        <w:tc>
          <w:tcPr>
            <w:tcW w:w="460" w:type="dxa"/>
            <w:vAlign w:val="center"/>
          </w:tcPr>
          <w:p w14:paraId="2A24CB85">
            <w:pPr>
              <w:jc w:val="center"/>
            </w:pPr>
            <w:r>
              <w:rPr>
                <w:rFonts w:ascii="宋体" w:hAnsi="宋体" w:eastAsia="宋体" w:cs="宋体"/>
                <w:b w:val="0"/>
                <w:i w:val="0"/>
                <w:color w:val="000000"/>
                <w:sz w:val="14"/>
              </w:rPr>
              <w:t>行次</w:t>
            </w:r>
          </w:p>
        </w:tc>
        <w:tc>
          <w:tcPr>
            <w:tcW w:w="1220" w:type="dxa"/>
            <w:vAlign w:val="center"/>
          </w:tcPr>
          <w:p w14:paraId="566F8CBD">
            <w:pPr>
              <w:jc w:val="center"/>
            </w:pPr>
            <w:r>
              <w:rPr>
                <w:rFonts w:ascii="宋体" w:hAnsi="宋体" w:eastAsia="宋体" w:cs="宋体"/>
                <w:b w:val="0"/>
                <w:i w:val="0"/>
                <w:color w:val="000000"/>
                <w:sz w:val="14"/>
              </w:rPr>
              <w:t>决算数</w:t>
            </w:r>
          </w:p>
        </w:tc>
        <w:tc>
          <w:tcPr>
            <w:tcW w:w="2340" w:type="dxa"/>
            <w:vAlign w:val="center"/>
          </w:tcPr>
          <w:p w14:paraId="1EB5694B">
            <w:pPr>
              <w:jc w:val="center"/>
            </w:pPr>
            <w:r>
              <w:rPr>
                <w:rFonts w:ascii="宋体" w:hAnsi="宋体" w:eastAsia="宋体" w:cs="宋体"/>
                <w:b w:val="0"/>
                <w:i w:val="0"/>
                <w:color w:val="000000"/>
                <w:sz w:val="14"/>
              </w:rPr>
              <w:t>项目（按功能分类）</w:t>
            </w:r>
          </w:p>
        </w:tc>
        <w:tc>
          <w:tcPr>
            <w:tcW w:w="460" w:type="dxa"/>
            <w:vAlign w:val="center"/>
          </w:tcPr>
          <w:p w14:paraId="208769D3">
            <w:pPr>
              <w:jc w:val="center"/>
            </w:pPr>
            <w:r>
              <w:rPr>
                <w:rFonts w:ascii="宋体" w:hAnsi="宋体" w:eastAsia="宋体" w:cs="宋体"/>
                <w:b w:val="0"/>
                <w:i w:val="0"/>
                <w:color w:val="000000"/>
                <w:sz w:val="14"/>
              </w:rPr>
              <w:t>行次</w:t>
            </w:r>
          </w:p>
        </w:tc>
        <w:tc>
          <w:tcPr>
            <w:tcW w:w="1206" w:type="dxa"/>
            <w:vAlign w:val="center"/>
          </w:tcPr>
          <w:p w14:paraId="18B469BF">
            <w:pPr>
              <w:jc w:val="center"/>
            </w:pPr>
            <w:r>
              <w:rPr>
                <w:rFonts w:ascii="宋体" w:hAnsi="宋体" w:eastAsia="宋体" w:cs="宋体"/>
                <w:b w:val="0"/>
                <w:i w:val="0"/>
                <w:color w:val="000000"/>
                <w:sz w:val="14"/>
              </w:rPr>
              <w:t>决算数</w:t>
            </w:r>
          </w:p>
        </w:tc>
      </w:tr>
      <w:tr w14:paraId="3FCBBA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9B93E68">
            <w:pPr>
              <w:jc w:val="center"/>
            </w:pPr>
            <w:r>
              <w:rPr>
                <w:rFonts w:ascii="宋体" w:hAnsi="宋体" w:eastAsia="宋体" w:cs="宋体"/>
                <w:b w:val="0"/>
                <w:i w:val="0"/>
                <w:color w:val="000000"/>
                <w:sz w:val="14"/>
              </w:rPr>
              <w:t>栏    次</w:t>
            </w:r>
          </w:p>
        </w:tc>
        <w:tc>
          <w:tcPr>
            <w:tcW w:w="460" w:type="dxa"/>
            <w:vAlign w:val="center"/>
          </w:tcPr>
          <w:p w14:paraId="760D2D9E"/>
        </w:tc>
        <w:tc>
          <w:tcPr>
            <w:tcW w:w="1220" w:type="dxa"/>
            <w:vAlign w:val="center"/>
          </w:tcPr>
          <w:p w14:paraId="64BA8C1B">
            <w:pPr>
              <w:jc w:val="center"/>
            </w:pPr>
            <w:r>
              <w:rPr>
                <w:rFonts w:ascii="宋体" w:hAnsi="宋体" w:eastAsia="宋体" w:cs="宋体"/>
                <w:b w:val="0"/>
                <w:i w:val="0"/>
                <w:color w:val="000000"/>
                <w:sz w:val="14"/>
              </w:rPr>
              <w:t>1</w:t>
            </w:r>
          </w:p>
        </w:tc>
        <w:tc>
          <w:tcPr>
            <w:tcW w:w="2340" w:type="dxa"/>
            <w:vAlign w:val="center"/>
          </w:tcPr>
          <w:p w14:paraId="5F8A5EFD">
            <w:pPr>
              <w:jc w:val="center"/>
            </w:pPr>
            <w:r>
              <w:rPr>
                <w:rFonts w:ascii="宋体" w:hAnsi="宋体" w:eastAsia="宋体" w:cs="宋体"/>
                <w:b w:val="0"/>
                <w:i w:val="0"/>
                <w:color w:val="000000"/>
                <w:sz w:val="14"/>
              </w:rPr>
              <w:t>栏    次</w:t>
            </w:r>
          </w:p>
        </w:tc>
        <w:tc>
          <w:tcPr>
            <w:tcW w:w="460" w:type="dxa"/>
            <w:vAlign w:val="center"/>
          </w:tcPr>
          <w:p w14:paraId="1F66989C"/>
        </w:tc>
        <w:tc>
          <w:tcPr>
            <w:tcW w:w="1206" w:type="dxa"/>
            <w:vAlign w:val="center"/>
          </w:tcPr>
          <w:p w14:paraId="05058F19">
            <w:pPr>
              <w:jc w:val="center"/>
            </w:pPr>
            <w:r>
              <w:rPr>
                <w:rFonts w:ascii="宋体" w:hAnsi="宋体" w:eastAsia="宋体" w:cs="宋体"/>
                <w:b w:val="0"/>
                <w:i w:val="0"/>
                <w:color w:val="000000"/>
                <w:sz w:val="14"/>
              </w:rPr>
              <w:t>2</w:t>
            </w:r>
          </w:p>
        </w:tc>
      </w:tr>
      <w:tr w14:paraId="49064D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ED8018">
            <w:pPr>
              <w:jc w:val="left"/>
            </w:pPr>
            <w:r>
              <w:rPr>
                <w:rFonts w:ascii="宋体" w:hAnsi="宋体" w:eastAsia="宋体" w:cs="宋体"/>
                <w:b w:val="0"/>
                <w:i w:val="0"/>
                <w:color w:val="000000"/>
                <w:sz w:val="14"/>
              </w:rPr>
              <w:t>一、一般公共预算财政拨款收入</w:t>
            </w:r>
          </w:p>
        </w:tc>
        <w:tc>
          <w:tcPr>
            <w:tcW w:w="460" w:type="dxa"/>
            <w:vAlign w:val="center"/>
          </w:tcPr>
          <w:p w14:paraId="02A5BA11">
            <w:pPr>
              <w:jc w:val="center"/>
            </w:pPr>
            <w:r>
              <w:rPr>
                <w:rFonts w:ascii="宋体" w:hAnsi="宋体" w:eastAsia="宋体" w:cs="宋体"/>
                <w:b w:val="0"/>
                <w:i w:val="0"/>
                <w:color w:val="000000"/>
                <w:sz w:val="14"/>
              </w:rPr>
              <w:t>1</w:t>
            </w:r>
          </w:p>
        </w:tc>
        <w:tc>
          <w:tcPr>
            <w:tcW w:w="1220" w:type="dxa"/>
            <w:vAlign w:val="center"/>
          </w:tcPr>
          <w:p w14:paraId="6909A472">
            <w:pPr>
              <w:jc w:val="right"/>
            </w:pPr>
            <w:r>
              <w:rPr>
                <w:rFonts w:ascii="宋体" w:hAnsi="宋体" w:eastAsia="宋体" w:cs="宋体"/>
                <w:b w:val="0"/>
                <w:i w:val="0"/>
                <w:color w:val="000000"/>
                <w:sz w:val="14"/>
              </w:rPr>
              <w:t>4,676.30</w:t>
            </w:r>
          </w:p>
        </w:tc>
        <w:tc>
          <w:tcPr>
            <w:tcW w:w="2340" w:type="dxa"/>
            <w:vAlign w:val="center"/>
          </w:tcPr>
          <w:p w14:paraId="01153E68">
            <w:pPr>
              <w:jc w:val="left"/>
            </w:pPr>
            <w:r>
              <w:rPr>
                <w:rFonts w:ascii="宋体" w:hAnsi="宋体" w:eastAsia="宋体" w:cs="宋体"/>
                <w:b w:val="0"/>
                <w:i w:val="0"/>
                <w:color w:val="000000"/>
                <w:sz w:val="14"/>
              </w:rPr>
              <w:t>一、一般公共服务支出</w:t>
            </w:r>
          </w:p>
        </w:tc>
        <w:tc>
          <w:tcPr>
            <w:tcW w:w="460" w:type="dxa"/>
            <w:vAlign w:val="center"/>
          </w:tcPr>
          <w:p w14:paraId="53761AE0">
            <w:pPr>
              <w:jc w:val="center"/>
            </w:pPr>
            <w:r>
              <w:rPr>
                <w:rFonts w:ascii="宋体" w:hAnsi="宋体" w:eastAsia="宋体" w:cs="宋体"/>
                <w:b w:val="0"/>
                <w:i w:val="0"/>
                <w:color w:val="000000"/>
                <w:sz w:val="14"/>
              </w:rPr>
              <w:t>32</w:t>
            </w:r>
          </w:p>
        </w:tc>
        <w:tc>
          <w:tcPr>
            <w:tcW w:w="1206" w:type="dxa"/>
            <w:vAlign w:val="center"/>
          </w:tcPr>
          <w:p w14:paraId="51E04349">
            <w:pPr>
              <w:jc w:val="right"/>
            </w:pPr>
            <w:r>
              <w:rPr>
                <w:rFonts w:ascii="宋体" w:hAnsi="宋体" w:eastAsia="宋体" w:cs="宋体"/>
                <w:b w:val="0"/>
                <w:i w:val="0"/>
                <w:color w:val="000000"/>
                <w:sz w:val="14"/>
              </w:rPr>
              <w:t>1,604.44</w:t>
            </w:r>
          </w:p>
        </w:tc>
      </w:tr>
      <w:tr w14:paraId="239BC3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25F347">
            <w:pPr>
              <w:jc w:val="left"/>
            </w:pPr>
            <w:r>
              <w:rPr>
                <w:rFonts w:ascii="宋体" w:hAnsi="宋体" w:eastAsia="宋体" w:cs="宋体"/>
                <w:b w:val="0"/>
                <w:i w:val="0"/>
                <w:color w:val="000000"/>
                <w:sz w:val="14"/>
              </w:rPr>
              <w:t>二、政府性基金预算财政拨款收入</w:t>
            </w:r>
          </w:p>
        </w:tc>
        <w:tc>
          <w:tcPr>
            <w:tcW w:w="460" w:type="dxa"/>
            <w:vAlign w:val="center"/>
          </w:tcPr>
          <w:p w14:paraId="0A5AF421">
            <w:pPr>
              <w:jc w:val="center"/>
            </w:pPr>
            <w:r>
              <w:rPr>
                <w:rFonts w:ascii="宋体" w:hAnsi="宋体" w:eastAsia="宋体" w:cs="宋体"/>
                <w:b w:val="0"/>
                <w:i w:val="0"/>
                <w:color w:val="000000"/>
                <w:sz w:val="14"/>
              </w:rPr>
              <w:t>2</w:t>
            </w:r>
          </w:p>
        </w:tc>
        <w:tc>
          <w:tcPr>
            <w:tcW w:w="1220" w:type="dxa"/>
            <w:vAlign w:val="center"/>
          </w:tcPr>
          <w:p w14:paraId="33525C3A">
            <w:pPr>
              <w:jc w:val="right"/>
            </w:pPr>
            <w:r>
              <w:rPr>
                <w:rFonts w:ascii="宋体" w:hAnsi="宋体" w:eastAsia="宋体" w:cs="宋体"/>
                <w:b w:val="0"/>
                <w:i w:val="0"/>
                <w:color w:val="000000"/>
                <w:sz w:val="14"/>
              </w:rPr>
              <w:t>238.42</w:t>
            </w:r>
          </w:p>
        </w:tc>
        <w:tc>
          <w:tcPr>
            <w:tcW w:w="2340" w:type="dxa"/>
            <w:vAlign w:val="center"/>
          </w:tcPr>
          <w:p w14:paraId="2D8A6372">
            <w:pPr>
              <w:jc w:val="left"/>
            </w:pPr>
            <w:r>
              <w:rPr>
                <w:rFonts w:ascii="宋体" w:hAnsi="宋体" w:eastAsia="宋体" w:cs="宋体"/>
                <w:b w:val="0"/>
                <w:i w:val="0"/>
                <w:color w:val="000000"/>
                <w:sz w:val="14"/>
              </w:rPr>
              <w:t>二、外交支出</w:t>
            </w:r>
          </w:p>
        </w:tc>
        <w:tc>
          <w:tcPr>
            <w:tcW w:w="460" w:type="dxa"/>
            <w:vAlign w:val="center"/>
          </w:tcPr>
          <w:p w14:paraId="72C73700">
            <w:pPr>
              <w:jc w:val="center"/>
            </w:pPr>
            <w:r>
              <w:rPr>
                <w:rFonts w:ascii="宋体" w:hAnsi="宋体" w:eastAsia="宋体" w:cs="宋体"/>
                <w:b w:val="0"/>
                <w:i w:val="0"/>
                <w:color w:val="000000"/>
                <w:sz w:val="14"/>
              </w:rPr>
              <w:t>33</w:t>
            </w:r>
          </w:p>
        </w:tc>
        <w:tc>
          <w:tcPr>
            <w:tcW w:w="1206" w:type="dxa"/>
            <w:vAlign w:val="center"/>
          </w:tcPr>
          <w:p w14:paraId="5315FA91"/>
        </w:tc>
      </w:tr>
      <w:tr w14:paraId="7F7169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79B497">
            <w:pPr>
              <w:jc w:val="left"/>
            </w:pPr>
            <w:r>
              <w:rPr>
                <w:rFonts w:ascii="宋体" w:hAnsi="宋体" w:eastAsia="宋体" w:cs="宋体"/>
                <w:b w:val="0"/>
                <w:i w:val="0"/>
                <w:color w:val="000000"/>
                <w:sz w:val="14"/>
              </w:rPr>
              <w:t>三、国有资本经营预算财政拨款收入</w:t>
            </w:r>
          </w:p>
        </w:tc>
        <w:tc>
          <w:tcPr>
            <w:tcW w:w="460" w:type="dxa"/>
            <w:vAlign w:val="center"/>
          </w:tcPr>
          <w:p w14:paraId="0CBF2CFB">
            <w:pPr>
              <w:jc w:val="center"/>
            </w:pPr>
            <w:r>
              <w:rPr>
                <w:rFonts w:ascii="宋体" w:hAnsi="宋体" w:eastAsia="宋体" w:cs="宋体"/>
                <w:b w:val="0"/>
                <w:i w:val="0"/>
                <w:color w:val="000000"/>
                <w:sz w:val="14"/>
              </w:rPr>
              <w:t>3</w:t>
            </w:r>
          </w:p>
        </w:tc>
        <w:tc>
          <w:tcPr>
            <w:tcW w:w="1220" w:type="dxa"/>
            <w:vAlign w:val="center"/>
          </w:tcPr>
          <w:p w14:paraId="156A1C56"/>
        </w:tc>
        <w:tc>
          <w:tcPr>
            <w:tcW w:w="2340" w:type="dxa"/>
            <w:vAlign w:val="center"/>
          </w:tcPr>
          <w:p w14:paraId="102059C8">
            <w:pPr>
              <w:jc w:val="left"/>
            </w:pPr>
            <w:r>
              <w:rPr>
                <w:rFonts w:ascii="宋体" w:hAnsi="宋体" w:eastAsia="宋体" w:cs="宋体"/>
                <w:b w:val="0"/>
                <w:i w:val="0"/>
                <w:color w:val="000000"/>
                <w:sz w:val="14"/>
              </w:rPr>
              <w:t>三、国防支出</w:t>
            </w:r>
          </w:p>
        </w:tc>
        <w:tc>
          <w:tcPr>
            <w:tcW w:w="460" w:type="dxa"/>
            <w:vAlign w:val="center"/>
          </w:tcPr>
          <w:p w14:paraId="3DCED523">
            <w:pPr>
              <w:jc w:val="center"/>
            </w:pPr>
            <w:r>
              <w:rPr>
                <w:rFonts w:ascii="宋体" w:hAnsi="宋体" w:eastAsia="宋体" w:cs="宋体"/>
                <w:b w:val="0"/>
                <w:i w:val="0"/>
                <w:color w:val="000000"/>
                <w:sz w:val="14"/>
              </w:rPr>
              <w:t>34</w:t>
            </w:r>
          </w:p>
        </w:tc>
        <w:tc>
          <w:tcPr>
            <w:tcW w:w="1206" w:type="dxa"/>
            <w:vAlign w:val="center"/>
          </w:tcPr>
          <w:p w14:paraId="485081C1"/>
        </w:tc>
      </w:tr>
      <w:tr w14:paraId="17CE2D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578048">
            <w:pPr>
              <w:jc w:val="left"/>
            </w:pPr>
            <w:r>
              <w:rPr>
                <w:rFonts w:ascii="宋体" w:hAnsi="宋体" w:eastAsia="宋体" w:cs="宋体"/>
                <w:b w:val="0"/>
                <w:i w:val="0"/>
                <w:color w:val="000000"/>
                <w:sz w:val="14"/>
              </w:rPr>
              <w:t>四、上级补助收入</w:t>
            </w:r>
          </w:p>
        </w:tc>
        <w:tc>
          <w:tcPr>
            <w:tcW w:w="460" w:type="dxa"/>
            <w:vAlign w:val="center"/>
          </w:tcPr>
          <w:p w14:paraId="0CEDF821">
            <w:pPr>
              <w:jc w:val="center"/>
            </w:pPr>
            <w:r>
              <w:rPr>
                <w:rFonts w:ascii="宋体" w:hAnsi="宋体" w:eastAsia="宋体" w:cs="宋体"/>
                <w:b w:val="0"/>
                <w:i w:val="0"/>
                <w:color w:val="000000"/>
                <w:sz w:val="14"/>
              </w:rPr>
              <w:t>4</w:t>
            </w:r>
          </w:p>
        </w:tc>
        <w:tc>
          <w:tcPr>
            <w:tcW w:w="1220" w:type="dxa"/>
            <w:vAlign w:val="center"/>
          </w:tcPr>
          <w:p w14:paraId="5834AB8C"/>
        </w:tc>
        <w:tc>
          <w:tcPr>
            <w:tcW w:w="2340" w:type="dxa"/>
            <w:vAlign w:val="center"/>
          </w:tcPr>
          <w:p w14:paraId="63894002">
            <w:pPr>
              <w:jc w:val="left"/>
            </w:pPr>
            <w:r>
              <w:rPr>
                <w:rFonts w:ascii="宋体" w:hAnsi="宋体" w:eastAsia="宋体" w:cs="宋体"/>
                <w:b w:val="0"/>
                <w:i w:val="0"/>
                <w:color w:val="000000"/>
                <w:sz w:val="14"/>
              </w:rPr>
              <w:t>四、公共安全支出</w:t>
            </w:r>
          </w:p>
        </w:tc>
        <w:tc>
          <w:tcPr>
            <w:tcW w:w="460" w:type="dxa"/>
            <w:vAlign w:val="center"/>
          </w:tcPr>
          <w:p w14:paraId="07CDF87F">
            <w:pPr>
              <w:jc w:val="center"/>
            </w:pPr>
            <w:r>
              <w:rPr>
                <w:rFonts w:ascii="宋体" w:hAnsi="宋体" w:eastAsia="宋体" w:cs="宋体"/>
                <w:b w:val="0"/>
                <w:i w:val="0"/>
                <w:color w:val="000000"/>
                <w:sz w:val="14"/>
              </w:rPr>
              <w:t>35</w:t>
            </w:r>
          </w:p>
        </w:tc>
        <w:tc>
          <w:tcPr>
            <w:tcW w:w="1206" w:type="dxa"/>
            <w:vAlign w:val="center"/>
          </w:tcPr>
          <w:p w14:paraId="6DE79D4D"/>
        </w:tc>
      </w:tr>
      <w:tr w14:paraId="18B48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40DABE">
            <w:pPr>
              <w:jc w:val="left"/>
            </w:pPr>
            <w:r>
              <w:rPr>
                <w:rFonts w:ascii="宋体" w:hAnsi="宋体" w:eastAsia="宋体" w:cs="宋体"/>
                <w:b w:val="0"/>
                <w:i w:val="0"/>
                <w:color w:val="000000"/>
                <w:sz w:val="14"/>
              </w:rPr>
              <w:t>五、事业收入</w:t>
            </w:r>
          </w:p>
        </w:tc>
        <w:tc>
          <w:tcPr>
            <w:tcW w:w="460" w:type="dxa"/>
            <w:vAlign w:val="center"/>
          </w:tcPr>
          <w:p w14:paraId="690B5E41">
            <w:pPr>
              <w:jc w:val="center"/>
            </w:pPr>
            <w:r>
              <w:rPr>
                <w:rFonts w:ascii="宋体" w:hAnsi="宋体" w:eastAsia="宋体" w:cs="宋体"/>
                <w:b w:val="0"/>
                <w:i w:val="0"/>
                <w:color w:val="000000"/>
                <w:sz w:val="14"/>
              </w:rPr>
              <w:t>5</w:t>
            </w:r>
          </w:p>
        </w:tc>
        <w:tc>
          <w:tcPr>
            <w:tcW w:w="1220" w:type="dxa"/>
            <w:vAlign w:val="center"/>
          </w:tcPr>
          <w:p w14:paraId="241A082B"/>
        </w:tc>
        <w:tc>
          <w:tcPr>
            <w:tcW w:w="2340" w:type="dxa"/>
            <w:vAlign w:val="center"/>
          </w:tcPr>
          <w:p w14:paraId="1F5C6C2D">
            <w:pPr>
              <w:jc w:val="left"/>
            </w:pPr>
            <w:r>
              <w:rPr>
                <w:rFonts w:ascii="宋体" w:hAnsi="宋体" w:eastAsia="宋体" w:cs="宋体"/>
                <w:b w:val="0"/>
                <w:i w:val="0"/>
                <w:color w:val="000000"/>
                <w:sz w:val="14"/>
              </w:rPr>
              <w:t>五、教育支出</w:t>
            </w:r>
          </w:p>
        </w:tc>
        <w:tc>
          <w:tcPr>
            <w:tcW w:w="460" w:type="dxa"/>
            <w:vAlign w:val="center"/>
          </w:tcPr>
          <w:p w14:paraId="39642CCD">
            <w:pPr>
              <w:jc w:val="center"/>
            </w:pPr>
            <w:r>
              <w:rPr>
                <w:rFonts w:ascii="宋体" w:hAnsi="宋体" w:eastAsia="宋体" w:cs="宋体"/>
                <w:b w:val="0"/>
                <w:i w:val="0"/>
                <w:color w:val="000000"/>
                <w:sz w:val="14"/>
              </w:rPr>
              <w:t>36</w:t>
            </w:r>
          </w:p>
        </w:tc>
        <w:tc>
          <w:tcPr>
            <w:tcW w:w="1206" w:type="dxa"/>
            <w:vAlign w:val="center"/>
          </w:tcPr>
          <w:p w14:paraId="2BA85F25"/>
        </w:tc>
      </w:tr>
      <w:tr w14:paraId="303EE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5E6A86">
            <w:pPr>
              <w:jc w:val="left"/>
            </w:pPr>
            <w:r>
              <w:rPr>
                <w:rFonts w:ascii="宋体" w:hAnsi="宋体" w:eastAsia="宋体" w:cs="宋体"/>
                <w:b w:val="0"/>
                <w:i w:val="0"/>
                <w:color w:val="000000"/>
                <w:sz w:val="14"/>
              </w:rPr>
              <w:t>六、经营收入</w:t>
            </w:r>
          </w:p>
        </w:tc>
        <w:tc>
          <w:tcPr>
            <w:tcW w:w="460" w:type="dxa"/>
            <w:vAlign w:val="center"/>
          </w:tcPr>
          <w:p w14:paraId="3A3E7EEC">
            <w:pPr>
              <w:jc w:val="center"/>
            </w:pPr>
            <w:r>
              <w:rPr>
                <w:rFonts w:ascii="宋体" w:hAnsi="宋体" w:eastAsia="宋体" w:cs="宋体"/>
                <w:b w:val="0"/>
                <w:i w:val="0"/>
                <w:color w:val="000000"/>
                <w:sz w:val="14"/>
              </w:rPr>
              <w:t>6</w:t>
            </w:r>
          </w:p>
        </w:tc>
        <w:tc>
          <w:tcPr>
            <w:tcW w:w="1220" w:type="dxa"/>
            <w:vAlign w:val="center"/>
          </w:tcPr>
          <w:p w14:paraId="03C89D65"/>
        </w:tc>
        <w:tc>
          <w:tcPr>
            <w:tcW w:w="2340" w:type="dxa"/>
            <w:vAlign w:val="center"/>
          </w:tcPr>
          <w:p w14:paraId="48C6750D">
            <w:pPr>
              <w:jc w:val="left"/>
            </w:pPr>
            <w:r>
              <w:rPr>
                <w:rFonts w:ascii="宋体" w:hAnsi="宋体" w:eastAsia="宋体" w:cs="宋体"/>
                <w:b w:val="0"/>
                <w:i w:val="0"/>
                <w:color w:val="000000"/>
                <w:sz w:val="14"/>
              </w:rPr>
              <w:t>六、科学技术支出</w:t>
            </w:r>
          </w:p>
        </w:tc>
        <w:tc>
          <w:tcPr>
            <w:tcW w:w="460" w:type="dxa"/>
            <w:vAlign w:val="center"/>
          </w:tcPr>
          <w:p w14:paraId="47633BCC">
            <w:pPr>
              <w:jc w:val="center"/>
            </w:pPr>
            <w:r>
              <w:rPr>
                <w:rFonts w:ascii="宋体" w:hAnsi="宋体" w:eastAsia="宋体" w:cs="宋体"/>
                <w:b w:val="0"/>
                <w:i w:val="0"/>
                <w:color w:val="000000"/>
                <w:sz w:val="14"/>
              </w:rPr>
              <w:t>37</w:t>
            </w:r>
          </w:p>
        </w:tc>
        <w:tc>
          <w:tcPr>
            <w:tcW w:w="1206" w:type="dxa"/>
            <w:vAlign w:val="center"/>
          </w:tcPr>
          <w:p w14:paraId="09A0B84B"/>
        </w:tc>
      </w:tr>
      <w:tr w14:paraId="6AFFB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CC07FD">
            <w:pPr>
              <w:jc w:val="left"/>
            </w:pPr>
            <w:r>
              <w:rPr>
                <w:rFonts w:ascii="宋体" w:hAnsi="宋体" w:eastAsia="宋体" w:cs="宋体"/>
                <w:b w:val="0"/>
                <w:i w:val="0"/>
                <w:color w:val="000000"/>
                <w:sz w:val="14"/>
              </w:rPr>
              <w:t>七、附属单位上缴收入</w:t>
            </w:r>
          </w:p>
        </w:tc>
        <w:tc>
          <w:tcPr>
            <w:tcW w:w="460" w:type="dxa"/>
            <w:vAlign w:val="center"/>
          </w:tcPr>
          <w:p w14:paraId="36D85372">
            <w:pPr>
              <w:jc w:val="center"/>
            </w:pPr>
            <w:r>
              <w:rPr>
                <w:rFonts w:ascii="宋体" w:hAnsi="宋体" w:eastAsia="宋体" w:cs="宋体"/>
                <w:b w:val="0"/>
                <w:i w:val="0"/>
                <w:color w:val="000000"/>
                <w:sz w:val="14"/>
              </w:rPr>
              <w:t>7</w:t>
            </w:r>
          </w:p>
        </w:tc>
        <w:tc>
          <w:tcPr>
            <w:tcW w:w="1220" w:type="dxa"/>
            <w:vAlign w:val="center"/>
          </w:tcPr>
          <w:p w14:paraId="2EBE29A2"/>
        </w:tc>
        <w:tc>
          <w:tcPr>
            <w:tcW w:w="2340" w:type="dxa"/>
            <w:vAlign w:val="center"/>
          </w:tcPr>
          <w:p w14:paraId="3C4397FD">
            <w:pPr>
              <w:jc w:val="left"/>
            </w:pPr>
            <w:r>
              <w:rPr>
                <w:rFonts w:ascii="宋体" w:hAnsi="宋体" w:eastAsia="宋体" w:cs="宋体"/>
                <w:b w:val="0"/>
                <w:i w:val="0"/>
                <w:color w:val="000000"/>
                <w:sz w:val="14"/>
              </w:rPr>
              <w:t>七、文化旅游体育与传媒支出</w:t>
            </w:r>
          </w:p>
        </w:tc>
        <w:tc>
          <w:tcPr>
            <w:tcW w:w="460" w:type="dxa"/>
            <w:vAlign w:val="center"/>
          </w:tcPr>
          <w:p w14:paraId="75310535">
            <w:pPr>
              <w:jc w:val="center"/>
            </w:pPr>
            <w:r>
              <w:rPr>
                <w:rFonts w:ascii="宋体" w:hAnsi="宋体" w:eastAsia="宋体" w:cs="宋体"/>
                <w:b w:val="0"/>
                <w:i w:val="0"/>
                <w:color w:val="000000"/>
                <w:sz w:val="14"/>
              </w:rPr>
              <w:t>38</w:t>
            </w:r>
          </w:p>
        </w:tc>
        <w:tc>
          <w:tcPr>
            <w:tcW w:w="1206" w:type="dxa"/>
            <w:vAlign w:val="center"/>
          </w:tcPr>
          <w:p w14:paraId="0336DD23"/>
        </w:tc>
      </w:tr>
      <w:tr w14:paraId="6A00DE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337048">
            <w:pPr>
              <w:jc w:val="left"/>
            </w:pPr>
            <w:r>
              <w:rPr>
                <w:rFonts w:ascii="宋体" w:hAnsi="宋体" w:eastAsia="宋体" w:cs="宋体"/>
                <w:b w:val="0"/>
                <w:i w:val="0"/>
                <w:color w:val="000000"/>
                <w:sz w:val="14"/>
              </w:rPr>
              <w:t>八、其他收入</w:t>
            </w:r>
          </w:p>
        </w:tc>
        <w:tc>
          <w:tcPr>
            <w:tcW w:w="460" w:type="dxa"/>
            <w:vAlign w:val="center"/>
          </w:tcPr>
          <w:p w14:paraId="4A4002B6">
            <w:pPr>
              <w:jc w:val="center"/>
            </w:pPr>
            <w:r>
              <w:rPr>
                <w:rFonts w:ascii="宋体" w:hAnsi="宋体" w:eastAsia="宋体" w:cs="宋体"/>
                <w:b w:val="0"/>
                <w:i w:val="0"/>
                <w:color w:val="000000"/>
                <w:sz w:val="14"/>
              </w:rPr>
              <w:t>8</w:t>
            </w:r>
          </w:p>
        </w:tc>
        <w:tc>
          <w:tcPr>
            <w:tcW w:w="1220" w:type="dxa"/>
            <w:vAlign w:val="center"/>
          </w:tcPr>
          <w:p w14:paraId="33F1AA96">
            <w:pPr>
              <w:jc w:val="right"/>
            </w:pPr>
            <w:r>
              <w:rPr>
                <w:rFonts w:ascii="宋体" w:hAnsi="宋体" w:eastAsia="宋体" w:cs="宋体"/>
                <w:b w:val="0"/>
                <w:i w:val="0"/>
                <w:color w:val="000000"/>
                <w:sz w:val="14"/>
              </w:rPr>
              <w:t>2,570.40</w:t>
            </w:r>
          </w:p>
        </w:tc>
        <w:tc>
          <w:tcPr>
            <w:tcW w:w="2340" w:type="dxa"/>
            <w:vAlign w:val="center"/>
          </w:tcPr>
          <w:p w14:paraId="63144E73">
            <w:pPr>
              <w:jc w:val="left"/>
            </w:pPr>
            <w:r>
              <w:rPr>
                <w:rFonts w:ascii="宋体" w:hAnsi="宋体" w:eastAsia="宋体" w:cs="宋体"/>
                <w:b w:val="0"/>
                <w:i w:val="0"/>
                <w:color w:val="000000"/>
                <w:sz w:val="14"/>
              </w:rPr>
              <w:t>八、社会保障和就业支出</w:t>
            </w:r>
          </w:p>
        </w:tc>
        <w:tc>
          <w:tcPr>
            <w:tcW w:w="460" w:type="dxa"/>
            <w:vAlign w:val="center"/>
          </w:tcPr>
          <w:p w14:paraId="5330247E">
            <w:pPr>
              <w:jc w:val="center"/>
            </w:pPr>
            <w:r>
              <w:rPr>
                <w:rFonts w:ascii="宋体" w:hAnsi="宋体" w:eastAsia="宋体" w:cs="宋体"/>
                <w:b w:val="0"/>
                <w:i w:val="0"/>
                <w:color w:val="000000"/>
                <w:sz w:val="14"/>
              </w:rPr>
              <w:t>39</w:t>
            </w:r>
          </w:p>
        </w:tc>
        <w:tc>
          <w:tcPr>
            <w:tcW w:w="1206" w:type="dxa"/>
            <w:vAlign w:val="center"/>
          </w:tcPr>
          <w:p w14:paraId="1941F262">
            <w:pPr>
              <w:jc w:val="right"/>
            </w:pPr>
            <w:r>
              <w:rPr>
                <w:rFonts w:ascii="宋体" w:hAnsi="宋体" w:eastAsia="宋体" w:cs="宋体"/>
                <w:b w:val="0"/>
                <w:i w:val="0"/>
                <w:color w:val="000000"/>
                <w:sz w:val="14"/>
              </w:rPr>
              <w:t>437.17</w:t>
            </w:r>
          </w:p>
        </w:tc>
      </w:tr>
      <w:tr w14:paraId="13C8A6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3E9204"/>
        </w:tc>
        <w:tc>
          <w:tcPr>
            <w:tcW w:w="460" w:type="dxa"/>
            <w:vAlign w:val="center"/>
          </w:tcPr>
          <w:p w14:paraId="7CA6EA5A">
            <w:pPr>
              <w:jc w:val="center"/>
            </w:pPr>
            <w:r>
              <w:rPr>
                <w:rFonts w:ascii="宋体" w:hAnsi="宋体" w:eastAsia="宋体" w:cs="宋体"/>
                <w:b w:val="0"/>
                <w:i w:val="0"/>
                <w:color w:val="000000"/>
                <w:sz w:val="14"/>
              </w:rPr>
              <w:t>9</w:t>
            </w:r>
          </w:p>
        </w:tc>
        <w:tc>
          <w:tcPr>
            <w:tcW w:w="1220" w:type="dxa"/>
            <w:vAlign w:val="center"/>
          </w:tcPr>
          <w:p w14:paraId="69A7C0A4"/>
        </w:tc>
        <w:tc>
          <w:tcPr>
            <w:tcW w:w="2340" w:type="dxa"/>
            <w:vAlign w:val="center"/>
          </w:tcPr>
          <w:p w14:paraId="423394BB">
            <w:pPr>
              <w:jc w:val="left"/>
            </w:pPr>
            <w:r>
              <w:rPr>
                <w:rFonts w:ascii="宋体" w:hAnsi="宋体" w:eastAsia="宋体" w:cs="宋体"/>
                <w:b w:val="0"/>
                <w:i w:val="0"/>
                <w:color w:val="000000"/>
                <w:sz w:val="14"/>
              </w:rPr>
              <w:t>九、卫生健康支出</w:t>
            </w:r>
          </w:p>
        </w:tc>
        <w:tc>
          <w:tcPr>
            <w:tcW w:w="460" w:type="dxa"/>
            <w:vAlign w:val="center"/>
          </w:tcPr>
          <w:p w14:paraId="3AF86DE0">
            <w:pPr>
              <w:jc w:val="center"/>
            </w:pPr>
            <w:r>
              <w:rPr>
                <w:rFonts w:ascii="宋体" w:hAnsi="宋体" w:eastAsia="宋体" w:cs="宋体"/>
                <w:b w:val="0"/>
                <w:i w:val="0"/>
                <w:color w:val="000000"/>
                <w:sz w:val="14"/>
              </w:rPr>
              <w:t>40</w:t>
            </w:r>
          </w:p>
        </w:tc>
        <w:tc>
          <w:tcPr>
            <w:tcW w:w="1206" w:type="dxa"/>
            <w:vAlign w:val="center"/>
          </w:tcPr>
          <w:p w14:paraId="000A39B3">
            <w:pPr>
              <w:jc w:val="right"/>
            </w:pPr>
            <w:r>
              <w:rPr>
                <w:rFonts w:ascii="宋体" w:hAnsi="宋体" w:eastAsia="宋体" w:cs="宋体"/>
                <w:b w:val="0"/>
                <w:i w:val="0"/>
                <w:color w:val="000000"/>
                <w:sz w:val="14"/>
              </w:rPr>
              <w:t>55.55</w:t>
            </w:r>
          </w:p>
        </w:tc>
      </w:tr>
      <w:tr w14:paraId="5449EC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08ED99"/>
        </w:tc>
        <w:tc>
          <w:tcPr>
            <w:tcW w:w="460" w:type="dxa"/>
            <w:vAlign w:val="center"/>
          </w:tcPr>
          <w:p w14:paraId="387551B7">
            <w:pPr>
              <w:jc w:val="center"/>
            </w:pPr>
            <w:r>
              <w:rPr>
                <w:rFonts w:ascii="宋体" w:hAnsi="宋体" w:eastAsia="宋体" w:cs="宋体"/>
                <w:b w:val="0"/>
                <w:i w:val="0"/>
                <w:color w:val="000000"/>
                <w:sz w:val="14"/>
              </w:rPr>
              <w:t>10</w:t>
            </w:r>
          </w:p>
        </w:tc>
        <w:tc>
          <w:tcPr>
            <w:tcW w:w="1220" w:type="dxa"/>
            <w:vAlign w:val="center"/>
          </w:tcPr>
          <w:p w14:paraId="175A8B69"/>
        </w:tc>
        <w:tc>
          <w:tcPr>
            <w:tcW w:w="2340" w:type="dxa"/>
            <w:vAlign w:val="center"/>
          </w:tcPr>
          <w:p w14:paraId="575F79F2">
            <w:pPr>
              <w:jc w:val="left"/>
            </w:pPr>
            <w:r>
              <w:rPr>
                <w:rFonts w:ascii="宋体" w:hAnsi="宋体" w:eastAsia="宋体" w:cs="宋体"/>
                <w:b w:val="0"/>
                <w:i w:val="0"/>
                <w:color w:val="000000"/>
                <w:sz w:val="14"/>
              </w:rPr>
              <w:t>十、节能环保支出</w:t>
            </w:r>
          </w:p>
        </w:tc>
        <w:tc>
          <w:tcPr>
            <w:tcW w:w="460" w:type="dxa"/>
            <w:vAlign w:val="center"/>
          </w:tcPr>
          <w:p w14:paraId="5B425E0A">
            <w:pPr>
              <w:jc w:val="center"/>
            </w:pPr>
            <w:r>
              <w:rPr>
                <w:rFonts w:ascii="宋体" w:hAnsi="宋体" w:eastAsia="宋体" w:cs="宋体"/>
                <w:b w:val="0"/>
                <w:i w:val="0"/>
                <w:color w:val="000000"/>
                <w:sz w:val="14"/>
              </w:rPr>
              <w:t>41</w:t>
            </w:r>
          </w:p>
        </w:tc>
        <w:tc>
          <w:tcPr>
            <w:tcW w:w="1206" w:type="dxa"/>
            <w:vAlign w:val="center"/>
          </w:tcPr>
          <w:p w14:paraId="746D5980"/>
        </w:tc>
      </w:tr>
      <w:tr w14:paraId="0CE5ED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37F1AE"/>
        </w:tc>
        <w:tc>
          <w:tcPr>
            <w:tcW w:w="460" w:type="dxa"/>
            <w:vAlign w:val="center"/>
          </w:tcPr>
          <w:p w14:paraId="21FBAACD">
            <w:pPr>
              <w:jc w:val="center"/>
            </w:pPr>
            <w:r>
              <w:rPr>
                <w:rFonts w:ascii="宋体" w:hAnsi="宋体" w:eastAsia="宋体" w:cs="宋体"/>
                <w:b w:val="0"/>
                <w:i w:val="0"/>
                <w:color w:val="000000"/>
                <w:sz w:val="14"/>
              </w:rPr>
              <w:t>11</w:t>
            </w:r>
          </w:p>
        </w:tc>
        <w:tc>
          <w:tcPr>
            <w:tcW w:w="1220" w:type="dxa"/>
            <w:vAlign w:val="center"/>
          </w:tcPr>
          <w:p w14:paraId="0E39A297"/>
        </w:tc>
        <w:tc>
          <w:tcPr>
            <w:tcW w:w="2340" w:type="dxa"/>
            <w:vAlign w:val="center"/>
          </w:tcPr>
          <w:p w14:paraId="77A8BF53">
            <w:pPr>
              <w:jc w:val="left"/>
            </w:pPr>
            <w:r>
              <w:rPr>
                <w:rFonts w:ascii="宋体" w:hAnsi="宋体" w:eastAsia="宋体" w:cs="宋体"/>
                <w:b w:val="0"/>
                <w:i w:val="0"/>
                <w:color w:val="000000"/>
                <w:sz w:val="14"/>
              </w:rPr>
              <w:t>十一、城乡社区支出</w:t>
            </w:r>
          </w:p>
        </w:tc>
        <w:tc>
          <w:tcPr>
            <w:tcW w:w="460" w:type="dxa"/>
            <w:vAlign w:val="center"/>
          </w:tcPr>
          <w:p w14:paraId="71CEB50E">
            <w:pPr>
              <w:jc w:val="center"/>
            </w:pPr>
            <w:r>
              <w:rPr>
                <w:rFonts w:ascii="宋体" w:hAnsi="宋体" w:eastAsia="宋体" w:cs="宋体"/>
                <w:b w:val="0"/>
                <w:i w:val="0"/>
                <w:color w:val="000000"/>
                <w:sz w:val="14"/>
              </w:rPr>
              <w:t>42</w:t>
            </w:r>
          </w:p>
        </w:tc>
        <w:tc>
          <w:tcPr>
            <w:tcW w:w="1206" w:type="dxa"/>
            <w:vAlign w:val="center"/>
          </w:tcPr>
          <w:p w14:paraId="42BA20D9">
            <w:pPr>
              <w:jc w:val="right"/>
            </w:pPr>
            <w:r>
              <w:rPr>
                <w:rFonts w:ascii="宋体" w:hAnsi="宋体" w:eastAsia="宋体" w:cs="宋体"/>
                <w:b w:val="0"/>
                <w:i w:val="0"/>
                <w:color w:val="000000"/>
                <w:sz w:val="14"/>
              </w:rPr>
              <w:t>434.02</w:t>
            </w:r>
          </w:p>
        </w:tc>
      </w:tr>
      <w:tr w14:paraId="7EF5E3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443F05"/>
        </w:tc>
        <w:tc>
          <w:tcPr>
            <w:tcW w:w="460" w:type="dxa"/>
            <w:vAlign w:val="center"/>
          </w:tcPr>
          <w:p w14:paraId="5761A842">
            <w:pPr>
              <w:jc w:val="center"/>
            </w:pPr>
            <w:r>
              <w:rPr>
                <w:rFonts w:ascii="宋体" w:hAnsi="宋体" w:eastAsia="宋体" w:cs="宋体"/>
                <w:b w:val="0"/>
                <w:i w:val="0"/>
                <w:color w:val="000000"/>
                <w:sz w:val="14"/>
              </w:rPr>
              <w:t>12</w:t>
            </w:r>
          </w:p>
        </w:tc>
        <w:tc>
          <w:tcPr>
            <w:tcW w:w="1220" w:type="dxa"/>
            <w:vAlign w:val="center"/>
          </w:tcPr>
          <w:p w14:paraId="419BDC81"/>
        </w:tc>
        <w:tc>
          <w:tcPr>
            <w:tcW w:w="2340" w:type="dxa"/>
            <w:vAlign w:val="center"/>
          </w:tcPr>
          <w:p w14:paraId="3D4B374E">
            <w:pPr>
              <w:jc w:val="left"/>
            </w:pPr>
            <w:r>
              <w:rPr>
                <w:rFonts w:ascii="宋体" w:hAnsi="宋体" w:eastAsia="宋体" w:cs="宋体"/>
                <w:b w:val="0"/>
                <w:i w:val="0"/>
                <w:color w:val="000000"/>
                <w:sz w:val="14"/>
              </w:rPr>
              <w:t>十二、农林水支出</w:t>
            </w:r>
          </w:p>
        </w:tc>
        <w:tc>
          <w:tcPr>
            <w:tcW w:w="460" w:type="dxa"/>
            <w:vAlign w:val="center"/>
          </w:tcPr>
          <w:p w14:paraId="05D7C47D">
            <w:pPr>
              <w:jc w:val="center"/>
            </w:pPr>
            <w:r>
              <w:rPr>
                <w:rFonts w:ascii="宋体" w:hAnsi="宋体" w:eastAsia="宋体" w:cs="宋体"/>
                <w:b w:val="0"/>
                <w:i w:val="0"/>
                <w:color w:val="000000"/>
                <w:sz w:val="14"/>
              </w:rPr>
              <w:t>43</w:t>
            </w:r>
          </w:p>
        </w:tc>
        <w:tc>
          <w:tcPr>
            <w:tcW w:w="1206" w:type="dxa"/>
            <w:vAlign w:val="center"/>
          </w:tcPr>
          <w:p w14:paraId="45033252">
            <w:pPr>
              <w:jc w:val="right"/>
            </w:pPr>
            <w:r>
              <w:rPr>
                <w:rFonts w:ascii="宋体" w:hAnsi="宋体" w:eastAsia="宋体" w:cs="宋体"/>
                <w:b w:val="0"/>
                <w:i w:val="0"/>
                <w:color w:val="000000"/>
                <w:sz w:val="14"/>
              </w:rPr>
              <w:t>2,149.92</w:t>
            </w:r>
          </w:p>
        </w:tc>
      </w:tr>
      <w:tr w14:paraId="687776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EBFD46"/>
        </w:tc>
        <w:tc>
          <w:tcPr>
            <w:tcW w:w="460" w:type="dxa"/>
            <w:vAlign w:val="center"/>
          </w:tcPr>
          <w:p w14:paraId="2080F39F">
            <w:pPr>
              <w:jc w:val="center"/>
            </w:pPr>
            <w:r>
              <w:rPr>
                <w:rFonts w:ascii="宋体" w:hAnsi="宋体" w:eastAsia="宋体" w:cs="宋体"/>
                <w:b w:val="0"/>
                <w:i w:val="0"/>
                <w:color w:val="000000"/>
                <w:sz w:val="14"/>
              </w:rPr>
              <w:t>13</w:t>
            </w:r>
          </w:p>
        </w:tc>
        <w:tc>
          <w:tcPr>
            <w:tcW w:w="1220" w:type="dxa"/>
            <w:vAlign w:val="center"/>
          </w:tcPr>
          <w:p w14:paraId="585981F4"/>
        </w:tc>
        <w:tc>
          <w:tcPr>
            <w:tcW w:w="2340" w:type="dxa"/>
            <w:vAlign w:val="center"/>
          </w:tcPr>
          <w:p w14:paraId="7E80271D">
            <w:pPr>
              <w:jc w:val="left"/>
            </w:pPr>
            <w:r>
              <w:rPr>
                <w:rFonts w:ascii="宋体" w:hAnsi="宋体" w:eastAsia="宋体" w:cs="宋体"/>
                <w:b w:val="0"/>
                <w:i w:val="0"/>
                <w:color w:val="000000"/>
                <w:sz w:val="14"/>
              </w:rPr>
              <w:t>十三、交通运输支出</w:t>
            </w:r>
          </w:p>
        </w:tc>
        <w:tc>
          <w:tcPr>
            <w:tcW w:w="460" w:type="dxa"/>
            <w:vAlign w:val="center"/>
          </w:tcPr>
          <w:p w14:paraId="20A9234C">
            <w:pPr>
              <w:jc w:val="center"/>
            </w:pPr>
            <w:r>
              <w:rPr>
                <w:rFonts w:ascii="宋体" w:hAnsi="宋体" w:eastAsia="宋体" w:cs="宋体"/>
                <w:b w:val="0"/>
                <w:i w:val="0"/>
                <w:color w:val="000000"/>
                <w:sz w:val="14"/>
              </w:rPr>
              <w:t>44</w:t>
            </w:r>
          </w:p>
        </w:tc>
        <w:tc>
          <w:tcPr>
            <w:tcW w:w="1206" w:type="dxa"/>
            <w:vAlign w:val="center"/>
          </w:tcPr>
          <w:p w14:paraId="57672C66">
            <w:pPr>
              <w:jc w:val="right"/>
            </w:pPr>
            <w:r>
              <w:rPr>
                <w:rFonts w:ascii="宋体" w:hAnsi="宋体" w:eastAsia="宋体" w:cs="宋体"/>
                <w:b w:val="0"/>
                <w:i w:val="0"/>
                <w:color w:val="000000"/>
                <w:sz w:val="14"/>
              </w:rPr>
              <w:t>6.00</w:t>
            </w:r>
          </w:p>
        </w:tc>
      </w:tr>
      <w:tr w14:paraId="3649E2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BA6075"/>
        </w:tc>
        <w:tc>
          <w:tcPr>
            <w:tcW w:w="460" w:type="dxa"/>
            <w:vAlign w:val="center"/>
          </w:tcPr>
          <w:p w14:paraId="63A866A3">
            <w:pPr>
              <w:jc w:val="center"/>
            </w:pPr>
            <w:r>
              <w:rPr>
                <w:rFonts w:ascii="宋体" w:hAnsi="宋体" w:eastAsia="宋体" w:cs="宋体"/>
                <w:b w:val="0"/>
                <w:i w:val="0"/>
                <w:color w:val="000000"/>
                <w:sz w:val="14"/>
              </w:rPr>
              <w:t>14</w:t>
            </w:r>
          </w:p>
        </w:tc>
        <w:tc>
          <w:tcPr>
            <w:tcW w:w="1220" w:type="dxa"/>
            <w:vAlign w:val="center"/>
          </w:tcPr>
          <w:p w14:paraId="4317BA9B"/>
        </w:tc>
        <w:tc>
          <w:tcPr>
            <w:tcW w:w="2340" w:type="dxa"/>
            <w:vAlign w:val="center"/>
          </w:tcPr>
          <w:p w14:paraId="59808D03">
            <w:pPr>
              <w:jc w:val="left"/>
            </w:pPr>
            <w:r>
              <w:rPr>
                <w:rFonts w:ascii="宋体" w:hAnsi="宋体" w:eastAsia="宋体" w:cs="宋体"/>
                <w:b w:val="0"/>
                <w:i w:val="0"/>
                <w:color w:val="000000"/>
                <w:sz w:val="14"/>
              </w:rPr>
              <w:t>十四、资源勘探工业信息等支出</w:t>
            </w:r>
          </w:p>
        </w:tc>
        <w:tc>
          <w:tcPr>
            <w:tcW w:w="460" w:type="dxa"/>
            <w:vAlign w:val="center"/>
          </w:tcPr>
          <w:p w14:paraId="37462F80">
            <w:pPr>
              <w:jc w:val="center"/>
            </w:pPr>
            <w:r>
              <w:rPr>
                <w:rFonts w:ascii="宋体" w:hAnsi="宋体" w:eastAsia="宋体" w:cs="宋体"/>
                <w:b w:val="0"/>
                <w:i w:val="0"/>
                <w:color w:val="000000"/>
                <w:sz w:val="14"/>
              </w:rPr>
              <w:t>45</w:t>
            </w:r>
          </w:p>
        </w:tc>
        <w:tc>
          <w:tcPr>
            <w:tcW w:w="1206" w:type="dxa"/>
            <w:vAlign w:val="center"/>
          </w:tcPr>
          <w:p w14:paraId="571C629B"/>
        </w:tc>
      </w:tr>
      <w:tr w14:paraId="5703A0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8EB79A"/>
        </w:tc>
        <w:tc>
          <w:tcPr>
            <w:tcW w:w="460" w:type="dxa"/>
            <w:vAlign w:val="center"/>
          </w:tcPr>
          <w:p w14:paraId="1417F0E0">
            <w:pPr>
              <w:jc w:val="center"/>
            </w:pPr>
            <w:r>
              <w:rPr>
                <w:rFonts w:ascii="宋体" w:hAnsi="宋体" w:eastAsia="宋体" w:cs="宋体"/>
                <w:b w:val="0"/>
                <w:i w:val="0"/>
                <w:color w:val="000000"/>
                <w:sz w:val="14"/>
              </w:rPr>
              <w:t>15</w:t>
            </w:r>
          </w:p>
        </w:tc>
        <w:tc>
          <w:tcPr>
            <w:tcW w:w="1220" w:type="dxa"/>
            <w:vAlign w:val="center"/>
          </w:tcPr>
          <w:p w14:paraId="462DD4AA"/>
        </w:tc>
        <w:tc>
          <w:tcPr>
            <w:tcW w:w="2340" w:type="dxa"/>
            <w:vAlign w:val="center"/>
          </w:tcPr>
          <w:p w14:paraId="0FABAE3E">
            <w:pPr>
              <w:jc w:val="left"/>
            </w:pPr>
            <w:r>
              <w:rPr>
                <w:rFonts w:ascii="宋体" w:hAnsi="宋体" w:eastAsia="宋体" w:cs="宋体"/>
                <w:b w:val="0"/>
                <w:i w:val="0"/>
                <w:color w:val="000000"/>
                <w:sz w:val="14"/>
              </w:rPr>
              <w:t>十五、商业服务业等支出</w:t>
            </w:r>
          </w:p>
        </w:tc>
        <w:tc>
          <w:tcPr>
            <w:tcW w:w="460" w:type="dxa"/>
            <w:vAlign w:val="center"/>
          </w:tcPr>
          <w:p w14:paraId="04009B4B">
            <w:pPr>
              <w:jc w:val="center"/>
            </w:pPr>
            <w:r>
              <w:rPr>
                <w:rFonts w:ascii="宋体" w:hAnsi="宋体" w:eastAsia="宋体" w:cs="宋体"/>
                <w:b w:val="0"/>
                <w:i w:val="0"/>
                <w:color w:val="000000"/>
                <w:sz w:val="14"/>
              </w:rPr>
              <w:t>46</w:t>
            </w:r>
          </w:p>
        </w:tc>
        <w:tc>
          <w:tcPr>
            <w:tcW w:w="1206" w:type="dxa"/>
            <w:vAlign w:val="center"/>
          </w:tcPr>
          <w:p w14:paraId="6A2CE6FF"/>
        </w:tc>
      </w:tr>
      <w:tr w14:paraId="651B1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096401"/>
        </w:tc>
        <w:tc>
          <w:tcPr>
            <w:tcW w:w="460" w:type="dxa"/>
            <w:vAlign w:val="center"/>
          </w:tcPr>
          <w:p w14:paraId="61F14626">
            <w:pPr>
              <w:jc w:val="center"/>
            </w:pPr>
            <w:r>
              <w:rPr>
                <w:rFonts w:ascii="宋体" w:hAnsi="宋体" w:eastAsia="宋体" w:cs="宋体"/>
                <w:b w:val="0"/>
                <w:i w:val="0"/>
                <w:color w:val="000000"/>
                <w:sz w:val="14"/>
              </w:rPr>
              <w:t>16</w:t>
            </w:r>
          </w:p>
        </w:tc>
        <w:tc>
          <w:tcPr>
            <w:tcW w:w="1220" w:type="dxa"/>
            <w:vAlign w:val="center"/>
          </w:tcPr>
          <w:p w14:paraId="14D98165"/>
        </w:tc>
        <w:tc>
          <w:tcPr>
            <w:tcW w:w="2340" w:type="dxa"/>
            <w:vAlign w:val="center"/>
          </w:tcPr>
          <w:p w14:paraId="73414E2D">
            <w:pPr>
              <w:jc w:val="left"/>
            </w:pPr>
            <w:r>
              <w:rPr>
                <w:rFonts w:ascii="宋体" w:hAnsi="宋体" w:eastAsia="宋体" w:cs="宋体"/>
                <w:b w:val="0"/>
                <w:i w:val="0"/>
                <w:color w:val="000000"/>
                <w:sz w:val="14"/>
              </w:rPr>
              <w:t>十六、金融支出</w:t>
            </w:r>
          </w:p>
        </w:tc>
        <w:tc>
          <w:tcPr>
            <w:tcW w:w="460" w:type="dxa"/>
            <w:vAlign w:val="center"/>
          </w:tcPr>
          <w:p w14:paraId="6E11975F">
            <w:pPr>
              <w:jc w:val="center"/>
            </w:pPr>
            <w:r>
              <w:rPr>
                <w:rFonts w:ascii="宋体" w:hAnsi="宋体" w:eastAsia="宋体" w:cs="宋体"/>
                <w:b w:val="0"/>
                <w:i w:val="0"/>
                <w:color w:val="000000"/>
                <w:sz w:val="14"/>
              </w:rPr>
              <w:t>47</w:t>
            </w:r>
          </w:p>
        </w:tc>
        <w:tc>
          <w:tcPr>
            <w:tcW w:w="1206" w:type="dxa"/>
            <w:vAlign w:val="center"/>
          </w:tcPr>
          <w:p w14:paraId="62CBA2C8"/>
        </w:tc>
      </w:tr>
      <w:tr w14:paraId="1A40E1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E17EDE"/>
        </w:tc>
        <w:tc>
          <w:tcPr>
            <w:tcW w:w="460" w:type="dxa"/>
            <w:vAlign w:val="center"/>
          </w:tcPr>
          <w:p w14:paraId="555FB48D">
            <w:pPr>
              <w:jc w:val="center"/>
            </w:pPr>
            <w:r>
              <w:rPr>
                <w:rFonts w:ascii="宋体" w:hAnsi="宋体" w:eastAsia="宋体" w:cs="宋体"/>
                <w:b w:val="0"/>
                <w:i w:val="0"/>
                <w:color w:val="000000"/>
                <w:sz w:val="14"/>
              </w:rPr>
              <w:t>17</w:t>
            </w:r>
          </w:p>
        </w:tc>
        <w:tc>
          <w:tcPr>
            <w:tcW w:w="1220" w:type="dxa"/>
            <w:vAlign w:val="center"/>
          </w:tcPr>
          <w:p w14:paraId="2D5A5E60"/>
        </w:tc>
        <w:tc>
          <w:tcPr>
            <w:tcW w:w="2340" w:type="dxa"/>
            <w:vAlign w:val="center"/>
          </w:tcPr>
          <w:p w14:paraId="1298FAFC">
            <w:pPr>
              <w:jc w:val="left"/>
            </w:pPr>
            <w:r>
              <w:rPr>
                <w:rFonts w:ascii="宋体" w:hAnsi="宋体" w:eastAsia="宋体" w:cs="宋体"/>
                <w:b w:val="0"/>
                <w:i w:val="0"/>
                <w:color w:val="000000"/>
                <w:sz w:val="14"/>
              </w:rPr>
              <w:t>十七、援助其他地区支出</w:t>
            </w:r>
          </w:p>
        </w:tc>
        <w:tc>
          <w:tcPr>
            <w:tcW w:w="460" w:type="dxa"/>
            <w:vAlign w:val="center"/>
          </w:tcPr>
          <w:p w14:paraId="5F8D686E">
            <w:pPr>
              <w:jc w:val="center"/>
            </w:pPr>
            <w:r>
              <w:rPr>
                <w:rFonts w:ascii="宋体" w:hAnsi="宋体" w:eastAsia="宋体" w:cs="宋体"/>
                <w:b w:val="0"/>
                <w:i w:val="0"/>
                <w:color w:val="000000"/>
                <w:sz w:val="14"/>
              </w:rPr>
              <w:t>48</w:t>
            </w:r>
          </w:p>
        </w:tc>
        <w:tc>
          <w:tcPr>
            <w:tcW w:w="1206" w:type="dxa"/>
            <w:vAlign w:val="center"/>
          </w:tcPr>
          <w:p w14:paraId="6C69A246"/>
        </w:tc>
      </w:tr>
      <w:tr w14:paraId="449D2F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00AAD3"/>
        </w:tc>
        <w:tc>
          <w:tcPr>
            <w:tcW w:w="460" w:type="dxa"/>
            <w:vAlign w:val="center"/>
          </w:tcPr>
          <w:p w14:paraId="27B35DA7">
            <w:pPr>
              <w:jc w:val="center"/>
            </w:pPr>
            <w:r>
              <w:rPr>
                <w:rFonts w:ascii="宋体" w:hAnsi="宋体" w:eastAsia="宋体" w:cs="宋体"/>
                <w:b w:val="0"/>
                <w:i w:val="0"/>
                <w:color w:val="000000"/>
                <w:sz w:val="14"/>
              </w:rPr>
              <w:t>18</w:t>
            </w:r>
          </w:p>
        </w:tc>
        <w:tc>
          <w:tcPr>
            <w:tcW w:w="1220" w:type="dxa"/>
            <w:vAlign w:val="center"/>
          </w:tcPr>
          <w:p w14:paraId="75F920C5"/>
        </w:tc>
        <w:tc>
          <w:tcPr>
            <w:tcW w:w="2340" w:type="dxa"/>
            <w:vAlign w:val="center"/>
          </w:tcPr>
          <w:p w14:paraId="3B4569B2">
            <w:pPr>
              <w:jc w:val="left"/>
            </w:pPr>
            <w:r>
              <w:rPr>
                <w:rFonts w:ascii="宋体" w:hAnsi="宋体" w:eastAsia="宋体" w:cs="宋体"/>
                <w:b w:val="0"/>
                <w:i w:val="0"/>
                <w:color w:val="000000"/>
                <w:sz w:val="14"/>
              </w:rPr>
              <w:t>十八、自然资源海洋气象等支出</w:t>
            </w:r>
          </w:p>
        </w:tc>
        <w:tc>
          <w:tcPr>
            <w:tcW w:w="460" w:type="dxa"/>
            <w:vAlign w:val="center"/>
          </w:tcPr>
          <w:p w14:paraId="1CFBB62B">
            <w:pPr>
              <w:jc w:val="center"/>
            </w:pPr>
            <w:r>
              <w:rPr>
                <w:rFonts w:ascii="宋体" w:hAnsi="宋体" w:eastAsia="宋体" w:cs="宋体"/>
                <w:b w:val="0"/>
                <w:i w:val="0"/>
                <w:color w:val="000000"/>
                <w:sz w:val="14"/>
              </w:rPr>
              <w:t>49</w:t>
            </w:r>
          </w:p>
        </w:tc>
        <w:tc>
          <w:tcPr>
            <w:tcW w:w="1206" w:type="dxa"/>
            <w:vAlign w:val="center"/>
          </w:tcPr>
          <w:p w14:paraId="75E50340"/>
        </w:tc>
      </w:tr>
      <w:tr w14:paraId="34BB18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E15433"/>
        </w:tc>
        <w:tc>
          <w:tcPr>
            <w:tcW w:w="460" w:type="dxa"/>
            <w:vAlign w:val="center"/>
          </w:tcPr>
          <w:p w14:paraId="67C50946">
            <w:pPr>
              <w:jc w:val="center"/>
            </w:pPr>
            <w:r>
              <w:rPr>
                <w:rFonts w:ascii="宋体" w:hAnsi="宋体" w:eastAsia="宋体" w:cs="宋体"/>
                <w:b w:val="0"/>
                <w:i w:val="0"/>
                <w:color w:val="000000"/>
                <w:sz w:val="14"/>
              </w:rPr>
              <w:t>19</w:t>
            </w:r>
          </w:p>
        </w:tc>
        <w:tc>
          <w:tcPr>
            <w:tcW w:w="1220" w:type="dxa"/>
            <w:vAlign w:val="center"/>
          </w:tcPr>
          <w:p w14:paraId="2D46DB67"/>
        </w:tc>
        <w:tc>
          <w:tcPr>
            <w:tcW w:w="2340" w:type="dxa"/>
            <w:vAlign w:val="center"/>
          </w:tcPr>
          <w:p w14:paraId="3450CAAE">
            <w:pPr>
              <w:jc w:val="left"/>
            </w:pPr>
            <w:r>
              <w:rPr>
                <w:rFonts w:ascii="宋体" w:hAnsi="宋体" w:eastAsia="宋体" w:cs="宋体"/>
                <w:b w:val="0"/>
                <w:i w:val="0"/>
                <w:color w:val="000000"/>
                <w:sz w:val="14"/>
              </w:rPr>
              <w:t>十九、住房保障支出</w:t>
            </w:r>
          </w:p>
        </w:tc>
        <w:tc>
          <w:tcPr>
            <w:tcW w:w="460" w:type="dxa"/>
            <w:vAlign w:val="center"/>
          </w:tcPr>
          <w:p w14:paraId="62CB05EA">
            <w:pPr>
              <w:jc w:val="center"/>
            </w:pPr>
            <w:r>
              <w:rPr>
                <w:rFonts w:ascii="宋体" w:hAnsi="宋体" w:eastAsia="宋体" w:cs="宋体"/>
                <w:b w:val="0"/>
                <w:i w:val="0"/>
                <w:color w:val="000000"/>
                <w:sz w:val="14"/>
              </w:rPr>
              <w:t>50</w:t>
            </w:r>
          </w:p>
        </w:tc>
        <w:tc>
          <w:tcPr>
            <w:tcW w:w="1206" w:type="dxa"/>
            <w:vAlign w:val="center"/>
          </w:tcPr>
          <w:p w14:paraId="666D0F85">
            <w:pPr>
              <w:jc w:val="right"/>
            </w:pPr>
            <w:r>
              <w:rPr>
                <w:rFonts w:ascii="宋体" w:hAnsi="宋体" w:eastAsia="宋体" w:cs="宋体"/>
                <w:b w:val="0"/>
                <w:i w:val="0"/>
                <w:color w:val="000000"/>
                <w:sz w:val="14"/>
              </w:rPr>
              <w:t>63.76</w:t>
            </w:r>
          </w:p>
        </w:tc>
      </w:tr>
      <w:tr w14:paraId="0AD67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18A984"/>
        </w:tc>
        <w:tc>
          <w:tcPr>
            <w:tcW w:w="460" w:type="dxa"/>
            <w:vAlign w:val="center"/>
          </w:tcPr>
          <w:p w14:paraId="44CC7FBA">
            <w:pPr>
              <w:jc w:val="center"/>
            </w:pPr>
            <w:r>
              <w:rPr>
                <w:rFonts w:ascii="宋体" w:hAnsi="宋体" w:eastAsia="宋体" w:cs="宋体"/>
                <w:b w:val="0"/>
                <w:i w:val="0"/>
                <w:color w:val="000000"/>
                <w:sz w:val="14"/>
              </w:rPr>
              <w:t>20</w:t>
            </w:r>
          </w:p>
        </w:tc>
        <w:tc>
          <w:tcPr>
            <w:tcW w:w="1220" w:type="dxa"/>
            <w:vAlign w:val="center"/>
          </w:tcPr>
          <w:p w14:paraId="67BDECC8"/>
        </w:tc>
        <w:tc>
          <w:tcPr>
            <w:tcW w:w="2340" w:type="dxa"/>
            <w:vAlign w:val="center"/>
          </w:tcPr>
          <w:p w14:paraId="49A07891">
            <w:pPr>
              <w:jc w:val="left"/>
            </w:pPr>
            <w:r>
              <w:rPr>
                <w:rFonts w:ascii="宋体" w:hAnsi="宋体" w:eastAsia="宋体" w:cs="宋体"/>
                <w:b w:val="0"/>
                <w:i w:val="0"/>
                <w:color w:val="000000"/>
                <w:sz w:val="14"/>
              </w:rPr>
              <w:t>二十、粮油物资储备支出</w:t>
            </w:r>
          </w:p>
        </w:tc>
        <w:tc>
          <w:tcPr>
            <w:tcW w:w="460" w:type="dxa"/>
            <w:vAlign w:val="center"/>
          </w:tcPr>
          <w:p w14:paraId="12E4782D">
            <w:pPr>
              <w:jc w:val="center"/>
            </w:pPr>
            <w:r>
              <w:rPr>
                <w:rFonts w:ascii="宋体" w:hAnsi="宋体" w:eastAsia="宋体" w:cs="宋体"/>
                <w:b w:val="0"/>
                <w:i w:val="0"/>
                <w:color w:val="000000"/>
                <w:sz w:val="14"/>
              </w:rPr>
              <w:t>51</w:t>
            </w:r>
          </w:p>
        </w:tc>
        <w:tc>
          <w:tcPr>
            <w:tcW w:w="1206" w:type="dxa"/>
            <w:vAlign w:val="center"/>
          </w:tcPr>
          <w:p w14:paraId="75F9EC3A"/>
        </w:tc>
      </w:tr>
      <w:tr w14:paraId="47EEB5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700FB1"/>
        </w:tc>
        <w:tc>
          <w:tcPr>
            <w:tcW w:w="460" w:type="dxa"/>
            <w:vAlign w:val="center"/>
          </w:tcPr>
          <w:p w14:paraId="2E03CEEF">
            <w:pPr>
              <w:jc w:val="center"/>
            </w:pPr>
            <w:r>
              <w:rPr>
                <w:rFonts w:ascii="宋体" w:hAnsi="宋体" w:eastAsia="宋体" w:cs="宋体"/>
                <w:b w:val="0"/>
                <w:i w:val="0"/>
                <w:color w:val="000000"/>
                <w:sz w:val="14"/>
              </w:rPr>
              <w:t>21</w:t>
            </w:r>
          </w:p>
        </w:tc>
        <w:tc>
          <w:tcPr>
            <w:tcW w:w="1220" w:type="dxa"/>
            <w:vAlign w:val="center"/>
          </w:tcPr>
          <w:p w14:paraId="237CB335"/>
        </w:tc>
        <w:tc>
          <w:tcPr>
            <w:tcW w:w="2340" w:type="dxa"/>
            <w:vAlign w:val="center"/>
          </w:tcPr>
          <w:p w14:paraId="1D16F5D3">
            <w:pPr>
              <w:jc w:val="left"/>
            </w:pPr>
            <w:r>
              <w:rPr>
                <w:rFonts w:ascii="宋体" w:hAnsi="宋体" w:eastAsia="宋体" w:cs="宋体"/>
                <w:b w:val="0"/>
                <w:i w:val="0"/>
                <w:color w:val="000000"/>
                <w:sz w:val="14"/>
              </w:rPr>
              <w:t>二十一、国有资本经营预算支出</w:t>
            </w:r>
          </w:p>
        </w:tc>
        <w:tc>
          <w:tcPr>
            <w:tcW w:w="460" w:type="dxa"/>
            <w:vAlign w:val="center"/>
          </w:tcPr>
          <w:p w14:paraId="37B816EA">
            <w:pPr>
              <w:jc w:val="center"/>
            </w:pPr>
            <w:r>
              <w:rPr>
                <w:rFonts w:ascii="宋体" w:hAnsi="宋体" w:eastAsia="宋体" w:cs="宋体"/>
                <w:b w:val="0"/>
                <w:i w:val="0"/>
                <w:color w:val="000000"/>
                <w:sz w:val="14"/>
              </w:rPr>
              <w:t>52</w:t>
            </w:r>
          </w:p>
        </w:tc>
        <w:tc>
          <w:tcPr>
            <w:tcW w:w="1206" w:type="dxa"/>
            <w:vAlign w:val="center"/>
          </w:tcPr>
          <w:p w14:paraId="58903300"/>
        </w:tc>
      </w:tr>
      <w:tr w14:paraId="7C4A5E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41111F"/>
        </w:tc>
        <w:tc>
          <w:tcPr>
            <w:tcW w:w="460" w:type="dxa"/>
            <w:vAlign w:val="center"/>
          </w:tcPr>
          <w:p w14:paraId="2E054036">
            <w:pPr>
              <w:jc w:val="center"/>
            </w:pPr>
            <w:r>
              <w:rPr>
                <w:rFonts w:ascii="宋体" w:hAnsi="宋体" w:eastAsia="宋体" w:cs="宋体"/>
                <w:b w:val="0"/>
                <w:i w:val="0"/>
                <w:color w:val="000000"/>
                <w:sz w:val="14"/>
              </w:rPr>
              <w:t>22</w:t>
            </w:r>
          </w:p>
        </w:tc>
        <w:tc>
          <w:tcPr>
            <w:tcW w:w="1220" w:type="dxa"/>
            <w:vAlign w:val="center"/>
          </w:tcPr>
          <w:p w14:paraId="0F8D84A4"/>
        </w:tc>
        <w:tc>
          <w:tcPr>
            <w:tcW w:w="2340" w:type="dxa"/>
            <w:vAlign w:val="center"/>
          </w:tcPr>
          <w:p w14:paraId="201199CA">
            <w:pPr>
              <w:jc w:val="left"/>
            </w:pPr>
            <w:r>
              <w:rPr>
                <w:rFonts w:ascii="宋体" w:hAnsi="宋体" w:eastAsia="宋体" w:cs="宋体"/>
                <w:b w:val="0"/>
                <w:i w:val="0"/>
                <w:color w:val="000000"/>
                <w:sz w:val="14"/>
              </w:rPr>
              <w:t>二十二、灾害防治及应急管理支出</w:t>
            </w:r>
          </w:p>
        </w:tc>
        <w:tc>
          <w:tcPr>
            <w:tcW w:w="460" w:type="dxa"/>
            <w:vAlign w:val="center"/>
          </w:tcPr>
          <w:p w14:paraId="6C2CD678">
            <w:pPr>
              <w:jc w:val="center"/>
            </w:pPr>
            <w:r>
              <w:rPr>
                <w:rFonts w:ascii="宋体" w:hAnsi="宋体" w:eastAsia="宋体" w:cs="宋体"/>
                <w:b w:val="0"/>
                <w:i w:val="0"/>
                <w:color w:val="000000"/>
                <w:sz w:val="14"/>
              </w:rPr>
              <w:t>53</w:t>
            </w:r>
          </w:p>
        </w:tc>
        <w:tc>
          <w:tcPr>
            <w:tcW w:w="1206" w:type="dxa"/>
            <w:vAlign w:val="center"/>
          </w:tcPr>
          <w:p w14:paraId="36037572">
            <w:pPr>
              <w:jc w:val="right"/>
            </w:pPr>
            <w:r>
              <w:rPr>
                <w:rFonts w:ascii="宋体" w:hAnsi="宋体" w:eastAsia="宋体" w:cs="宋体"/>
                <w:b w:val="0"/>
                <w:i w:val="0"/>
                <w:color w:val="000000"/>
                <w:sz w:val="14"/>
              </w:rPr>
              <w:t>163.85</w:t>
            </w:r>
          </w:p>
        </w:tc>
      </w:tr>
      <w:tr w14:paraId="55E9FE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D2E77F"/>
        </w:tc>
        <w:tc>
          <w:tcPr>
            <w:tcW w:w="460" w:type="dxa"/>
            <w:vAlign w:val="center"/>
          </w:tcPr>
          <w:p w14:paraId="7DDB918E">
            <w:pPr>
              <w:jc w:val="center"/>
            </w:pPr>
            <w:r>
              <w:rPr>
                <w:rFonts w:ascii="宋体" w:hAnsi="宋体" w:eastAsia="宋体" w:cs="宋体"/>
                <w:b w:val="0"/>
                <w:i w:val="0"/>
                <w:color w:val="000000"/>
                <w:sz w:val="14"/>
              </w:rPr>
              <w:t>23</w:t>
            </w:r>
          </w:p>
        </w:tc>
        <w:tc>
          <w:tcPr>
            <w:tcW w:w="1220" w:type="dxa"/>
            <w:vAlign w:val="center"/>
          </w:tcPr>
          <w:p w14:paraId="76CAA69E"/>
        </w:tc>
        <w:tc>
          <w:tcPr>
            <w:tcW w:w="2340" w:type="dxa"/>
            <w:vAlign w:val="center"/>
          </w:tcPr>
          <w:p w14:paraId="7890E2FE">
            <w:pPr>
              <w:jc w:val="left"/>
            </w:pPr>
            <w:r>
              <w:rPr>
                <w:rFonts w:ascii="宋体" w:hAnsi="宋体" w:eastAsia="宋体" w:cs="宋体"/>
                <w:b w:val="0"/>
                <w:i w:val="0"/>
                <w:color w:val="000000"/>
                <w:sz w:val="14"/>
              </w:rPr>
              <w:t>二十三、其他支出</w:t>
            </w:r>
          </w:p>
        </w:tc>
        <w:tc>
          <w:tcPr>
            <w:tcW w:w="460" w:type="dxa"/>
            <w:vAlign w:val="center"/>
          </w:tcPr>
          <w:p w14:paraId="1829D370">
            <w:pPr>
              <w:jc w:val="center"/>
            </w:pPr>
            <w:r>
              <w:rPr>
                <w:rFonts w:ascii="宋体" w:hAnsi="宋体" w:eastAsia="宋体" w:cs="宋体"/>
                <w:b w:val="0"/>
                <w:i w:val="0"/>
                <w:color w:val="000000"/>
                <w:sz w:val="14"/>
              </w:rPr>
              <w:t>54</w:t>
            </w:r>
          </w:p>
        </w:tc>
        <w:tc>
          <w:tcPr>
            <w:tcW w:w="1206" w:type="dxa"/>
            <w:vAlign w:val="center"/>
          </w:tcPr>
          <w:p w14:paraId="7ECCF03F">
            <w:pPr>
              <w:jc w:val="right"/>
            </w:pPr>
            <w:r>
              <w:rPr>
                <w:rFonts w:ascii="宋体" w:hAnsi="宋体" w:eastAsia="宋体" w:cs="宋体"/>
                <w:b w:val="0"/>
                <w:i w:val="0"/>
                <w:color w:val="000000"/>
                <w:sz w:val="14"/>
              </w:rPr>
              <w:t>2,277.63</w:t>
            </w:r>
          </w:p>
        </w:tc>
      </w:tr>
      <w:tr w14:paraId="3DD166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7B25E5"/>
        </w:tc>
        <w:tc>
          <w:tcPr>
            <w:tcW w:w="460" w:type="dxa"/>
            <w:vAlign w:val="center"/>
          </w:tcPr>
          <w:p w14:paraId="5C377CCA">
            <w:pPr>
              <w:jc w:val="center"/>
            </w:pPr>
            <w:r>
              <w:rPr>
                <w:rFonts w:ascii="宋体" w:hAnsi="宋体" w:eastAsia="宋体" w:cs="宋体"/>
                <w:b w:val="0"/>
                <w:i w:val="0"/>
                <w:color w:val="000000"/>
                <w:sz w:val="14"/>
              </w:rPr>
              <w:t>24</w:t>
            </w:r>
          </w:p>
        </w:tc>
        <w:tc>
          <w:tcPr>
            <w:tcW w:w="1220" w:type="dxa"/>
            <w:vAlign w:val="center"/>
          </w:tcPr>
          <w:p w14:paraId="5F3C3548"/>
        </w:tc>
        <w:tc>
          <w:tcPr>
            <w:tcW w:w="2340" w:type="dxa"/>
            <w:vAlign w:val="center"/>
          </w:tcPr>
          <w:p w14:paraId="5AEFE273">
            <w:pPr>
              <w:jc w:val="left"/>
            </w:pPr>
            <w:r>
              <w:rPr>
                <w:rFonts w:ascii="宋体" w:hAnsi="宋体" w:eastAsia="宋体" w:cs="宋体"/>
                <w:b w:val="0"/>
                <w:i w:val="0"/>
                <w:color w:val="000000"/>
                <w:sz w:val="14"/>
              </w:rPr>
              <w:t>二十四、债务还本支出</w:t>
            </w:r>
          </w:p>
        </w:tc>
        <w:tc>
          <w:tcPr>
            <w:tcW w:w="460" w:type="dxa"/>
            <w:vAlign w:val="center"/>
          </w:tcPr>
          <w:p w14:paraId="380C1677">
            <w:pPr>
              <w:jc w:val="center"/>
            </w:pPr>
            <w:r>
              <w:rPr>
                <w:rFonts w:ascii="宋体" w:hAnsi="宋体" w:eastAsia="宋体" w:cs="宋体"/>
                <w:b w:val="0"/>
                <w:i w:val="0"/>
                <w:color w:val="000000"/>
                <w:sz w:val="14"/>
              </w:rPr>
              <w:t>55</w:t>
            </w:r>
          </w:p>
        </w:tc>
        <w:tc>
          <w:tcPr>
            <w:tcW w:w="1206" w:type="dxa"/>
            <w:vAlign w:val="center"/>
          </w:tcPr>
          <w:p w14:paraId="1BF1B79F"/>
        </w:tc>
      </w:tr>
      <w:tr w14:paraId="3CACF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D781B9"/>
        </w:tc>
        <w:tc>
          <w:tcPr>
            <w:tcW w:w="460" w:type="dxa"/>
            <w:vAlign w:val="center"/>
          </w:tcPr>
          <w:p w14:paraId="7232600A">
            <w:pPr>
              <w:jc w:val="center"/>
            </w:pPr>
            <w:r>
              <w:rPr>
                <w:rFonts w:ascii="宋体" w:hAnsi="宋体" w:eastAsia="宋体" w:cs="宋体"/>
                <w:b w:val="0"/>
                <w:i w:val="0"/>
                <w:color w:val="000000"/>
                <w:sz w:val="14"/>
              </w:rPr>
              <w:t>25</w:t>
            </w:r>
          </w:p>
        </w:tc>
        <w:tc>
          <w:tcPr>
            <w:tcW w:w="1220" w:type="dxa"/>
            <w:vAlign w:val="center"/>
          </w:tcPr>
          <w:p w14:paraId="5EF15219"/>
        </w:tc>
        <w:tc>
          <w:tcPr>
            <w:tcW w:w="2340" w:type="dxa"/>
            <w:vAlign w:val="center"/>
          </w:tcPr>
          <w:p w14:paraId="05656ADE">
            <w:pPr>
              <w:jc w:val="left"/>
            </w:pPr>
            <w:r>
              <w:rPr>
                <w:rFonts w:ascii="宋体" w:hAnsi="宋体" w:eastAsia="宋体" w:cs="宋体"/>
                <w:b w:val="0"/>
                <w:i w:val="0"/>
                <w:color w:val="000000"/>
                <w:sz w:val="14"/>
              </w:rPr>
              <w:t>二十五、债务付息支出</w:t>
            </w:r>
          </w:p>
        </w:tc>
        <w:tc>
          <w:tcPr>
            <w:tcW w:w="460" w:type="dxa"/>
            <w:vAlign w:val="center"/>
          </w:tcPr>
          <w:p w14:paraId="0EBF43A6">
            <w:pPr>
              <w:jc w:val="center"/>
            </w:pPr>
            <w:r>
              <w:rPr>
                <w:rFonts w:ascii="宋体" w:hAnsi="宋体" w:eastAsia="宋体" w:cs="宋体"/>
                <w:b w:val="0"/>
                <w:i w:val="0"/>
                <w:color w:val="000000"/>
                <w:sz w:val="14"/>
              </w:rPr>
              <w:t>56</w:t>
            </w:r>
          </w:p>
        </w:tc>
        <w:tc>
          <w:tcPr>
            <w:tcW w:w="1206" w:type="dxa"/>
            <w:vAlign w:val="center"/>
          </w:tcPr>
          <w:p w14:paraId="4BFC86B9"/>
        </w:tc>
      </w:tr>
      <w:tr w14:paraId="0D9A6D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3A343D"/>
        </w:tc>
        <w:tc>
          <w:tcPr>
            <w:tcW w:w="460" w:type="dxa"/>
            <w:vAlign w:val="center"/>
          </w:tcPr>
          <w:p w14:paraId="0496659D">
            <w:pPr>
              <w:jc w:val="center"/>
            </w:pPr>
            <w:r>
              <w:rPr>
                <w:rFonts w:ascii="宋体" w:hAnsi="宋体" w:eastAsia="宋体" w:cs="宋体"/>
                <w:b w:val="0"/>
                <w:i w:val="0"/>
                <w:color w:val="000000"/>
                <w:sz w:val="14"/>
              </w:rPr>
              <w:t>26</w:t>
            </w:r>
          </w:p>
        </w:tc>
        <w:tc>
          <w:tcPr>
            <w:tcW w:w="1220" w:type="dxa"/>
            <w:vAlign w:val="center"/>
          </w:tcPr>
          <w:p w14:paraId="2869006E"/>
        </w:tc>
        <w:tc>
          <w:tcPr>
            <w:tcW w:w="2340" w:type="dxa"/>
            <w:vAlign w:val="center"/>
          </w:tcPr>
          <w:p w14:paraId="66C7786A">
            <w:pPr>
              <w:jc w:val="left"/>
            </w:pPr>
            <w:r>
              <w:rPr>
                <w:rFonts w:ascii="宋体" w:hAnsi="宋体" w:eastAsia="宋体" w:cs="宋体"/>
                <w:b w:val="0"/>
                <w:i w:val="0"/>
                <w:color w:val="000000"/>
                <w:sz w:val="14"/>
              </w:rPr>
              <w:t>二十六、抗疫特别国债安排的支出</w:t>
            </w:r>
          </w:p>
        </w:tc>
        <w:tc>
          <w:tcPr>
            <w:tcW w:w="460" w:type="dxa"/>
            <w:vAlign w:val="center"/>
          </w:tcPr>
          <w:p w14:paraId="5B757445">
            <w:pPr>
              <w:jc w:val="center"/>
            </w:pPr>
            <w:r>
              <w:rPr>
                <w:rFonts w:ascii="宋体" w:hAnsi="宋体" w:eastAsia="宋体" w:cs="宋体"/>
                <w:b w:val="0"/>
                <w:i w:val="0"/>
                <w:color w:val="000000"/>
                <w:sz w:val="14"/>
              </w:rPr>
              <w:t>57</w:t>
            </w:r>
          </w:p>
        </w:tc>
        <w:tc>
          <w:tcPr>
            <w:tcW w:w="1206" w:type="dxa"/>
            <w:vAlign w:val="center"/>
          </w:tcPr>
          <w:p w14:paraId="22B8E41C"/>
        </w:tc>
      </w:tr>
      <w:tr w14:paraId="4BFD05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B1C232">
            <w:pPr>
              <w:jc w:val="left"/>
            </w:pPr>
            <w:r>
              <w:rPr>
                <w:rFonts w:ascii="宋体" w:hAnsi="宋体" w:eastAsia="宋体" w:cs="宋体"/>
                <w:b w:val="0"/>
                <w:i w:val="0"/>
                <w:color w:val="000000"/>
                <w:sz w:val="14"/>
              </w:rPr>
              <w:t>本年收入合计</w:t>
            </w:r>
          </w:p>
        </w:tc>
        <w:tc>
          <w:tcPr>
            <w:tcW w:w="460" w:type="dxa"/>
            <w:vAlign w:val="center"/>
          </w:tcPr>
          <w:p w14:paraId="6420BF31">
            <w:pPr>
              <w:jc w:val="center"/>
            </w:pPr>
            <w:r>
              <w:rPr>
                <w:rFonts w:ascii="宋体" w:hAnsi="宋体" w:eastAsia="宋体" w:cs="宋体"/>
                <w:b w:val="0"/>
                <w:i w:val="0"/>
                <w:color w:val="000000"/>
                <w:sz w:val="14"/>
              </w:rPr>
              <w:t>27</w:t>
            </w:r>
          </w:p>
        </w:tc>
        <w:tc>
          <w:tcPr>
            <w:tcW w:w="1220" w:type="dxa"/>
            <w:vAlign w:val="center"/>
          </w:tcPr>
          <w:p w14:paraId="6DC7B817">
            <w:pPr>
              <w:jc w:val="right"/>
            </w:pPr>
            <w:r>
              <w:rPr>
                <w:rFonts w:ascii="宋体" w:hAnsi="宋体" w:eastAsia="宋体" w:cs="宋体"/>
                <w:b w:val="0"/>
                <w:i w:val="0"/>
                <w:color w:val="000000"/>
                <w:sz w:val="14"/>
              </w:rPr>
              <w:t>7,485.12</w:t>
            </w:r>
          </w:p>
        </w:tc>
        <w:tc>
          <w:tcPr>
            <w:tcW w:w="2340" w:type="dxa"/>
            <w:vAlign w:val="center"/>
          </w:tcPr>
          <w:p w14:paraId="09A09A31">
            <w:pPr>
              <w:jc w:val="left"/>
            </w:pPr>
            <w:r>
              <w:rPr>
                <w:rFonts w:ascii="宋体" w:hAnsi="宋体" w:eastAsia="宋体" w:cs="宋体"/>
                <w:b w:val="0"/>
                <w:i w:val="0"/>
                <w:color w:val="000000"/>
                <w:sz w:val="14"/>
              </w:rPr>
              <w:t>本年支出合计</w:t>
            </w:r>
          </w:p>
        </w:tc>
        <w:tc>
          <w:tcPr>
            <w:tcW w:w="460" w:type="dxa"/>
            <w:vAlign w:val="center"/>
          </w:tcPr>
          <w:p w14:paraId="67B7405A">
            <w:pPr>
              <w:jc w:val="center"/>
            </w:pPr>
            <w:r>
              <w:rPr>
                <w:rFonts w:ascii="宋体" w:hAnsi="宋体" w:eastAsia="宋体" w:cs="宋体"/>
                <w:b w:val="0"/>
                <w:i w:val="0"/>
                <w:color w:val="000000"/>
                <w:sz w:val="14"/>
              </w:rPr>
              <w:t>58</w:t>
            </w:r>
          </w:p>
        </w:tc>
        <w:tc>
          <w:tcPr>
            <w:tcW w:w="1206" w:type="dxa"/>
            <w:vAlign w:val="center"/>
          </w:tcPr>
          <w:p w14:paraId="3489E9A7">
            <w:pPr>
              <w:jc w:val="right"/>
            </w:pPr>
            <w:r>
              <w:rPr>
                <w:rFonts w:ascii="宋体" w:hAnsi="宋体" w:eastAsia="宋体" w:cs="宋体"/>
                <w:b w:val="0"/>
                <w:i w:val="0"/>
                <w:color w:val="000000"/>
                <w:sz w:val="14"/>
              </w:rPr>
              <w:t>7,192.35</w:t>
            </w:r>
          </w:p>
        </w:tc>
      </w:tr>
      <w:tr w14:paraId="207A7F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E662D7">
            <w:pPr>
              <w:jc w:val="left"/>
            </w:pPr>
            <w:r>
              <w:rPr>
                <w:rFonts w:ascii="宋体" w:hAnsi="宋体" w:eastAsia="宋体" w:cs="宋体"/>
                <w:b w:val="0"/>
                <w:i w:val="0"/>
                <w:color w:val="000000"/>
                <w:sz w:val="14"/>
              </w:rPr>
              <w:t xml:space="preserve">  使用非财政拨款结余</w:t>
            </w:r>
          </w:p>
        </w:tc>
        <w:tc>
          <w:tcPr>
            <w:tcW w:w="460" w:type="dxa"/>
            <w:vAlign w:val="center"/>
          </w:tcPr>
          <w:p w14:paraId="4B2D32C8">
            <w:pPr>
              <w:jc w:val="center"/>
            </w:pPr>
            <w:r>
              <w:rPr>
                <w:rFonts w:ascii="宋体" w:hAnsi="宋体" w:eastAsia="宋体" w:cs="宋体"/>
                <w:b w:val="0"/>
                <w:i w:val="0"/>
                <w:color w:val="000000"/>
                <w:sz w:val="14"/>
              </w:rPr>
              <w:t>28</w:t>
            </w:r>
          </w:p>
        </w:tc>
        <w:tc>
          <w:tcPr>
            <w:tcW w:w="1220" w:type="dxa"/>
            <w:vAlign w:val="center"/>
          </w:tcPr>
          <w:p w14:paraId="72132861"/>
        </w:tc>
        <w:tc>
          <w:tcPr>
            <w:tcW w:w="2340" w:type="dxa"/>
            <w:vAlign w:val="center"/>
          </w:tcPr>
          <w:p w14:paraId="462E8EE1">
            <w:pPr>
              <w:jc w:val="left"/>
            </w:pPr>
            <w:r>
              <w:rPr>
                <w:rFonts w:ascii="宋体" w:hAnsi="宋体" w:eastAsia="宋体" w:cs="宋体"/>
                <w:b w:val="0"/>
                <w:i w:val="0"/>
                <w:color w:val="000000"/>
                <w:sz w:val="14"/>
              </w:rPr>
              <w:t xml:space="preserve">  结余分配                 </w:t>
            </w:r>
          </w:p>
        </w:tc>
        <w:tc>
          <w:tcPr>
            <w:tcW w:w="460" w:type="dxa"/>
            <w:vAlign w:val="center"/>
          </w:tcPr>
          <w:p w14:paraId="6BA85BB5">
            <w:pPr>
              <w:jc w:val="center"/>
            </w:pPr>
            <w:r>
              <w:rPr>
                <w:rFonts w:ascii="宋体" w:hAnsi="宋体" w:eastAsia="宋体" w:cs="宋体"/>
                <w:b w:val="0"/>
                <w:i w:val="0"/>
                <w:color w:val="000000"/>
                <w:sz w:val="14"/>
              </w:rPr>
              <w:t>59</w:t>
            </w:r>
          </w:p>
        </w:tc>
        <w:tc>
          <w:tcPr>
            <w:tcW w:w="1206" w:type="dxa"/>
            <w:vAlign w:val="center"/>
          </w:tcPr>
          <w:p w14:paraId="7FE959DA"/>
        </w:tc>
      </w:tr>
      <w:tr w14:paraId="503F80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EF4AE8">
            <w:pPr>
              <w:jc w:val="left"/>
            </w:pPr>
            <w:r>
              <w:rPr>
                <w:rFonts w:ascii="宋体" w:hAnsi="宋体" w:eastAsia="宋体" w:cs="宋体"/>
                <w:b w:val="0"/>
                <w:i w:val="0"/>
                <w:color w:val="000000"/>
                <w:sz w:val="14"/>
              </w:rPr>
              <w:t xml:space="preserve">  年初结转和结余</w:t>
            </w:r>
          </w:p>
        </w:tc>
        <w:tc>
          <w:tcPr>
            <w:tcW w:w="460" w:type="dxa"/>
            <w:vAlign w:val="center"/>
          </w:tcPr>
          <w:p w14:paraId="13C2A612">
            <w:pPr>
              <w:jc w:val="center"/>
            </w:pPr>
            <w:r>
              <w:rPr>
                <w:rFonts w:ascii="宋体" w:hAnsi="宋体" w:eastAsia="宋体" w:cs="宋体"/>
                <w:b w:val="0"/>
                <w:i w:val="0"/>
                <w:color w:val="000000"/>
                <w:sz w:val="14"/>
              </w:rPr>
              <w:t>29</w:t>
            </w:r>
          </w:p>
        </w:tc>
        <w:tc>
          <w:tcPr>
            <w:tcW w:w="1220" w:type="dxa"/>
            <w:vAlign w:val="center"/>
          </w:tcPr>
          <w:p w14:paraId="0A3A0E60"/>
        </w:tc>
        <w:tc>
          <w:tcPr>
            <w:tcW w:w="2340" w:type="dxa"/>
            <w:vAlign w:val="center"/>
          </w:tcPr>
          <w:p w14:paraId="31E9CE60">
            <w:pPr>
              <w:jc w:val="left"/>
            </w:pPr>
            <w:r>
              <w:rPr>
                <w:rFonts w:ascii="宋体" w:hAnsi="宋体" w:eastAsia="宋体" w:cs="宋体"/>
                <w:b w:val="0"/>
                <w:i w:val="0"/>
                <w:color w:val="000000"/>
                <w:sz w:val="14"/>
              </w:rPr>
              <w:t xml:space="preserve">  年末结转和结余                                </w:t>
            </w:r>
          </w:p>
        </w:tc>
        <w:tc>
          <w:tcPr>
            <w:tcW w:w="460" w:type="dxa"/>
            <w:vAlign w:val="center"/>
          </w:tcPr>
          <w:p w14:paraId="277E9050">
            <w:pPr>
              <w:jc w:val="center"/>
            </w:pPr>
            <w:r>
              <w:rPr>
                <w:rFonts w:ascii="宋体" w:hAnsi="宋体" w:eastAsia="宋体" w:cs="宋体"/>
                <w:b w:val="0"/>
                <w:i w:val="0"/>
                <w:color w:val="000000"/>
                <w:sz w:val="14"/>
              </w:rPr>
              <w:t>60</w:t>
            </w:r>
          </w:p>
        </w:tc>
        <w:tc>
          <w:tcPr>
            <w:tcW w:w="1206" w:type="dxa"/>
            <w:vAlign w:val="center"/>
          </w:tcPr>
          <w:p w14:paraId="0A580C2C">
            <w:pPr>
              <w:jc w:val="right"/>
            </w:pPr>
            <w:r>
              <w:rPr>
                <w:rFonts w:ascii="宋体" w:hAnsi="宋体" w:eastAsia="宋体" w:cs="宋体"/>
                <w:b w:val="0"/>
                <w:i w:val="0"/>
                <w:color w:val="000000"/>
                <w:sz w:val="14"/>
              </w:rPr>
              <w:t>292.77</w:t>
            </w:r>
          </w:p>
        </w:tc>
      </w:tr>
      <w:tr w14:paraId="37C85C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DA3E8C"/>
        </w:tc>
        <w:tc>
          <w:tcPr>
            <w:tcW w:w="460" w:type="dxa"/>
            <w:vAlign w:val="center"/>
          </w:tcPr>
          <w:p w14:paraId="7210E60B">
            <w:pPr>
              <w:jc w:val="center"/>
            </w:pPr>
            <w:r>
              <w:rPr>
                <w:rFonts w:ascii="宋体" w:hAnsi="宋体" w:eastAsia="宋体" w:cs="宋体"/>
                <w:b w:val="0"/>
                <w:i w:val="0"/>
                <w:color w:val="000000"/>
                <w:sz w:val="14"/>
              </w:rPr>
              <w:t>30</w:t>
            </w:r>
          </w:p>
        </w:tc>
        <w:tc>
          <w:tcPr>
            <w:tcW w:w="1220" w:type="dxa"/>
            <w:vAlign w:val="center"/>
          </w:tcPr>
          <w:p w14:paraId="33B53386"/>
        </w:tc>
        <w:tc>
          <w:tcPr>
            <w:tcW w:w="2340" w:type="dxa"/>
            <w:vAlign w:val="center"/>
          </w:tcPr>
          <w:p w14:paraId="5C070DF9"/>
        </w:tc>
        <w:tc>
          <w:tcPr>
            <w:tcW w:w="460" w:type="dxa"/>
            <w:vAlign w:val="center"/>
          </w:tcPr>
          <w:p w14:paraId="4B6B5093">
            <w:pPr>
              <w:jc w:val="center"/>
            </w:pPr>
            <w:r>
              <w:rPr>
                <w:rFonts w:ascii="宋体" w:hAnsi="宋体" w:eastAsia="宋体" w:cs="宋体"/>
                <w:b w:val="0"/>
                <w:i w:val="0"/>
                <w:color w:val="000000"/>
                <w:sz w:val="14"/>
              </w:rPr>
              <w:t>61</w:t>
            </w:r>
          </w:p>
        </w:tc>
        <w:tc>
          <w:tcPr>
            <w:tcW w:w="1206" w:type="dxa"/>
            <w:vAlign w:val="center"/>
          </w:tcPr>
          <w:p w14:paraId="1A5A5CF7"/>
        </w:tc>
      </w:tr>
      <w:tr w14:paraId="22D758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F30728">
            <w:pPr>
              <w:jc w:val="center"/>
            </w:pPr>
            <w:r>
              <w:rPr>
                <w:rFonts w:ascii="宋体" w:hAnsi="宋体" w:eastAsia="宋体" w:cs="宋体"/>
                <w:b/>
                <w:i w:val="0"/>
                <w:color w:val="000000"/>
                <w:sz w:val="14"/>
              </w:rPr>
              <w:t>总计</w:t>
            </w:r>
          </w:p>
        </w:tc>
        <w:tc>
          <w:tcPr>
            <w:tcW w:w="460" w:type="dxa"/>
            <w:vAlign w:val="center"/>
          </w:tcPr>
          <w:p w14:paraId="49F2596F">
            <w:pPr>
              <w:jc w:val="center"/>
            </w:pPr>
            <w:r>
              <w:rPr>
                <w:rFonts w:ascii="宋体" w:hAnsi="宋体" w:eastAsia="宋体" w:cs="宋体"/>
                <w:b w:val="0"/>
                <w:i w:val="0"/>
                <w:color w:val="000000"/>
                <w:sz w:val="14"/>
              </w:rPr>
              <w:t>31</w:t>
            </w:r>
          </w:p>
        </w:tc>
        <w:tc>
          <w:tcPr>
            <w:tcW w:w="1220" w:type="dxa"/>
            <w:vAlign w:val="center"/>
          </w:tcPr>
          <w:p w14:paraId="02B57A5C">
            <w:pPr>
              <w:jc w:val="right"/>
            </w:pPr>
            <w:r>
              <w:rPr>
                <w:rFonts w:ascii="宋体" w:hAnsi="宋体" w:eastAsia="宋体" w:cs="宋体"/>
                <w:b w:val="0"/>
                <w:i w:val="0"/>
                <w:color w:val="000000"/>
                <w:sz w:val="14"/>
              </w:rPr>
              <w:t>7,485.12</w:t>
            </w:r>
          </w:p>
        </w:tc>
        <w:tc>
          <w:tcPr>
            <w:tcW w:w="2340" w:type="dxa"/>
            <w:vAlign w:val="center"/>
          </w:tcPr>
          <w:p w14:paraId="464C9222">
            <w:pPr>
              <w:jc w:val="center"/>
            </w:pPr>
            <w:r>
              <w:rPr>
                <w:rFonts w:ascii="宋体" w:hAnsi="宋体" w:eastAsia="宋体" w:cs="宋体"/>
                <w:b/>
                <w:i w:val="0"/>
                <w:color w:val="000000"/>
                <w:sz w:val="14"/>
              </w:rPr>
              <w:t>总计</w:t>
            </w:r>
          </w:p>
        </w:tc>
        <w:tc>
          <w:tcPr>
            <w:tcW w:w="460" w:type="dxa"/>
            <w:vAlign w:val="center"/>
          </w:tcPr>
          <w:p w14:paraId="72227EE7">
            <w:pPr>
              <w:jc w:val="center"/>
            </w:pPr>
            <w:r>
              <w:rPr>
                <w:rFonts w:ascii="宋体" w:hAnsi="宋体" w:eastAsia="宋体" w:cs="宋体"/>
                <w:b w:val="0"/>
                <w:i w:val="0"/>
                <w:color w:val="000000"/>
                <w:sz w:val="14"/>
              </w:rPr>
              <w:t>62</w:t>
            </w:r>
          </w:p>
        </w:tc>
        <w:tc>
          <w:tcPr>
            <w:tcW w:w="1206" w:type="dxa"/>
            <w:vAlign w:val="center"/>
          </w:tcPr>
          <w:p w14:paraId="3B6FFA9E">
            <w:pPr>
              <w:jc w:val="right"/>
            </w:pPr>
            <w:r>
              <w:rPr>
                <w:rFonts w:ascii="宋体" w:hAnsi="宋体" w:eastAsia="宋体" w:cs="宋体"/>
                <w:b w:val="0"/>
                <w:i w:val="0"/>
                <w:color w:val="000000"/>
                <w:sz w:val="14"/>
              </w:rPr>
              <w:t>7,485.12</w:t>
            </w:r>
          </w:p>
        </w:tc>
      </w:tr>
      <w:tr w14:paraId="4F5903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2B1DD5FF">
            <w:pPr>
              <w:jc w:val="left"/>
            </w:pPr>
            <w:r>
              <w:rPr>
                <w:rFonts w:ascii="宋体" w:hAnsi="宋体" w:eastAsia="宋体" w:cs="宋体"/>
                <w:b w:val="0"/>
                <w:i w:val="0"/>
                <w:color w:val="000000"/>
                <w:sz w:val="14"/>
              </w:rPr>
              <w:t>注：本套报表金额单位转换时可能存在尾数误差。</w:t>
            </w:r>
          </w:p>
        </w:tc>
      </w:tr>
    </w:tbl>
    <w:p w14:paraId="14856A63">
      <w:pPr>
        <w:snapToGrid w:val="0"/>
        <w:spacing w:before="200" w:after="200" w:line="200" w:lineRule="auto"/>
      </w:pPr>
      <w:r>
        <w:rPr>
          <w:sz w:val="8"/>
        </w:rPr>
        <w:t xml:space="preserve"> </w:t>
      </w:r>
    </w:p>
    <w:p w14:paraId="57A73EC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CFE302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03F73E7">
            <w:pPr>
              <w:jc w:val="right"/>
            </w:pPr>
            <w:r>
              <w:rPr>
                <w:rFonts w:ascii="宋体" w:hAnsi="宋体" w:eastAsia="宋体" w:cs="宋体"/>
                <w:sz w:val="20"/>
              </w:rPr>
              <w:t>公开02表</w:t>
            </w:r>
          </w:p>
        </w:tc>
      </w:tr>
      <w:tr w14:paraId="5661A66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6D0CC90">
            <w:pPr>
              <w:jc w:val="left"/>
            </w:pPr>
            <w:r>
              <w:rPr>
                <w:rFonts w:ascii="宋体" w:hAnsi="宋体" w:eastAsia="宋体" w:cs="宋体"/>
                <w:sz w:val="20"/>
              </w:rPr>
              <w:t>部门：兴国县永丰镇人民政府</w:t>
            </w:r>
          </w:p>
        </w:tc>
        <w:tc>
          <w:tcPr>
            <w:tcW w:w="2000" w:type="dxa"/>
          </w:tcPr>
          <w:p w14:paraId="2F1A6892">
            <w:pPr>
              <w:jc w:val="center"/>
            </w:pPr>
            <w:r>
              <w:rPr>
                <w:rFonts w:ascii="宋体" w:hAnsi="宋体" w:eastAsia="宋体" w:cs="宋体"/>
                <w:sz w:val="20"/>
              </w:rPr>
              <w:t>2023年度</w:t>
            </w:r>
          </w:p>
        </w:tc>
        <w:tc>
          <w:tcPr>
            <w:tcW w:w="3153" w:type="dxa"/>
          </w:tcPr>
          <w:p w14:paraId="5B3AAB04">
            <w:pPr>
              <w:jc w:val="right"/>
            </w:pPr>
            <w:r>
              <w:rPr>
                <w:rFonts w:ascii="宋体" w:hAnsi="宋体" w:eastAsia="宋体" w:cs="宋体"/>
                <w:sz w:val="20"/>
              </w:rPr>
              <w:t>金额单位：万元</w:t>
            </w:r>
          </w:p>
        </w:tc>
      </w:tr>
    </w:tbl>
    <w:p w14:paraId="39625F7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3C0068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42657E17">
            <w:pPr>
              <w:jc w:val="center"/>
            </w:pPr>
            <w:r>
              <w:rPr>
                <w:rFonts w:ascii="宋体" w:hAnsi="宋体" w:eastAsia="宋体" w:cs="宋体"/>
                <w:b w:val="0"/>
                <w:i w:val="0"/>
                <w:color w:val="000000"/>
                <w:sz w:val="9"/>
              </w:rPr>
              <w:t>项    目</w:t>
            </w:r>
          </w:p>
        </w:tc>
        <w:tc>
          <w:tcPr>
            <w:tcW w:w="860" w:type="dxa"/>
            <w:vMerge w:val="restart"/>
            <w:vAlign w:val="center"/>
          </w:tcPr>
          <w:p w14:paraId="4045EAEB">
            <w:pPr>
              <w:jc w:val="center"/>
            </w:pPr>
            <w:r>
              <w:rPr>
                <w:rFonts w:ascii="宋体" w:hAnsi="宋体" w:eastAsia="宋体" w:cs="宋体"/>
                <w:b w:val="0"/>
                <w:i w:val="0"/>
                <w:color w:val="000000"/>
                <w:sz w:val="9"/>
              </w:rPr>
              <w:t>本年收入合计</w:t>
            </w:r>
          </w:p>
        </w:tc>
        <w:tc>
          <w:tcPr>
            <w:tcW w:w="900" w:type="dxa"/>
            <w:vMerge w:val="restart"/>
            <w:vAlign w:val="center"/>
          </w:tcPr>
          <w:p w14:paraId="719B4ABD">
            <w:pPr>
              <w:jc w:val="center"/>
            </w:pPr>
            <w:r>
              <w:rPr>
                <w:rFonts w:ascii="宋体" w:hAnsi="宋体" w:eastAsia="宋体" w:cs="宋体"/>
                <w:b w:val="0"/>
                <w:i w:val="0"/>
                <w:color w:val="000000"/>
                <w:sz w:val="9"/>
              </w:rPr>
              <w:t>财政拨款收入</w:t>
            </w:r>
          </w:p>
        </w:tc>
        <w:tc>
          <w:tcPr>
            <w:tcW w:w="880" w:type="dxa"/>
            <w:vMerge w:val="restart"/>
            <w:vAlign w:val="center"/>
          </w:tcPr>
          <w:p w14:paraId="54454252">
            <w:pPr>
              <w:jc w:val="center"/>
            </w:pPr>
            <w:r>
              <w:rPr>
                <w:rFonts w:ascii="宋体" w:hAnsi="宋体" w:eastAsia="宋体" w:cs="宋体"/>
                <w:b w:val="0"/>
                <w:i w:val="0"/>
                <w:color w:val="000000"/>
                <w:sz w:val="9"/>
              </w:rPr>
              <w:t>上级补助收入</w:t>
            </w:r>
          </w:p>
        </w:tc>
        <w:tc>
          <w:tcPr>
            <w:tcW w:w="880" w:type="dxa"/>
            <w:vMerge w:val="restart"/>
            <w:vAlign w:val="center"/>
          </w:tcPr>
          <w:p w14:paraId="3DFFCFD5">
            <w:pPr>
              <w:jc w:val="center"/>
            </w:pPr>
            <w:r>
              <w:rPr>
                <w:rFonts w:ascii="宋体" w:hAnsi="宋体" w:eastAsia="宋体" w:cs="宋体"/>
                <w:b w:val="0"/>
                <w:i w:val="0"/>
                <w:color w:val="000000"/>
                <w:sz w:val="9"/>
              </w:rPr>
              <w:t>事业收入</w:t>
            </w:r>
          </w:p>
        </w:tc>
        <w:tc>
          <w:tcPr>
            <w:tcW w:w="900" w:type="dxa"/>
            <w:vMerge w:val="restart"/>
            <w:vAlign w:val="center"/>
          </w:tcPr>
          <w:p w14:paraId="59075C75">
            <w:pPr>
              <w:jc w:val="center"/>
            </w:pPr>
            <w:r>
              <w:rPr>
                <w:rFonts w:ascii="宋体" w:hAnsi="宋体" w:eastAsia="宋体" w:cs="宋体"/>
                <w:b w:val="0"/>
                <w:i w:val="0"/>
                <w:color w:val="000000"/>
                <w:sz w:val="9"/>
              </w:rPr>
              <w:t>经营收入</w:t>
            </w:r>
          </w:p>
        </w:tc>
        <w:tc>
          <w:tcPr>
            <w:tcW w:w="880" w:type="dxa"/>
            <w:vMerge w:val="restart"/>
            <w:vAlign w:val="center"/>
          </w:tcPr>
          <w:p w14:paraId="2A311542">
            <w:pPr>
              <w:jc w:val="center"/>
            </w:pPr>
            <w:r>
              <w:rPr>
                <w:rFonts w:ascii="宋体" w:hAnsi="宋体" w:eastAsia="宋体" w:cs="宋体"/>
                <w:b w:val="0"/>
                <w:i w:val="0"/>
                <w:color w:val="000000"/>
                <w:sz w:val="9"/>
              </w:rPr>
              <w:t>附属单位上缴收入</w:t>
            </w:r>
          </w:p>
        </w:tc>
        <w:tc>
          <w:tcPr>
            <w:tcW w:w="986" w:type="dxa"/>
            <w:vMerge w:val="restart"/>
            <w:vAlign w:val="center"/>
          </w:tcPr>
          <w:p w14:paraId="2BC7F27D">
            <w:pPr>
              <w:jc w:val="center"/>
            </w:pPr>
            <w:r>
              <w:rPr>
                <w:rFonts w:ascii="宋体" w:hAnsi="宋体" w:eastAsia="宋体" w:cs="宋体"/>
                <w:b w:val="0"/>
                <w:i w:val="0"/>
                <w:color w:val="000000"/>
                <w:sz w:val="9"/>
              </w:rPr>
              <w:t>其他收入</w:t>
            </w:r>
          </w:p>
        </w:tc>
      </w:tr>
      <w:tr w14:paraId="0C77C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9B87FDC">
            <w:pPr>
              <w:jc w:val="center"/>
            </w:pPr>
            <w:r>
              <w:rPr>
                <w:rFonts w:ascii="宋体" w:hAnsi="宋体" w:eastAsia="宋体" w:cs="宋体"/>
                <w:b w:val="0"/>
                <w:i w:val="0"/>
                <w:color w:val="000000"/>
                <w:sz w:val="9"/>
              </w:rPr>
              <w:t>支出功能分类科目编码</w:t>
            </w:r>
          </w:p>
        </w:tc>
        <w:tc>
          <w:tcPr>
            <w:tcW w:w="1420" w:type="dxa"/>
            <w:vMerge w:val="restart"/>
            <w:vAlign w:val="center"/>
          </w:tcPr>
          <w:p w14:paraId="5E7516A9">
            <w:pPr>
              <w:jc w:val="center"/>
            </w:pPr>
            <w:r>
              <w:rPr>
                <w:rFonts w:ascii="宋体" w:hAnsi="宋体" w:eastAsia="宋体" w:cs="宋体"/>
                <w:b w:val="0"/>
                <w:i w:val="0"/>
                <w:color w:val="000000"/>
                <w:sz w:val="9"/>
              </w:rPr>
              <w:t>科目名称</w:t>
            </w:r>
          </w:p>
        </w:tc>
        <w:tc>
          <w:tcPr>
            <w:tcW w:w="860" w:type="dxa"/>
            <w:vMerge w:val="continue"/>
            <w:vAlign w:val="center"/>
          </w:tcPr>
          <w:p w14:paraId="62C18B0D"/>
        </w:tc>
        <w:tc>
          <w:tcPr>
            <w:tcW w:w="900" w:type="dxa"/>
            <w:vMerge w:val="continue"/>
            <w:vAlign w:val="center"/>
          </w:tcPr>
          <w:p w14:paraId="5E5B0231"/>
        </w:tc>
        <w:tc>
          <w:tcPr>
            <w:tcW w:w="880" w:type="dxa"/>
            <w:vMerge w:val="continue"/>
            <w:vAlign w:val="center"/>
          </w:tcPr>
          <w:p w14:paraId="0DE7A03E"/>
        </w:tc>
        <w:tc>
          <w:tcPr>
            <w:tcW w:w="880" w:type="dxa"/>
            <w:vMerge w:val="continue"/>
            <w:vAlign w:val="center"/>
          </w:tcPr>
          <w:p w14:paraId="4147CA15"/>
        </w:tc>
        <w:tc>
          <w:tcPr>
            <w:tcW w:w="900" w:type="dxa"/>
            <w:vMerge w:val="continue"/>
            <w:vAlign w:val="center"/>
          </w:tcPr>
          <w:p w14:paraId="2179E5F0"/>
        </w:tc>
        <w:tc>
          <w:tcPr>
            <w:tcW w:w="880" w:type="dxa"/>
            <w:vMerge w:val="continue"/>
            <w:vAlign w:val="center"/>
          </w:tcPr>
          <w:p w14:paraId="0AA8BA0E"/>
        </w:tc>
        <w:tc>
          <w:tcPr>
            <w:tcW w:w="986" w:type="dxa"/>
            <w:vMerge w:val="continue"/>
            <w:vAlign w:val="center"/>
          </w:tcPr>
          <w:p w14:paraId="153D9A7A"/>
        </w:tc>
      </w:tr>
      <w:tr w14:paraId="205E0E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CB6B8D7"/>
        </w:tc>
        <w:tc>
          <w:tcPr>
            <w:tcW w:w="1420" w:type="dxa"/>
            <w:vMerge w:val="continue"/>
            <w:vAlign w:val="center"/>
          </w:tcPr>
          <w:p w14:paraId="4F45FC0F"/>
        </w:tc>
        <w:tc>
          <w:tcPr>
            <w:tcW w:w="860" w:type="dxa"/>
            <w:vMerge w:val="continue"/>
            <w:vAlign w:val="center"/>
          </w:tcPr>
          <w:p w14:paraId="4085605D"/>
        </w:tc>
        <w:tc>
          <w:tcPr>
            <w:tcW w:w="900" w:type="dxa"/>
            <w:vMerge w:val="continue"/>
            <w:vAlign w:val="center"/>
          </w:tcPr>
          <w:p w14:paraId="1CB6D6D7"/>
        </w:tc>
        <w:tc>
          <w:tcPr>
            <w:tcW w:w="880" w:type="dxa"/>
            <w:vMerge w:val="continue"/>
            <w:vAlign w:val="center"/>
          </w:tcPr>
          <w:p w14:paraId="480AD76C"/>
        </w:tc>
        <w:tc>
          <w:tcPr>
            <w:tcW w:w="880" w:type="dxa"/>
            <w:vMerge w:val="continue"/>
            <w:vAlign w:val="center"/>
          </w:tcPr>
          <w:p w14:paraId="265E6A4F"/>
        </w:tc>
        <w:tc>
          <w:tcPr>
            <w:tcW w:w="900" w:type="dxa"/>
            <w:vMerge w:val="continue"/>
            <w:vAlign w:val="center"/>
          </w:tcPr>
          <w:p w14:paraId="4A7C1F3D"/>
        </w:tc>
        <w:tc>
          <w:tcPr>
            <w:tcW w:w="880" w:type="dxa"/>
            <w:vMerge w:val="continue"/>
            <w:vAlign w:val="center"/>
          </w:tcPr>
          <w:p w14:paraId="66176972"/>
        </w:tc>
        <w:tc>
          <w:tcPr>
            <w:tcW w:w="986" w:type="dxa"/>
            <w:vMerge w:val="continue"/>
            <w:vAlign w:val="center"/>
          </w:tcPr>
          <w:p w14:paraId="77BECF5F"/>
        </w:tc>
      </w:tr>
      <w:tr w14:paraId="5A6CAE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AC90A96"/>
        </w:tc>
        <w:tc>
          <w:tcPr>
            <w:tcW w:w="1420" w:type="dxa"/>
            <w:vMerge w:val="continue"/>
            <w:vAlign w:val="center"/>
          </w:tcPr>
          <w:p w14:paraId="073E9F84"/>
        </w:tc>
        <w:tc>
          <w:tcPr>
            <w:tcW w:w="860" w:type="dxa"/>
            <w:vMerge w:val="continue"/>
            <w:vAlign w:val="center"/>
          </w:tcPr>
          <w:p w14:paraId="60933CAD"/>
        </w:tc>
        <w:tc>
          <w:tcPr>
            <w:tcW w:w="900" w:type="dxa"/>
            <w:vMerge w:val="continue"/>
            <w:vAlign w:val="center"/>
          </w:tcPr>
          <w:p w14:paraId="070896DB"/>
        </w:tc>
        <w:tc>
          <w:tcPr>
            <w:tcW w:w="880" w:type="dxa"/>
            <w:vMerge w:val="continue"/>
            <w:vAlign w:val="center"/>
          </w:tcPr>
          <w:p w14:paraId="37B28778"/>
        </w:tc>
        <w:tc>
          <w:tcPr>
            <w:tcW w:w="880" w:type="dxa"/>
            <w:vMerge w:val="continue"/>
            <w:vAlign w:val="center"/>
          </w:tcPr>
          <w:p w14:paraId="5742AC03"/>
        </w:tc>
        <w:tc>
          <w:tcPr>
            <w:tcW w:w="900" w:type="dxa"/>
            <w:vMerge w:val="continue"/>
            <w:vAlign w:val="center"/>
          </w:tcPr>
          <w:p w14:paraId="338B3B09"/>
        </w:tc>
        <w:tc>
          <w:tcPr>
            <w:tcW w:w="880" w:type="dxa"/>
            <w:vMerge w:val="continue"/>
            <w:vAlign w:val="center"/>
          </w:tcPr>
          <w:p w14:paraId="6059D4F0"/>
        </w:tc>
        <w:tc>
          <w:tcPr>
            <w:tcW w:w="986" w:type="dxa"/>
            <w:vMerge w:val="continue"/>
            <w:vAlign w:val="center"/>
          </w:tcPr>
          <w:p w14:paraId="252BB162"/>
        </w:tc>
      </w:tr>
      <w:tr w14:paraId="63914E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2B93F19">
            <w:pPr>
              <w:jc w:val="center"/>
            </w:pPr>
            <w:r>
              <w:rPr>
                <w:rFonts w:ascii="宋体" w:hAnsi="宋体" w:eastAsia="宋体" w:cs="宋体"/>
                <w:b w:val="0"/>
                <w:i w:val="0"/>
                <w:color w:val="000000"/>
                <w:sz w:val="9"/>
              </w:rPr>
              <w:t>类</w:t>
            </w:r>
          </w:p>
        </w:tc>
        <w:tc>
          <w:tcPr>
            <w:tcW w:w="220" w:type="dxa"/>
            <w:vMerge w:val="restart"/>
            <w:vAlign w:val="center"/>
          </w:tcPr>
          <w:p w14:paraId="53E95E53">
            <w:pPr>
              <w:jc w:val="center"/>
            </w:pPr>
            <w:r>
              <w:rPr>
                <w:rFonts w:ascii="宋体" w:hAnsi="宋体" w:eastAsia="宋体" w:cs="宋体"/>
                <w:b w:val="0"/>
                <w:i w:val="0"/>
                <w:color w:val="000000"/>
                <w:sz w:val="9"/>
              </w:rPr>
              <w:t>款</w:t>
            </w:r>
          </w:p>
        </w:tc>
        <w:tc>
          <w:tcPr>
            <w:tcW w:w="200" w:type="dxa"/>
            <w:vMerge w:val="restart"/>
            <w:vAlign w:val="center"/>
          </w:tcPr>
          <w:p w14:paraId="1DD06387">
            <w:pPr>
              <w:jc w:val="center"/>
            </w:pPr>
            <w:r>
              <w:rPr>
                <w:rFonts w:ascii="宋体" w:hAnsi="宋体" w:eastAsia="宋体" w:cs="宋体"/>
                <w:b w:val="0"/>
                <w:i w:val="0"/>
                <w:color w:val="000000"/>
                <w:sz w:val="9"/>
              </w:rPr>
              <w:t>项</w:t>
            </w:r>
          </w:p>
        </w:tc>
        <w:tc>
          <w:tcPr>
            <w:tcW w:w="1420" w:type="dxa"/>
            <w:vAlign w:val="center"/>
          </w:tcPr>
          <w:p w14:paraId="75931E25">
            <w:pPr>
              <w:jc w:val="center"/>
            </w:pPr>
            <w:r>
              <w:rPr>
                <w:rFonts w:ascii="宋体" w:hAnsi="宋体" w:eastAsia="宋体" w:cs="宋体"/>
                <w:b w:val="0"/>
                <w:i w:val="0"/>
                <w:color w:val="000000"/>
                <w:sz w:val="9"/>
              </w:rPr>
              <w:t>栏次</w:t>
            </w:r>
          </w:p>
        </w:tc>
        <w:tc>
          <w:tcPr>
            <w:tcW w:w="860" w:type="dxa"/>
            <w:vAlign w:val="center"/>
          </w:tcPr>
          <w:p w14:paraId="0175482D">
            <w:pPr>
              <w:jc w:val="center"/>
            </w:pPr>
            <w:r>
              <w:rPr>
                <w:rFonts w:ascii="宋体" w:hAnsi="宋体" w:eastAsia="宋体" w:cs="宋体"/>
                <w:b w:val="0"/>
                <w:i w:val="0"/>
                <w:color w:val="000000"/>
                <w:sz w:val="9"/>
              </w:rPr>
              <w:t>1</w:t>
            </w:r>
          </w:p>
        </w:tc>
        <w:tc>
          <w:tcPr>
            <w:tcW w:w="900" w:type="dxa"/>
            <w:vAlign w:val="center"/>
          </w:tcPr>
          <w:p w14:paraId="22278737">
            <w:pPr>
              <w:jc w:val="center"/>
            </w:pPr>
            <w:r>
              <w:rPr>
                <w:rFonts w:ascii="宋体" w:hAnsi="宋体" w:eastAsia="宋体" w:cs="宋体"/>
                <w:b w:val="0"/>
                <w:i w:val="0"/>
                <w:color w:val="000000"/>
                <w:sz w:val="9"/>
              </w:rPr>
              <w:t>2</w:t>
            </w:r>
          </w:p>
        </w:tc>
        <w:tc>
          <w:tcPr>
            <w:tcW w:w="880" w:type="dxa"/>
            <w:vAlign w:val="center"/>
          </w:tcPr>
          <w:p w14:paraId="726940E9">
            <w:pPr>
              <w:jc w:val="center"/>
            </w:pPr>
            <w:r>
              <w:rPr>
                <w:rFonts w:ascii="宋体" w:hAnsi="宋体" w:eastAsia="宋体" w:cs="宋体"/>
                <w:b w:val="0"/>
                <w:i w:val="0"/>
                <w:color w:val="000000"/>
                <w:sz w:val="9"/>
              </w:rPr>
              <w:t>3</w:t>
            </w:r>
          </w:p>
        </w:tc>
        <w:tc>
          <w:tcPr>
            <w:tcW w:w="880" w:type="dxa"/>
            <w:vAlign w:val="center"/>
          </w:tcPr>
          <w:p w14:paraId="244A9121">
            <w:pPr>
              <w:jc w:val="center"/>
            </w:pPr>
            <w:r>
              <w:rPr>
                <w:rFonts w:ascii="宋体" w:hAnsi="宋体" w:eastAsia="宋体" w:cs="宋体"/>
                <w:b w:val="0"/>
                <w:i w:val="0"/>
                <w:color w:val="000000"/>
                <w:sz w:val="9"/>
              </w:rPr>
              <w:t>4</w:t>
            </w:r>
          </w:p>
        </w:tc>
        <w:tc>
          <w:tcPr>
            <w:tcW w:w="900" w:type="dxa"/>
            <w:vAlign w:val="center"/>
          </w:tcPr>
          <w:p w14:paraId="02F995F7">
            <w:pPr>
              <w:jc w:val="center"/>
            </w:pPr>
            <w:r>
              <w:rPr>
                <w:rFonts w:ascii="宋体" w:hAnsi="宋体" w:eastAsia="宋体" w:cs="宋体"/>
                <w:b w:val="0"/>
                <w:i w:val="0"/>
                <w:color w:val="000000"/>
                <w:sz w:val="9"/>
              </w:rPr>
              <w:t>5</w:t>
            </w:r>
          </w:p>
        </w:tc>
        <w:tc>
          <w:tcPr>
            <w:tcW w:w="880" w:type="dxa"/>
            <w:vAlign w:val="center"/>
          </w:tcPr>
          <w:p w14:paraId="09F74CE6">
            <w:pPr>
              <w:jc w:val="center"/>
            </w:pPr>
            <w:r>
              <w:rPr>
                <w:rFonts w:ascii="宋体" w:hAnsi="宋体" w:eastAsia="宋体" w:cs="宋体"/>
                <w:b w:val="0"/>
                <w:i w:val="0"/>
                <w:color w:val="000000"/>
                <w:sz w:val="9"/>
              </w:rPr>
              <w:t>6</w:t>
            </w:r>
          </w:p>
        </w:tc>
        <w:tc>
          <w:tcPr>
            <w:tcW w:w="986" w:type="dxa"/>
            <w:vAlign w:val="center"/>
          </w:tcPr>
          <w:p w14:paraId="7376DE13">
            <w:pPr>
              <w:jc w:val="center"/>
            </w:pPr>
            <w:r>
              <w:rPr>
                <w:rFonts w:ascii="宋体" w:hAnsi="宋体" w:eastAsia="宋体" w:cs="宋体"/>
                <w:b w:val="0"/>
                <w:i w:val="0"/>
                <w:color w:val="000000"/>
                <w:sz w:val="9"/>
              </w:rPr>
              <w:t xml:space="preserve">7 </w:t>
            </w:r>
          </w:p>
        </w:tc>
      </w:tr>
      <w:tr w14:paraId="021E94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EE3B9CC"/>
        </w:tc>
        <w:tc>
          <w:tcPr>
            <w:tcW w:w="220" w:type="dxa"/>
            <w:vMerge w:val="continue"/>
            <w:vAlign w:val="center"/>
          </w:tcPr>
          <w:p w14:paraId="7ADD251E"/>
        </w:tc>
        <w:tc>
          <w:tcPr>
            <w:tcW w:w="200" w:type="dxa"/>
            <w:vMerge w:val="continue"/>
            <w:vAlign w:val="center"/>
          </w:tcPr>
          <w:p w14:paraId="34C20EFD"/>
        </w:tc>
        <w:tc>
          <w:tcPr>
            <w:tcW w:w="1420" w:type="dxa"/>
            <w:vAlign w:val="center"/>
          </w:tcPr>
          <w:p w14:paraId="13BDA32E">
            <w:pPr>
              <w:jc w:val="center"/>
            </w:pPr>
            <w:r>
              <w:rPr>
                <w:rFonts w:ascii="宋体" w:hAnsi="宋体" w:eastAsia="宋体" w:cs="宋体"/>
                <w:b w:val="0"/>
                <w:i w:val="0"/>
                <w:color w:val="000000"/>
                <w:sz w:val="9"/>
              </w:rPr>
              <w:t>合计</w:t>
            </w:r>
          </w:p>
        </w:tc>
        <w:tc>
          <w:tcPr>
            <w:tcW w:w="860" w:type="dxa"/>
            <w:vAlign w:val="center"/>
          </w:tcPr>
          <w:p w14:paraId="264E1CDE">
            <w:pPr>
              <w:jc w:val="right"/>
            </w:pPr>
            <w:r>
              <w:rPr>
                <w:rFonts w:ascii="宋体" w:hAnsi="宋体" w:eastAsia="宋体" w:cs="宋体"/>
                <w:b w:val="0"/>
                <w:i w:val="0"/>
                <w:color w:val="000000"/>
                <w:sz w:val="9"/>
              </w:rPr>
              <w:t>7,485.12</w:t>
            </w:r>
          </w:p>
        </w:tc>
        <w:tc>
          <w:tcPr>
            <w:tcW w:w="900" w:type="dxa"/>
            <w:vAlign w:val="center"/>
          </w:tcPr>
          <w:p w14:paraId="74565775">
            <w:pPr>
              <w:jc w:val="right"/>
            </w:pPr>
            <w:r>
              <w:rPr>
                <w:rFonts w:ascii="宋体" w:hAnsi="宋体" w:eastAsia="宋体" w:cs="宋体"/>
                <w:b w:val="0"/>
                <w:i w:val="0"/>
                <w:color w:val="000000"/>
                <w:sz w:val="9"/>
              </w:rPr>
              <w:t>4,914.72</w:t>
            </w:r>
          </w:p>
        </w:tc>
        <w:tc>
          <w:tcPr>
            <w:tcW w:w="880" w:type="dxa"/>
            <w:vAlign w:val="center"/>
          </w:tcPr>
          <w:p w14:paraId="0F53AD72"/>
        </w:tc>
        <w:tc>
          <w:tcPr>
            <w:tcW w:w="880" w:type="dxa"/>
            <w:vAlign w:val="center"/>
          </w:tcPr>
          <w:p w14:paraId="6FDFFCF1"/>
        </w:tc>
        <w:tc>
          <w:tcPr>
            <w:tcW w:w="900" w:type="dxa"/>
            <w:vAlign w:val="center"/>
          </w:tcPr>
          <w:p w14:paraId="16B44055"/>
        </w:tc>
        <w:tc>
          <w:tcPr>
            <w:tcW w:w="880" w:type="dxa"/>
            <w:vAlign w:val="center"/>
          </w:tcPr>
          <w:p w14:paraId="3ABEA5CA"/>
        </w:tc>
        <w:tc>
          <w:tcPr>
            <w:tcW w:w="986" w:type="dxa"/>
            <w:vAlign w:val="center"/>
          </w:tcPr>
          <w:p w14:paraId="534E94E7">
            <w:pPr>
              <w:jc w:val="right"/>
            </w:pPr>
            <w:r>
              <w:rPr>
                <w:rFonts w:ascii="宋体" w:hAnsi="宋体" w:eastAsia="宋体" w:cs="宋体"/>
                <w:b w:val="0"/>
                <w:i w:val="0"/>
                <w:color w:val="000000"/>
                <w:sz w:val="9"/>
              </w:rPr>
              <w:t>2,570.40</w:t>
            </w:r>
          </w:p>
        </w:tc>
      </w:tr>
      <w:tr w14:paraId="042FA3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922D64">
            <w:pPr>
              <w:jc w:val="left"/>
            </w:pPr>
            <w:r>
              <w:rPr>
                <w:rFonts w:ascii="宋体" w:hAnsi="宋体" w:eastAsia="宋体" w:cs="宋体"/>
                <w:b w:val="0"/>
                <w:i w:val="0"/>
                <w:color w:val="000000"/>
                <w:sz w:val="9"/>
              </w:rPr>
              <w:t>201</w:t>
            </w:r>
          </w:p>
        </w:tc>
        <w:tc>
          <w:tcPr>
            <w:tcW w:w="1420" w:type="dxa"/>
            <w:vAlign w:val="center"/>
          </w:tcPr>
          <w:p w14:paraId="032A6ED7">
            <w:pPr>
              <w:jc w:val="left"/>
            </w:pPr>
            <w:r>
              <w:rPr>
                <w:rFonts w:ascii="宋体" w:hAnsi="宋体" w:eastAsia="宋体" w:cs="宋体"/>
                <w:b w:val="0"/>
                <w:i w:val="0"/>
                <w:color w:val="000000"/>
                <w:sz w:val="9"/>
              </w:rPr>
              <w:t>一般公共服务支出</w:t>
            </w:r>
          </w:p>
        </w:tc>
        <w:tc>
          <w:tcPr>
            <w:tcW w:w="860" w:type="dxa"/>
            <w:vAlign w:val="center"/>
          </w:tcPr>
          <w:p w14:paraId="4661B788">
            <w:pPr>
              <w:jc w:val="right"/>
            </w:pPr>
            <w:r>
              <w:rPr>
                <w:rFonts w:ascii="宋体" w:hAnsi="宋体" w:eastAsia="宋体" w:cs="宋体"/>
                <w:b w:val="0"/>
                <w:i w:val="0"/>
                <w:color w:val="000000"/>
                <w:sz w:val="9"/>
              </w:rPr>
              <w:t>1,604.44</w:t>
            </w:r>
          </w:p>
        </w:tc>
        <w:tc>
          <w:tcPr>
            <w:tcW w:w="900" w:type="dxa"/>
            <w:vAlign w:val="center"/>
          </w:tcPr>
          <w:p w14:paraId="72A785D7">
            <w:pPr>
              <w:jc w:val="right"/>
            </w:pPr>
            <w:r>
              <w:rPr>
                <w:rFonts w:ascii="宋体" w:hAnsi="宋体" w:eastAsia="宋体" w:cs="宋体"/>
                <w:b w:val="0"/>
                <w:i w:val="0"/>
                <w:color w:val="000000"/>
                <w:sz w:val="9"/>
              </w:rPr>
              <w:t>1,604.44</w:t>
            </w:r>
          </w:p>
        </w:tc>
        <w:tc>
          <w:tcPr>
            <w:tcW w:w="880" w:type="dxa"/>
            <w:vAlign w:val="center"/>
          </w:tcPr>
          <w:p w14:paraId="08555635"/>
        </w:tc>
        <w:tc>
          <w:tcPr>
            <w:tcW w:w="880" w:type="dxa"/>
            <w:vAlign w:val="center"/>
          </w:tcPr>
          <w:p w14:paraId="2420DFE0"/>
        </w:tc>
        <w:tc>
          <w:tcPr>
            <w:tcW w:w="900" w:type="dxa"/>
            <w:vAlign w:val="center"/>
          </w:tcPr>
          <w:p w14:paraId="162E82CA"/>
        </w:tc>
        <w:tc>
          <w:tcPr>
            <w:tcW w:w="880" w:type="dxa"/>
            <w:vAlign w:val="center"/>
          </w:tcPr>
          <w:p w14:paraId="16C16341"/>
        </w:tc>
        <w:tc>
          <w:tcPr>
            <w:tcW w:w="986" w:type="dxa"/>
            <w:vAlign w:val="center"/>
          </w:tcPr>
          <w:p w14:paraId="2E960EDD"/>
        </w:tc>
      </w:tr>
      <w:tr w14:paraId="7D4F7A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502827">
            <w:pPr>
              <w:jc w:val="left"/>
            </w:pPr>
            <w:r>
              <w:rPr>
                <w:rFonts w:ascii="宋体" w:hAnsi="宋体" w:eastAsia="宋体" w:cs="宋体"/>
                <w:b w:val="0"/>
                <w:i w:val="0"/>
                <w:color w:val="000000"/>
                <w:sz w:val="9"/>
              </w:rPr>
              <w:t>20101</w:t>
            </w:r>
          </w:p>
        </w:tc>
        <w:tc>
          <w:tcPr>
            <w:tcW w:w="1420" w:type="dxa"/>
            <w:vAlign w:val="center"/>
          </w:tcPr>
          <w:p w14:paraId="6AD963CE">
            <w:pPr>
              <w:jc w:val="left"/>
            </w:pPr>
            <w:r>
              <w:rPr>
                <w:rFonts w:ascii="宋体" w:hAnsi="宋体" w:eastAsia="宋体" w:cs="宋体"/>
                <w:b w:val="0"/>
                <w:i w:val="0"/>
                <w:color w:val="000000"/>
                <w:sz w:val="9"/>
              </w:rPr>
              <w:t>人大事务</w:t>
            </w:r>
          </w:p>
        </w:tc>
        <w:tc>
          <w:tcPr>
            <w:tcW w:w="860" w:type="dxa"/>
            <w:vAlign w:val="center"/>
          </w:tcPr>
          <w:p w14:paraId="5AA1AFF3">
            <w:pPr>
              <w:jc w:val="right"/>
            </w:pPr>
            <w:r>
              <w:rPr>
                <w:rFonts w:ascii="宋体" w:hAnsi="宋体" w:eastAsia="宋体" w:cs="宋体"/>
                <w:b w:val="0"/>
                <w:i w:val="0"/>
                <w:color w:val="000000"/>
                <w:sz w:val="9"/>
              </w:rPr>
              <w:t>2.00</w:t>
            </w:r>
          </w:p>
        </w:tc>
        <w:tc>
          <w:tcPr>
            <w:tcW w:w="900" w:type="dxa"/>
            <w:vAlign w:val="center"/>
          </w:tcPr>
          <w:p w14:paraId="281ABB91">
            <w:pPr>
              <w:jc w:val="right"/>
            </w:pPr>
            <w:r>
              <w:rPr>
                <w:rFonts w:ascii="宋体" w:hAnsi="宋体" w:eastAsia="宋体" w:cs="宋体"/>
                <w:b w:val="0"/>
                <w:i w:val="0"/>
                <w:color w:val="000000"/>
                <w:sz w:val="9"/>
              </w:rPr>
              <w:t>2.00</w:t>
            </w:r>
          </w:p>
        </w:tc>
        <w:tc>
          <w:tcPr>
            <w:tcW w:w="880" w:type="dxa"/>
            <w:vAlign w:val="center"/>
          </w:tcPr>
          <w:p w14:paraId="397F9EC2"/>
        </w:tc>
        <w:tc>
          <w:tcPr>
            <w:tcW w:w="880" w:type="dxa"/>
            <w:vAlign w:val="center"/>
          </w:tcPr>
          <w:p w14:paraId="25BFB4B0"/>
        </w:tc>
        <w:tc>
          <w:tcPr>
            <w:tcW w:w="900" w:type="dxa"/>
            <w:vAlign w:val="center"/>
          </w:tcPr>
          <w:p w14:paraId="2ECF1D3F"/>
        </w:tc>
        <w:tc>
          <w:tcPr>
            <w:tcW w:w="880" w:type="dxa"/>
            <w:vAlign w:val="center"/>
          </w:tcPr>
          <w:p w14:paraId="58B7919C"/>
        </w:tc>
        <w:tc>
          <w:tcPr>
            <w:tcW w:w="986" w:type="dxa"/>
            <w:vAlign w:val="center"/>
          </w:tcPr>
          <w:p w14:paraId="29785C67"/>
        </w:tc>
      </w:tr>
      <w:tr w14:paraId="05F503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153E5E">
            <w:pPr>
              <w:jc w:val="left"/>
            </w:pPr>
            <w:r>
              <w:rPr>
                <w:rFonts w:ascii="宋体" w:hAnsi="宋体" w:eastAsia="宋体" w:cs="宋体"/>
                <w:b w:val="0"/>
                <w:i w:val="0"/>
                <w:color w:val="000000"/>
                <w:sz w:val="9"/>
              </w:rPr>
              <w:t>2010108</w:t>
            </w:r>
          </w:p>
        </w:tc>
        <w:tc>
          <w:tcPr>
            <w:tcW w:w="1420" w:type="dxa"/>
            <w:vAlign w:val="center"/>
          </w:tcPr>
          <w:p w14:paraId="506CC63D">
            <w:pPr>
              <w:jc w:val="left"/>
            </w:pPr>
            <w:r>
              <w:rPr>
                <w:rFonts w:ascii="宋体" w:hAnsi="宋体" w:eastAsia="宋体" w:cs="宋体"/>
                <w:b w:val="0"/>
                <w:i w:val="0"/>
                <w:color w:val="000000"/>
                <w:sz w:val="9"/>
              </w:rPr>
              <w:t>代表工作</w:t>
            </w:r>
          </w:p>
        </w:tc>
        <w:tc>
          <w:tcPr>
            <w:tcW w:w="860" w:type="dxa"/>
            <w:vAlign w:val="center"/>
          </w:tcPr>
          <w:p w14:paraId="0CAEB3F0">
            <w:pPr>
              <w:jc w:val="right"/>
            </w:pPr>
            <w:r>
              <w:rPr>
                <w:rFonts w:ascii="宋体" w:hAnsi="宋体" w:eastAsia="宋体" w:cs="宋体"/>
                <w:b w:val="0"/>
                <w:i w:val="0"/>
                <w:color w:val="000000"/>
                <w:sz w:val="9"/>
              </w:rPr>
              <w:t>2.00</w:t>
            </w:r>
          </w:p>
        </w:tc>
        <w:tc>
          <w:tcPr>
            <w:tcW w:w="900" w:type="dxa"/>
            <w:vAlign w:val="center"/>
          </w:tcPr>
          <w:p w14:paraId="39067B51">
            <w:pPr>
              <w:jc w:val="right"/>
            </w:pPr>
            <w:r>
              <w:rPr>
                <w:rFonts w:ascii="宋体" w:hAnsi="宋体" w:eastAsia="宋体" w:cs="宋体"/>
                <w:b w:val="0"/>
                <w:i w:val="0"/>
                <w:color w:val="000000"/>
                <w:sz w:val="9"/>
              </w:rPr>
              <w:t>2.00</w:t>
            </w:r>
          </w:p>
        </w:tc>
        <w:tc>
          <w:tcPr>
            <w:tcW w:w="880" w:type="dxa"/>
            <w:vAlign w:val="center"/>
          </w:tcPr>
          <w:p w14:paraId="1427034E"/>
        </w:tc>
        <w:tc>
          <w:tcPr>
            <w:tcW w:w="880" w:type="dxa"/>
            <w:vAlign w:val="center"/>
          </w:tcPr>
          <w:p w14:paraId="35CEBA06"/>
        </w:tc>
        <w:tc>
          <w:tcPr>
            <w:tcW w:w="900" w:type="dxa"/>
            <w:vAlign w:val="center"/>
          </w:tcPr>
          <w:p w14:paraId="676FAFB6"/>
        </w:tc>
        <w:tc>
          <w:tcPr>
            <w:tcW w:w="880" w:type="dxa"/>
            <w:vAlign w:val="center"/>
          </w:tcPr>
          <w:p w14:paraId="1856E7B3"/>
        </w:tc>
        <w:tc>
          <w:tcPr>
            <w:tcW w:w="986" w:type="dxa"/>
            <w:vAlign w:val="center"/>
          </w:tcPr>
          <w:p w14:paraId="1A0B66B6"/>
        </w:tc>
      </w:tr>
      <w:tr w14:paraId="393B8A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669111">
            <w:pPr>
              <w:jc w:val="left"/>
            </w:pPr>
            <w:r>
              <w:rPr>
                <w:rFonts w:ascii="宋体" w:hAnsi="宋体" w:eastAsia="宋体" w:cs="宋体"/>
                <w:b w:val="0"/>
                <w:i w:val="0"/>
                <w:color w:val="000000"/>
                <w:sz w:val="9"/>
              </w:rPr>
              <w:t>20103</w:t>
            </w:r>
          </w:p>
        </w:tc>
        <w:tc>
          <w:tcPr>
            <w:tcW w:w="1420" w:type="dxa"/>
            <w:vAlign w:val="center"/>
          </w:tcPr>
          <w:p w14:paraId="209B6C96">
            <w:pPr>
              <w:jc w:val="left"/>
            </w:pPr>
            <w:r>
              <w:rPr>
                <w:rFonts w:ascii="宋体" w:hAnsi="宋体" w:eastAsia="宋体" w:cs="宋体"/>
                <w:b w:val="0"/>
                <w:i w:val="0"/>
                <w:color w:val="000000"/>
                <w:sz w:val="9"/>
              </w:rPr>
              <w:t>政府办公厅（室）及相关机构事务</w:t>
            </w:r>
          </w:p>
        </w:tc>
        <w:tc>
          <w:tcPr>
            <w:tcW w:w="860" w:type="dxa"/>
            <w:vAlign w:val="center"/>
          </w:tcPr>
          <w:p w14:paraId="1E05B86E">
            <w:pPr>
              <w:jc w:val="right"/>
            </w:pPr>
            <w:r>
              <w:rPr>
                <w:rFonts w:ascii="宋体" w:hAnsi="宋体" w:eastAsia="宋体" w:cs="宋体"/>
                <w:b w:val="0"/>
                <w:i w:val="0"/>
                <w:color w:val="000000"/>
                <w:sz w:val="9"/>
              </w:rPr>
              <w:t>1,482.39</w:t>
            </w:r>
          </w:p>
        </w:tc>
        <w:tc>
          <w:tcPr>
            <w:tcW w:w="900" w:type="dxa"/>
            <w:vAlign w:val="center"/>
          </w:tcPr>
          <w:p w14:paraId="3910E296">
            <w:pPr>
              <w:jc w:val="right"/>
            </w:pPr>
            <w:r>
              <w:rPr>
                <w:rFonts w:ascii="宋体" w:hAnsi="宋体" w:eastAsia="宋体" w:cs="宋体"/>
                <w:b w:val="0"/>
                <w:i w:val="0"/>
                <w:color w:val="000000"/>
                <w:sz w:val="9"/>
              </w:rPr>
              <w:t>1,482.39</w:t>
            </w:r>
          </w:p>
        </w:tc>
        <w:tc>
          <w:tcPr>
            <w:tcW w:w="880" w:type="dxa"/>
            <w:vAlign w:val="center"/>
          </w:tcPr>
          <w:p w14:paraId="0DD16024"/>
        </w:tc>
        <w:tc>
          <w:tcPr>
            <w:tcW w:w="880" w:type="dxa"/>
            <w:vAlign w:val="center"/>
          </w:tcPr>
          <w:p w14:paraId="4B1F3D18"/>
        </w:tc>
        <w:tc>
          <w:tcPr>
            <w:tcW w:w="900" w:type="dxa"/>
            <w:vAlign w:val="center"/>
          </w:tcPr>
          <w:p w14:paraId="2DD0C8B6"/>
        </w:tc>
        <w:tc>
          <w:tcPr>
            <w:tcW w:w="880" w:type="dxa"/>
            <w:vAlign w:val="center"/>
          </w:tcPr>
          <w:p w14:paraId="48609E76"/>
        </w:tc>
        <w:tc>
          <w:tcPr>
            <w:tcW w:w="986" w:type="dxa"/>
            <w:vAlign w:val="center"/>
          </w:tcPr>
          <w:p w14:paraId="479F5A38"/>
        </w:tc>
      </w:tr>
      <w:tr w14:paraId="007072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62B59B">
            <w:pPr>
              <w:jc w:val="left"/>
            </w:pPr>
            <w:r>
              <w:rPr>
                <w:rFonts w:ascii="宋体" w:hAnsi="宋体" w:eastAsia="宋体" w:cs="宋体"/>
                <w:b w:val="0"/>
                <w:i w:val="0"/>
                <w:color w:val="000000"/>
                <w:sz w:val="9"/>
              </w:rPr>
              <w:t>2010301</w:t>
            </w:r>
          </w:p>
        </w:tc>
        <w:tc>
          <w:tcPr>
            <w:tcW w:w="1420" w:type="dxa"/>
            <w:vAlign w:val="center"/>
          </w:tcPr>
          <w:p w14:paraId="7E11198C">
            <w:pPr>
              <w:jc w:val="left"/>
            </w:pPr>
            <w:r>
              <w:rPr>
                <w:rFonts w:ascii="宋体" w:hAnsi="宋体" w:eastAsia="宋体" w:cs="宋体"/>
                <w:b w:val="0"/>
                <w:i w:val="0"/>
                <w:color w:val="000000"/>
                <w:sz w:val="9"/>
              </w:rPr>
              <w:t>行政运行</w:t>
            </w:r>
          </w:p>
        </w:tc>
        <w:tc>
          <w:tcPr>
            <w:tcW w:w="860" w:type="dxa"/>
            <w:vAlign w:val="center"/>
          </w:tcPr>
          <w:p w14:paraId="09EB48EE">
            <w:pPr>
              <w:jc w:val="right"/>
            </w:pPr>
            <w:r>
              <w:rPr>
                <w:rFonts w:ascii="宋体" w:hAnsi="宋体" w:eastAsia="宋体" w:cs="宋体"/>
                <w:b w:val="0"/>
                <w:i w:val="0"/>
                <w:color w:val="000000"/>
                <w:sz w:val="9"/>
              </w:rPr>
              <w:t>1,477.73</w:t>
            </w:r>
          </w:p>
        </w:tc>
        <w:tc>
          <w:tcPr>
            <w:tcW w:w="900" w:type="dxa"/>
            <w:vAlign w:val="center"/>
          </w:tcPr>
          <w:p w14:paraId="3D04E514">
            <w:pPr>
              <w:jc w:val="right"/>
            </w:pPr>
            <w:r>
              <w:rPr>
                <w:rFonts w:ascii="宋体" w:hAnsi="宋体" w:eastAsia="宋体" w:cs="宋体"/>
                <w:b w:val="0"/>
                <w:i w:val="0"/>
                <w:color w:val="000000"/>
                <w:sz w:val="9"/>
              </w:rPr>
              <w:t>1,477.73</w:t>
            </w:r>
          </w:p>
        </w:tc>
        <w:tc>
          <w:tcPr>
            <w:tcW w:w="880" w:type="dxa"/>
            <w:vAlign w:val="center"/>
          </w:tcPr>
          <w:p w14:paraId="58C6F2DC"/>
        </w:tc>
        <w:tc>
          <w:tcPr>
            <w:tcW w:w="880" w:type="dxa"/>
            <w:vAlign w:val="center"/>
          </w:tcPr>
          <w:p w14:paraId="61DF5F49"/>
        </w:tc>
        <w:tc>
          <w:tcPr>
            <w:tcW w:w="900" w:type="dxa"/>
            <w:vAlign w:val="center"/>
          </w:tcPr>
          <w:p w14:paraId="7330D7C6"/>
        </w:tc>
        <w:tc>
          <w:tcPr>
            <w:tcW w:w="880" w:type="dxa"/>
            <w:vAlign w:val="center"/>
          </w:tcPr>
          <w:p w14:paraId="5DB939DF"/>
        </w:tc>
        <w:tc>
          <w:tcPr>
            <w:tcW w:w="986" w:type="dxa"/>
            <w:vAlign w:val="center"/>
          </w:tcPr>
          <w:p w14:paraId="4FCBE6D4"/>
        </w:tc>
      </w:tr>
      <w:tr w14:paraId="585187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95F531">
            <w:pPr>
              <w:jc w:val="left"/>
            </w:pPr>
            <w:r>
              <w:rPr>
                <w:rFonts w:ascii="宋体" w:hAnsi="宋体" w:eastAsia="宋体" w:cs="宋体"/>
                <w:b w:val="0"/>
                <w:i w:val="0"/>
                <w:color w:val="000000"/>
                <w:sz w:val="9"/>
              </w:rPr>
              <w:t>2010399</w:t>
            </w:r>
          </w:p>
        </w:tc>
        <w:tc>
          <w:tcPr>
            <w:tcW w:w="1420" w:type="dxa"/>
            <w:vAlign w:val="center"/>
          </w:tcPr>
          <w:p w14:paraId="2AE170AB">
            <w:pPr>
              <w:jc w:val="left"/>
            </w:pPr>
            <w:r>
              <w:rPr>
                <w:rFonts w:ascii="宋体" w:hAnsi="宋体" w:eastAsia="宋体" w:cs="宋体"/>
                <w:b w:val="0"/>
                <w:i w:val="0"/>
                <w:color w:val="000000"/>
                <w:sz w:val="9"/>
              </w:rPr>
              <w:t>其他政府办公厅（室）及相关机构事务支出</w:t>
            </w:r>
          </w:p>
        </w:tc>
        <w:tc>
          <w:tcPr>
            <w:tcW w:w="860" w:type="dxa"/>
            <w:vAlign w:val="center"/>
          </w:tcPr>
          <w:p w14:paraId="6252A142">
            <w:pPr>
              <w:jc w:val="right"/>
            </w:pPr>
            <w:r>
              <w:rPr>
                <w:rFonts w:ascii="宋体" w:hAnsi="宋体" w:eastAsia="宋体" w:cs="宋体"/>
                <w:b w:val="0"/>
                <w:i w:val="0"/>
                <w:color w:val="000000"/>
                <w:sz w:val="9"/>
              </w:rPr>
              <w:t>4.66</w:t>
            </w:r>
          </w:p>
        </w:tc>
        <w:tc>
          <w:tcPr>
            <w:tcW w:w="900" w:type="dxa"/>
            <w:vAlign w:val="center"/>
          </w:tcPr>
          <w:p w14:paraId="0C32E13E">
            <w:pPr>
              <w:jc w:val="right"/>
            </w:pPr>
            <w:r>
              <w:rPr>
                <w:rFonts w:ascii="宋体" w:hAnsi="宋体" w:eastAsia="宋体" w:cs="宋体"/>
                <w:b w:val="0"/>
                <w:i w:val="0"/>
                <w:color w:val="000000"/>
                <w:sz w:val="9"/>
              </w:rPr>
              <w:t>4.66</w:t>
            </w:r>
          </w:p>
        </w:tc>
        <w:tc>
          <w:tcPr>
            <w:tcW w:w="880" w:type="dxa"/>
            <w:vAlign w:val="center"/>
          </w:tcPr>
          <w:p w14:paraId="5D135D3F"/>
        </w:tc>
        <w:tc>
          <w:tcPr>
            <w:tcW w:w="880" w:type="dxa"/>
            <w:vAlign w:val="center"/>
          </w:tcPr>
          <w:p w14:paraId="723F29A9"/>
        </w:tc>
        <w:tc>
          <w:tcPr>
            <w:tcW w:w="900" w:type="dxa"/>
            <w:vAlign w:val="center"/>
          </w:tcPr>
          <w:p w14:paraId="1FB075EB"/>
        </w:tc>
        <w:tc>
          <w:tcPr>
            <w:tcW w:w="880" w:type="dxa"/>
            <w:vAlign w:val="center"/>
          </w:tcPr>
          <w:p w14:paraId="1DE34E0D"/>
        </w:tc>
        <w:tc>
          <w:tcPr>
            <w:tcW w:w="986" w:type="dxa"/>
            <w:vAlign w:val="center"/>
          </w:tcPr>
          <w:p w14:paraId="77D4E539"/>
        </w:tc>
      </w:tr>
      <w:tr w14:paraId="04AC60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711C5B">
            <w:pPr>
              <w:jc w:val="left"/>
            </w:pPr>
            <w:r>
              <w:rPr>
                <w:rFonts w:ascii="宋体" w:hAnsi="宋体" w:eastAsia="宋体" w:cs="宋体"/>
                <w:b w:val="0"/>
                <w:i w:val="0"/>
                <w:color w:val="000000"/>
                <w:sz w:val="9"/>
              </w:rPr>
              <w:t>20129</w:t>
            </w:r>
          </w:p>
        </w:tc>
        <w:tc>
          <w:tcPr>
            <w:tcW w:w="1420" w:type="dxa"/>
            <w:vAlign w:val="center"/>
          </w:tcPr>
          <w:p w14:paraId="35CBB38D">
            <w:pPr>
              <w:jc w:val="left"/>
            </w:pPr>
            <w:r>
              <w:rPr>
                <w:rFonts w:ascii="宋体" w:hAnsi="宋体" w:eastAsia="宋体" w:cs="宋体"/>
                <w:b w:val="0"/>
                <w:i w:val="0"/>
                <w:color w:val="000000"/>
                <w:sz w:val="9"/>
              </w:rPr>
              <w:t>群众团体事务</w:t>
            </w:r>
          </w:p>
        </w:tc>
        <w:tc>
          <w:tcPr>
            <w:tcW w:w="860" w:type="dxa"/>
            <w:vAlign w:val="center"/>
          </w:tcPr>
          <w:p w14:paraId="31BCF872">
            <w:pPr>
              <w:jc w:val="right"/>
            </w:pPr>
            <w:r>
              <w:rPr>
                <w:rFonts w:ascii="宋体" w:hAnsi="宋体" w:eastAsia="宋体" w:cs="宋体"/>
                <w:b w:val="0"/>
                <w:i w:val="0"/>
                <w:color w:val="000000"/>
                <w:sz w:val="9"/>
              </w:rPr>
              <w:t>0.50</w:t>
            </w:r>
          </w:p>
        </w:tc>
        <w:tc>
          <w:tcPr>
            <w:tcW w:w="900" w:type="dxa"/>
            <w:vAlign w:val="center"/>
          </w:tcPr>
          <w:p w14:paraId="7A942950">
            <w:pPr>
              <w:jc w:val="right"/>
            </w:pPr>
            <w:r>
              <w:rPr>
                <w:rFonts w:ascii="宋体" w:hAnsi="宋体" w:eastAsia="宋体" w:cs="宋体"/>
                <w:b w:val="0"/>
                <w:i w:val="0"/>
                <w:color w:val="000000"/>
                <w:sz w:val="9"/>
              </w:rPr>
              <w:t>0.50</w:t>
            </w:r>
          </w:p>
        </w:tc>
        <w:tc>
          <w:tcPr>
            <w:tcW w:w="880" w:type="dxa"/>
            <w:vAlign w:val="center"/>
          </w:tcPr>
          <w:p w14:paraId="75B39442"/>
        </w:tc>
        <w:tc>
          <w:tcPr>
            <w:tcW w:w="880" w:type="dxa"/>
            <w:vAlign w:val="center"/>
          </w:tcPr>
          <w:p w14:paraId="579ACE51"/>
        </w:tc>
        <w:tc>
          <w:tcPr>
            <w:tcW w:w="900" w:type="dxa"/>
            <w:vAlign w:val="center"/>
          </w:tcPr>
          <w:p w14:paraId="6C5EC71B"/>
        </w:tc>
        <w:tc>
          <w:tcPr>
            <w:tcW w:w="880" w:type="dxa"/>
            <w:vAlign w:val="center"/>
          </w:tcPr>
          <w:p w14:paraId="06437EEA"/>
        </w:tc>
        <w:tc>
          <w:tcPr>
            <w:tcW w:w="986" w:type="dxa"/>
            <w:vAlign w:val="center"/>
          </w:tcPr>
          <w:p w14:paraId="253AB3C6"/>
        </w:tc>
      </w:tr>
      <w:tr w14:paraId="09E84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53F2DA">
            <w:pPr>
              <w:jc w:val="left"/>
            </w:pPr>
            <w:r>
              <w:rPr>
                <w:rFonts w:ascii="宋体" w:hAnsi="宋体" w:eastAsia="宋体" w:cs="宋体"/>
                <w:b w:val="0"/>
                <w:i w:val="0"/>
                <w:color w:val="000000"/>
                <w:sz w:val="9"/>
              </w:rPr>
              <w:t>2012906</w:t>
            </w:r>
          </w:p>
        </w:tc>
        <w:tc>
          <w:tcPr>
            <w:tcW w:w="1420" w:type="dxa"/>
            <w:vAlign w:val="center"/>
          </w:tcPr>
          <w:p w14:paraId="63BAEC57">
            <w:pPr>
              <w:jc w:val="left"/>
            </w:pPr>
            <w:r>
              <w:rPr>
                <w:rFonts w:ascii="宋体" w:hAnsi="宋体" w:eastAsia="宋体" w:cs="宋体"/>
                <w:b w:val="0"/>
                <w:i w:val="0"/>
                <w:color w:val="000000"/>
                <w:sz w:val="9"/>
              </w:rPr>
              <w:t>工会事务</w:t>
            </w:r>
          </w:p>
        </w:tc>
        <w:tc>
          <w:tcPr>
            <w:tcW w:w="860" w:type="dxa"/>
            <w:vAlign w:val="center"/>
          </w:tcPr>
          <w:p w14:paraId="515596EC">
            <w:pPr>
              <w:jc w:val="right"/>
            </w:pPr>
            <w:r>
              <w:rPr>
                <w:rFonts w:ascii="宋体" w:hAnsi="宋体" w:eastAsia="宋体" w:cs="宋体"/>
                <w:b w:val="0"/>
                <w:i w:val="0"/>
                <w:color w:val="000000"/>
                <w:sz w:val="9"/>
              </w:rPr>
              <w:t>0.50</w:t>
            </w:r>
          </w:p>
        </w:tc>
        <w:tc>
          <w:tcPr>
            <w:tcW w:w="900" w:type="dxa"/>
            <w:vAlign w:val="center"/>
          </w:tcPr>
          <w:p w14:paraId="35C51F18">
            <w:pPr>
              <w:jc w:val="right"/>
            </w:pPr>
            <w:r>
              <w:rPr>
                <w:rFonts w:ascii="宋体" w:hAnsi="宋体" w:eastAsia="宋体" w:cs="宋体"/>
                <w:b w:val="0"/>
                <w:i w:val="0"/>
                <w:color w:val="000000"/>
                <w:sz w:val="9"/>
              </w:rPr>
              <w:t>0.50</w:t>
            </w:r>
          </w:p>
        </w:tc>
        <w:tc>
          <w:tcPr>
            <w:tcW w:w="880" w:type="dxa"/>
            <w:vAlign w:val="center"/>
          </w:tcPr>
          <w:p w14:paraId="07E8FDD7"/>
        </w:tc>
        <w:tc>
          <w:tcPr>
            <w:tcW w:w="880" w:type="dxa"/>
            <w:vAlign w:val="center"/>
          </w:tcPr>
          <w:p w14:paraId="55027A57"/>
        </w:tc>
        <w:tc>
          <w:tcPr>
            <w:tcW w:w="900" w:type="dxa"/>
            <w:vAlign w:val="center"/>
          </w:tcPr>
          <w:p w14:paraId="4D507FAC"/>
        </w:tc>
        <w:tc>
          <w:tcPr>
            <w:tcW w:w="880" w:type="dxa"/>
            <w:vAlign w:val="center"/>
          </w:tcPr>
          <w:p w14:paraId="1212D14C"/>
        </w:tc>
        <w:tc>
          <w:tcPr>
            <w:tcW w:w="986" w:type="dxa"/>
            <w:vAlign w:val="center"/>
          </w:tcPr>
          <w:p w14:paraId="7F96D134"/>
        </w:tc>
      </w:tr>
      <w:tr w14:paraId="77267E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95C07D">
            <w:pPr>
              <w:jc w:val="left"/>
            </w:pPr>
            <w:r>
              <w:rPr>
                <w:rFonts w:ascii="宋体" w:hAnsi="宋体" w:eastAsia="宋体" w:cs="宋体"/>
                <w:b w:val="0"/>
                <w:i w:val="0"/>
                <w:color w:val="000000"/>
                <w:sz w:val="9"/>
              </w:rPr>
              <w:t>20136</w:t>
            </w:r>
          </w:p>
        </w:tc>
        <w:tc>
          <w:tcPr>
            <w:tcW w:w="1420" w:type="dxa"/>
            <w:vAlign w:val="center"/>
          </w:tcPr>
          <w:p w14:paraId="0148FAB5">
            <w:pPr>
              <w:jc w:val="left"/>
            </w:pPr>
            <w:r>
              <w:rPr>
                <w:rFonts w:ascii="宋体" w:hAnsi="宋体" w:eastAsia="宋体" w:cs="宋体"/>
                <w:b w:val="0"/>
                <w:i w:val="0"/>
                <w:color w:val="000000"/>
                <w:sz w:val="9"/>
              </w:rPr>
              <w:t>其他共产党事务支出</w:t>
            </w:r>
          </w:p>
        </w:tc>
        <w:tc>
          <w:tcPr>
            <w:tcW w:w="860" w:type="dxa"/>
            <w:vAlign w:val="center"/>
          </w:tcPr>
          <w:p w14:paraId="095ED854">
            <w:pPr>
              <w:jc w:val="right"/>
            </w:pPr>
            <w:r>
              <w:rPr>
                <w:rFonts w:ascii="宋体" w:hAnsi="宋体" w:eastAsia="宋体" w:cs="宋体"/>
                <w:b w:val="0"/>
                <w:i w:val="0"/>
                <w:color w:val="000000"/>
                <w:sz w:val="9"/>
              </w:rPr>
              <w:t>8.09</w:t>
            </w:r>
          </w:p>
        </w:tc>
        <w:tc>
          <w:tcPr>
            <w:tcW w:w="900" w:type="dxa"/>
            <w:vAlign w:val="center"/>
          </w:tcPr>
          <w:p w14:paraId="3F96B7E1">
            <w:pPr>
              <w:jc w:val="right"/>
            </w:pPr>
            <w:r>
              <w:rPr>
                <w:rFonts w:ascii="宋体" w:hAnsi="宋体" w:eastAsia="宋体" w:cs="宋体"/>
                <w:b w:val="0"/>
                <w:i w:val="0"/>
                <w:color w:val="000000"/>
                <w:sz w:val="9"/>
              </w:rPr>
              <w:t>8.09</w:t>
            </w:r>
          </w:p>
        </w:tc>
        <w:tc>
          <w:tcPr>
            <w:tcW w:w="880" w:type="dxa"/>
            <w:vAlign w:val="center"/>
          </w:tcPr>
          <w:p w14:paraId="37F12DE2"/>
        </w:tc>
        <w:tc>
          <w:tcPr>
            <w:tcW w:w="880" w:type="dxa"/>
            <w:vAlign w:val="center"/>
          </w:tcPr>
          <w:p w14:paraId="5F8BE37C"/>
        </w:tc>
        <w:tc>
          <w:tcPr>
            <w:tcW w:w="900" w:type="dxa"/>
            <w:vAlign w:val="center"/>
          </w:tcPr>
          <w:p w14:paraId="1A21F568"/>
        </w:tc>
        <w:tc>
          <w:tcPr>
            <w:tcW w:w="880" w:type="dxa"/>
            <w:vAlign w:val="center"/>
          </w:tcPr>
          <w:p w14:paraId="4174F980"/>
        </w:tc>
        <w:tc>
          <w:tcPr>
            <w:tcW w:w="986" w:type="dxa"/>
            <w:vAlign w:val="center"/>
          </w:tcPr>
          <w:p w14:paraId="030A042A"/>
        </w:tc>
      </w:tr>
      <w:tr w14:paraId="652A3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1FBA49">
            <w:pPr>
              <w:jc w:val="left"/>
            </w:pPr>
            <w:r>
              <w:rPr>
                <w:rFonts w:ascii="宋体" w:hAnsi="宋体" w:eastAsia="宋体" w:cs="宋体"/>
                <w:b w:val="0"/>
                <w:i w:val="0"/>
                <w:color w:val="000000"/>
                <w:sz w:val="9"/>
              </w:rPr>
              <w:t>2013699</w:t>
            </w:r>
          </w:p>
        </w:tc>
        <w:tc>
          <w:tcPr>
            <w:tcW w:w="1420" w:type="dxa"/>
            <w:vAlign w:val="center"/>
          </w:tcPr>
          <w:p w14:paraId="0FDDFF62">
            <w:pPr>
              <w:jc w:val="left"/>
            </w:pPr>
            <w:r>
              <w:rPr>
                <w:rFonts w:ascii="宋体" w:hAnsi="宋体" w:eastAsia="宋体" w:cs="宋体"/>
                <w:b w:val="0"/>
                <w:i w:val="0"/>
                <w:color w:val="000000"/>
                <w:sz w:val="9"/>
              </w:rPr>
              <w:t>其他共产党事务支出</w:t>
            </w:r>
          </w:p>
        </w:tc>
        <w:tc>
          <w:tcPr>
            <w:tcW w:w="860" w:type="dxa"/>
            <w:vAlign w:val="center"/>
          </w:tcPr>
          <w:p w14:paraId="063A6E42">
            <w:pPr>
              <w:jc w:val="right"/>
            </w:pPr>
            <w:r>
              <w:rPr>
                <w:rFonts w:ascii="宋体" w:hAnsi="宋体" w:eastAsia="宋体" w:cs="宋体"/>
                <w:b w:val="0"/>
                <w:i w:val="0"/>
                <w:color w:val="000000"/>
                <w:sz w:val="9"/>
              </w:rPr>
              <w:t>8.09</w:t>
            </w:r>
          </w:p>
        </w:tc>
        <w:tc>
          <w:tcPr>
            <w:tcW w:w="900" w:type="dxa"/>
            <w:vAlign w:val="center"/>
          </w:tcPr>
          <w:p w14:paraId="5336130B">
            <w:pPr>
              <w:jc w:val="right"/>
            </w:pPr>
            <w:r>
              <w:rPr>
                <w:rFonts w:ascii="宋体" w:hAnsi="宋体" w:eastAsia="宋体" w:cs="宋体"/>
                <w:b w:val="0"/>
                <w:i w:val="0"/>
                <w:color w:val="000000"/>
                <w:sz w:val="9"/>
              </w:rPr>
              <w:t>8.09</w:t>
            </w:r>
          </w:p>
        </w:tc>
        <w:tc>
          <w:tcPr>
            <w:tcW w:w="880" w:type="dxa"/>
            <w:vAlign w:val="center"/>
          </w:tcPr>
          <w:p w14:paraId="7CC3D968"/>
        </w:tc>
        <w:tc>
          <w:tcPr>
            <w:tcW w:w="880" w:type="dxa"/>
            <w:vAlign w:val="center"/>
          </w:tcPr>
          <w:p w14:paraId="779E94C2"/>
        </w:tc>
        <w:tc>
          <w:tcPr>
            <w:tcW w:w="900" w:type="dxa"/>
            <w:vAlign w:val="center"/>
          </w:tcPr>
          <w:p w14:paraId="293A8BCA"/>
        </w:tc>
        <w:tc>
          <w:tcPr>
            <w:tcW w:w="880" w:type="dxa"/>
            <w:vAlign w:val="center"/>
          </w:tcPr>
          <w:p w14:paraId="433C7D84"/>
        </w:tc>
        <w:tc>
          <w:tcPr>
            <w:tcW w:w="986" w:type="dxa"/>
            <w:vAlign w:val="center"/>
          </w:tcPr>
          <w:p w14:paraId="154F318A"/>
        </w:tc>
      </w:tr>
      <w:tr w14:paraId="40FD7D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6659EC">
            <w:pPr>
              <w:jc w:val="left"/>
            </w:pPr>
            <w:r>
              <w:rPr>
                <w:rFonts w:ascii="宋体" w:hAnsi="宋体" w:eastAsia="宋体" w:cs="宋体"/>
                <w:b w:val="0"/>
                <w:i w:val="0"/>
                <w:color w:val="000000"/>
                <w:sz w:val="9"/>
              </w:rPr>
              <w:t>20199</w:t>
            </w:r>
          </w:p>
        </w:tc>
        <w:tc>
          <w:tcPr>
            <w:tcW w:w="1420" w:type="dxa"/>
            <w:vAlign w:val="center"/>
          </w:tcPr>
          <w:p w14:paraId="59E75C40">
            <w:pPr>
              <w:jc w:val="left"/>
            </w:pPr>
            <w:r>
              <w:rPr>
                <w:rFonts w:ascii="宋体" w:hAnsi="宋体" w:eastAsia="宋体" w:cs="宋体"/>
                <w:b w:val="0"/>
                <w:i w:val="0"/>
                <w:color w:val="000000"/>
                <w:sz w:val="9"/>
              </w:rPr>
              <w:t>其他一般公共服务支出</w:t>
            </w:r>
          </w:p>
        </w:tc>
        <w:tc>
          <w:tcPr>
            <w:tcW w:w="860" w:type="dxa"/>
            <w:vAlign w:val="center"/>
          </w:tcPr>
          <w:p w14:paraId="0DBD8CBB">
            <w:pPr>
              <w:jc w:val="right"/>
            </w:pPr>
            <w:r>
              <w:rPr>
                <w:rFonts w:ascii="宋体" w:hAnsi="宋体" w:eastAsia="宋体" w:cs="宋体"/>
                <w:b w:val="0"/>
                <w:i w:val="0"/>
                <w:color w:val="000000"/>
                <w:sz w:val="9"/>
              </w:rPr>
              <w:t>111.47</w:t>
            </w:r>
          </w:p>
        </w:tc>
        <w:tc>
          <w:tcPr>
            <w:tcW w:w="900" w:type="dxa"/>
            <w:vAlign w:val="center"/>
          </w:tcPr>
          <w:p w14:paraId="43587ED5">
            <w:pPr>
              <w:jc w:val="right"/>
            </w:pPr>
            <w:r>
              <w:rPr>
                <w:rFonts w:ascii="宋体" w:hAnsi="宋体" w:eastAsia="宋体" w:cs="宋体"/>
                <w:b w:val="0"/>
                <w:i w:val="0"/>
                <w:color w:val="000000"/>
                <w:sz w:val="9"/>
              </w:rPr>
              <w:t>111.47</w:t>
            </w:r>
          </w:p>
        </w:tc>
        <w:tc>
          <w:tcPr>
            <w:tcW w:w="880" w:type="dxa"/>
            <w:vAlign w:val="center"/>
          </w:tcPr>
          <w:p w14:paraId="6543CD7B"/>
        </w:tc>
        <w:tc>
          <w:tcPr>
            <w:tcW w:w="880" w:type="dxa"/>
            <w:vAlign w:val="center"/>
          </w:tcPr>
          <w:p w14:paraId="2E5E2675"/>
        </w:tc>
        <w:tc>
          <w:tcPr>
            <w:tcW w:w="900" w:type="dxa"/>
            <w:vAlign w:val="center"/>
          </w:tcPr>
          <w:p w14:paraId="478E042A"/>
        </w:tc>
        <w:tc>
          <w:tcPr>
            <w:tcW w:w="880" w:type="dxa"/>
            <w:vAlign w:val="center"/>
          </w:tcPr>
          <w:p w14:paraId="1A5B578F"/>
        </w:tc>
        <w:tc>
          <w:tcPr>
            <w:tcW w:w="986" w:type="dxa"/>
            <w:vAlign w:val="center"/>
          </w:tcPr>
          <w:p w14:paraId="31F40064"/>
        </w:tc>
      </w:tr>
      <w:tr w14:paraId="71C8EB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94F79C">
            <w:pPr>
              <w:jc w:val="left"/>
            </w:pPr>
            <w:r>
              <w:rPr>
                <w:rFonts w:ascii="宋体" w:hAnsi="宋体" w:eastAsia="宋体" w:cs="宋体"/>
                <w:b w:val="0"/>
                <w:i w:val="0"/>
                <w:color w:val="000000"/>
                <w:sz w:val="9"/>
              </w:rPr>
              <w:t>2019999</w:t>
            </w:r>
          </w:p>
        </w:tc>
        <w:tc>
          <w:tcPr>
            <w:tcW w:w="1420" w:type="dxa"/>
            <w:vAlign w:val="center"/>
          </w:tcPr>
          <w:p w14:paraId="0D1341DE">
            <w:pPr>
              <w:jc w:val="left"/>
            </w:pPr>
            <w:r>
              <w:rPr>
                <w:rFonts w:ascii="宋体" w:hAnsi="宋体" w:eastAsia="宋体" w:cs="宋体"/>
                <w:b w:val="0"/>
                <w:i w:val="0"/>
                <w:color w:val="000000"/>
                <w:sz w:val="9"/>
              </w:rPr>
              <w:t>其他一般公共服务支出</w:t>
            </w:r>
          </w:p>
        </w:tc>
        <w:tc>
          <w:tcPr>
            <w:tcW w:w="860" w:type="dxa"/>
            <w:vAlign w:val="center"/>
          </w:tcPr>
          <w:p w14:paraId="19523E31">
            <w:pPr>
              <w:jc w:val="right"/>
            </w:pPr>
            <w:r>
              <w:rPr>
                <w:rFonts w:ascii="宋体" w:hAnsi="宋体" w:eastAsia="宋体" w:cs="宋体"/>
                <w:b w:val="0"/>
                <w:i w:val="0"/>
                <w:color w:val="000000"/>
                <w:sz w:val="9"/>
              </w:rPr>
              <w:t>111.47</w:t>
            </w:r>
          </w:p>
        </w:tc>
        <w:tc>
          <w:tcPr>
            <w:tcW w:w="900" w:type="dxa"/>
            <w:vAlign w:val="center"/>
          </w:tcPr>
          <w:p w14:paraId="1B097A4C">
            <w:pPr>
              <w:jc w:val="right"/>
            </w:pPr>
            <w:r>
              <w:rPr>
                <w:rFonts w:ascii="宋体" w:hAnsi="宋体" w:eastAsia="宋体" w:cs="宋体"/>
                <w:b w:val="0"/>
                <w:i w:val="0"/>
                <w:color w:val="000000"/>
                <w:sz w:val="9"/>
              </w:rPr>
              <w:t>111.47</w:t>
            </w:r>
          </w:p>
        </w:tc>
        <w:tc>
          <w:tcPr>
            <w:tcW w:w="880" w:type="dxa"/>
            <w:vAlign w:val="center"/>
          </w:tcPr>
          <w:p w14:paraId="2DC9D21D"/>
        </w:tc>
        <w:tc>
          <w:tcPr>
            <w:tcW w:w="880" w:type="dxa"/>
            <w:vAlign w:val="center"/>
          </w:tcPr>
          <w:p w14:paraId="6DCE1954"/>
        </w:tc>
        <w:tc>
          <w:tcPr>
            <w:tcW w:w="900" w:type="dxa"/>
            <w:vAlign w:val="center"/>
          </w:tcPr>
          <w:p w14:paraId="1EE5D8D2"/>
        </w:tc>
        <w:tc>
          <w:tcPr>
            <w:tcW w:w="880" w:type="dxa"/>
            <w:vAlign w:val="center"/>
          </w:tcPr>
          <w:p w14:paraId="1634D566"/>
        </w:tc>
        <w:tc>
          <w:tcPr>
            <w:tcW w:w="986" w:type="dxa"/>
            <w:vAlign w:val="center"/>
          </w:tcPr>
          <w:p w14:paraId="4953ACA2"/>
        </w:tc>
      </w:tr>
      <w:tr w14:paraId="068C85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2D17B7">
            <w:pPr>
              <w:jc w:val="left"/>
            </w:pPr>
            <w:r>
              <w:rPr>
                <w:rFonts w:ascii="宋体" w:hAnsi="宋体" w:eastAsia="宋体" w:cs="宋体"/>
                <w:b w:val="0"/>
                <w:i w:val="0"/>
                <w:color w:val="000000"/>
                <w:sz w:val="9"/>
              </w:rPr>
              <w:t>208</w:t>
            </w:r>
          </w:p>
        </w:tc>
        <w:tc>
          <w:tcPr>
            <w:tcW w:w="1420" w:type="dxa"/>
            <w:vAlign w:val="center"/>
          </w:tcPr>
          <w:p w14:paraId="77BB049A">
            <w:pPr>
              <w:jc w:val="left"/>
            </w:pPr>
            <w:r>
              <w:rPr>
                <w:rFonts w:ascii="宋体" w:hAnsi="宋体" w:eastAsia="宋体" w:cs="宋体"/>
                <w:b w:val="0"/>
                <w:i w:val="0"/>
                <w:color w:val="000000"/>
                <w:sz w:val="9"/>
              </w:rPr>
              <w:t>社会保障和就业支出</w:t>
            </w:r>
          </w:p>
        </w:tc>
        <w:tc>
          <w:tcPr>
            <w:tcW w:w="860" w:type="dxa"/>
            <w:vAlign w:val="center"/>
          </w:tcPr>
          <w:p w14:paraId="55773A4F">
            <w:pPr>
              <w:jc w:val="right"/>
            </w:pPr>
            <w:r>
              <w:rPr>
                <w:rFonts w:ascii="宋体" w:hAnsi="宋体" w:eastAsia="宋体" w:cs="宋体"/>
                <w:b w:val="0"/>
                <w:i w:val="0"/>
                <w:color w:val="000000"/>
                <w:sz w:val="9"/>
              </w:rPr>
              <w:t>437.17</w:t>
            </w:r>
          </w:p>
        </w:tc>
        <w:tc>
          <w:tcPr>
            <w:tcW w:w="900" w:type="dxa"/>
            <w:vAlign w:val="center"/>
          </w:tcPr>
          <w:p w14:paraId="07B68487">
            <w:pPr>
              <w:jc w:val="right"/>
            </w:pPr>
            <w:r>
              <w:rPr>
                <w:rFonts w:ascii="宋体" w:hAnsi="宋体" w:eastAsia="宋体" w:cs="宋体"/>
                <w:b w:val="0"/>
                <w:i w:val="0"/>
                <w:color w:val="000000"/>
                <w:sz w:val="9"/>
              </w:rPr>
              <w:t>437.17</w:t>
            </w:r>
          </w:p>
        </w:tc>
        <w:tc>
          <w:tcPr>
            <w:tcW w:w="880" w:type="dxa"/>
            <w:vAlign w:val="center"/>
          </w:tcPr>
          <w:p w14:paraId="7BE9927B"/>
        </w:tc>
        <w:tc>
          <w:tcPr>
            <w:tcW w:w="880" w:type="dxa"/>
            <w:vAlign w:val="center"/>
          </w:tcPr>
          <w:p w14:paraId="0CAF5610"/>
        </w:tc>
        <w:tc>
          <w:tcPr>
            <w:tcW w:w="900" w:type="dxa"/>
            <w:vAlign w:val="center"/>
          </w:tcPr>
          <w:p w14:paraId="35A6EBC5"/>
        </w:tc>
        <w:tc>
          <w:tcPr>
            <w:tcW w:w="880" w:type="dxa"/>
            <w:vAlign w:val="center"/>
          </w:tcPr>
          <w:p w14:paraId="58699E6F"/>
        </w:tc>
        <w:tc>
          <w:tcPr>
            <w:tcW w:w="986" w:type="dxa"/>
            <w:vAlign w:val="center"/>
          </w:tcPr>
          <w:p w14:paraId="7C05142A"/>
        </w:tc>
      </w:tr>
      <w:tr w14:paraId="3D0D2B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9DBA63">
            <w:pPr>
              <w:jc w:val="left"/>
            </w:pPr>
            <w:r>
              <w:rPr>
                <w:rFonts w:ascii="宋体" w:hAnsi="宋体" w:eastAsia="宋体" w:cs="宋体"/>
                <w:b w:val="0"/>
                <w:i w:val="0"/>
                <w:color w:val="000000"/>
                <w:sz w:val="9"/>
              </w:rPr>
              <w:t>20802</w:t>
            </w:r>
          </w:p>
        </w:tc>
        <w:tc>
          <w:tcPr>
            <w:tcW w:w="1420" w:type="dxa"/>
            <w:vAlign w:val="center"/>
          </w:tcPr>
          <w:p w14:paraId="3EA896C1">
            <w:pPr>
              <w:jc w:val="left"/>
            </w:pPr>
            <w:r>
              <w:rPr>
                <w:rFonts w:ascii="宋体" w:hAnsi="宋体" w:eastAsia="宋体" w:cs="宋体"/>
                <w:b w:val="0"/>
                <w:i w:val="0"/>
                <w:color w:val="000000"/>
                <w:sz w:val="9"/>
              </w:rPr>
              <w:t>民政管理事务</w:t>
            </w:r>
          </w:p>
        </w:tc>
        <w:tc>
          <w:tcPr>
            <w:tcW w:w="860" w:type="dxa"/>
            <w:vAlign w:val="center"/>
          </w:tcPr>
          <w:p w14:paraId="1401FFB3">
            <w:pPr>
              <w:jc w:val="right"/>
            </w:pPr>
            <w:r>
              <w:rPr>
                <w:rFonts w:ascii="宋体" w:hAnsi="宋体" w:eastAsia="宋体" w:cs="宋体"/>
                <w:b w:val="0"/>
                <w:i w:val="0"/>
                <w:color w:val="000000"/>
                <w:sz w:val="9"/>
              </w:rPr>
              <w:t>76.11</w:t>
            </w:r>
          </w:p>
        </w:tc>
        <w:tc>
          <w:tcPr>
            <w:tcW w:w="900" w:type="dxa"/>
            <w:vAlign w:val="center"/>
          </w:tcPr>
          <w:p w14:paraId="192E04C4">
            <w:pPr>
              <w:jc w:val="right"/>
            </w:pPr>
            <w:r>
              <w:rPr>
                <w:rFonts w:ascii="宋体" w:hAnsi="宋体" w:eastAsia="宋体" w:cs="宋体"/>
                <w:b w:val="0"/>
                <w:i w:val="0"/>
                <w:color w:val="000000"/>
                <w:sz w:val="9"/>
              </w:rPr>
              <w:t>76.11</w:t>
            </w:r>
          </w:p>
        </w:tc>
        <w:tc>
          <w:tcPr>
            <w:tcW w:w="880" w:type="dxa"/>
            <w:vAlign w:val="center"/>
          </w:tcPr>
          <w:p w14:paraId="2772372E"/>
        </w:tc>
        <w:tc>
          <w:tcPr>
            <w:tcW w:w="880" w:type="dxa"/>
            <w:vAlign w:val="center"/>
          </w:tcPr>
          <w:p w14:paraId="699737CB"/>
        </w:tc>
        <w:tc>
          <w:tcPr>
            <w:tcW w:w="900" w:type="dxa"/>
            <w:vAlign w:val="center"/>
          </w:tcPr>
          <w:p w14:paraId="275B348C"/>
        </w:tc>
        <w:tc>
          <w:tcPr>
            <w:tcW w:w="880" w:type="dxa"/>
            <w:vAlign w:val="center"/>
          </w:tcPr>
          <w:p w14:paraId="4F6E88D3"/>
        </w:tc>
        <w:tc>
          <w:tcPr>
            <w:tcW w:w="986" w:type="dxa"/>
            <w:vAlign w:val="center"/>
          </w:tcPr>
          <w:p w14:paraId="566E66F6"/>
        </w:tc>
      </w:tr>
      <w:tr w14:paraId="037338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24233C">
            <w:pPr>
              <w:jc w:val="left"/>
            </w:pPr>
            <w:r>
              <w:rPr>
                <w:rFonts w:ascii="宋体" w:hAnsi="宋体" w:eastAsia="宋体" w:cs="宋体"/>
                <w:b w:val="0"/>
                <w:i w:val="0"/>
                <w:color w:val="000000"/>
                <w:sz w:val="9"/>
              </w:rPr>
              <w:t>2080208</w:t>
            </w:r>
          </w:p>
        </w:tc>
        <w:tc>
          <w:tcPr>
            <w:tcW w:w="1420" w:type="dxa"/>
            <w:vAlign w:val="center"/>
          </w:tcPr>
          <w:p w14:paraId="70ACCA8C">
            <w:pPr>
              <w:jc w:val="left"/>
            </w:pPr>
            <w:r>
              <w:rPr>
                <w:rFonts w:ascii="宋体" w:hAnsi="宋体" w:eastAsia="宋体" w:cs="宋体"/>
                <w:b w:val="0"/>
                <w:i w:val="0"/>
                <w:color w:val="000000"/>
                <w:sz w:val="9"/>
              </w:rPr>
              <w:t>基层政权建设和社区治理</w:t>
            </w:r>
          </w:p>
        </w:tc>
        <w:tc>
          <w:tcPr>
            <w:tcW w:w="860" w:type="dxa"/>
            <w:vAlign w:val="center"/>
          </w:tcPr>
          <w:p w14:paraId="3D75A226">
            <w:pPr>
              <w:jc w:val="right"/>
            </w:pPr>
            <w:r>
              <w:rPr>
                <w:rFonts w:ascii="宋体" w:hAnsi="宋体" w:eastAsia="宋体" w:cs="宋体"/>
                <w:b w:val="0"/>
                <w:i w:val="0"/>
                <w:color w:val="000000"/>
                <w:sz w:val="9"/>
              </w:rPr>
              <w:t>18.51</w:t>
            </w:r>
          </w:p>
        </w:tc>
        <w:tc>
          <w:tcPr>
            <w:tcW w:w="900" w:type="dxa"/>
            <w:vAlign w:val="center"/>
          </w:tcPr>
          <w:p w14:paraId="2A865395">
            <w:pPr>
              <w:jc w:val="right"/>
            </w:pPr>
            <w:r>
              <w:rPr>
                <w:rFonts w:ascii="宋体" w:hAnsi="宋体" w:eastAsia="宋体" w:cs="宋体"/>
                <w:b w:val="0"/>
                <w:i w:val="0"/>
                <w:color w:val="000000"/>
                <w:sz w:val="9"/>
              </w:rPr>
              <w:t>18.51</w:t>
            </w:r>
          </w:p>
        </w:tc>
        <w:tc>
          <w:tcPr>
            <w:tcW w:w="880" w:type="dxa"/>
            <w:vAlign w:val="center"/>
          </w:tcPr>
          <w:p w14:paraId="51409837"/>
        </w:tc>
        <w:tc>
          <w:tcPr>
            <w:tcW w:w="880" w:type="dxa"/>
            <w:vAlign w:val="center"/>
          </w:tcPr>
          <w:p w14:paraId="24902509"/>
        </w:tc>
        <w:tc>
          <w:tcPr>
            <w:tcW w:w="900" w:type="dxa"/>
            <w:vAlign w:val="center"/>
          </w:tcPr>
          <w:p w14:paraId="1E5F114C"/>
        </w:tc>
        <w:tc>
          <w:tcPr>
            <w:tcW w:w="880" w:type="dxa"/>
            <w:vAlign w:val="center"/>
          </w:tcPr>
          <w:p w14:paraId="5B966F54"/>
        </w:tc>
        <w:tc>
          <w:tcPr>
            <w:tcW w:w="986" w:type="dxa"/>
            <w:vAlign w:val="center"/>
          </w:tcPr>
          <w:p w14:paraId="4B99D348"/>
        </w:tc>
      </w:tr>
      <w:tr w14:paraId="1816F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14800D">
            <w:pPr>
              <w:jc w:val="left"/>
            </w:pPr>
            <w:r>
              <w:rPr>
                <w:rFonts w:ascii="宋体" w:hAnsi="宋体" w:eastAsia="宋体" w:cs="宋体"/>
                <w:b w:val="0"/>
                <w:i w:val="0"/>
                <w:color w:val="000000"/>
                <w:sz w:val="9"/>
              </w:rPr>
              <w:t>2080299</w:t>
            </w:r>
          </w:p>
        </w:tc>
        <w:tc>
          <w:tcPr>
            <w:tcW w:w="1420" w:type="dxa"/>
            <w:vAlign w:val="center"/>
          </w:tcPr>
          <w:p w14:paraId="13180AC0">
            <w:pPr>
              <w:jc w:val="left"/>
            </w:pPr>
            <w:r>
              <w:rPr>
                <w:rFonts w:ascii="宋体" w:hAnsi="宋体" w:eastAsia="宋体" w:cs="宋体"/>
                <w:b w:val="0"/>
                <w:i w:val="0"/>
                <w:color w:val="000000"/>
                <w:sz w:val="9"/>
              </w:rPr>
              <w:t>其他民政管理事务支出</w:t>
            </w:r>
          </w:p>
        </w:tc>
        <w:tc>
          <w:tcPr>
            <w:tcW w:w="860" w:type="dxa"/>
            <w:vAlign w:val="center"/>
          </w:tcPr>
          <w:p w14:paraId="6AA7BCB2">
            <w:pPr>
              <w:jc w:val="right"/>
            </w:pPr>
            <w:r>
              <w:rPr>
                <w:rFonts w:ascii="宋体" w:hAnsi="宋体" w:eastAsia="宋体" w:cs="宋体"/>
                <w:b w:val="0"/>
                <w:i w:val="0"/>
                <w:color w:val="000000"/>
                <w:sz w:val="9"/>
              </w:rPr>
              <w:t>57.60</w:t>
            </w:r>
          </w:p>
        </w:tc>
        <w:tc>
          <w:tcPr>
            <w:tcW w:w="900" w:type="dxa"/>
            <w:vAlign w:val="center"/>
          </w:tcPr>
          <w:p w14:paraId="6552ED01">
            <w:pPr>
              <w:jc w:val="right"/>
            </w:pPr>
            <w:r>
              <w:rPr>
                <w:rFonts w:ascii="宋体" w:hAnsi="宋体" w:eastAsia="宋体" w:cs="宋体"/>
                <w:b w:val="0"/>
                <w:i w:val="0"/>
                <w:color w:val="000000"/>
                <w:sz w:val="9"/>
              </w:rPr>
              <w:t>57.60</w:t>
            </w:r>
          </w:p>
        </w:tc>
        <w:tc>
          <w:tcPr>
            <w:tcW w:w="880" w:type="dxa"/>
            <w:vAlign w:val="center"/>
          </w:tcPr>
          <w:p w14:paraId="089F7859"/>
        </w:tc>
        <w:tc>
          <w:tcPr>
            <w:tcW w:w="880" w:type="dxa"/>
            <w:vAlign w:val="center"/>
          </w:tcPr>
          <w:p w14:paraId="21DA4933"/>
        </w:tc>
        <w:tc>
          <w:tcPr>
            <w:tcW w:w="900" w:type="dxa"/>
            <w:vAlign w:val="center"/>
          </w:tcPr>
          <w:p w14:paraId="534DD639"/>
        </w:tc>
        <w:tc>
          <w:tcPr>
            <w:tcW w:w="880" w:type="dxa"/>
            <w:vAlign w:val="center"/>
          </w:tcPr>
          <w:p w14:paraId="2012C6FB"/>
        </w:tc>
        <w:tc>
          <w:tcPr>
            <w:tcW w:w="986" w:type="dxa"/>
            <w:vAlign w:val="center"/>
          </w:tcPr>
          <w:p w14:paraId="5903257A"/>
        </w:tc>
      </w:tr>
      <w:tr w14:paraId="3BA3C6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3AA584">
            <w:pPr>
              <w:jc w:val="left"/>
            </w:pPr>
            <w:r>
              <w:rPr>
                <w:rFonts w:ascii="宋体" w:hAnsi="宋体" w:eastAsia="宋体" w:cs="宋体"/>
                <w:b w:val="0"/>
                <w:i w:val="0"/>
                <w:color w:val="000000"/>
                <w:sz w:val="9"/>
              </w:rPr>
              <w:t>20805</w:t>
            </w:r>
          </w:p>
        </w:tc>
        <w:tc>
          <w:tcPr>
            <w:tcW w:w="1420" w:type="dxa"/>
            <w:vAlign w:val="center"/>
          </w:tcPr>
          <w:p w14:paraId="2A77FBC1">
            <w:pPr>
              <w:jc w:val="left"/>
            </w:pPr>
            <w:r>
              <w:rPr>
                <w:rFonts w:ascii="宋体" w:hAnsi="宋体" w:eastAsia="宋体" w:cs="宋体"/>
                <w:b w:val="0"/>
                <w:i w:val="0"/>
                <w:color w:val="000000"/>
                <w:sz w:val="9"/>
              </w:rPr>
              <w:t>行政事业单位养老支出</w:t>
            </w:r>
          </w:p>
        </w:tc>
        <w:tc>
          <w:tcPr>
            <w:tcW w:w="860" w:type="dxa"/>
            <w:vAlign w:val="center"/>
          </w:tcPr>
          <w:p w14:paraId="3EE4083A">
            <w:pPr>
              <w:jc w:val="right"/>
            </w:pPr>
            <w:r>
              <w:rPr>
                <w:rFonts w:ascii="宋体" w:hAnsi="宋体" w:eastAsia="宋体" w:cs="宋体"/>
                <w:b w:val="0"/>
                <w:i w:val="0"/>
                <w:color w:val="000000"/>
                <w:sz w:val="9"/>
              </w:rPr>
              <w:t>125.98</w:t>
            </w:r>
          </w:p>
        </w:tc>
        <w:tc>
          <w:tcPr>
            <w:tcW w:w="900" w:type="dxa"/>
            <w:vAlign w:val="center"/>
          </w:tcPr>
          <w:p w14:paraId="2F1D1BB8">
            <w:pPr>
              <w:jc w:val="right"/>
            </w:pPr>
            <w:r>
              <w:rPr>
                <w:rFonts w:ascii="宋体" w:hAnsi="宋体" w:eastAsia="宋体" w:cs="宋体"/>
                <w:b w:val="0"/>
                <w:i w:val="0"/>
                <w:color w:val="000000"/>
                <w:sz w:val="9"/>
              </w:rPr>
              <w:t>125.98</w:t>
            </w:r>
          </w:p>
        </w:tc>
        <w:tc>
          <w:tcPr>
            <w:tcW w:w="880" w:type="dxa"/>
            <w:vAlign w:val="center"/>
          </w:tcPr>
          <w:p w14:paraId="60AF1B56"/>
        </w:tc>
        <w:tc>
          <w:tcPr>
            <w:tcW w:w="880" w:type="dxa"/>
            <w:vAlign w:val="center"/>
          </w:tcPr>
          <w:p w14:paraId="32CA4377"/>
        </w:tc>
        <w:tc>
          <w:tcPr>
            <w:tcW w:w="900" w:type="dxa"/>
            <w:vAlign w:val="center"/>
          </w:tcPr>
          <w:p w14:paraId="16071650"/>
        </w:tc>
        <w:tc>
          <w:tcPr>
            <w:tcW w:w="880" w:type="dxa"/>
            <w:vAlign w:val="center"/>
          </w:tcPr>
          <w:p w14:paraId="4F280A4A"/>
        </w:tc>
        <w:tc>
          <w:tcPr>
            <w:tcW w:w="986" w:type="dxa"/>
            <w:vAlign w:val="center"/>
          </w:tcPr>
          <w:p w14:paraId="4ECAFC82"/>
        </w:tc>
      </w:tr>
      <w:tr w14:paraId="0EAF6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809030">
            <w:pPr>
              <w:jc w:val="left"/>
            </w:pPr>
            <w:r>
              <w:rPr>
                <w:rFonts w:ascii="宋体" w:hAnsi="宋体" w:eastAsia="宋体" w:cs="宋体"/>
                <w:b w:val="0"/>
                <w:i w:val="0"/>
                <w:color w:val="000000"/>
                <w:sz w:val="9"/>
              </w:rPr>
              <w:t>2080505</w:t>
            </w:r>
          </w:p>
        </w:tc>
        <w:tc>
          <w:tcPr>
            <w:tcW w:w="1420" w:type="dxa"/>
            <w:vAlign w:val="center"/>
          </w:tcPr>
          <w:p w14:paraId="565F4A1E">
            <w:pPr>
              <w:jc w:val="left"/>
            </w:pPr>
            <w:r>
              <w:rPr>
                <w:rFonts w:ascii="宋体" w:hAnsi="宋体" w:eastAsia="宋体" w:cs="宋体"/>
                <w:b w:val="0"/>
                <w:i w:val="0"/>
                <w:color w:val="000000"/>
                <w:sz w:val="9"/>
              </w:rPr>
              <w:t>机关事业单位基本养老保险缴费支出</w:t>
            </w:r>
          </w:p>
        </w:tc>
        <w:tc>
          <w:tcPr>
            <w:tcW w:w="860" w:type="dxa"/>
            <w:vAlign w:val="center"/>
          </w:tcPr>
          <w:p w14:paraId="78F1A9E6">
            <w:pPr>
              <w:jc w:val="right"/>
            </w:pPr>
            <w:r>
              <w:rPr>
                <w:rFonts w:ascii="宋体" w:hAnsi="宋体" w:eastAsia="宋体" w:cs="宋体"/>
                <w:b w:val="0"/>
                <w:i w:val="0"/>
                <w:color w:val="000000"/>
                <w:sz w:val="9"/>
              </w:rPr>
              <w:t>79.17</w:t>
            </w:r>
          </w:p>
        </w:tc>
        <w:tc>
          <w:tcPr>
            <w:tcW w:w="900" w:type="dxa"/>
            <w:vAlign w:val="center"/>
          </w:tcPr>
          <w:p w14:paraId="678C4869">
            <w:pPr>
              <w:jc w:val="right"/>
            </w:pPr>
            <w:r>
              <w:rPr>
                <w:rFonts w:ascii="宋体" w:hAnsi="宋体" w:eastAsia="宋体" w:cs="宋体"/>
                <w:b w:val="0"/>
                <w:i w:val="0"/>
                <w:color w:val="000000"/>
                <w:sz w:val="9"/>
              </w:rPr>
              <w:t>79.17</w:t>
            </w:r>
          </w:p>
        </w:tc>
        <w:tc>
          <w:tcPr>
            <w:tcW w:w="880" w:type="dxa"/>
            <w:vAlign w:val="center"/>
          </w:tcPr>
          <w:p w14:paraId="406ABE52"/>
        </w:tc>
        <w:tc>
          <w:tcPr>
            <w:tcW w:w="880" w:type="dxa"/>
            <w:vAlign w:val="center"/>
          </w:tcPr>
          <w:p w14:paraId="491158B9"/>
        </w:tc>
        <w:tc>
          <w:tcPr>
            <w:tcW w:w="900" w:type="dxa"/>
            <w:vAlign w:val="center"/>
          </w:tcPr>
          <w:p w14:paraId="62D0B03F"/>
        </w:tc>
        <w:tc>
          <w:tcPr>
            <w:tcW w:w="880" w:type="dxa"/>
            <w:vAlign w:val="center"/>
          </w:tcPr>
          <w:p w14:paraId="045B10CB"/>
        </w:tc>
        <w:tc>
          <w:tcPr>
            <w:tcW w:w="986" w:type="dxa"/>
            <w:vAlign w:val="center"/>
          </w:tcPr>
          <w:p w14:paraId="40628E35"/>
        </w:tc>
      </w:tr>
      <w:tr w14:paraId="432A04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605E83">
            <w:pPr>
              <w:jc w:val="left"/>
            </w:pPr>
            <w:r>
              <w:rPr>
                <w:rFonts w:ascii="宋体" w:hAnsi="宋体" w:eastAsia="宋体" w:cs="宋体"/>
                <w:b w:val="0"/>
                <w:i w:val="0"/>
                <w:color w:val="000000"/>
                <w:sz w:val="9"/>
              </w:rPr>
              <w:t>2080506</w:t>
            </w:r>
          </w:p>
        </w:tc>
        <w:tc>
          <w:tcPr>
            <w:tcW w:w="1420" w:type="dxa"/>
            <w:vAlign w:val="center"/>
          </w:tcPr>
          <w:p w14:paraId="482DFBDA">
            <w:pPr>
              <w:jc w:val="left"/>
            </w:pPr>
            <w:r>
              <w:rPr>
                <w:rFonts w:ascii="宋体" w:hAnsi="宋体" w:eastAsia="宋体" w:cs="宋体"/>
                <w:b w:val="0"/>
                <w:i w:val="0"/>
                <w:color w:val="000000"/>
                <w:sz w:val="9"/>
              </w:rPr>
              <w:t>机关事业单位职业年金缴费支出</w:t>
            </w:r>
          </w:p>
        </w:tc>
        <w:tc>
          <w:tcPr>
            <w:tcW w:w="860" w:type="dxa"/>
            <w:vAlign w:val="center"/>
          </w:tcPr>
          <w:p w14:paraId="712003BB">
            <w:pPr>
              <w:jc w:val="right"/>
            </w:pPr>
            <w:r>
              <w:rPr>
                <w:rFonts w:ascii="宋体" w:hAnsi="宋体" w:eastAsia="宋体" w:cs="宋体"/>
                <w:b w:val="0"/>
                <w:i w:val="0"/>
                <w:color w:val="000000"/>
                <w:sz w:val="9"/>
              </w:rPr>
              <w:t>14.70</w:t>
            </w:r>
          </w:p>
        </w:tc>
        <w:tc>
          <w:tcPr>
            <w:tcW w:w="900" w:type="dxa"/>
            <w:vAlign w:val="center"/>
          </w:tcPr>
          <w:p w14:paraId="7438F7FD">
            <w:pPr>
              <w:jc w:val="right"/>
            </w:pPr>
            <w:r>
              <w:rPr>
                <w:rFonts w:ascii="宋体" w:hAnsi="宋体" w:eastAsia="宋体" w:cs="宋体"/>
                <w:b w:val="0"/>
                <w:i w:val="0"/>
                <w:color w:val="000000"/>
                <w:sz w:val="9"/>
              </w:rPr>
              <w:t>14.70</w:t>
            </w:r>
          </w:p>
        </w:tc>
        <w:tc>
          <w:tcPr>
            <w:tcW w:w="880" w:type="dxa"/>
            <w:vAlign w:val="center"/>
          </w:tcPr>
          <w:p w14:paraId="44415D27"/>
        </w:tc>
        <w:tc>
          <w:tcPr>
            <w:tcW w:w="880" w:type="dxa"/>
            <w:vAlign w:val="center"/>
          </w:tcPr>
          <w:p w14:paraId="6B8D87C3"/>
        </w:tc>
        <w:tc>
          <w:tcPr>
            <w:tcW w:w="900" w:type="dxa"/>
            <w:vAlign w:val="center"/>
          </w:tcPr>
          <w:p w14:paraId="1F0B8656"/>
        </w:tc>
        <w:tc>
          <w:tcPr>
            <w:tcW w:w="880" w:type="dxa"/>
            <w:vAlign w:val="center"/>
          </w:tcPr>
          <w:p w14:paraId="3EF50461"/>
        </w:tc>
        <w:tc>
          <w:tcPr>
            <w:tcW w:w="986" w:type="dxa"/>
            <w:vAlign w:val="center"/>
          </w:tcPr>
          <w:p w14:paraId="7A47F19A"/>
        </w:tc>
      </w:tr>
      <w:tr w14:paraId="5203E8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3F1921">
            <w:pPr>
              <w:jc w:val="left"/>
            </w:pPr>
            <w:r>
              <w:rPr>
                <w:rFonts w:ascii="宋体" w:hAnsi="宋体" w:eastAsia="宋体" w:cs="宋体"/>
                <w:b w:val="0"/>
                <w:i w:val="0"/>
                <w:color w:val="000000"/>
                <w:sz w:val="9"/>
              </w:rPr>
              <w:t>2080508</w:t>
            </w:r>
          </w:p>
        </w:tc>
        <w:tc>
          <w:tcPr>
            <w:tcW w:w="1420" w:type="dxa"/>
            <w:vAlign w:val="center"/>
          </w:tcPr>
          <w:p w14:paraId="7B15173F">
            <w:pPr>
              <w:jc w:val="left"/>
            </w:pPr>
            <w:r>
              <w:rPr>
                <w:rFonts w:ascii="宋体" w:hAnsi="宋体" w:eastAsia="宋体" w:cs="宋体"/>
                <w:b w:val="0"/>
                <w:i w:val="0"/>
                <w:color w:val="000000"/>
                <w:sz w:val="9"/>
              </w:rPr>
              <w:t>对机关事业单位职业年金的补助</w:t>
            </w:r>
          </w:p>
        </w:tc>
        <w:tc>
          <w:tcPr>
            <w:tcW w:w="860" w:type="dxa"/>
            <w:vAlign w:val="center"/>
          </w:tcPr>
          <w:p w14:paraId="66E9EC25">
            <w:pPr>
              <w:jc w:val="right"/>
            </w:pPr>
            <w:r>
              <w:rPr>
                <w:rFonts w:ascii="宋体" w:hAnsi="宋体" w:eastAsia="宋体" w:cs="宋体"/>
                <w:b w:val="0"/>
                <w:i w:val="0"/>
                <w:color w:val="000000"/>
                <w:sz w:val="9"/>
              </w:rPr>
              <w:t>1.70</w:t>
            </w:r>
          </w:p>
        </w:tc>
        <w:tc>
          <w:tcPr>
            <w:tcW w:w="900" w:type="dxa"/>
            <w:vAlign w:val="center"/>
          </w:tcPr>
          <w:p w14:paraId="2AA7DACF">
            <w:pPr>
              <w:jc w:val="right"/>
            </w:pPr>
            <w:r>
              <w:rPr>
                <w:rFonts w:ascii="宋体" w:hAnsi="宋体" w:eastAsia="宋体" w:cs="宋体"/>
                <w:b w:val="0"/>
                <w:i w:val="0"/>
                <w:color w:val="000000"/>
                <w:sz w:val="9"/>
              </w:rPr>
              <w:t>1.70</w:t>
            </w:r>
          </w:p>
        </w:tc>
        <w:tc>
          <w:tcPr>
            <w:tcW w:w="880" w:type="dxa"/>
            <w:vAlign w:val="center"/>
          </w:tcPr>
          <w:p w14:paraId="618C7B74"/>
        </w:tc>
        <w:tc>
          <w:tcPr>
            <w:tcW w:w="880" w:type="dxa"/>
            <w:vAlign w:val="center"/>
          </w:tcPr>
          <w:p w14:paraId="32598C0F"/>
        </w:tc>
        <w:tc>
          <w:tcPr>
            <w:tcW w:w="900" w:type="dxa"/>
            <w:vAlign w:val="center"/>
          </w:tcPr>
          <w:p w14:paraId="2AD14A8B"/>
        </w:tc>
        <w:tc>
          <w:tcPr>
            <w:tcW w:w="880" w:type="dxa"/>
            <w:vAlign w:val="center"/>
          </w:tcPr>
          <w:p w14:paraId="607C60C5"/>
        </w:tc>
        <w:tc>
          <w:tcPr>
            <w:tcW w:w="986" w:type="dxa"/>
            <w:vAlign w:val="center"/>
          </w:tcPr>
          <w:p w14:paraId="0AC24817"/>
        </w:tc>
      </w:tr>
      <w:tr w14:paraId="5369CD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ECB6A2">
            <w:pPr>
              <w:jc w:val="left"/>
            </w:pPr>
            <w:r>
              <w:rPr>
                <w:rFonts w:ascii="宋体" w:hAnsi="宋体" w:eastAsia="宋体" w:cs="宋体"/>
                <w:b w:val="0"/>
                <w:i w:val="0"/>
                <w:color w:val="000000"/>
                <w:sz w:val="9"/>
              </w:rPr>
              <w:t>2080599</w:t>
            </w:r>
          </w:p>
        </w:tc>
        <w:tc>
          <w:tcPr>
            <w:tcW w:w="1420" w:type="dxa"/>
            <w:vAlign w:val="center"/>
          </w:tcPr>
          <w:p w14:paraId="49F5E6A9">
            <w:pPr>
              <w:jc w:val="left"/>
            </w:pPr>
            <w:r>
              <w:rPr>
                <w:rFonts w:ascii="宋体" w:hAnsi="宋体" w:eastAsia="宋体" w:cs="宋体"/>
                <w:b w:val="0"/>
                <w:i w:val="0"/>
                <w:color w:val="000000"/>
                <w:sz w:val="9"/>
              </w:rPr>
              <w:t>其他行政事业单位养老支出</w:t>
            </w:r>
          </w:p>
        </w:tc>
        <w:tc>
          <w:tcPr>
            <w:tcW w:w="860" w:type="dxa"/>
            <w:vAlign w:val="center"/>
          </w:tcPr>
          <w:p w14:paraId="2DDD151B">
            <w:pPr>
              <w:jc w:val="right"/>
            </w:pPr>
            <w:r>
              <w:rPr>
                <w:rFonts w:ascii="宋体" w:hAnsi="宋体" w:eastAsia="宋体" w:cs="宋体"/>
                <w:b w:val="0"/>
                <w:i w:val="0"/>
                <w:color w:val="000000"/>
                <w:sz w:val="9"/>
              </w:rPr>
              <w:t>30.41</w:t>
            </w:r>
          </w:p>
        </w:tc>
        <w:tc>
          <w:tcPr>
            <w:tcW w:w="900" w:type="dxa"/>
            <w:vAlign w:val="center"/>
          </w:tcPr>
          <w:p w14:paraId="62109ACA">
            <w:pPr>
              <w:jc w:val="right"/>
            </w:pPr>
            <w:r>
              <w:rPr>
                <w:rFonts w:ascii="宋体" w:hAnsi="宋体" w:eastAsia="宋体" w:cs="宋体"/>
                <w:b w:val="0"/>
                <w:i w:val="0"/>
                <w:color w:val="000000"/>
                <w:sz w:val="9"/>
              </w:rPr>
              <w:t>30.41</w:t>
            </w:r>
          </w:p>
        </w:tc>
        <w:tc>
          <w:tcPr>
            <w:tcW w:w="880" w:type="dxa"/>
            <w:vAlign w:val="center"/>
          </w:tcPr>
          <w:p w14:paraId="2586879E"/>
        </w:tc>
        <w:tc>
          <w:tcPr>
            <w:tcW w:w="880" w:type="dxa"/>
            <w:vAlign w:val="center"/>
          </w:tcPr>
          <w:p w14:paraId="5D3B4703"/>
        </w:tc>
        <w:tc>
          <w:tcPr>
            <w:tcW w:w="900" w:type="dxa"/>
            <w:vAlign w:val="center"/>
          </w:tcPr>
          <w:p w14:paraId="04B1F7EF"/>
        </w:tc>
        <w:tc>
          <w:tcPr>
            <w:tcW w:w="880" w:type="dxa"/>
            <w:vAlign w:val="center"/>
          </w:tcPr>
          <w:p w14:paraId="34276E57"/>
        </w:tc>
        <w:tc>
          <w:tcPr>
            <w:tcW w:w="986" w:type="dxa"/>
            <w:vAlign w:val="center"/>
          </w:tcPr>
          <w:p w14:paraId="7406C98F"/>
        </w:tc>
      </w:tr>
      <w:tr w14:paraId="5BB28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203C7B">
            <w:pPr>
              <w:jc w:val="left"/>
            </w:pPr>
            <w:r>
              <w:rPr>
                <w:rFonts w:ascii="宋体" w:hAnsi="宋体" w:eastAsia="宋体" w:cs="宋体"/>
                <w:b w:val="0"/>
                <w:i w:val="0"/>
                <w:color w:val="000000"/>
                <w:sz w:val="9"/>
              </w:rPr>
              <w:t>20807</w:t>
            </w:r>
          </w:p>
        </w:tc>
        <w:tc>
          <w:tcPr>
            <w:tcW w:w="1420" w:type="dxa"/>
            <w:vAlign w:val="center"/>
          </w:tcPr>
          <w:p w14:paraId="602F955A">
            <w:pPr>
              <w:jc w:val="left"/>
            </w:pPr>
            <w:r>
              <w:rPr>
                <w:rFonts w:ascii="宋体" w:hAnsi="宋体" w:eastAsia="宋体" w:cs="宋体"/>
                <w:b w:val="0"/>
                <w:i w:val="0"/>
                <w:color w:val="000000"/>
                <w:sz w:val="9"/>
              </w:rPr>
              <w:t>就业补助</w:t>
            </w:r>
          </w:p>
        </w:tc>
        <w:tc>
          <w:tcPr>
            <w:tcW w:w="860" w:type="dxa"/>
            <w:vAlign w:val="center"/>
          </w:tcPr>
          <w:p w14:paraId="7068D529">
            <w:pPr>
              <w:jc w:val="right"/>
            </w:pPr>
            <w:r>
              <w:rPr>
                <w:rFonts w:ascii="宋体" w:hAnsi="宋体" w:eastAsia="宋体" w:cs="宋体"/>
                <w:b w:val="0"/>
                <w:i w:val="0"/>
                <w:color w:val="000000"/>
                <w:sz w:val="9"/>
              </w:rPr>
              <w:t>128.32</w:t>
            </w:r>
          </w:p>
        </w:tc>
        <w:tc>
          <w:tcPr>
            <w:tcW w:w="900" w:type="dxa"/>
            <w:vAlign w:val="center"/>
          </w:tcPr>
          <w:p w14:paraId="74D32130">
            <w:pPr>
              <w:jc w:val="right"/>
            </w:pPr>
            <w:r>
              <w:rPr>
                <w:rFonts w:ascii="宋体" w:hAnsi="宋体" w:eastAsia="宋体" w:cs="宋体"/>
                <w:b w:val="0"/>
                <w:i w:val="0"/>
                <w:color w:val="000000"/>
                <w:sz w:val="9"/>
              </w:rPr>
              <w:t>128.32</w:t>
            </w:r>
          </w:p>
        </w:tc>
        <w:tc>
          <w:tcPr>
            <w:tcW w:w="880" w:type="dxa"/>
            <w:vAlign w:val="center"/>
          </w:tcPr>
          <w:p w14:paraId="35FA888B"/>
        </w:tc>
        <w:tc>
          <w:tcPr>
            <w:tcW w:w="880" w:type="dxa"/>
            <w:vAlign w:val="center"/>
          </w:tcPr>
          <w:p w14:paraId="5AB3F0E2"/>
        </w:tc>
        <w:tc>
          <w:tcPr>
            <w:tcW w:w="900" w:type="dxa"/>
            <w:vAlign w:val="center"/>
          </w:tcPr>
          <w:p w14:paraId="1EC39818"/>
        </w:tc>
        <w:tc>
          <w:tcPr>
            <w:tcW w:w="880" w:type="dxa"/>
            <w:vAlign w:val="center"/>
          </w:tcPr>
          <w:p w14:paraId="1CDE064C"/>
        </w:tc>
        <w:tc>
          <w:tcPr>
            <w:tcW w:w="986" w:type="dxa"/>
            <w:vAlign w:val="center"/>
          </w:tcPr>
          <w:p w14:paraId="450AC4F5"/>
        </w:tc>
      </w:tr>
      <w:tr w14:paraId="554043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183464">
            <w:pPr>
              <w:jc w:val="left"/>
            </w:pPr>
            <w:r>
              <w:rPr>
                <w:rFonts w:ascii="宋体" w:hAnsi="宋体" w:eastAsia="宋体" w:cs="宋体"/>
                <w:b w:val="0"/>
                <w:i w:val="0"/>
                <w:color w:val="000000"/>
                <w:sz w:val="9"/>
              </w:rPr>
              <w:t>2080701</w:t>
            </w:r>
          </w:p>
        </w:tc>
        <w:tc>
          <w:tcPr>
            <w:tcW w:w="1420" w:type="dxa"/>
            <w:vAlign w:val="center"/>
          </w:tcPr>
          <w:p w14:paraId="4770D90D">
            <w:pPr>
              <w:jc w:val="left"/>
            </w:pPr>
            <w:r>
              <w:rPr>
                <w:rFonts w:ascii="宋体" w:hAnsi="宋体" w:eastAsia="宋体" w:cs="宋体"/>
                <w:b w:val="0"/>
                <w:i w:val="0"/>
                <w:color w:val="000000"/>
                <w:sz w:val="9"/>
              </w:rPr>
              <w:t>就业创业服务补贴</w:t>
            </w:r>
          </w:p>
        </w:tc>
        <w:tc>
          <w:tcPr>
            <w:tcW w:w="860" w:type="dxa"/>
            <w:vAlign w:val="center"/>
          </w:tcPr>
          <w:p w14:paraId="0414CE4C">
            <w:pPr>
              <w:jc w:val="right"/>
            </w:pPr>
            <w:r>
              <w:rPr>
                <w:rFonts w:ascii="宋体" w:hAnsi="宋体" w:eastAsia="宋体" w:cs="宋体"/>
                <w:b w:val="0"/>
                <w:i w:val="0"/>
                <w:color w:val="000000"/>
                <w:sz w:val="9"/>
              </w:rPr>
              <w:t>6.70</w:t>
            </w:r>
          </w:p>
        </w:tc>
        <w:tc>
          <w:tcPr>
            <w:tcW w:w="900" w:type="dxa"/>
            <w:vAlign w:val="center"/>
          </w:tcPr>
          <w:p w14:paraId="5639B0C5">
            <w:pPr>
              <w:jc w:val="right"/>
            </w:pPr>
            <w:r>
              <w:rPr>
                <w:rFonts w:ascii="宋体" w:hAnsi="宋体" w:eastAsia="宋体" w:cs="宋体"/>
                <w:b w:val="0"/>
                <w:i w:val="0"/>
                <w:color w:val="000000"/>
                <w:sz w:val="9"/>
              </w:rPr>
              <w:t>6.70</w:t>
            </w:r>
          </w:p>
        </w:tc>
        <w:tc>
          <w:tcPr>
            <w:tcW w:w="880" w:type="dxa"/>
            <w:vAlign w:val="center"/>
          </w:tcPr>
          <w:p w14:paraId="4B01F69D"/>
        </w:tc>
        <w:tc>
          <w:tcPr>
            <w:tcW w:w="880" w:type="dxa"/>
            <w:vAlign w:val="center"/>
          </w:tcPr>
          <w:p w14:paraId="36FA4886"/>
        </w:tc>
        <w:tc>
          <w:tcPr>
            <w:tcW w:w="900" w:type="dxa"/>
            <w:vAlign w:val="center"/>
          </w:tcPr>
          <w:p w14:paraId="1616950A"/>
        </w:tc>
        <w:tc>
          <w:tcPr>
            <w:tcW w:w="880" w:type="dxa"/>
            <w:vAlign w:val="center"/>
          </w:tcPr>
          <w:p w14:paraId="1CE84DBC"/>
        </w:tc>
        <w:tc>
          <w:tcPr>
            <w:tcW w:w="986" w:type="dxa"/>
            <w:vAlign w:val="center"/>
          </w:tcPr>
          <w:p w14:paraId="7F407F91"/>
        </w:tc>
      </w:tr>
      <w:tr w14:paraId="4B038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083B68">
            <w:pPr>
              <w:jc w:val="left"/>
            </w:pPr>
            <w:r>
              <w:rPr>
                <w:rFonts w:ascii="宋体" w:hAnsi="宋体" w:eastAsia="宋体" w:cs="宋体"/>
                <w:b w:val="0"/>
                <w:i w:val="0"/>
                <w:color w:val="000000"/>
                <w:sz w:val="9"/>
              </w:rPr>
              <w:t>2080705</w:t>
            </w:r>
          </w:p>
        </w:tc>
        <w:tc>
          <w:tcPr>
            <w:tcW w:w="1420" w:type="dxa"/>
            <w:vAlign w:val="center"/>
          </w:tcPr>
          <w:p w14:paraId="5C362646">
            <w:pPr>
              <w:jc w:val="left"/>
            </w:pPr>
            <w:r>
              <w:rPr>
                <w:rFonts w:ascii="宋体" w:hAnsi="宋体" w:eastAsia="宋体" w:cs="宋体"/>
                <w:b w:val="0"/>
                <w:i w:val="0"/>
                <w:color w:val="000000"/>
                <w:sz w:val="9"/>
              </w:rPr>
              <w:t>公益性岗位补贴</w:t>
            </w:r>
          </w:p>
        </w:tc>
        <w:tc>
          <w:tcPr>
            <w:tcW w:w="860" w:type="dxa"/>
            <w:vAlign w:val="center"/>
          </w:tcPr>
          <w:p w14:paraId="53BDA542">
            <w:pPr>
              <w:jc w:val="right"/>
            </w:pPr>
            <w:r>
              <w:rPr>
                <w:rFonts w:ascii="宋体" w:hAnsi="宋体" w:eastAsia="宋体" w:cs="宋体"/>
                <w:b w:val="0"/>
                <w:i w:val="0"/>
                <w:color w:val="000000"/>
                <w:sz w:val="9"/>
              </w:rPr>
              <w:t>49.54</w:t>
            </w:r>
          </w:p>
        </w:tc>
        <w:tc>
          <w:tcPr>
            <w:tcW w:w="900" w:type="dxa"/>
            <w:vAlign w:val="center"/>
          </w:tcPr>
          <w:p w14:paraId="573553B9">
            <w:pPr>
              <w:jc w:val="right"/>
            </w:pPr>
            <w:r>
              <w:rPr>
                <w:rFonts w:ascii="宋体" w:hAnsi="宋体" w:eastAsia="宋体" w:cs="宋体"/>
                <w:b w:val="0"/>
                <w:i w:val="0"/>
                <w:color w:val="000000"/>
                <w:sz w:val="9"/>
              </w:rPr>
              <w:t>49.54</w:t>
            </w:r>
          </w:p>
        </w:tc>
        <w:tc>
          <w:tcPr>
            <w:tcW w:w="880" w:type="dxa"/>
            <w:vAlign w:val="center"/>
          </w:tcPr>
          <w:p w14:paraId="22C18B52"/>
        </w:tc>
        <w:tc>
          <w:tcPr>
            <w:tcW w:w="880" w:type="dxa"/>
            <w:vAlign w:val="center"/>
          </w:tcPr>
          <w:p w14:paraId="7846778D"/>
        </w:tc>
        <w:tc>
          <w:tcPr>
            <w:tcW w:w="900" w:type="dxa"/>
            <w:vAlign w:val="center"/>
          </w:tcPr>
          <w:p w14:paraId="7408F4C4"/>
        </w:tc>
        <w:tc>
          <w:tcPr>
            <w:tcW w:w="880" w:type="dxa"/>
            <w:vAlign w:val="center"/>
          </w:tcPr>
          <w:p w14:paraId="29FC142D"/>
        </w:tc>
        <w:tc>
          <w:tcPr>
            <w:tcW w:w="986" w:type="dxa"/>
            <w:vAlign w:val="center"/>
          </w:tcPr>
          <w:p w14:paraId="48D6BAF9"/>
        </w:tc>
      </w:tr>
      <w:tr w14:paraId="0CCC3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291464">
            <w:pPr>
              <w:jc w:val="left"/>
            </w:pPr>
            <w:r>
              <w:rPr>
                <w:rFonts w:ascii="宋体" w:hAnsi="宋体" w:eastAsia="宋体" w:cs="宋体"/>
                <w:b w:val="0"/>
                <w:i w:val="0"/>
                <w:color w:val="000000"/>
                <w:sz w:val="9"/>
              </w:rPr>
              <w:t>2080799</w:t>
            </w:r>
          </w:p>
        </w:tc>
        <w:tc>
          <w:tcPr>
            <w:tcW w:w="1420" w:type="dxa"/>
            <w:vAlign w:val="center"/>
          </w:tcPr>
          <w:p w14:paraId="12FD9E49">
            <w:pPr>
              <w:jc w:val="left"/>
            </w:pPr>
            <w:r>
              <w:rPr>
                <w:rFonts w:ascii="宋体" w:hAnsi="宋体" w:eastAsia="宋体" w:cs="宋体"/>
                <w:b w:val="0"/>
                <w:i w:val="0"/>
                <w:color w:val="000000"/>
                <w:sz w:val="9"/>
              </w:rPr>
              <w:t>其他就业补助支出</w:t>
            </w:r>
          </w:p>
        </w:tc>
        <w:tc>
          <w:tcPr>
            <w:tcW w:w="860" w:type="dxa"/>
            <w:vAlign w:val="center"/>
          </w:tcPr>
          <w:p w14:paraId="48C1BCC4">
            <w:pPr>
              <w:jc w:val="right"/>
            </w:pPr>
            <w:r>
              <w:rPr>
                <w:rFonts w:ascii="宋体" w:hAnsi="宋体" w:eastAsia="宋体" w:cs="宋体"/>
                <w:b w:val="0"/>
                <w:i w:val="0"/>
                <w:color w:val="000000"/>
                <w:sz w:val="9"/>
              </w:rPr>
              <w:t>72.08</w:t>
            </w:r>
          </w:p>
        </w:tc>
        <w:tc>
          <w:tcPr>
            <w:tcW w:w="900" w:type="dxa"/>
            <w:vAlign w:val="center"/>
          </w:tcPr>
          <w:p w14:paraId="07B48FB5">
            <w:pPr>
              <w:jc w:val="right"/>
            </w:pPr>
            <w:r>
              <w:rPr>
                <w:rFonts w:ascii="宋体" w:hAnsi="宋体" w:eastAsia="宋体" w:cs="宋体"/>
                <w:b w:val="0"/>
                <w:i w:val="0"/>
                <w:color w:val="000000"/>
                <w:sz w:val="9"/>
              </w:rPr>
              <w:t>72.08</w:t>
            </w:r>
          </w:p>
        </w:tc>
        <w:tc>
          <w:tcPr>
            <w:tcW w:w="880" w:type="dxa"/>
            <w:vAlign w:val="center"/>
          </w:tcPr>
          <w:p w14:paraId="7BAB0291"/>
        </w:tc>
        <w:tc>
          <w:tcPr>
            <w:tcW w:w="880" w:type="dxa"/>
            <w:vAlign w:val="center"/>
          </w:tcPr>
          <w:p w14:paraId="722A7916"/>
        </w:tc>
        <w:tc>
          <w:tcPr>
            <w:tcW w:w="900" w:type="dxa"/>
            <w:vAlign w:val="center"/>
          </w:tcPr>
          <w:p w14:paraId="052F9281"/>
        </w:tc>
        <w:tc>
          <w:tcPr>
            <w:tcW w:w="880" w:type="dxa"/>
            <w:vAlign w:val="center"/>
          </w:tcPr>
          <w:p w14:paraId="356F5B2E"/>
        </w:tc>
        <w:tc>
          <w:tcPr>
            <w:tcW w:w="986" w:type="dxa"/>
            <w:vAlign w:val="center"/>
          </w:tcPr>
          <w:p w14:paraId="7A548721"/>
        </w:tc>
      </w:tr>
      <w:tr w14:paraId="021DF6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E88655">
            <w:pPr>
              <w:jc w:val="left"/>
            </w:pPr>
            <w:r>
              <w:rPr>
                <w:rFonts w:ascii="宋体" w:hAnsi="宋体" w:eastAsia="宋体" w:cs="宋体"/>
                <w:b w:val="0"/>
                <w:i w:val="0"/>
                <w:color w:val="000000"/>
                <w:sz w:val="9"/>
              </w:rPr>
              <w:t>20808</w:t>
            </w:r>
          </w:p>
        </w:tc>
        <w:tc>
          <w:tcPr>
            <w:tcW w:w="1420" w:type="dxa"/>
            <w:vAlign w:val="center"/>
          </w:tcPr>
          <w:p w14:paraId="714C3325">
            <w:pPr>
              <w:jc w:val="left"/>
            </w:pPr>
            <w:r>
              <w:rPr>
                <w:rFonts w:ascii="宋体" w:hAnsi="宋体" w:eastAsia="宋体" w:cs="宋体"/>
                <w:b w:val="0"/>
                <w:i w:val="0"/>
                <w:color w:val="000000"/>
                <w:sz w:val="9"/>
              </w:rPr>
              <w:t>抚恤</w:t>
            </w:r>
          </w:p>
        </w:tc>
        <w:tc>
          <w:tcPr>
            <w:tcW w:w="860" w:type="dxa"/>
            <w:vAlign w:val="center"/>
          </w:tcPr>
          <w:p w14:paraId="29E283F8">
            <w:pPr>
              <w:jc w:val="right"/>
            </w:pPr>
            <w:r>
              <w:rPr>
                <w:rFonts w:ascii="宋体" w:hAnsi="宋体" w:eastAsia="宋体" w:cs="宋体"/>
                <w:b w:val="0"/>
                <w:i w:val="0"/>
                <w:color w:val="000000"/>
                <w:sz w:val="9"/>
              </w:rPr>
              <w:t>16.43</w:t>
            </w:r>
          </w:p>
        </w:tc>
        <w:tc>
          <w:tcPr>
            <w:tcW w:w="900" w:type="dxa"/>
            <w:vAlign w:val="center"/>
          </w:tcPr>
          <w:p w14:paraId="7B7967FF">
            <w:pPr>
              <w:jc w:val="right"/>
            </w:pPr>
            <w:r>
              <w:rPr>
                <w:rFonts w:ascii="宋体" w:hAnsi="宋体" w:eastAsia="宋体" w:cs="宋体"/>
                <w:b w:val="0"/>
                <w:i w:val="0"/>
                <w:color w:val="000000"/>
                <w:sz w:val="9"/>
              </w:rPr>
              <w:t>16.43</w:t>
            </w:r>
          </w:p>
        </w:tc>
        <w:tc>
          <w:tcPr>
            <w:tcW w:w="880" w:type="dxa"/>
            <w:vAlign w:val="center"/>
          </w:tcPr>
          <w:p w14:paraId="187D1E30"/>
        </w:tc>
        <w:tc>
          <w:tcPr>
            <w:tcW w:w="880" w:type="dxa"/>
            <w:vAlign w:val="center"/>
          </w:tcPr>
          <w:p w14:paraId="10D28093"/>
        </w:tc>
        <w:tc>
          <w:tcPr>
            <w:tcW w:w="900" w:type="dxa"/>
            <w:vAlign w:val="center"/>
          </w:tcPr>
          <w:p w14:paraId="73B76E58"/>
        </w:tc>
        <w:tc>
          <w:tcPr>
            <w:tcW w:w="880" w:type="dxa"/>
            <w:vAlign w:val="center"/>
          </w:tcPr>
          <w:p w14:paraId="157556AF"/>
        </w:tc>
        <w:tc>
          <w:tcPr>
            <w:tcW w:w="986" w:type="dxa"/>
            <w:vAlign w:val="center"/>
          </w:tcPr>
          <w:p w14:paraId="75B3677B"/>
        </w:tc>
      </w:tr>
      <w:tr w14:paraId="5DE8E6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D1B453">
            <w:pPr>
              <w:jc w:val="left"/>
            </w:pPr>
            <w:r>
              <w:rPr>
                <w:rFonts w:ascii="宋体" w:hAnsi="宋体" w:eastAsia="宋体" w:cs="宋体"/>
                <w:b w:val="0"/>
                <w:i w:val="0"/>
                <w:color w:val="000000"/>
                <w:sz w:val="9"/>
              </w:rPr>
              <w:t>2080801</w:t>
            </w:r>
          </w:p>
        </w:tc>
        <w:tc>
          <w:tcPr>
            <w:tcW w:w="1420" w:type="dxa"/>
            <w:vAlign w:val="center"/>
          </w:tcPr>
          <w:p w14:paraId="75200F4F">
            <w:pPr>
              <w:jc w:val="left"/>
            </w:pPr>
            <w:r>
              <w:rPr>
                <w:rFonts w:ascii="宋体" w:hAnsi="宋体" w:eastAsia="宋体" w:cs="宋体"/>
                <w:b w:val="0"/>
                <w:i w:val="0"/>
                <w:color w:val="000000"/>
                <w:sz w:val="9"/>
              </w:rPr>
              <w:t>死亡抚恤</w:t>
            </w:r>
          </w:p>
        </w:tc>
        <w:tc>
          <w:tcPr>
            <w:tcW w:w="860" w:type="dxa"/>
            <w:vAlign w:val="center"/>
          </w:tcPr>
          <w:p w14:paraId="6C031E86">
            <w:pPr>
              <w:jc w:val="right"/>
            </w:pPr>
            <w:r>
              <w:rPr>
                <w:rFonts w:ascii="宋体" w:hAnsi="宋体" w:eastAsia="宋体" w:cs="宋体"/>
                <w:b w:val="0"/>
                <w:i w:val="0"/>
                <w:color w:val="000000"/>
                <w:sz w:val="9"/>
              </w:rPr>
              <w:t>16.43</w:t>
            </w:r>
          </w:p>
        </w:tc>
        <w:tc>
          <w:tcPr>
            <w:tcW w:w="900" w:type="dxa"/>
            <w:vAlign w:val="center"/>
          </w:tcPr>
          <w:p w14:paraId="735DA506">
            <w:pPr>
              <w:jc w:val="right"/>
            </w:pPr>
            <w:r>
              <w:rPr>
                <w:rFonts w:ascii="宋体" w:hAnsi="宋体" w:eastAsia="宋体" w:cs="宋体"/>
                <w:b w:val="0"/>
                <w:i w:val="0"/>
                <w:color w:val="000000"/>
                <w:sz w:val="9"/>
              </w:rPr>
              <w:t>16.43</w:t>
            </w:r>
          </w:p>
        </w:tc>
        <w:tc>
          <w:tcPr>
            <w:tcW w:w="880" w:type="dxa"/>
            <w:vAlign w:val="center"/>
          </w:tcPr>
          <w:p w14:paraId="0EEB9D46"/>
        </w:tc>
        <w:tc>
          <w:tcPr>
            <w:tcW w:w="880" w:type="dxa"/>
            <w:vAlign w:val="center"/>
          </w:tcPr>
          <w:p w14:paraId="2316537E"/>
        </w:tc>
        <w:tc>
          <w:tcPr>
            <w:tcW w:w="900" w:type="dxa"/>
            <w:vAlign w:val="center"/>
          </w:tcPr>
          <w:p w14:paraId="47518212"/>
        </w:tc>
        <w:tc>
          <w:tcPr>
            <w:tcW w:w="880" w:type="dxa"/>
            <w:vAlign w:val="center"/>
          </w:tcPr>
          <w:p w14:paraId="3795BD1B"/>
        </w:tc>
        <w:tc>
          <w:tcPr>
            <w:tcW w:w="986" w:type="dxa"/>
            <w:vAlign w:val="center"/>
          </w:tcPr>
          <w:p w14:paraId="51E7B0D5"/>
        </w:tc>
      </w:tr>
      <w:tr w14:paraId="28C81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7B4028">
            <w:pPr>
              <w:jc w:val="left"/>
            </w:pPr>
            <w:r>
              <w:rPr>
                <w:rFonts w:ascii="宋体" w:hAnsi="宋体" w:eastAsia="宋体" w:cs="宋体"/>
                <w:b w:val="0"/>
                <w:i w:val="0"/>
                <w:color w:val="000000"/>
                <w:sz w:val="9"/>
              </w:rPr>
              <w:t>20810</w:t>
            </w:r>
          </w:p>
        </w:tc>
        <w:tc>
          <w:tcPr>
            <w:tcW w:w="1420" w:type="dxa"/>
            <w:vAlign w:val="center"/>
          </w:tcPr>
          <w:p w14:paraId="3F2B46F2">
            <w:pPr>
              <w:jc w:val="left"/>
            </w:pPr>
            <w:r>
              <w:rPr>
                <w:rFonts w:ascii="宋体" w:hAnsi="宋体" w:eastAsia="宋体" w:cs="宋体"/>
                <w:b w:val="0"/>
                <w:i w:val="0"/>
                <w:color w:val="000000"/>
                <w:sz w:val="9"/>
              </w:rPr>
              <w:t>社会福利</w:t>
            </w:r>
          </w:p>
        </w:tc>
        <w:tc>
          <w:tcPr>
            <w:tcW w:w="860" w:type="dxa"/>
            <w:vAlign w:val="center"/>
          </w:tcPr>
          <w:p w14:paraId="2C80ABB6">
            <w:pPr>
              <w:jc w:val="right"/>
            </w:pPr>
            <w:r>
              <w:rPr>
                <w:rFonts w:ascii="宋体" w:hAnsi="宋体" w:eastAsia="宋体" w:cs="宋体"/>
                <w:b w:val="0"/>
                <w:i w:val="0"/>
                <w:color w:val="000000"/>
                <w:sz w:val="9"/>
              </w:rPr>
              <w:t>13.08</w:t>
            </w:r>
          </w:p>
        </w:tc>
        <w:tc>
          <w:tcPr>
            <w:tcW w:w="900" w:type="dxa"/>
            <w:vAlign w:val="center"/>
          </w:tcPr>
          <w:p w14:paraId="76AF0176">
            <w:pPr>
              <w:jc w:val="right"/>
            </w:pPr>
            <w:r>
              <w:rPr>
                <w:rFonts w:ascii="宋体" w:hAnsi="宋体" w:eastAsia="宋体" w:cs="宋体"/>
                <w:b w:val="0"/>
                <w:i w:val="0"/>
                <w:color w:val="000000"/>
                <w:sz w:val="9"/>
              </w:rPr>
              <w:t>13.08</w:t>
            </w:r>
          </w:p>
        </w:tc>
        <w:tc>
          <w:tcPr>
            <w:tcW w:w="880" w:type="dxa"/>
            <w:vAlign w:val="center"/>
          </w:tcPr>
          <w:p w14:paraId="39A71AF1"/>
        </w:tc>
        <w:tc>
          <w:tcPr>
            <w:tcW w:w="880" w:type="dxa"/>
            <w:vAlign w:val="center"/>
          </w:tcPr>
          <w:p w14:paraId="362ED8AA"/>
        </w:tc>
        <w:tc>
          <w:tcPr>
            <w:tcW w:w="900" w:type="dxa"/>
            <w:vAlign w:val="center"/>
          </w:tcPr>
          <w:p w14:paraId="430369AE"/>
        </w:tc>
        <w:tc>
          <w:tcPr>
            <w:tcW w:w="880" w:type="dxa"/>
            <w:vAlign w:val="center"/>
          </w:tcPr>
          <w:p w14:paraId="37761E59"/>
        </w:tc>
        <w:tc>
          <w:tcPr>
            <w:tcW w:w="986" w:type="dxa"/>
            <w:vAlign w:val="center"/>
          </w:tcPr>
          <w:p w14:paraId="0F6B39EB"/>
        </w:tc>
      </w:tr>
      <w:tr w14:paraId="718FF3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E1CA21">
            <w:pPr>
              <w:jc w:val="left"/>
            </w:pPr>
            <w:r>
              <w:rPr>
                <w:rFonts w:ascii="宋体" w:hAnsi="宋体" w:eastAsia="宋体" w:cs="宋体"/>
                <w:b w:val="0"/>
                <w:i w:val="0"/>
                <w:color w:val="000000"/>
                <w:sz w:val="9"/>
              </w:rPr>
              <w:t>2081099</w:t>
            </w:r>
          </w:p>
        </w:tc>
        <w:tc>
          <w:tcPr>
            <w:tcW w:w="1420" w:type="dxa"/>
            <w:vAlign w:val="center"/>
          </w:tcPr>
          <w:p w14:paraId="5AFB897E">
            <w:pPr>
              <w:jc w:val="left"/>
            </w:pPr>
            <w:r>
              <w:rPr>
                <w:rFonts w:ascii="宋体" w:hAnsi="宋体" w:eastAsia="宋体" w:cs="宋体"/>
                <w:b w:val="0"/>
                <w:i w:val="0"/>
                <w:color w:val="000000"/>
                <w:sz w:val="9"/>
              </w:rPr>
              <w:t>其他社会福利支出</w:t>
            </w:r>
          </w:p>
        </w:tc>
        <w:tc>
          <w:tcPr>
            <w:tcW w:w="860" w:type="dxa"/>
            <w:vAlign w:val="center"/>
          </w:tcPr>
          <w:p w14:paraId="75D2B03B">
            <w:pPr>
              <w:jc w:val="right"/>
            </w:pPr>
            <w:r>
              <w:rPr>
                <w:rFonts w:ascii="宋体" w:hAnsi="宋体" w:eastAsia="宋体" w:cs="宋体"/>
                <w:b w:val="0"/>
                <w:i w:val="0"/>
                <w:color w:val="000000"/>
                <w:sz w:val="9"/>
              </w:rPr>
              <w:t>13.08</w:t>
            </w:r>
          </w:p>
        </w:tc>
        <w:tc>
          <w:tcPr>
            <w:tcW w:w="900" w:type="dxa"/>
            <w:vAlign w:val="center"/>
          </w:tcPr>
          <w:p w14:paraId="576B7BA0">
            <w:pPr>
              <w:jc w:val="right"/>
            </w:pPr>
            <w:r>
              <w:rPr>
                <w:rFonts w:ascii="宋体" w:hAnsi="宋体" w:eastAsia="宋体" w:cs="宋体"/>
                <w:b w:val="0"/>
                <w:i w:val="0"/>
                <w:color w:val="000000"/>
                <w:sz w:val="9"/>
              </w:rPr>
              <w:t>13.08</w:t>
            </w:r>
          </w:p>
        </w:tc>
        <w:tc>
          <w:tcPr>
            <w:tcW w:w="880" w:type="dxa"/>
            <w:vAlign w:val="center"/>
          </w:tcPr>
          <w:p w14:paraId="7A7AA102"/>
        </w:tc>
        <w:tc>
          <w:tcPr>
            <w:tcW w:w="880" w:type="dxa"/>
            <w:vAlign w:val="center"/>
          </w:tcPr>
          <w:p w14:paraId="53363B44"/>
        </w:tc>
        <w:tc>
          <w:tcPr>
            <w:tcW w:w="900" w:type="dxa"/>
            <w:vAlign w:val="center"/>
          </w:tcPr>
          <w:p w14:paraId="63D7ABD3"/>
        </w:tc>
        <w:tc>
          <w:tcPr>
            <w:tcW w:w="880" w:type="dxa"/>
            <w:vAlign w:val="center"/>
          </w:tcPr>
          <w:p w14:paraId="0FF472B9"/>
        </w:tc>
        <w:tc>
          <w:tcPr>
            <w:tcW w:w="986" w:type="dxa"/>
            <w:vAlign w:val="center"/>
          </w:tcPr>
          <w:p w14:paraId="46041AE7"/>
        </w:tc>
      </w:tr>
      <w:tr w14:paraId="0EA9A8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A9B005">
            <w:pPr>
              <w:jc w:val="left"/>
            </w:pPr>
            <w:r>
              <w:rPr>
                <w:rFonts w:ascii="宋体" w:hAnsi="宋体" w:eastAsia="宋体" w:cs="宋体"/>
                <w:b w:val="0"/>
                <w:i w:val="0"/>
                <w:color w:val="000000"/>
                <w:sz w:val="9"/>
              </w:rPr>
              <w:t>20820</w:t>
            </w:r>
          </w:p>
        </w:tc>
        <w:tc>
          <w:tcPr>
            <w:tcW w:w="1420" w:type="dxa"/>
            <w:vAlign w:val="center"/>
          </w:tcPr>
          <w:p w14:paraId="42AFB8E4">
            <w:pPr>
              <w:jc w:val="left"/>
            </w:pPr>
            <w:r>
              <w:rPr>
                <w:rFonts w:ascii="宋体" w:hAnsi="宋体" w:eastAsia="宋体" w:cs="宋体"/>
                <w:b w:val="0"/>
                <w:i w:val="0"/>
                <w:color w:val="000000"/>
                <w:sz w:val="9"/>
              </w:rPr>
              <w:t>临时救助</w:t>
            </w:r>
          </w:p>
        </w:tc>
        <w:tc>
          <w:tcPr>
            <w:tcW w:w="860" w:type="dxa"/>
            <w:vAlign w:val="center"/>
          </w:tcPr>
          <w:p w14:paraId="5E124825">
            <w:pPr>
              <w:jc w:val="right"/>
            </w:pPr>
            <w:r>
              <w:rPr>
                <w:rFonts w:ascii="宋体" w:hAnsi="宋体" w:eastAsia="宋体" w:cs="宋体"/>
                <w:b w:val="0"/>
                <w:i w:val="0"/>
                <w:color w:val="000000"/>
                <w:sz w:val="9"/>
              </w:rPr>
              <w:t>25.00</w:t>
            </w:r>
          </w:p>
        </w:tc>
        <w:tc>
          <w:tcPr>
            <w:tcW w:w="900" w:type="dxa"/>
            <w:vAlign w:val="center"/>
          </w:tcPr>
          <w:p w14:paraId="32822389">
            <w:pPr>
              <w:jc w:val="right"/>
            </w:pPr>
            <w:r>
              <w:rPr>
                <w:rFonts w:ascii="宋体" w:hAnsi="宋体" w:eastAsia="宋体" w:cs="宋体"/>
                <w:b w:val="0"/>
                <w:i w:val="0"/>
                <w:color w:val="000000"/>
                <w:sz w:val="9"/>
              </w:rPr>
              <w:t>25.00</w:t>
            </w:r>
          </w:p>
        </w:tc>
        <w:tc>
          <w:tcPr>
            <w:tcW w:w="880" w:type="dxa"/>
            <w:vAlign w:val="center"/>
          </w:tcPr>
          <w:p w14:paraId="1FD08C12"/>
        </w:tc>
        <w:tc>
          <w:tcPr>
            <w:tcW w:w="880" w:type="dxa"/>
            <w:vAlign w:val="center"/>
          </w:tcPr>
          <w:p w14:paraId="0FF718EB"/>
        </w:tc>
        <w:tc>
          <w:tcPr>
            <w:tcW w:w="900" w:type="dxa"/>
            <w:vAlign w:val="center"/>
          </w:tcPr>
          <w:p w14:paraId="4F6178EA"/>
        </w:tc>
        <w:tc>
          <w:tcPr>
            <w:tcW w:w="880" w:type="dxa"/>
            <w:vAlign w:val="center"/>
          </w:tcPr>
          <w:p w14:paraId="78D0C61B"/>
        </w:tc>
        <w:tc>
          <w:tcPr>
            <w:tcW w:w="986" w:type="dxa"/>
            <w:vAlign w:val="center"/>
          </w:tcPr>
          <w:p w14:paraId="229A59CB"/>
        </w:tc>
      </w:tr>
      <w:tr w14:paraId="587548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6712E2">
            <w:pPr>
              <w:jc w:val="left"/>
            </w:pPr>
            <w:r>
              <w:rPr>
                <w:rFonts w:ascii="宋体" w:hAnsi="宋体" w:eastAsia="宋体" w:cs="宋体"/>
                <w:b w:val="0"/>
                <w:i w:val="0"/>
                <w:color w:val="000000"/>
                <w:sz w:val="9"/>
              </w:rPr>
              <w:t>2082001</w:t>
            </w:r>
          </w:p>
        </w:tc>
        <w:tc>
          <w:tcPr>
            <w:tcW w:w="1420" w:type="dxa"/>
            <w:vAlign w:val="center"/>
          </w:tcPr>
          <w:p w14:paraId="7E147D31">
            <w:pPr>
              <w:jc w:val="left"/>
            </w:pPr>
            <w:r>
              <w:rPr>
                <w:rFonts w:ascii="宋体" w:hAnsi="宋体" w:eastAsia="宋体" w:cs="宋体"/>
                <w:b w:val="0"/>
                <w:i w:val="0"/>
                <w:color w:val="000000"/>
                <w:sz w:val="9"/>
              </w:rPr>
              <w:t>临时救助支出</w:t>
            </w:r>
          </w:p>
        </w:tc>
        <w:tc>
          <w:tcPr>
            <w:tcW w:w="860" w:type="dxa"/>
            <w:vAlign w:val="center"/>
          </w:tcPr>
          <w:p w14:paraId="08F73C95">
            <w:pPr>
              <w:jc w:val="right"/>
            </w:pPr>
            <w:r>
              <w:rPr>
                <w:rFonts w:ascii="宋体" w:hAnsi="宋体" w:eastAsia="宋体" w:cs="宋体"/>
                <w:b w:val="0"/>
                <w:i w:val="0"/>
                <w:color w:val="000000"/>
                <w:sz w:val="9"/>
              </w:rPr>
              <w:t>25.00</w:t>
            </w:r>
          </w:p>
        </w:tc>
        <w:tc>
          <w:tcPr>
            <w:tcW w:w="900" w:type="dxa"/>
            <w:vAlign w:val="center"/>
          </w:tcPr>
          <w:p w14:paraId="5E1FD1B9">
            <w:pPr>
              <w:jc w:val="right"/>
            </w:pPr>
            <w:r>
              <w:rPr>
                <w:rFonts w:ascii="宋体" w:hAnsi="宋体" w:eastAsia="宋体" w:cs="宋体"/>
                <w:b w:val="0"/>
                <w:i w:val="0"/>
                <w:color w:val="000000"/>
                <w:sz w:val="9"/>
              </w:rPr>
              <w:t>25.00</w:t>
            </w:r>
          </w:p>
        </w:tc>
        <w:tc>
          <w:tcPr>
            <w:tcW w:w="880" w:type="dxa"/>
            <w:vAlign w:val="center"/>
          </w:tcPr>
          <w:p w14:paraId="4B343E95"/>
        </w:tc>
        <w:tc>
          <w:tcPr>
            <w:tcW w:w="880" w:type="dxa"/>
            <w:vAlign w:val="center"/>
          </w:tcPr>
          <w:p w14:paraId="36ED0FAF"/>
        </w:tc>
        <w:tc>
          <w:tcPr>
            <w:tcW w:w="900" w:type="dxa"/>
            <w:vAlign w:val="center"/>
          </w:tcPr>
          <w:p w14:paraId="2454D0CB"/>
        </w:tc>
        <w:tc>
          <w:tcPr>
            <w:tcW w:w="880" w:type="dxa"/>
            <w:vAlign w:val="center"/>
          </w:tcPr>
          <w:p w14:paraId="333EE469"/>
        </w:tc>
        <w:tc>
          <w:tcPr>
            <w:tcW w:w="986" w:type="dxa"/>
            <w:vAlign w:val="center"/>
          </w:tcPr>
          <w:p w14:paraId="7A762D9F"/>
        </w:tc>
      </w:tr>
      <w:tr w14:paraId="0C054B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19B4F0">
            <w:pPr>
              <w:jc w:val="left"/>
            </w:pPr>
            <w:r>
              <w:rPr>
                <w:rFonts w:ascii="宋体" w:hAnsi="宋体" w:eastAsia="宋体" w:cs="宋体"/>
                <w:b w:val="0"/>
                <w:i w:val="0"/>
                <w:color w:val="000000"/>
                <w:sz w:val="9"/>
              </w:rPr>
              <w:t>20821</w:t>
            </w:r>
          </w:p>
        </w:tc>
        <w:tc>
          <w:tcPr>
            <w:tcW w:w="1420" w:type="dxa"/>
            <w:vAlign w:val="center"/>
          </w:tcPr>
          <w:p w14:paraId="220CB680">
            <w:pPr>
              <w:jc w:val="left"/>
            </w:pPr>
            <w:r>
              <w:rPr>
                <w:rFonts w:ascii="宋体" w:hAnsi="宋体" w:eastAsia="宋体" w:cs="宋体"/>
                <w:b w:val="0"/>
                <w:i w:val="0"/>
                <w:color w:val="000000"/>
                <w:sz w:val="9"/>
              </w:rPr>
              <w:t>特困人员救助供养</w:t>
            </w:r>
          </w:p>
        </w:tc>
        <w:tc>
          <w:tcPr>
            <w:tcW w:w="860" w:type="dxa"/>
            <w:vAlign w:val="center"/>
          </w:tcPr>
          <w:p w14:paraId="335FC831">
            <w:pPr>
              <w:jc w:val="right"/>
            </w:pPr>
            <w:r>
              <w:rPr>
                <w:rFonts w:ascii="宋体" w:hAnsi="宋体" w:eastAsia="宋体" w:cs="宋体"/>
                <w:b w:val="0"/>
                <w:i w:val="0"/>
                <w:color w:val="000000"/>
                <w:sz w:val="9"/>
              </w:rPr>
              <w:t>42.83</w:t>
            </w:r>
          </w:p>
        </w:tc>
        <w:tc>
          <w:tcPr>
            <w:tcW w:w="900" w:type="dxa"/>
            <w:vAlign w:val="center"/>
          </w:tcPr>
          <w:p w14:paraId="5DA99494">
            <w:pPr>
              <w:jc w:val="right"/>
            </w:pPr>
            <w:r>
              <w:rPr>
                <w:rFonts w:ascii="宋体" w:hAnsi="宋体" w:eastAsia="宋体" w:cs="宋体"/>
                <w:b w:val="0"/>
                <w:i w:val="0"/>
                <w:color w:val="000000"/>
                <w:sz w:val="9"/>
              </w:rPr>
              <w:t>42.83</w:t>
            </w:r>
          </w:p>
        </w:tc>
        <w:tc>
          <w:tcPr>
            <w:tcW w:w="880" w:type="dxa"/>
            <w:vAlign w:val="center"/>
          </w:tcPr>
          <w:p w14:paraId="46647ED9"/>
        </w:tc>
        <w:tc>
          <w:tcPr>
            <w:tcW w:w="880" w:type="dxa"/>
            <w:vAlign w:val="center"/>
          </w:tcPr>
          <w:p w14:paraId="4BBDEFDD"/>
        </w:tc>
        <w:tc>
          <w:tcPr>
            <w:tcW w:w="900" w:type="dxa"/>
            <w:vAlign w:val="center"/>
          </w:tcPr>
          <w:p w14:paraId="41CCEEC6"/>
        </w:tc>
        <w:tc>
          <w:tcPr>
            <w:tcW w:w="880" w:type="dxa"/>
            <w:vAlign w:val="center"/>
          </w:tcPr>
          <w:p w14:paraId="35361757"/>
        </w:tc>
        <w:tc>
          <w:tcPr>
            <w:tcW w:w="986" w:type="dxa"/>
            <w:vAlign w:val="center"/>
          </w:tcPr>
          <w:p w14:paraId="7F1F6656"/>
        </w:tc>
      </w:tr>
      <w:tr w14:paraId="05B97A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55A075">
            <w:pPr>
              <w:jc w:val="left"/>
            </w:pPr>
            <w:r>
              <w:rPr>
                <w:rFonts w:ascii="宋体" w:hAnsi="宋体" w:eastAsia="宋体" w:cs="宋体"/>
                <w:b w:val="0"/>
                <w:i w:val="0"/>
                <w:color w:val="000000"/>
                <w:sz w:val="9"/>
              </w:rPr>
              <w:t>2082101</w:t>
            </w:r>
          </w:p>
        </w:tc>
        <w:tc>
          <w:tcPr>
            <w:tcW w:w="1420" w:type="dxa"/>
            <w:vAlign w:val="center"/>
          </w:tcPr>
          <w:p w14:paraId="2CF19A16">
            <w:pPr>
              <w:jc w:val="left"/>
            </w:pPr>
            <w:r>
              <w:rPr>
                <w:rFonts w:ascii="宋体" w:hAnsi="宋体" w:eastAsia="宋体" w:cs="宋体"/>
                <w:b w:val="0"/>
                <w:i w:val="0"/>
                <w:color w:val="000000"/>
                <w:sz w:val="9"/>
              </w:rPr>
              <w:t>城市特困人员救助供养支出</w:t>
            </w:r>
          </w:p>
        </w:tc>
        <w:tc>
          <w:tcPr>
            <w:tcW w:w="860" w:type="dxa"/>
            <w:vAlign w:val="center"/>
          </w:tcPr>
          <w:p w14:paraId="5A8BB8FD">
            <w:pPr>
              <w:jc w:val="right"/>
            </w:pPr>
            <w:r>
              <w:rPr>
                <w:rFonts w:ascii="宋体" w:hAnsi="宋体" w:eastAsia="宋体" w:cs="宋体"/>
                <w:b w:val="0"/>
                <w:i w:val="0"/>
                <w:color w:val="000000"/>
                <w:sz w:val="9"/>
              </w:rPr>
              <w:t>0.58</w:t>
            </w:r>
          </w:p>
        </w:tc>
        <w:tc>
          <w:tcPr>
            <w:tcW w:w="900" w:type="dxa"/>
            <w:vAlign w:val="center"/>
          </w:tcPr>
          <w:p w14:paraId="0F253BD5">
            <w:pPr>
              <w:jc w:val="right"/>
            </w:pPr>
            <w:r>
              <w:rPr>
                <w:rFonts w:ascii="宋体" w:hAnsi="宋体" w:eastAsia="宋体" w:cs="宋体"/>
                <w:b w:val="0"/>
                <w:i w:val="0"/>
                <w:color w:val="000000"/>
                <w:sz w:val="9"/>
              </w:rPr>
              <w:t>0.58</w:t>
            </w:r>
          </w:p>
        </w:tc>
        <w:tc>
          <w:tcPr>
            <w:tcW w:w="880" w:type="dxa"/>
            <w:vAlign w:val="center"/>
          </w:tcPr>
          <w:p w14:paraId="7F35A915"/>
        </w:tc>
        <w:tc>
          <w:tcPr>
            <w:tcW w:w="880" w:type="dxa"/>
            <w:vAlign w:val="center"/>
          </w:tcPr>
          <w:p w14:paraId="0CAEF481"/>
        </w:tc>
        <w:tc>
          <w:tcPr>
            <w:tcW w:w="900" w:type="dxa"/>
            <w:vAlign w:val="center"/>
          </w:tcPr>
          <w:p w14:paraId="7057151F"/>
        </w:tc>
        <w:tc>
          <w:tcPr>
            <w:tcW w:w="880" w:type="dxa"/>
            <w:vAlign w:val="center"/>
          </w:tcPr>
          <w:p w14:paraId="3B185787"/>
        </w:tc>
        <w:tc>
          <w:tcPr>
            <w:tcW w:w="986" w:type="dxa"/>
            <w:vAlign w:val="center"/>
          </w:tcPr>
          <w:p w14:paraId="112C4809"/>
        </w:tc>
      </w:tr>
      <w:tr w14:paraId="62CE67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7FC79B">
            <w:pPr>
              <w:jc w:val="left"/>
            </w:pPr>
            <w:r>
              <w:rPr>
                <w:rFonts w:ascii="宋体" w:hAnsi="宋体" w:eastAsia="宋体" w:cs="宋体"/>
                <w:b w:val="0"/>
                <w:i w:val="0"/>
                <w:color w:val="000000"/>
                <w:sz w:val="9"/>
              </w:rPr>
              <w:t>2082102</w:t>
            </w:r>
          </w:p>
        </w:tc>
        <w:tc>
          <w:tcPr>
            <w:tcW w:w="1420" w:type="dxa"/>
            <w:vAlign w:val="center"/>
          </w:tcPr>
          <w:p w14:paraId="70D5DC58">
            <w:pPr>
              <w:jc w:val="left"/>
            </w:pPr>
            <w:r>
              <w:rPr>
                <w:rFonts w:ascii="宋体" w:hAnsi="宋体" w:eastAsia="宋体" w:cs="宋体"/>
                <w:b w:val="0"/>
                <w:i w:val="0"/>
                <w:color w:val="000000"/>
                <w:sz w:val="9"/>
              </w:rPr>
              <w:t>农村特困人员救助供养支出</w:t>
            </w:r>
          </w:p>
        </w:tc>
        <w:tc>
          <w:tcPr>
            <w:tcW w:w="860" w:type="dxa"/>
            <w:vAlign w:val="center"/>
          </w:tcPr>
          <w:p w14:paraId="566C09AB">
            <w:pPr>
              <w:jc w:val="right"/>
            </w:pPr>
            <w:r>
              <w:rPr>
                <w:rFonts w:ascii="宋体" w:hAnsi="宋体" w:eastAsia="宋体" w:cs="宋体"/>
                <w:b w:val="0"/>
                <w:i w:val="0"/>
                <w:color w:val="000000"/>
                <w:sz w:val="9"/>
              </w:rPr>
              <w:t>42.24</w:t>
            </w:r>
          </w:p>
        </w:tc>
        <w:tc>
          <w:tcPr>
            <w:tcW w:w="900" w:type="dxa"/>
            <w:vAlign w:val="center"/>
          </w:tcPr>
          <w:p w14:paraId="7EBD10F3">
            <w:pPr>
              <w:jc w:val="right"/>
            </w:pPr>
            <w:r>
              <w:rPr>
                <w:rFonts w:ascii="宋体" w:hAnsi="宋体" w:eastAsia="宋体" w:cs="宋体"/>
                <w:b w:val="0"/>
                <w:i w:val="0"/>
                <w:color w:val="000000"/>
                <w:sz w:val="9"/>
              </w:rPr>
              <w:t>42.24</w:t>
            </w:r>
          </w:p>
        </w:tc>
        <w:tc>
          <w:tcPr>
            <w:tcW w:w="880" w:type="dxa"/>
            <w:vAlign w:val="center"/>
          </w:tcPr>
          <w:p w14:paraId="498FFA75"/>
        </w:tc>
        <w:tc>
          <w:tcPr>
            <w:tcW w:w="880" w:type="dxa"/>
            <w:vAlign w:val="center"/>
          </w:tcPr>
          <w:p w14:paraId="7892A3C9"/>
        </w:tc>
        <w:tc>
          <w:tcPr>
            <w:tcW w:w="900" w:type="dxa"/>
            <w:vAlign w:val="center"/>
          </w:tcPr>
          <w:p w14:paraId="40B961C1"/>
        </w:tc>
        <w:tc>
          <w:tcPr>
            <w:tcW w:w="880" w:type="dxa"/>
            <w:vAlign w:val="center"/>
          </w:tcPr>
          <w:p w14:paraId="10B508A4"/>
        </w:tc>
        <w:tc>
          <w:tcPr>
            <w:tcW w:w="986" w:type="dxa"/>
            <w:vAlign w:val="center"/>
          </w:tcPr>
          <w:p w14:paraId="05221C45"/>
        </w:tc>
      </w:tr>
      <w:tr w14:paraId="3C9CD3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65F9A1">
            <w:pPr>
              <w:jc w:val="left"/>
            </w:pPr>
            <w:r>
              <w:rPr>
                <w:rFonts w:ascii="宋体" w:hAnsi="宋体" w:eastAsia="宋体" w:cs="宋体"/>
                <w:b w:val="0"/>
                <w:i w:val="0"/>
                <w:color w:val="000000"/>
                <w:sz w:val="9"/>
              </w:rPr>
              <w:t>20899</w:t>
            </w:r>
          </w:p>
        </w:tc>
        <w:tc>
          <w:tcPr>
            <w:tcW w:w="1420" w:type="dxa"/>
            <w:vAlign w:val="center"/>
          </w:tcPr>
          <w:p w14:paraId="31C12A7D">
            <w:pPr>
              <w:jc w:val="left"/>
            </w:pPr>
            <w:r>
              <w:rPr>
                <w:rFonts w:ascii="宋体" w:hAnsi="宋体" w:eastAsia="宋体" w:cs="宋体"/>
                <w:b w:val="0"/>
                <w:i w:val="0"/>
                <w:color w:val="000000"/>
                <w:sz w:val="9"/>
              </w:rPr>
              <w:t>其他社会保障和就业支出</w:t>
            </w:r>
          </w:p>
        </w:tc>
        <w:tc>
          <w:tcPr>
            <w:tcW w:w="860" w:type="dxa"/>
            <w:vAlign w:val="center"/>
          </w:tcPr>
          <w:p w14:paraId="78FC1ADC">
            <w:pPr>
              <w:jc w:val="right"/>
            </w:pPr>
            <w:r>
              <w:rPr>
                <w:rFonts w:ascii="宋体" w:hAnsi="宋体" w:eastAsia="宋体" w:cs="宋体"/>
                <w:b w:val="0"/>
                <w:i w:val="0"/>
                <w:color w:val="000000"/>
                <w:sz w:val="9"/>
              </w:rPr>
              <w:t>9.43</w:t>
            </w:r>
          </w:p>
        </w:tc>
        <w:tc>
          <w:tcPr>
            <w:tcW w:w="900" w:type="dxa"/>
            <w:vAlign w:val="center"/>
          </w:tcPr>
          <w:p w14:paraId="5BA31104">
            <w:pPr>
              <w:jc w:val="right"/>
            </w:pPr>
            <w:r>
              <w:rPr>
                <w:rFonts w:ascii="宋体" w:hAnsi="宋体" w:eastAsia="宋体" w:cs="宋体"/>
                <w:b w:val="0"/>
                <w:i w:val="0"/>
                <w:color w:val="000000"/>
                <w:sz w:val="9"/>
              </w:rPr>
              <w:t>9.43</w:t>
            </w:r>
          </w:p>
        </w:tc>
        <w:tc>
          <w:tcPr>
            <w:tcW w:w="880" w:type="dxa"/>
            <w:vAlign w:val="center"/>
          </w:tcPr>
          <w:p w14:paraId="5825C878"/>
        </w:tc>
        <w:tc>
          <w:tcPr>
            <w:tcW w:w="880" w:type="dxa"/>
            <w:vAlign w:val="center"/>
          </w:tcPr>
          <w:p w14:paraId="5E9DAE00"/>
        </w:tc>
        <w:tc>
          <w:tcPr>
            <w:tcW w:w="900" w:type="dxa"/>
            <w:vAlign w:val="center"/>
          </w:tcPr>
          <w:p w14:paraId="67609A21"/>
        </w:tc>
        <w:tc>
          <w:tcPr>
            <w:tcW w:w="880" w:type="dxa"/>
            <w:vAlign w:val="center"/>
          </w:tcPr>
          <w:p w14:paraId="1E75D598"/>
        </w:tc>
        <w:tc>
          <w:tcPr>
            <w:tcW w:w="986" w:type="dxa"/>
            <w:vAlign w:val="center"/>
          </w:tcPr>
          <w:p w14:paraId="0E675075"/>
        </w:tc>
      </w:tr>
      <w:tr w14:paraId="749AC3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462A26">
            <w:pPr>
              <w:jc w:val="left"/>
            </w:pPr>
            <w:r>
              <w:rPr>
                <w:rFonts w:ascii="宋体" w:hAnsi="宋体" w:eastAsia="宋体" w:cs="宋体"/>
                <w:b w:val="0"/>
                <w:i w:val="0"/>
                <w:color w:val="000000"/>
                <w:sz w:val="9"/>
              </w:rPr>
              <w:t>2089999</w:t>
            </w:r>
          </w:p>
        </w:tc>
        <w:tc>
          <w:tcPr>
            <w:tcW w:w="1420" w:type="dxa"/>
            <w:vAlign w:val="center"/>
          </w:tcPr>
          <w:p w14:paraId="6C6FD376">
            <w:pPr>
              <w:jc w:val="left"/>
            </w:pPr>
            <w:r>
              <w:rPr>
                <w:rFonts w:ascii="宋体" w:hAnsi="宋体" w:eastAsia="宋体" w:cs="宋体"/>
                <w:b w:val="0"/>
                <w:i w:val="0"/>
                <w:color w:val="000000"/>
                <w:sz w:val="9"/>
              </w:rPr>
              <w:t>其他社会保障和就业支出</w:t>
            </w:r>
          </w:p>
        </w:tc>
        <w:tc>
          <w:tcPr>
            <w:tcW w:w="860" w:type="dxa"/>
            <w:vAlign w:val="center"/>
          </w:tcPr>
          <w:p w14:paraId="38CCC809">
            <w:pPr>
              <w:jc w:val="right"/>
            </w:pPr>
            <w:r>
              <w:rPr>
                <w:rFonts w:ascii="宋体" w:hAnsi="宋体" w:eastAsia="宋体" w:cs="宋体"/>
                <w:b w:val="0"/>
                <w:i w:val="0"/>
                <w:color w:val="000000"/>
                <w:sz w:val="9"/>
              </w:rPr>
              <w:t>9.43</w:t>
            </w:r>
          </w:p>
        </w:tc>
        <w:tc>
          <w:tcPr>
            <w:tcW w:w="900" w:type="dxa"/>
            <w:vAlign w:val="center"/>
          </w:tcPr>
          <w:p w14:paraId="3D0D3EE8">
            <w:pPr>
              <w:jc w:val="right"/>
            </w:pPr>
            <w:r>
              <w:rPr>
                <w:rFonts w:ascii="宋体" w:hAnsi="宋体" w:eastAsia="宋体" w:cs="宋体"/>
                <w:b w:val="0"/>
                <w:i w:val="0"/>
                <w:color w:val="000000"/>
                <w:sz w:val="9"/>
              </w:rPr>
              <w:t>9.43</w:t>
            </w:r>
          </w:p>
        </w:tc>
        <w:tc>
          <w:tcPr>
            <w:tcW w:w="880" w:type="dxa"/>
            <w:vAlign w:val="center"/>
          </w:tcPr>
          <w:p w14:paraId="1BFACF08"/>
        </w:tc>
        <w:tc>
          <w:tcPr>
            <w:tcW w:w="880" w:type="dxa"/>
            <w:vAlign w:val="center"/>
          </w:tcPr>
          <w:p w14:paraId="26954395"/>
        </w:tc>
        <w:tc>
          <w:tcPr>
            <w:tcW w:w="900" w:type="dxa"/>
            <w:vAlign w:val="center"/>
          </w:tcPr>
          <w:p w14:paraId="1C9EB84C"/>
        </w:tc>
        <w:tc>
          <w:tcPr>
            <w:tcW w:w="880" w:type="dxa"/>
            <w:vAlign w:val="center"/>
          </w:tcPr>
          <w:p w14:paraId="73BF1753"/>
        </w:tc>
        <w:tc>
          <w:tcPr>
            <w:tcW w:w="986" w:type="dxa"/>
            <w:vAlign w:val="center"/>
          </w:tcPr>
          <w:p w14:paraId="235A6D52"/>
        </w:tc>
      </w:tr>
      <w:tr w14:paraId="2128CC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D4E030">
            <w:pPr>
              <w:jc w:val="left"/>
            </w:pPr>
            <w:r>
              <w:rPr>
                <w:rFonts w:ascii="宋体" w:hAnsi="宋体" w:eastAsia="宋体" w:cs="宋体"/>
                <w:b w:val="0"/>
                <w:i w:val="0"/>
                <w:color w:val="000000"/>
                <w:sz w:val="9"/>
              </w:rPr>
              <w:t>210</w:t>
            </w:r>
          </w:p>
        </w:tc>
        <w:tc>
          <w:tcPr>
            <w:tcW w:w="1420" w:type="dxa"/>
            <w:vAlign w:val="center"/>
          </w:tcPr>
          <w:p w14:paraId="60E6EA2E">
            <w:pPr>
              <w:jc w:val="left"/>
            </w:pPr>
            <w:r>
              <w:rPr>
                <w:rFonts w:ascii="宋体" w:hAnsi="宋体" w:eastAsia="宋体" w:cs="宋体"/>
                <w:b w:val="0"/>
                <w:i w:val="0"/>
                <w:color w:val="000000"/>
                <w:sz w:val="9"/>
              </w:rPr>
              <w:t>卫生健康支出</w:t>
            </w:r>
          </w:p>
        </w:tc>
        <w:tc>
          <w:tcPr>
            <w:tcW w:w="860" w:type="dxa"/>
            <w:vAlign w:val="center"/>
          </w:tcPr>
          <w:p w14:paraId="50BACF80">
            <w:pPr>
              <w:jc w:val="right"/>
            </w:pPr>
            <w:r>
              <w:rPr>
                <w:rFonts w:ascii="宋体" w:hAnsi="宋体" w:eastAsia="宋体" w:cs="宋体"/>
                <w:b w:val="0"/>
                <w:i w:val="0"/>
                <w:color w:val="000000"/>
                <w:sz w:val="9"/>
              </w:rPr>
              <w:t>55.55</w:t>
            </w:r>
          </w:p>
        </w:tc>
        <w:tc>
          <w:tcPr>
            <w:tcW w:w="900" w:type="dxa"/>
            <w:vAlign w:val="center"/>
          </w:tcPr>
          <w:p w14:paraId="2E5CD8AE">
            <w:pPr>
              <w:jc w:val="right"/>
            </w:pPr>
            <w:r>
              <w:rPr>
                <w:rFonts w:ascii="宋体" w:hAnsi="宋体" w:eastAsia="宋体" w:cs="宋体"/>
                <w:b w:val="0"/>
                <w:i w:val="0"/>
                <w:color w:val="000000"/>
                <w:sz w:val="9"/>
              </w:rPr>
              <w:t>55.55</w:t>
            </w:r>
          </w:p>
        </w:tc>
        <w:tc>
          <w:tcPr>
            <w:tcW w:w="880" w:type="dxa"/>
            <w:vAlign w:val="center"/>
          </w:tcPr>
          <w:p w14:paraId="31D7104D"/>
        </w:tc>
        <w:tc>
          <w:tcPr>
            <w:tcW w:w="880" w:type="dxa"/>
            <w:vAlign w:val="center"/>
          </w:tcPr>
          <w:p w14:paraId="366E214C"/>
        </w:tc>
        <w:tc>
          <w:tcPr>
            <w:tcW w:w="900" w:type="dxa"/>
            <w:vAlign w:val="center"/>
          </w:tcPr>
          <w:p w14:paraId="0EA82FB4"/>
        </w:tc>
        <w:tc>
          <w:tcPr>
            <w:tcW w:w="880" w:type="dxa"/>
            <w:vAlign w:val="center"/>
          </w:tcPr>
          <w:p w14:paraId="2888CC0D"/>
        </w:tc>
        <w:tc>
          <w:tcPr>
            <w:tcW w:w="986" w:type="dxa"/>
            <w:vAlign w:val="center"/>
          </w:tcPr>
          <w:p w14:paraId="7F8E6CDD"/>
        </w:tc>
      </w:tr>
      <w:tr w14:paraId="01C858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FEE91B">
            <w:pPr>
              <w:jc w:val="left"/>
            </w:pPr>
            <w:r>
              <w:rPr>
                <w:rFonts w:ascii="宋体" w:hAnsi="宋体" w:eastAsia="宋体" w:cs="宋体"/>
                <w:b w:val="0"/>
                <w:i w:val="0"/>
                <w:color w:val="000000"/>
                <w:sz w:val="9"/>
              </w:rPr>
              <w:t>21011</w:t>
            </w:r>
          </w:p>
        </w:tc>
        <w:tc>
          <w:tcPr>
            <w:tcW w:w="1420" w:type="dxa"/>
            <w:vAlign w:val="center"/>
          </w:tcPr>
          <w:p w14:paraId="240727F2">
            <w:pPr>
              <w:jc w:val="left"/>
            </w:pPr>
            <w:r>
              <w:rPr>
                <w:rFonts w:ascii="宋体" w:hAnsi="宋体" w:eastAsia="宋体" w:cs="宋体"/>
                <w:b w:val="0"/>
                <w:i w:val="0"/>
                <w:color w:val="000000"/>
                <w:sz w:val="9"/>
              </w:rPr>
              <w:t>行政事业单位医疗</w:t>
            </w:r>
          </w:p>
        </w:tc>
        <w:tc>
          <w:tcPr>
            <w:tcW w:w="860" w:type="dxa"/>
            <w:vAlign w:val="center"/>
          </w:tcPr>
          <w:p w14:paraId="155B2295">
            <w:pPr>
              <w:jc w:val="right"/>
            </w:pPr>
            <w:r>
              <w:rPr>
                <w:rFonts w:ascii="宋体" w:hAnsi="宋体" w:eastAsia="宋体" w:cs="宋体"/>
                <w:b w:val="0"/>
                <w:i w:val="0"/>
                <w:color w:val="000000"/>
                <w:sz w:val="9"/>
              </w:rPr>
              <w:t>55.55</w:t>
            </w:r>
          </w:p>
        </w:tc>
        <w:tc>
          <w:tcPr>
            <w:tcW w:w="900" w:type="dxa"/>
            <w:vAlign w:val="center"/>
          </w:tcPr>
          <w:p w14:paraId="0DDFAD00">
            <w:pPr>
              <w:jc w:val="right"/>
            </w:pPr>
            <w:r>
              <w:rPr>
                <w:rFonts w:ascii="宋体" w:hAnsi="宋体" w:eastAsia="宋体" w:cs="宋体"/>
                <w:b w:val="0"/>
                <w:i w:val="0"/>
                <w:color w:val="000000"/>
                <w:sz w:val="9"/>
              </w:rPr>
              <w:t>55.55</w:t>
            </w:r>
          </w:p>
        </w:tc>
        <w:tc>
          <w:tcPr>
            <w:tcW w:w="880" w:type="dxa"/>
            <w:vAlign w:val="center"/>
          </w:tcPr>
          <w:p w14:paraId="4D97BA66"/>
        </w:tc>
        <w:tc>
          <w:tcPr>
            <w:tcW w:w="880" w:type="dxa"/>
            <w:vAlign w:val="center"/>
          </w:tcPr>
          <w:p w14:paraId="16C155C6"/>
        </w:tc>
        <w:tc>
          <w:tcPr>
            <w:tcW w:w="900" w:type="dxa"/>
            <w:vAlign w:val="center"/>
          </w:tcPr>
          <w:p w14:paraId="5E14FA15"/>
        </w:tc>
        <w:tc>
          <w:tcPr>
            <w:tcW w:w="880" w:type="dxa"/>
            <w:vAlign w:val="center"/>
          </w:tcPr>
          <w:p w14:paraId="7E0633C6"/>
        </w:tc>
        <w:tc>
          <w:tcPr>
            <w:tcW w:w="986" w:type="dxa"/>
            <w:vAlign w:val="center"/>
          </w:tcPr>
          <w:p w14:paraId="5F8F48CF"/>
        </w:tc>
      </w:tr>
      <w:tr w14:paraId="21AAEE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0A47DA">
            <w:pPr>
              <w:jc w:val="left"/>
            </w:pPr>
            <w:r>
              <w:rPr>
                <w:rFonts w:ascii="宋体" w:hAnsi="宋体" w:eastAsia="宋体" w:cs="宋体"/>
                <w:b w:val="0"/>
                <w:i w:val="0"/>
                <w:color w:val="000000"/>
                <w:sz w:val="9"/>
              </w:rPr>
              <w:t>2101101</w:t>
            </w:r>
          </w:p>
        </w:tc>
        <w:tc>
          <w:tcPr>
            <w:tcW w:w="1420" w:type="dxa"/>
            <w:vAlign w:val="center"/>
          </w:tcPr>
          <w:p w14:paraId="7C309B74">
            <w:pPr>
              <w:jc w:val="left"/>
            </w:pPr>
            <w:r>
              <w:rPr>
                <w:rFonts w:ascii="宋体" w:hAnsi="宋体" w:eastAsia="宋体" w:cs="宋体"/>
                <w:b w:val="0"/>
                <w:i w:val="0"/>
                <w:color w:val="000000"/>
                <w:sz w:val="9"/>
              </w:rPr>
              <w:t>行政单位医疗</w:t>
            </w:r>
          </w:p>
        </w:tc>
        <w:tc>
          <w:tcPr>
            <w:tcW w:w="860" w:type="dxa"/>
            <w:vAlign w:val="center"/>
          </w:tcPr>
          <w:p w14:paraId="738C5DCE">
            <w:pPr>
              <w:jc w:val="right"/>
            </w:pPr>
            <w:r>
              <w:rPr>
                <w:rFonts w:ascii="宋体" w:hAnsi="宋体" w:eastAsia="宋体" w:cs="宋体"/>
                <w:b w:val="0"/>
                <w:i w:val="0"/>
                <w:color w:val="000000"/>
                <w:sz w:val="9"/>
              </w:rPr>
              <w:t>29.43</w:t>
            </w:r>
          </w:p>
        </w:tc>
        <w:tc>
          <w:tcPr>
            <w:tcW w:w="900" w:type="dxa"/>
            <w:vAlign w:val="center"/>
          </w:tcPr>
          <w:p w14:paraId="307E6F23">
            <w:pPr>
              <w:jc w:val="right"/>
            </w:pPr>
            <w:r>
              <w:rPr>
                <w:rFonts w:ascii="宋体" w:hAnsi="宋体" w:eastAsia="宋体" w:cs="宋体"/>
                <w:b w:val="0"/>
                <w:i w:val="0"/>
                <w:color w:val="000000"/>
                <w:sz w:val="9"/>
              </w:rPr>
              <w:t>29.43</w:t>
            </w:r>
          </w:p>
        </w:tc>
        <w:tc>
          <w:tcPr>
            <w:tcW w:w="880" w:type="dxa"/>
            <w:vAlign w:val="center"/>
          </w:tcPr>
          <w:p w14:paraId="25783477"/>
        </w:tc>
        <w:tc>
          <w:tcPr>
            <w:tcW w:w="880" w:type="dxa"/>
            <w:vAlign w:val="center"/>
          </w:tcPr>
          <w:p w14:paraId="166BED2C"/>
        </w:tc>
        <w:tc>
          <w:tcPr>
            <w:tcW w:w="900" w:type="dxa"/>
            <w:vAlign w:val="center"/>
          </w:tcPr>
          <w:p w14:paraId="443BEF4D"/>
        </w:tc>
        <w:tc>
          <w:tcPr>
            <w:tcW w:w="880" w:type="dxa"/>
            <w:vAlign w:val="center"/>
          </w:tcPr>
          <w:p w14:paraId="2E64DC9E"/>
        </w:tc>
        <w:tc>
          <w:tcPr>
            <w:tcW w:w="986" w:type="dxa"/>
            <w:vAlign w:val="center"/>
          </w:tcPr>
          <w:p w14:paraId="129A2BA0"/>
        </w:tc>
      </w:tr>
      <w:tr w14:paraId="50EA2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A3EAB7">
            <w:pPr>
              <w:jc w:val="left"/>
            </w:pPr>
            <w:r>
              <w:rPr>
                <w:rFonts w:ascii="宋体" w:hAnsi="宋体" w:eastAsia="宋体" w:cs="宋体"/>
                <w:b w:val="0"/>
                <w:i w:val="0"/>
                <w:color w:val="000000"/>
                <w:sz w:val="9"/>
              </w:rPr>
              <w:t>2101103</w:t>
            </w:r>
          </w:p>
        </w:tc>
        <w:tc>
          <w:tcPr>
            <w:tcW w:w="1420" w:type="dxa"/>
            <w:vAlign w:val="center"/>
          </w:tcPr>
          <w:p w14:paraId="65AF2E31">
            <w:pPr>
              <w:jc w:val="left"/>
            </w:pPr>
            <w:r>
              <w:rPr>
                <w:rFonts w:ascii="宋体" w:hAnsi="宋体" w:eastAsia="宋体" w:cs="宋体"/>
                <w:b w:val="0"/>
                <w:i w:val="0"/>
                <w:color w:val="000000"/>
                <w:sz w:val="9"/>
              </w:rPr>
              <w:t>公务员医疗补助</w:t>
            </w:r>
          </w:p>
        </w:tc>
        <w:tc>
          <w:tcPr>
            <w:tcW w:w="860" w:type="dxa"/>
            <w:vAlign w:val="center"/>
          </w:tcPr>
          <w:p w14:paraId="0F3B7941">
            <w:pPr>
              <w:jc w:val="right"/>
            </w:pPr>
            <w:r>
              <w:rPr>
                <w:rFonts w:ascii="宋体" w:hAnsi="宋体" w:eastAsia="宋体" w:cs="宋体"/>
                <w:b w:val="0"/>
                <w:i w:val="0"/>
                <w:color w:val="000000"/>
                <w:sz w:val="9"/>
              </w:rPr>
              <w:t>26.12</w:t>
            </w:r>
          </w:p>
        </w:tc>
        <w:tc>
          <w:tcPr>
            <w:tcW w:w="900" w:type="dxa"/>
            <w:vAlign w:val="center"/>
          </w:tcPr>
          <w:p w14:paraId="3557A2BD">
            <w:pPr>
              <w:jc w:val="right"/>
            </w:pPr>
            <w:r>
              <w:rPr>
                <w:rFonts w:ascii="宋体" w:hAnsi="宋体" w:eastAsia="宋体" w:cs="宋体"/>
                <w:b w:val="0"/>
                <w:i w:val="0"/>
                <w:color w:val="000000"/>
                <w:sz w:val="9"/>
              </w:rPr>
              <w:t>26.12</w:t>
            </w:r>
          </w:p>
        </w:tc>
        <w:tc>
          <w:tcPr>
            <w:tcW w:w="880" w:type="dxa"/>
            <w:vAlign w:val="center"/>
          </w:tcPr>
          <w:p w14:paraId="68ED5151"/>
        </w:tc>
        <w:tc>
          <w:tcPr>
            <w:tcW w:w="880" w:type="dxa"/>
            <w:vAlign w:val="center"/>
          </w:tcPr>
          <w:p w14:paraId="57B2DE93"/>
        </w:tc>
        <w:tc>
          <w:tcPr>
            <w:tcW w:w="900" w:type="dxa"/>
            <w:vAlign w:val="center"/>
          </w:tcPr>
          <w:p w14:paraId="75AADB53"/>
        </w:tc>
        <w:tc>
          <w:tcPr>
            <w:tcW w:w="880" w:type="dxa"/>
            <w:vAlign w:val="center"/>
          </w:tcPr>
          <w:p w14:paraId="317B2C0D"/>
        </w:tc>
        <w:tc>
          <w:tcPr>
            <w:tcW w:w="986" w:type="dxa"/>
            <w:vAlign w:val="center"/>
          </w:tcPr>
          <w:p w14:paraId="590AA805"/>
        </w:tc>
      </w:tr>
      <w:tr w14:paraId="32CA4D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2916D9">
            <w:pPr>
              <w:jc w:val="left"/>
            </w:pPr>
            <w:r>
              <w:rPr>
                <w:rFonts w:ascii="宋体" w:hAnsi="宋体" w:eastAsia="宋体" w:cs="宋体"/>
                <w:b w:val="0"/>
                <w:i w:val="0"/>
                <w:color w:val="000000"/>
                <w:sz w:val="9"/>
              </w:rPr>
              <w:t>212</w:t>
            </w:r>
          </w:p>
        </w:tc>
        <w:tc>
          <w:tcPr>
            <w:tcW w:w="1420" w:type="dxa"/>
            <w:vAlign w:val="center"/>
          </w:tcPr>
          <w:p w14:paraId="6099DD15">
            <w:pPr>
              <w:jc w:val="left"/>
            </w:pPr>
            <w:r>
              <w:rPr>
                <w:rFonts w:ascii="宋体" w:hAnsi="宋体" w:eastAsia="宋体" w:cs="宋体"/>
                <w:b w:val="0"/>
                <w:i w:val="0"/>
                <w:color w:val="000000"/>
                <w:sz w:val="9"/>
              </w:rPr>
              <w:t>城乡社区支出</w:t>
            </w:r>
          </w:p>
        </w:tc>
        <w:tc>
          <w:tcPr>
            <w:tcW w:w="860" w:type="dxa"/>
            <w:vAlign w:val="center"/>
          </w:tcPr>
          <w:p w14:paraId="3D76ECF3">
            <w:pPr>
              <w:jc w:val="right"/>
            </w:pPr>
            <w:r>
              <w:rPr>
                <w:rFonts w:ascii="宋体" w:hAnsi="宋体" w:eastAsia="宋体" w:cs="宋体"/>
                <w:b w:val="0"/>
                <w:i w:val="0"/>
                <w:color w:val="000000"/>
                <w:sz w:val="9"/>
              </w:rPr>
              <w:t>434.02</w:t>
            </w:r>
          </w:p>
        </w:tc>
        <w:tc>
          <w:tcPr>
            <w:tcW w:w="900" w:type="dxa"/>
            <w:vAlign w:val="center"/>
          </w:tcPr>
          <w:p w14:paraId="487835D1">
            <w:pPr>
              <w:jc w:val="right"/>
            </w:pPr>
            <w:r>
              <w:rPr>
                <w:rFonts w:ascii="宋体" w:hAnsi="宋体" w:eastAsia="宋体" w:cs="宋体"/>
                <w:b w:val="0"/>
                <w:i w:val="0"/>
                <w:color w:val="000000"/>
                <w:sz w:val="9"/>
              </w:rPr>
              <w:t>434.02</w:t>
            </w:r>
          </w:p>
        </w:tc>
        <w:tc>
          <w:tcPr>
            <w:tcW w:w="880" w:type="dxa"/>
            <w:vAlign w:val="center"/>
          </w:tcPr>
          <w:p w14:paraId="235E9CEB"/>
        </w:tc>
        <w:tc>
          <w:tcPr>
            <w:tcW w:w="880" w:type="dxa"/>
            <w:vAlign w:val="center"/>
          </w:tcPr>
          <w:p w14:paraId="17C22BAD"/>
        </w:tc>
        <w:tc>
          <w:tcPr>
            <w:tcW w:w="900" w:type="dxa"/>
            <w:vAlign w:val="center"/>
          </w:tcPr>
          <w:p w14:paraId="7B9EF527"/>
        </w:tc>
        <w:tc>
          <w:tcPr>
            <w:tcW w:w="880" w:type="dxa"/>
            <w:vAlign w:val="center"/>
          </w:tcPr>
          <w:p w14:paraId="5666644B"/>
        </w:tc>
        <w:tc>
          <w:tcPr>
            <w:tcW w:w="986" w:type="dxa"/>
            <w:vAlign w:val="center"/>
          </w:tcPr>
          <w:p w14:paraId="1EA902A8"/>
        </w:tc>
      </w:tr>
      <w:tr w14:paraId="3087E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F32824">
            <w:pPr>
              <w:jc w:val="left"/>
            </w:pPr>
            <w:r>
              <w:rPr>
                <w:rFonts w:ascii="宋体" w:hAnsi="宋体" w:eastAsia="宋体" w:cs="宋体"/>
                <w:b w:val="0"/>
                <w:i w:val="0"/>
                <w:color w:val="000000"/>
                <w:sz w:val="9"/>
              </w:rPr>
              <w:t>21203</w:t>
            </w:r>
          </w:p>
        </w:tc>
        <w:tc>
          <w:tcPr>
            <w:tcW w:w="1420" w:type="dxa"/>
            <w:vAlign w:val="center"/>
          </w:tcPr>
          <w:p w14:paraId="56E14590">
            <w:pPr>
              <w:jc w:val="left"/>
            </w:pPr>
            <w:r>
              <w:rPr>
                <w:rFonts w:ascii="宋体" w:hAnsi="宋体" w:eastAsia="宋体" w:cs="宋体"/>
                <w:b w:val="0"/>
                <w:i w:val="0"/>
                <w:color w:val="000000"/>
                <w:sz w:val="9"/>
              </w:rPr>
              <w:t>城乡社区公共设施</w:t>
            </w:r>
          </w:p>
        </w:tc>
        <w:tc>
          <w:tcPr>
            <w:tcW w:w="860" w:type="dxa"/>
            <w:vAlign w:val="center"/>
          </w:tcPr>
          <w:p w14:paraId="58417CFE">
            <w:pPr>
              <w:jc w:val="right"/>
            </w:pPr>
            <w:r>
              <w:rPr>
                <w:rFonts w:ascii="宋体" w:hAnsi="宋体" w:eastAsia="宋体" w:cs="宋体"/>
                <w:b w:val="0"/>
                <w:i w:val="0"/>
                <w:color w:val="000000"/>
                <w:sz w:val="9"/>
              </w:rPr>
              <w:t>195.60</w:t>
            </w:r>
          </w:p>
        </w:tc>
        <w:tc>
          <w:tcPr>
            <w:tcW w:w="900" w:type="dxa"/>
            <w:vAlign w:val="center"/>
          </w:tcPr>
          <w:p w14:paraId="6F3B7517">
            <w:pPr>
              <w:jc w:val="right"/>
            </w:pPr>
            <w:r>
              <w:rPr>
                <w:rFonts w:ascii="宋体" w:hAnsi="宋体" w:eastAsia="宋体" w:cs="宋体"/>
                <w:b w:val="0"/>
                <w:i w:val="0"/>
                <w:color w:val="000000"/>
                <w:sz w:val="9"/>
              </w:rPr>
              <w:t>195.60</w:t>
            </w:r>
          </w:p>
        </w:tc>
        <w:tc>
          <w:tcPr>
            <w:tcW w:w="880" w:type="dxa"/>
            <w:vAlign w:val="center"/>
          </w:tcPr>
          <w:p w14:paraId="0CCC8875"/>
        </w:tc>
        <w:tc>
          <w:tcPr>
            <w:tcW w:w="880" w:type="dxa"/>
            <w:vAlign w:val="center"/>
          </w:tcPr>
          <w:p w14:paraId="0846371D"/>
        </w:tc>
        <w:tc>
          <w:tcPr>
            <w:tcW w:w="900" w:type="dxa"/>
            <w:vAlign w:val="center"/>
          </w:tcPr>
          <w:p w14:paraId="178B5808"/>
        </w:tc>
        <w:tc>
          <w:tcPr>
            <w:tcW w:w="880" w:type="dxa"/>
            <w:vAlign w:val="center"/>
          </w:tcPr>
          <w:p w14:paraId="38A5058E"/>
        </w:tc>
        <w:tc>
          <w:tcPr>
            <w:tcW w:w="986" w:type="dxa"/>
            <w:vAlign w:val="center"/>
          </w:tcPr>
          <w:p w14:paraId="080D6ADA"/>
        </w:tc>
      </w:tr>
      <w:tr w14:paraId="443A1B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F0BCA8">
            <w:pPr>
              <w:jc w:val="left"/>
            </w:pPr>
            <w:r>
              <w:rPr>
                <w:rFonts w:ascii="宋体" w:hAnsi="宋体" w:eastAsia="宋体" w:cs="宋体"/>
                <w:b w:val="0"/>
                <w:i w:val="0"/>
                <w:color w:val="000000"/>
                <w:sz w:val="9"/>
              </w:rPr>
              <w:t>2120303</w:t>
            </w:r>
          </w:p>
        </w:tc>
        <w:tc>
          <w:tcPr>
            <w:tcW w:w="1420" w:type="dxa"/>
            <w:vAlign w:val="center"/>
          </w:tcPr>
          <w:p w14:paraId="6F05BD4F">
            <w:pPr>
              <w:jc w:val="left"/>
            </w:pPr>
            <w:r>
              <w:rPr>
                <w:rFonts w:ascii="宋体" w:hAnsi="宋体" w:eastAsia="宋体" w:cs="宋体"/>
                <w:b w:val="0"/>
                <w:i w:val="0"/>
                <w:color w:val="000000"/>
                <w:sz w:val="9"/>
              </w:rPr>
              <w:t>小城镇基础设施建设</w:t>
            </w:r>
          </w:p>
        </w:tc>
        <w:tc>
          <w:tcPr>
            <w:tcW w:w="860" w:type="dxa"/>
            <w:vAlign w:val="center"/>
          </w:tcPr>
          <w:p w14:paraId="7DC97111">
            <w:pPr>
              <w:jc w:val="right"/>
            </w:pPr>
            <w:r>
              <w:rPr>
                <w:rFonts w:ascii="宋体" w:hAnsi="宋体" w:eastAsia="宋体" w:cs="宋体"/>
                <w:b w:val="0"/>
                <w:i w:val="0"/>
                <w:color w:val="000000"/>
                <w:sz w:val="9"/>
              </w:rPr>
              <w:t>195.60</w:t>
            </w:r>
          </w:p>
        </w:tc>
        <w:tc>
          <w:tcPr>
            <w:tcW w:w="900" w:type="dxa"/>
            <w:vAlign w:val="center"/>
          </w:tcPr>
          <w:p w14:paraId="312D08B4">
            <w:pPr>
              <w:jc w:val="right"/>
            </w:pPr>
            <w:r>
              <w:rPr>
                <w:rFonts w:ascii="宋体" w:hAnsi="宋体" w:eastAsia="宋体" w:cs="宋体"/>
                <w:b w:val="0"/>
                <w:i w:val="0"/>
                <w:color w:val="000000"/>
                <w:sz w:val="9"/>
              </w:rPr>
              <w:t>195.60</w:t>
            </w:r>
          </w:p>
        </w:tc>
        <w:tc>
          <w:tcPr>
            <w:tcW w:w="880" w:type="dxa"/>
            <w:vAlign w:val="center"/>
          </w:tcPr>
          <w:p w14:paraId="0AE560C3"/>
        </w:tc>
        <w:tc>
          <w:tcPr>
            <w:tcW w:w="880" w:type="dxa"/>
            <w:vAlign w:val="center"/>
          </w:tcPr>
          <w:p w14:paraId="144A0DC8"/>
        </w:tc>
        <w:tc>
          <w:tcPr>
            <w:tcW w:w="900" w:type="dxa"/>
            <w:vAlign w:val="center"/>
          </w:tcPr>
          <w:p w14:paraId="70D4EC9F"/>
        </w:tc>
        <w:tc>
          <w:tcPr>
            <w:tcW w:w="880" w:type="dxa"/>
            <w:vAlign w:val="center"/>
          </w:tcPr>
          <w:p w14:paraId="6C94C3C1"/>
        </w:tc>
        <w:tc>
          <w:tcPr>
            <w:tcW w:w="986" w:type="dxa"/>
            <w:vAlign w:val="center"/>
          </w:tcPr>
          <w:p w14:paraId="2AE726E1"/>
        </w:tc>
      </w:tr>
      <w:tr w14:paraId="76A911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5DAF20">
            <w:pPr>
              <w:jc w:val="left"/>
            </w:pPr>
            <w:r>
              <w:rPr>
                <w:rFonts w:ascii="宋体" w:hAnsi="宋体" w:eastAsia="宋体" w:cs="宋体"/>
                <w:b w:val="0"/>
                <w:i w:val="0"/>
                <w:color w:val="000000"/>
                <w:sz w:val="9"/>
              </w:rPr>
              <w:t>21208</w:t>
            </w:r>
          </w:p>
        </w:tc>
        <w:tc>
          <w:tcPr>
            <w:tcW w:w="1420" w:type="dxa"/>
            <w:vAlign w:val="center"/>
          </w:tcPr>
          <w:p w14:paraId="0BF5DFF1">
            <w:pPr>
              <w:jc w:val="left"/>
            </w:pPr>
            <w:r>
              <w:rPr>
                <w:rFonts w:ascii="宋体" w:hAnsi="宋体" w:eastAsia="宋体" w:cs="宋体"/>
                <w:b w:val="0"/>
                <w:i w:val="0"/>
                <w:color w:val="000000"/>
                <w:sz w:val="9"/>
              </w:rPr>
              <w:t>国有土地使用权出让收入安排的支出</w:t>
            </w:r>
          </w:p>
        </w:tc>
        <w:tc>
          <w:tcPr>
            <w:tcW w:w="860" w:type="dxa"/>
            <w:vAlign w:val="center"/>
          </w:tcPr>
          <w:p w14:paraId="768E1D5F">
            <w:pPr>
              <w:jc w:val="right"/>
            </w:pPr>
            <w:r>
              <w:rPr>
                <w:rFonts w:ascii="宋体" w:hAnsi="宋体" w:eastAsia="宋体" w:cs="宋体"/>
                <w:b w:val="0"/>
                <w:i w:val="0"/>
                <w:color w:val="000000"/>
                <w:sz w:val="9"/>
              </w:rPr>
              <w:t>234.82</w:t>
            </w:r>
          </w:p>
        </w:tc>
        <w:tc>
          <w:tcPr>
            <w:tcW w:w="900" w:type="dxa"/>
            <w:vAlign w:val="center"/>
          </w:tcPr>
          <w:p w14:paraId="18FD1C81">
            <w:pPr>
              <w:jc w:val="right"/>
            </w:pPr>
            <w:r>
              <w:rPr>
                <w:rFonts w:ascii="宋体" w:hAnsi="宋体" w:eastAsia="宋体" w:cs="宋体"/>
                <w:b w:val="0"/>
                <w:i w:val="0"/>
                <w:color w:val="000000"/>
                <w:sz w:val="9"/>
              </w:rPr>
              <w:t>234.82</w:t>
            </w:r>
          </w:p>
        </w:tc>
        <w:tc>
          <w:tcPr>
            <w:tcW w:w="880" w:type="dxa"/>
            <w:vAlign w:val="center"/>
          </w:tcPr>
          <w:p w14:paraId="0DD9754F"/>
        </w:tc>
        <w:tc>
          <w:tcPr>
            <w:tcW w:w="880" w:type="dxa"/>
            <w:vAlign w:val="center"/>
          </w:tcPr>
          <w:p w14:paraId="716D612D"/>
        </w:tc>
        <w:tc>
          <w:tcPr>
            <w:tcW w:w="900" w:type="dxa"/>
            <w:vAlign w:val="center"/>
          </w:tcPr>
          <w:p w14:paraId="238E7411"/>
        </w:tc>
        <w:tc>
          <w:tcPr>
            <w:tcW w:w="880" w:type="dxa"/>
            <w:vAlign w:val="center"/>
          </w:tcPr>
          <w:p w14:paraId="4A69FF83"/>
        </w:tc>
        <w:tc>
          <w:tcPr>
            <w:tcW w:w="986" w:type="dxa"/>
            <w:vAlign w:val="center"/>
          </w:tcPr>
          <w:p w14:paraId="2549F324"/>
        </w:tc>
      </w:tr>
      <w:tr w14:paraId="49B3F1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70B565">
            <w:pPr>
              <w:jc w:val="left"/>
            </w:pPr>
            <w:r>
              <w:rPr>
                <w:rFonts w:ascii="宋体" w:hAnsi="宋体" w:eastAsia="宋体" w:cs="宋体"/>
                <w:b w:val="0"/>
                <w:i w:val="0"/>
                <w:color w:val="000000"/>
                <w:sz w:val="9"/>
              </w:rPr>
              <w:t>2120801</w:t>
            </w:r>
          </w:p>
        </w:tc>
        <w:tc>
          <w:tcPr>
            <w:tcW w:w="1420" w:type="dxa"/>
            <w:vAlign w:val="center"/>
          </w:tcPr>
          <w:p w14:paraId="5CD81C38">
            <w:pPr>
              <w:jc w:val="left"/>
            </w:pPr>
            <w:r>
              <w:rPr>
                <w:rFonts w:ascii="宋体" w:hAnsi="宋体" w:eastAsia="宋体" w:cs="宋体"/>
                <w:b w:val="0"/>
                <w:i w:val="0"/>
                <w:color w:val="000000"/>
                <w:sz w:val="9"/>
              </w:rPr>
              <w:t>征地和拆迁补偿支出</w:t>
            </w:r>
          </w:p>
        </w:tc>
        <w:tc>
          <w:tcPr>
            <w:tcW w:w="860" w:type="dxa"/>
            <w:vAlign w:val="center"/>
          </w:tcPr>
          <w:p w14:paraId="76EC411C">
            <w:pPr>
              <w:jc w:val="right"/>
            </w:pPr>
            <w:r>
              <w:rPr>
                <w:rFonts w:ascii="宋体" w:hAnsi="宋体" w:eastAsia="宋体" w:cs="宋体"/>
                <w:b w:val="0"/>
                <w:i w:val="0"/>
                <w:color w:val="000000"/>
                <w:sz w:val="9"/>
              </w:rPr>
              <w:t>79.02</w:t>
            </w:r>
          </w:p>
        </w:tc>
        <w:tc>
          <w:tcPr>
            <w:tcW w:w="900" w:type="dxa"/>
            <w:vAlign w:val="center"/>
          </w:tcPr>
          <w:p w14:paraId="5CFFC9E3">
            <w:pPr>
              <w:jc w:val="right"/>
            </w:pPr>
            <w:r>
              <w:rPr>
                <w:rFonts w:ascii="宋体" w:hAnsi="宋体" w:eastAsia="宋体" w:cs="宋体"/>
                <w:b w:val="0"/>
                <w:i w:val="0"/>
                <w:color w:val="000000"/>
                <w:sz w:val="9"/>
              </w:rPr>
              <w:t>79.02</w:t>
            </w:r>
          </w:p>
        </w:tc>
        <w:tc>
          <w:tcPr>
            <w:tcW w:w="880" w:type="dxa"/>
            <w:vAlign w:val="center"/>
          </w:tcPr>
          <w:p w14:paraId="415A3365"/>
        </w:tc>
        <w:tc>
          <w:tcPr>
            <w:tcW w:w="880" w:type="dxa"/>
            <w:vAlign w:val="center"/>
          </w:tcPr>
          <w:p w14:paraId="3C09A0CB"/>
        </w:tc>
        <w:tc>
          <w:tcPr>
            <w:tcW w:w="900" w:type="dxa"/>
            <w:vAlign w:val="center"/>
          </w:tcPr>
          <w:p w14:paraId="5F5B2877"/>
        </w:tc>
        <w:tc>
          <w:tcPr>
            <w:tcW w:w="880" w:type="dxa"/>
            <w:vAlign w:val="center"/>
          </w:tcPr>
          <w:p w14:paraId="0D2CAF43"/>
        </w:tc>
        <w:tc>
          <w:tcPr>
            <w:tcW w:w="986" w:type="dxa"/>
            <w:vAlign w:val="center"/>
          </w:tcPr>
          <w:p w14:paraId="522919A0"/>
        </w:tc>
      </w:tr>
      <w:tr w14:paraId="25737B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B23155">
            <w:pPr>
              <w:jc w:val="left"/>
            </w:pPr>
            <w:r>
              <w:rPr>
                <w:rFonts w:ascii="宋体" w:hAnsi="宋体" w:eastAsia="宋体" w:cs="宋体"/>
                <w:b w:val="0"/>
                <w:i w:val="0"/>
                <w:color w:val="000000"/>
                <w:sz w:val="9"/>
              </w:rPr>
              <w:t>2120804</w:t>
            </w:r>
          </w:p>
        </w:tc>
        <w:tc>
          <w:tcPr>
            <w:tcW w:w="1420" w:type="dxa"/>
            <w:vAlign w:val="center"/>
          </w:tcPr>
          <w:p w14:paraId="644199BC">
            <w:pPr>
              <w:jc w:val="left"/>
            </w:pPr>
            <w:r>
              <w:rPr>
                <w:rFonts w:ascii="宋体" w:hAnsi="宋体" w:eastAsia="宋体" w:cs="宋体"/>
                <w:b w:val="0"/>
                <w:i w:val="0"/>
                <w:color w:val="000000"/>
                <w:sz w:val="9"/>
              </w:rPr>
              <w:t>农村基础设施建设支出</w:t>
            </w:r>
          </w:p>
        </w:tc>
        <w:tc>
          <w:tcPr>
            <w:tcW w:w="860" w:type="dxa"/>
            <w:vAlign w:val="center"/>
          </w:tcPr>
          <w:p w14:paraId="750D4EF0">
            <w:pPr>
              <w:jc w:val="right"/>
            </w:pPr>
            <w:r>
              <w:rPr>
                <w:rFonts w:ascii="宋体" w:hAnsi="宋体" w:eastAsia="宋体" w:cs="宋体"/>
                <w:b w:val="0"/>
                <w:i w:val="0"/>
                <w:color w:val="000000"/>
                <w:sz w:val="9"/>
              </w:rPr>
              <w:t>22.75</w:t>
            </w:r>
          </w:p>
        </w:tc>
        <w:tc>
          <w:tcPr>
            <w:tcW w:w="900" w:type="dxa"/>
            <w:vAlign w:val="center"/>
          </w:tcPr>
          <w:p w14:paraId="63AC82B3">
            <w:pPr>
              <w:jc w:val="right"/>
            </w:pPr>
            <w:r>
              <w:rPr>
                <w:rFonts w:ascii="宋体" w:hAnsi="宋体" w:eastAsia="宋体" w:cs="宋体"/>
                <w:b w:val="0"/>
                <w:i w:val="0"/>
                <w:color w:val="000000"/>
                <w:sz w:val="9"/>
              </w:rPr>
              <w:t>22.75</w:t>
            </w:r>
          </w:p>
        </w:tc>
        <w:tc>
          <w:tcPr>
            <w:tcW w:w="880" w:type="dxa"/>
            <w:vAlign w:val="center"/>
          </w:tcPr>
          <w:p w14:paraId="1D886E4E"/>
        </w:tc>
        <w:tc>
          <w:tcPr>
            <w:tcW w:w="880" w:type="dxa"/>
            <w:vAlign w:val="center"/>
          </w:tcPr>
          <w:p w14:paraId="7AA790F3"/>
        </w:tc>
        <w:tc>
          <w:tcPr>
            <w:tcW w:w="900" w:type="dxa"/>
            <w:vAlign w:val="center"/>
          </w:tcPr>
          <w:p w14:paraId="264E375E"/>
        </w:tc>
        <w:tc>
          <w:tcPr>
            <w:tcW w:w="880" w:type="dxa"/>
            <w:vAlign w:val="center"/>
          </w:tcPr>
          <w:p w14:paraId="64E8F385"/>
        </w:tc>
        <w:tc>
          <w:tcPr>
            <w:tcW w:w="986" w:type="dxa"/>
            <w:vAlign w:val="center"/>
          </w:tcPr>
          <w:p w14:paraId="1C4CF004"/>
        </w:tc>
      </w:tr>
      <w:tr w14:paraId="286166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EC086E">
            <w:pPr>
              <w:jc w:val="left"/>
            </w:pPr>
            <w:r>
              <w:rPr>
                <w:rFonts w:ascii="宋体" w:hAnsi="宋体" w:eastAsia="宋体" w:cs="宋体"/>
                <w:b w:val="0"/>
                <w:i w:val="0"/>
                <w:color w:val="000000"/>
                <w:sz w:val="9"/>
              </w:rPr>
              <w:t>2120899</w:t>
            </w:r>
          </w:p>
        </w:tc>
        <w:tc>
          <w:tcPr>
            <w:tcW w:w="1420" w:type="dxa"/>
            <w:vAlign w:val="center"/>
          </w:tcPr>
          <w:p w14:paraId="54FEEE61">
            <w:pPr>
              <w:jc w:val="left"/>
            </w:pPr>
            <w:r>
              <w:rPr>
                <w:rFonts w:ascii="宋体" w:hAnsi="宋体" w:eastAsia="宋体" w:cs="宋体"/>
                <w:b w:val="0"/>
                <w:i w:val="0"/>
                <w:color w:val="000000"/>
                <w:sz w:val="9"/>
              </w:rPr>
              <w:t>其他国有土地使用权出让收入安排的支出</w:t>
            </w:r>
          </w:p>
        </w:tc>
        <w:tc>
          <w:tcPr>
            <w:tcW w:w="860" w:type="dxa"/>
            <w:vAlign w:val="center"/>
          </w:tcPr>
          <w:p w14:paraId="712C88E9">
            <w:pPr>
              <w:jc w:val="right"/>
            </w:pPr>
            <w:r>
              <w:rPr>
                <w:rFonts w:ascii="宋体" w:hAnsi="宋体" w:eastAsia="宋体" w:cs="宋体"/>
                <w:b w:val="0"/>
                <w:i w:val="0"/>
                <w:color w:val="000000"/>
                <w:sz w:val="9"/>
              </w:rPr>
              <w:t>133.05</w:t>
            </w:r>
          </w:p>
        </w:tc>
        <w:tc>
          <w:tcPr>
            <w:tcW w:w="900" w:type="dxa"/>
            <w:vAlign w:val="center"/>
          </w:tcPr>
          <w:p w14:paraId="0DF98A4B">
            <w:pPr>
              <w:jc w:val="right"/>
            </w:pPr>
            <w:r>
              <w:rPr>
                <w:rFonts w:ascii="宋体" w:hAnsi="宋体" w:eastAsia="宋体" w:cs="宋体"/>
                <w:b w:val="0"/>
                <w:i w:val="0"/>
                <w:color w:val="000000"/>
                <w:sz w:val="9"/>
              </w:rPr>
              <w:t>133.05</w:t>
            </w:r>
          </w:p>
        </w:tc>
        <w:tc>
          <w:tcPr>
            <w:tcW w:w="880" w:type="dxa"/>
            <w:vAlign w:val="center"/>
          </w:tcPr>
          <w:p w14:paraId="114FB694"/>
        </w:tc>
        <w:tc>
          <w:tcPr>
            <w:tcW w:w="880" w:type="dxa"/>
            <w:vAlign w:val="center"/>
          </w:tcPr>
          <w:p w14:paraId="3BDFE41C"/>
        </w:tc>
        <w:tc>
          <w:tcPr>
            <w:tcW w:w="900" w:type="dxa"/>
            <w:vAlign w:val="center"/>
          </w:tcPr>
          <w:p w14:paraId="521FB928"/>
        </w:tc>
        <w:tc>
          <w:tcPr>
            <w:tcW w:w="880" w:type="dxa"/>
            <w:vAlign w:val="center"/>
          </w:tcPr>
          <w:p w14:paraId="4BA08569"/>
        </w:tc>
        <w:tc>
          <w:tcPr>
            <w:tcW w:w="986" w:type="dxa"/>
            <w:vAlign w:val="center"/>
          </w:tcPr>
          <w:p w14:paraId="6427BDB4"/>
        </w:tc>
      </w:tr>
      <w:tr w14:paraId="2988E3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F77976">
            <w:pPr>
              <w:jc w:val="left"/>
            </w:pPr>
            <w:r>
              <w:rPr>
                <w:rFonts w:ascii="宋体" w:hAnsi="宋体" w:eastAsia="宋体" w:cs="宋体"/>
                <w:b w:val="0"/>
                <w:i w:val="0"/>
                <w:color w:val="000000"/>
                <w:sz w:val="9"/>
              </w:rPr>
              <w:t>21213</w:t>
            </w:r>
          </w:p>
        </w:tc>
        <w:tc>
          <w:tcPr>
            <w:tcW w:w="1420" w:type="dxa"/>
            <w:vAlign w:val="center"/>
          </w:tcPr>
          <w:p w14:paraId="7DFE8941">
            <w:pPr>
              <w:jc w:val="left"/>
            </w:pPr>
            <w:r>
              <w:rPr>
                <w:rFonts w:ascii="宋体" w:hAnsi="宋体" w:eastAsia="宋体" w:cs="宋体"/>
                <w:b w:val="0"/>
                <w:i w:val="0"/>
                <w:color w:val="000000"/>
                <w:sz w:val="9"/>
              </w:rPr>
              <w:t>城市基础设施配套费安排的支出</w:t>
            </w:r>
          </w:p>
        </w:tc>
        <w:tc>
          <w:tcPr>
            <w:tcW w:w="860" w:type="dxa"/>
            <w:vAlign w:val="center"/>
          </w:tcPr>
          <w:p w14:paraId="2FBD2809">
            <w:pPr>
              <w:jc w:val="right"/>
            </w:pPr>
            <w:r>
              <w:rPr>
                <w:rFonts w:ascii="宋体" w:hAnsi="宋体" w:eastAsia="宋体" w:cs="宋体"/>
                <w:b w:val="0"/>
                <w:i w:val="0"/>
                <w:color w:val="000000"/>
                <w:sz w:val="9"/>
              </w:rPr>
              <w:t>3.60</w:t>
            </w:r>
          </w:p>
        </w:tc>
        <w:tc>
          <w:tcPr>
            <w:tcW w:w="900" w:type="dxa"/>
            <w:vAlign w:val="center"/>
          </w:tcPr>
          <w:p w14:paraId="011DF234">
            <w:pPr>
              <w:jc w:val="right"/>
            </w:pPr>
            <w:r>
              <w:rPr>
                <w:rFonts w:ascii="宋体" w:hAnsi="宋体" w:eastAsia="宋体" w:cs="宋体"/>
                <w:b w:val="0"/>
                <w:i w:val="0"/>
                <w:color w:val="000000"/>
                <w:sz w:val="9"/>
              </w:rPr>
              <w:t>3.60</w:t>
            </w:r>
          </w:p>
        </w:tc>
        <w:tc>
          <w:tcPr>
            <w:tcW w:w="880" w:type="dxa"/>
            <w:vAlign w:val="center"/>
          </w:tcPr>
          <w:p w14:paraId="348EABD1"/>
        </w:tc>
        <w:tc>
          <w:tcPr>
            <w:tcW w:w="880" w:type="dxa"/>
            <w:vAlign w:val="center"/>
          </w:tcPr>
          <w:p w14:paraId="4096BE54"/>
        </w:tc>
        <w:tc>
          <w:tcPr>
            <w:tcW w:w="900" w:type="dxa"/>
            <w:vAlign w:val="center"/>
          </w:tcPr>
          <w:p w14:paraId="7CB99918"/>
        </w:tc>
        <w:tc>
          <w:tcPr>
            <w:tcW w:w="880" w:type="dxa"/>
            <w:vAlign w:val="center"/>
          </w:tcPr>
          <w:p w14:paraId="43D0009E"/>
        </w:tc>
        <w:tc>
          <w:tcPr>
            <w:tcW w:w="986" w:type="dxa"/>
            <w:vAlign w:val="center"/>
          </w:tcPr>
          <w:p w14:paraId="05A59C1C"/>
        </w:tc>
      </w:tr>
      <w:tr w14:paraId="404D29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E3857C">
            <w:pPr>
              <w:jc w:val="left"/>
            </w:pPr>
            <w:r>
              <w:rPr>
                <w:rFonts w:ascii="宋体" w:hAnsi="宋体" w:eastAsia="宋体" w:cs="宋体"/>
                <w:b w:val="0"/>
                <w:i w:val="0"/>
                <w:color w:val="000000"/>
                <w:sz w:val="9"/>
              </w:rPr>
              <w:t>2121399</w:t>
            </w:r>
          </w:p>
        </w:tc>
        <w:tc>
          <w:tcPr>
            <w:tcW w:w="1420" w:type="dxa"/>
            <w:vAlign w:val="center"/>
          </w:tcPr>
          <w:p w14:paraId="3538F0BF">
            <w:pPr>
              <w:jc w:val="left"/>
            </w:pPr>
            <w:r>
              <w:rPr>
                <w:rFonts w:ascii="宋体" w:hAnsi="宋体" w:eastAsia="宋体" w:cs="宋体"/>
                <w:b w:val="0"/>
                <w:i w:val="0"/>
                <w:color w:val="000000"/>
                <w:sz w:val="9"/>
              </w:rPr>
              <w:t>其他城市基础设施配套费安排的支出</w:t>
            </w:r>
          </w:p>
        </w:tc>
        <w:tc>
          <w:tcPr>
            <w:tcW w:w="860" w:type="dxa"/>
            <w:vAlign w:val="center"/>
          </w:tcPr>
          <w:p w14:paraId="5D02BBEF">
            <w:pPr>
              <w:jc w:val="right"/>
            </w:pPr>
            <w:r>
              <w:rPr>
                <w:rFonts w:ascii="宋体" w:hAnsi="宋体" w:eastAsia="宋体" w:cs="宋体"/>
                <w:b w:val="0"/>
                <w:i w:val="0"/>
                <w:color w:val="000000"/>
                <w:sz w:val="9"/>
              </w:rPr>
              <w:t>3.60</w:t>
            </w:r>
          </w:p>
        </w:tc>
        <w:tc>
          <w:tcPr>
            <w:tcW w:w="900" w:type="dxa"/>
            <w:vAlign w:val="center"/>
          </w:tcPr>
          <w:p w14:paraId="038233E8">
            <w:pPr>
              <w:jc w:val="right"/>
            </w:pPr>
            <w:r>
              <w:rPr>
                <w:rFonts w:ascii="宋体" w:hAnsi="宋体" w:eastAsia="宋体" w:cs="宋体"/>
                <w:b w:val="0"/>
                <w:i w:val="0"/>
                <w:color w:val="000000"/>
                <w:sz w:val="9"/>
              </w:rPr>
              <w:t>3.60</w:t>
            </w:r>
          </w:p>
        </w:tc>
        <w:tc>
          <w:tcPr>
            <w:tcW w:w="880" w:type="dxa"/>
            <w:vAlign w:val="center"/>
          </w:tcPr>
          <w:p w14:paraId="5AED0594"/>
        </w:tc>
        <w:tc>
          <w:tcPr>
            <w:tcW w:w="880" w:type="dxa"/>
            <w:vAlign w:val="center"/>
          </w:tcPr>
          <w:p w14:paraId="787C1F3F"/>
        </w:tc>
        <w:tc>
          <w:tcPr>
            <w:tcW w:w="900" w:type="dxa"/>
            <w:vAlign w:val="center"/>
          </w:tcPr>
          <w:p w14:paraId="1C4A3C86"/>
        </w:tc>
        <w:tc>
          <w:tcPr>
            <w:tcW w:w="880" w:type="dxa"/>
            <w:vAlign w:val="center"/>
          </w:tcPr>
          <w:p w14:paraId="5C075265"/>
        </w:tc>
        <w:tc>
          <w:tcPr>
            <w:tcW w:w="986" w:type="dxa"/>
            <w:vAlign w:val="center"/>
          </w:tcPr>
          <w:p w14:paraId="73EF91FC"/>
        </w:tc>
      </w:tr>
      <w:tr w14:paraId="521BE1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4F192B">
            <w:pPr>
              <w:jc w:val="left"/>
            </w:pPr>
            <w:r>
              <w:rPr>
                <w:rFonts w:ascii="宋体" w:hAnsi="宋体" w:eastAsia="宋体" w:cs="宋体"/>
                <w:b w:val="0"/>
                <w:i w:val="0"/>
                <w:color w:val="000000"/>
                <w:sz w:val="9"/>
              </w:rPr>
              <w:t>213</w:t>
            </w:r>
          </w:p>
        </w:tc>
        <w:tc>
          <w:tcPr>
            <w:tcW w:w="1420" w:type="dxa"/>
            <w:vAlign w:val="center"/>
          </w:tcPr>
          <w:p w14:paraId="727273E4">
            <w:pPr>
              <w:jc w:val="left"/>
            </w:pPr>
            <w:r>
              <w:rPr>
                <w:rFonts w:ascii="宋体" w:hAnsi="宋体" w:eastAsia="宋体" w:cs="宋体"/>
                <w:b w:val="0"/>
                <w:i w:val="0"/>
                <w:color w:val="000000"/>
                <w:sz w:val="9"/>
              </w:rPr>
              <w:t>农林水支出</w:t>
            </w:r>
          </w:p>
        </w:tc>
        <w:tc>
          <w:tcPr>
            <w:tcW w:w="860" w:type="dxa"/>
            <w:vAlign w:val="center"/>
          </w:tcPr>
          <w:p w14:paraId="4A086647">
            <w:pPr>
              <w:jc w:val="right"/>
            </w:pPr>
            <w:r>
              <w:rPr>
                <w:rFonts w:ascii="宋体" w:hAnsi="宋体" w:eastAsia="宋体" w:cs="宋体"/>
                <w:b w:val="0"/>
                <w:i w:val="0"/>
                <w:color w:val="000000"/>
                <w:sz w:val="9"/>
              </w:rPr>
              <w:t>2,149.92</w:t>
            </w:r>
          </w:p>
        </w:tc>
        <w:tc>
          <w:tcPr>
            <w:tcW w:w="900" w:type="dxa"/>
            <w:vAlign w:val="center"/>
          </w:tcPr>
          <w:p w14:paraId="3D5030B7">
            <w:pPr>
              <w:jc w:val="right"/>
            </w:pPr>
            <w:r>
              <w:rPr>
                <w:rFonts w:ascii="宋体" w:hAnsi="宋体" w:eastAsia="宋体" w:cs="宋体"/>
                <w:b w:val="0"/>
                <w:i w:val="0"/>
                <w:color w:val="000000"/>
                <w:sz w:val="9"/>
              </w:rPr>
              <w:t>2,149.92</w:t>
            </w:r>
          </w:p>
        </w:tc>
        <w:tc>
          <w:tcPr>
            <w:tcW w:w="880" w:type="dxa"/>
            <w:vAlign w:val="center"/>
          </w:tcPr>
          <w:p w14:paraId="23BB5BCE"/>
        </w:tc>
        <w:tc>
          <w:tcPr>
            <w:tcW w:w="880" w:type="dxa"/>
            <w:vAlign w:val="center"/>
          </w:tcPr>
          <w:p w14:paraId="5668D3FC"/>
        </w:tc>
        <w:tc>
          <w:tcPr>
            <w:tcW w:w="900" w:type="dxa"/>
            <w:vAlign w:val="center"/>
          </w:tcPr>
          <w:p w14:paraId="4942184F"/>
        </w:tc>
        <w:tc>
          <w:tcPr>
            <w:tcW w:w="880" w:type="dxa"/>
            <w:vAlign w:val="center"/>
          </w:tcPr>
          <w:p w14:paraId="67BFB5DA"/>
        </w:tc>
        <w:tc>
          <w:tcPr>
            <w:tcW w:w="986" w:type="dxa"/>
            <w:vAlign w:val="center"/>
          </w:tcPr>
          <w:p w14:paraId="13A456D9"/>
        </w:tc>
      </w:tr>
      <w:tr w14:paraId="3A5EBB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5634FE">
            <w:pPr>
              <w:jc w:val="left"/>
            </w:pPr>
            <w:r>
              <w:rPr>
                <w:rFonts w:ascii="宋体" w:hAnsi="宋体" w:eastAsia="宋体" w:cs="宋体"/>
                <w:b w:val="0"/>
                <w:i w:val="0"/>
                <w:color w:val="000000"/>
                <w:sz w:val="9"/>
              </w:rPr>
              <w:t>21301</w:t>
            </w:r>
          </w:p>
        </w:tc>
        <w:tc>
          <w:tcPr>
            <w:tcW w:w="1420" w:type="dxa"/>
            <w:vAlign w:val="center"/>
          </w:tcPr>
          <w:p w14:paraId="57353A22">
            <w:pPr>
              <w:jc w:val="left"/>
            </w:pPr>
            <w:r>
              <w:rPr>
                <w:rFonts w:ascii="宋体" w:hAnsi="宋体" w:eastAsia="宋体" w:cs="宋体"/>
                <w:b w:val="0"/>
                <w:i w:val="0"/>
                <w:color w:val="000000"/>
                <w:sz w:val="9"/>
              </w:rPr>
              <w:t>农业农村</w:t>
            </w:r>
          </w:p>
        </w:tc>
        <w:tc>
          <w:tcPr>
            <w:tcW w:w="860" w:type="dxa"/>
            <w:vAlign w:val="center"/>
          </w:tcPr>
          <w:p w14:paraId="20EF9217">
            <w:pPr>
              <w:jc w:val="right"/>
            </w:pPr>
            <w:r>
              <w:rPr>
                <w:rFonts w:ascii="宋体" w:hAnsi="宋体" w:eastAsia="宋体" w:cs="宋体"/>
                <w:b w:val="0"/>
                <w:i w:val="0"/>
                <w:color w:val="000000"/>
                <w:sz w:val="9"/>
              </w:rPr>
              <w:t>707.62</w:t>
            </w:r>
          </w:p>
        </w:tc>
        <w:tc>
          <w:tcPr>
            <w:tcW w:w="900" w:type="dxa"/>
            <w:vAlign w:val="center"/>
          </w:tcPr>
          <w:p w14:paraId="34B0F9B8">
            <w:pPr>
              <w:jc w:val="right"/>
            </w:pPr>
            <w:r>
              <w:rPr>
                <w:rFonts w:ascii="宋体" w:hAnsi="宋体" w:eastAsia="宋体" w:cs="宋体"/>
                <w:b w:val="0"/>
                <w:i w:val="0"/>
                <w:color w:val="000000"/>
                <w:sz w:val="9"/>
              </w:rPr>
              <w:t>707.62</w:t>
            </w:r>
          </w:p>
        </w:tc>
        <w:tc>
          <w:tcPr>
            <w:tcW w:w="880" w:type="dxa"/>
            <w:vAlign w:val="center"/>
          </w:tcPr>
          <w:p w14:paraId="78474CDE"/>
        </w:tc>
        <w:tc>
          <w:tcPr>
            <w:tcW w:w="880" w:type="dxa"/>
            <w:vAlign w:val="center"/>
          </w:tcPr>
          <w:p w14:paraId="383E1321"/>
        </w:tc>
        <w:tc>
          <w:tcPr>
            <w:tcW w:w="900" w:type="dxa"/>
            <w:vAlign w:val="center"/>
          </w:tcPr>
          <w:p w14:paraId="17053415"/>
        </w:tc>
        <w:tc>
          <w:tcPr>
            <w:tcW w:w="880" w:type="dxa"/>
            <w:vAlign w:val="center"/>
          </w:tcPr>
          <w:p w14:paraId="15A7DBE1"/>
        </w:tc>
        <w:tc>
          <w:tcPr>
            <w:tcW w:w="986" w:type="dxa"/>
            <w:vAlign w:val="center"/>
          </w:tcPr>
          <w:p w14:paraId="3D362C38"/>
        </w:tc>
      </w:tr>
      <w:tr w14:paraId="1393B9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7E9177">
            <w:pPr>
              <w:jc w:val="left"/>
            </w:pPr>
            <w:r>
              <w:rPr>
                <w:rFonts w:ascii="宋体" w:hAnsi="宋体" w:eastAsia="宋体" w:cs="宋体"/>
                <w:b w:val="0"/>
                <w:i w:val="0"/>
                <w:color w:val="000000"/>
                <w:sz w:val="9"/>
              </w:rPr>
              <w:t>2130108</w:t>
            </w:r>
          </w:p>
        </w:tc>
        <w:tc>
          <w:tcPr>
            <w:tcW w:w="1420" w:type="dxa"/>
            <w:vAlign w:val="center"/>
          </w:tcPr>
          <w:p w14:paraId="6C25A37A">
            <w:pPr>
              <w:jc w:val="left"/>
            </w:pPr>
            <w:r>
              <w:rPr>
                <w:rFonts w:ascii="宋体" w:hAnsi="宋体" w:eastAsia="宋体" w:cs="宋体"/>
                <w:b w:val="0"/>
                <w:i w:val="0"/>
                <w:color w:val="000000"/>
                <w:sz w:val="9"/>
              </w:rPr>
              <w:t>病虫害控制</w:t>
            </w:r>
          </w:p>
        </w:tc>
        <w:tc>
          <w:tcPr>
            <w:tcW w:w="860" w:type="dxa"/>
            <w:vAlign w:val="center"/>
          </w:tcPr>
          <w:p w14:paraId="0D04B55F">
            <w:pPr>
              <w:jc w:val="right"/>
            </w:pPr>
            <w:r>
              <w:rPr>
                <w:rFonts w:ascii="宋体" w:hAnsi="宋体" w:eastAsia="宋体" w:cs="宋体"/>
                <w:b w:val="0"/>
                <w:i w:val="0"/>
                <w:color w:val="000000"/>
                <w:sz w:val="9"/>
              </w:rPr>
              <w:t>1.60</w:t>
            </w:r>
          </w:p>
        </w:tc>
        <w:tc>
          <w:tcPr>
            <w:tcW w:w="900" w:type="dxa"/>
            <w:vAlign w:val="center"/>
          </w:tcPr>
          <w:p w14:paraId="4BC9AB85">
            <w:pPr>
              <w:jc w:val="right"/>
            </w:pPr>
            <w:r>
              <w:rPr>
                <w:rFonts w:ascii="宋体" w:hAnsi="宋体" w:eastAsia="宋体" w:cs="宋体"/>
                <w:b w:val="0"/>
                <w:i w:val="0"/>
                <w:color w:val="000000"/>
                <w:sz w:val="9"/>
              </w:rPr>
              <w:t>1.60</w:t>
            </w:r>
          </w:p>
        </w:tc>
        <w:tc>
          <w:tcPr>
            <w:tcW w:w="880" w:type="dxa"/>
            <w:vAlign w:val="center"/>
          </w:tcPr>
          <w:p w14:paraId="60CF6014"/>
        </w:tc>
        <w:tc>
          <w:tcPr>
            <w:tcW w:w="880" w:type="dxa"/>
            <w:vAlign w:val="center"/>
          </w:tcPr>
          <w:p w14:paraId="2A693811"/>
        </w:tc>
        <w:tc>
          <w:tcPr>
            <w:tcW w:w="900" w:type="dxa"/>
            <w:vAlign w:val="center"/>
          </w:tcPr>
          <w:p w14:paraId="4E06B18F"/>
        </w:tc>
        <w:tc>
          <w:tcPr>
            <w:tcW w:w="880" w:type="dxa"/>
            <w:vAlign w:val="center"/>
          </w:tcPr>
          <w:p w14:paraId="0F0BFAAB"/>
        </w:tc>
        <w:tc>
          <w:tcPr>
            <w:tcW w:w="986" w:type="dxa"/>
            <w:vAlign w:val="center"/>
          </w:tcPr>
          <w:p w14:paraId="0E9E1D98"/>
        </w:tc>
      </w:tr>
      <w:tr w14:paraId="66FEAC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C60CB5">
            <w:pPr>
              <w:jc w:val="left"/>
            </w:pPr>
            <w:r>
              <w:rPr>
                <w:rFonts w:ascii="宋体" w:hAnsi="宋体" w:eastAsia="宋体" w:cs="宋体"/>
                <w:b w:val="0"/>
                <w:i w:val="0"/>
                <w:color w:val="000000"/>
                <w:sz w:val="9"/>
              </w:rPr>
              <w:t>2130122</w:t>
            </w:r>
          </w:p>
        </w:tc>
        <w:tc>
          <w:tcPr>
            <w:tcW w:w="1420" w:type="dxa"/>
            <w:vAlign w:val="center"/>
          </w:tcPr>
          <w:p w14:paraId="2B78630A">
            <w:pPr>
              <w:jc w:val="left"/>
            </w:pPr>
            <w:r>
              <w:rPr>
                <w:rFonts w:ascii="宋体" w:hAnsi="宋体" w:eastAsia="宋体" w:cs="宋体"/>
                <w:b w:val="0"/>
                <w:i w:val="0"/>
                <w:color w:val="000000"/>
                <w:sz w:val="9"/>
              </w:rPr>
              <w:t>农业生产发展</w:t>
            </w:r>
          </w:p>
        </w:tc>
        <w:tc>
          <w:tcPr>
            <w:tcW w:w="860" w:type="dxa"/>
            <w:vAlign w:val="center"/>
          </w:tcPr>
          <w:p w14:paraId="2066BC91">
            <w:pPr>
              <w:jc w:val="right"/>
            </w:pPr>
            <w:r>
              <w:rPr>
                <w:rFonts w:ascii="宋体" w:hAnsi="宋体" w:eastAsia="宋体" w:cs="宋体"/>
                <w:b w:val="0"/>
                <w:i w:val="0"/>
                <w:color w:val="000000"/>
                <w:sz w:val="9"/>
              </w:rPr>
              <w:t>68.00</w:t>
            </w:r>
          </w:p>
        </w:tc>
        <w:tc>
          <w:tcPr>
            <w:tcW w:w="900" w:type="dxa"/>
            <w:vAlign w:val="center"/>
          </w:tcPr>
          <w:p w14:paraId="22B75091">
            <w:pPr>
              <w:jc w:val="right"/>
            </w:pPr>
            <w:r>
              <w:rPr>
                <w:rFonts w:ascii="宋体" w:hAnsi="宋体" w:eastAsia="宋体" w:cs="宋体"/>
                <w:b w:val="0"/>
                <w:i w:val="0"/>
                <w:color w:val="000000"/>
                <w:sz w:val="9"/>
              </w:rPr>
              <w:t>68.00</w:t>
            </w:r>
          </w:p>
        </w:tc>
        <w:tc>
          <w:tcPr>
            <w:tcW w:w="880" w:type="dxa"/>
            <w:vAlign w:val="center"/>
          </w:tcPr>
          <w:p w14:paraId="324C6BB2"/>
        </w:tc>
        <w:tc>
          <w:tcPr>
            <w:tcW w:w="880" w:type="dxa"/>
            <w:vAlign w:val="center"/>
          </w:tcPr>
          <w:p w14:paraId="158C71D0"/>
        </w:tc>
        <w:tc>
          <w:tcPr>
            <w:tcW w:w="900" w:type="dxa"/>
            <w:vAlign w:val="center"/>
          </w:tcPr>
          <w:p w14:paraId="35C221C4"/>
        </w:tc>
        <w:tc>
          <w:tcPr>
            <w:tcW w:w="880" w:type="dxa"/>
            <w:vAlign w:val="center"/>
          </w:tcPr>
          <w:p w14:paraId="3EDAF00F"/>
        </w:tc>
        <w:tc>
          <w:tcPr>
            <w:tcW w:w="986" w:type="dxa"/>
            <w:vAlign w:val="center"/>
          </w:tcPr>
          <w:p w14:paraId="6A0B1349"/>
        </w:tc>
      </w:tr>
      <w:tr w14:paraId="5C4B2F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34761A">
            <w:pPr>
              <w:jc w:val="left"/>
            </w:pPr>
            <w:r>
              <w:rPr>
                <w:rFonts w:ascii="宋体" w:hAnsi="宋体" w:eastAsia="宋体" w:cs="宋体"/>
                <w:b w:val="0"/>
                <w:i w:val="0"/>
                <w:color w:val="000000"/>
                <w:sz w:val="9"/>
              </w:rPr>
              <w:t>2130135</w:t>
            </w:r>
          </w:p>
        </w:tc>
        <w:tc>
          <w:tcPr>
            <w:tcW w:w="1420" w:type="dxa"/>
            <w:vAlign w:val="center"/>
          </w:tcPr>
          <w:p w14:paraId="2566D445">
            <w:pPr>
              <w:jc w:val="left"/>
            </w:pPr>
            <w:r>
              <w:rPr>
                <w:rFonts w:ascii="宋体" w:hAnsi="宋体" w:eastAsia="宋体" w:cs="宋体"/>
                <w:b w:val="0"/>
                <w:i w:val="0"/>
                <w:color w:val="000000"/>
                <w:sz w:val="9"/>
              </w:rPr>
              <w:t>农业资源保护修复与利用</w:t>
            </w:r>
          </w:p>
        </w:tc>
        <w:tc>
          <w:tcPr>
            <w:tcW w:w="860" w:type="dxa"/>
            <w:vAlign w:val="center"/>
          </w:tcPr>
          <w:p w14:paraId="005DAFA6">
            <w:pPr>
              <w:jc w:val="right"/>
            </w:pPr>
            <w:r>
              <w:rPr>
                <w:rFonts w:ascii="宋体" w:hAnsi="宋体" w:eastAsia="宋体" w:cs="宋体"/>
                <w:b w:val="0"/>
                <w:i w:val="0"/>
                <w:color w:val="000000"/>
                <w:sz w:val="9"/>
              </w:rPr>
              <w:t>24.33</w:t>
            </w:r>
          </w:p>
        </w:tc>
        <w:tc>
          <w:tcPr>
            <w:tcW w:w="900" w:type="dxa"/>
            <w:vAlign w:val="center"/>
          </w:tcPr>
          <w:p w14:paraId="6144B435">
            <w:pPr>
              <w:jc w:val="right"/>
            </w:pPr>
            <w:r>
              <w:rPr>
                <w:rFonts w:ascii="宋体" w:hAnsi="宋体" w:eastAsia="宋体" w:cs="宋体"/>
                <w:b w:val="0"/>
                <w:i w:val="0"/>
                <w:color w:val="000000"/>
                <w:sz w:val="9"/>
              </w:rPr>
              <w:t>24.33</w:t>
            </w:r>
          </w:p>
        </w:tc>
        <w:tc>
          <w:tcPr>
            <w:tcW w:w="880" w:type="dxa"/>
            <w:vAlign w:val="center"/>
          </w:tcPr>
          <w:p w14:paraId="78FB5F35"/>
        </w:tc>
        <w:tc>
          <w:tcPr>
            <w:tcW w:w="880" w:type="dxa"/>
            <w:vAlign w:val="center"/>
          </w:tcPr>
          <w:p w14:paraId="1F5F4B60"/>
        </w:tc>
        <w:tc>
          <w:tcPr>
            <w:tcW w:w="900" w:type="dxa"/>
            <w:vAlign w:val="center"/>
          </w:tcPr>
          <w:p w14:paraId="3DE7CB35"/>
        </w:tc>
        <w:tc>
          <w:tcPr>
            <w:tcW w:w="880" w:type="dxa"/>
            <w:vAlign w:val="center"/>
          </w:tcPr>
          <w:p w14:paraId="6B0FC97D"/>
        </w:tc>
        <w:tc>
          <w:tcPr>
            <w:tcW w:w="986" w:type="dxa"/>
            <w:vAlign w:val="center"/>
          </w:tcPr>
          <w:p w14:paraId="135A8C5B"/>
        </w:tc>
      </w:tr>
      <w:tr w14:paraId="7559B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D8358C">
            <w:pPr>
              <w:jc w:val="left"/>
            </w:pPr>
            <w:r>
              <w:rPr>
                <w:rFonts w:ascii="宋体" w:hAnsi="宋体" w:eastAsia="宋体" w:cs="宋体"/>
                <w:b w:val="0"/>
                <w:i w:val="0"/>
                <w:color w:val="000000"/>
                <w:sz w:val="9"/>
              </w:rPr>
              <w:t>2130199</w:t>
            </w:r>
          </w:p>
        </w:tc>
        <w:tc>
          <w:tcPr>
            <w:tcW w:w="1420" w:type="dxa"/>
            <w:vAlign w:val="center"/>
          </w:tcPr>
          <w:p w14:paraId="3FD693E2">
            <w:pPr>
              <w:jc w:val="left"/>
            </w:pPr>
            <w:r>
              <w:rPr>
                <w:rFonts w:ascii="宋体" w:hAnsi="宋体" w:eastAsia="宋体" w:cs="宋体"/>
                <w:b w:val="0"/>
                <w:i w:val="0"/>
                <w:color w:val="000000"/>
                <w:sz w:val="9"/>
              </w:rPr>
              <w:t>其他农业农村支出</w:t>
            </w:r>
          </w:p>
        </w:tc>
        <w:tc>
          <w:tcPr>
            <w:tcW w:w="860" w:type="dxa"/>
            <w:vAlign w:val="center"/>
          </w:tcPr>
          <w:p w14:paraId="15390BEB">
            <w:pPr>
              <w:jc w:val="right"/>
            </w:pPr>
            <w:r>
              <w:rPr>
                <w:rFonts w:ascii="宋体" w:hAnsi="宋体" w:eastAsia="宋体" w:cs="宋体"/>
                <w:b w:val="0"/>
                <w:i w:val="0"/>
                <w:color w:val="000000"/>
                <w:sz w:val="9"/>
              </w:rPr>
              <w:t>613.69</w:t>
            </w:r>
          </w:p>
        </w:tc>
        <w:tc>
          <w:tcPr>
            <w:tcW w:w="900" w:type="dxa"/>
            <w:vAlign w:val="center"/>
          </w:tcPr>
          <w:p w14:paraId="4286AC46">
            <w:pPr>
              <w:jc w:val="right"/>
            </w:pPr>
            <w:r>
              <w:rPr>
                <w:rFonts w:ascii="宋体" w:hAnsi="宋体" w:eastAsia="宋体" w:cs="宋体"/>
                <w:b w:val="0"/>
                <w:i w:val="0"/>
                <w:color w:val="000000"/>
                <w:sz w:val="9"/>
              </w:rPr>
              <w:t>613.69</w:t>
            </w:r>
          </w:p>
        </w:tc>
        <w:tc>
          <w:tcPr>
            <w:tcW w:w="880" w:type="dxa"/>
            <w:vAlign w:val="center"/>
          </w:tcPr>
          <w:p w14:paraId="1FE73D3F"/>
        </w:tc>
        <w:tc>
          <w:tcPr>
            <w:tcW w:w="880" w:type="dxa"/>
            <w:vAlign w:val="center"/>
          </w:tcPr>
          <w:p w14:paraId="794236E9"/>
        </w:tc>
        <w:tc>
          <w:tcPr>
            <w:tcW w:w="900" w:type="dxa"/>
            <w:vAlign w:val="center"/>
          </w:tcPr>
          <w:p w14:paraId="714F4A00"/>
        </w:tc>
        <w:tc>
          <w:tcPr>
            <w:tcW w:w="880" w:type="dxa"/>
            <w:vAlign w:val="center"/>
          </w:tcPr>
          <w:p w14:paraId="13FBA042"/>
        </w:tc>
        <w:tc>
          <w:tcPr>
            <w:tcW w:w="986" w:type="dxa"/>
            <w:vAlign w:val="center"/>
          </w:tcPr>
          <w:p w14:paraId="62CEA6D6"/>
        </w:tc>
      </w:tr>
      <w:tr w14:paraId="6C065F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95FDDC">
            <w:pPr>
              <w:jc w:val="left"/>
            </w:pPr>
            <w:r>
              <w:rPr>
                <w:rFonts w:ascii="宋体" w:hAnsi="宋体" w:eastAsia="宋体" w:cs="宋体"/>
                <w:b w:val="0"/>
                <w:i w:val="0"/>
                <w:color w:val="000000"/>
                <w:sz w:val="9"/>
              </w:rPr>
              <w:t>21302</w:t>
            </w:r>
          </w:p>
        </w:tc>
        <w:tc>
          <w:tcPr>
            <w:tcW w:w="1420" w:type="dxa"/>
            <w:vAlign w:val="center"/>
          </w:tcPr>
          <w:p w14:paraId="7BCB8B0E">
            <w:pPr>
              <w:jc w:val="left"/>
            </w:pPr>
            <w:r>
              <w:rPr>
                <w:rFonts w:ascii="宋体" w:hAnsi="宋体" w:eastAsia="宋体" w:cs="宋体"/>
                <w:b w:val="0"/>
                <w:i w:val="0"/>
                <w:color w:val="000000"/>
                <w:sz w:val="9"/>
              </w:rPr>
              <w:t>林业和草原</w:t>
            </w:r>
          </w:p>
        </w:tc>
        <w:tc>
          <w:tcPr>
            <w:tcW w:w="860" w:type="dxa"/>
            <w:vAlign w:val="center"/>
          </w:tcPr>
          <w:p w14:paraId="11FFAD67">
            <w:pPr>
              <w:jc w:val="right"/>
            </w:pPr>
            <w:r>
              <w:rPr>
                <w:rFonts w:ascii="宋体" w:hAnsi="宋体" w:eastAsia="宋体" w:cs="宋体"/>
                <w:b w:val="0"/>
                <w:i w:val="0"/>
                <w:color w:val="000000"/>
                <w:sz w:val="9"/>
              </w:rPr>
              <w:t>34.63</w:t>
            </w:r>
          </w:p>
        </w:tc>
        <w:tc>
          <w:tcPr>
            <w:tcW w:w="900" w:type="dxa"/>
            <w:vAlign w:val="center"/>
          </w:tcPr>
          <w:p w14:paraId="325289A9">
            <w:pPr>
              <w:jc w:val="right"/>
            </w:pPr>
            <w:r>
              <w:rPr>
                <w:rFonts w:ascii="宋体" w:hAnsi="宋体" w:eastAsia="宋体" w:cs="宋体"/>
                <w:b w:val="0"/>
                <w:i w:val="0"/>
                <w:color w:val="000000"/>
                <w:sz w:val="9"/>
              </w:rPr>
              <w:t>34.63</w:t>
            </w:r>
          </w:p>
        </w:tc>
        <w:tc>
          <w:tcPr>
            <w:tcW w:w="880" w:type="dxa"/>
            <w:vAlign w:val="center"/>
          </w:tcPr>
          <w:p w14:paraId="3B868A84"/>
        </w:tc>
        <w:tc>
          <w:tcPr>
            <w:tcW w:w="880" w:type="dxa"/>
            <w:vAlign w:val="center"/>
          </w:tcPr>
          <w:p w14:paraId="1996F917"/>
        </w:tc>
        <w:tc>
          <w:tcPr>
            <w:tcW w:w="900" w:type="dxa"/>
            <w:vAlign w:val="center"/>
          </w:tcPr>
          <w:p w14:paraId="5B0863B2"/>
        </w:tc>
        <w:tc>
          <w:tcPr>
            <w:tcW w:w="880" w:type="dxa"/>
            <w:vAlign w:val="center"/>
          </w:tcPr>
          <w:p w14:paraId="6095F2C4"/>
        </w:tc>
        <w:tc>
          <w:tcPr>
            <w:tcW w:w="986" w:type="dxa"/>
            <w:vAlign w:val="center"/>
          </w:tcPr>
          <w:p w14:paraId="785CAD67"/>
        </w:tc>
      </w:tr>
      <w:tr w14:paraId="795E81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3720B4">
            <w:pPr>
              <w:jc w:val="left"/>
            </w:pPr>
            <w:r>
              <w:rPr>
                <w:rFonts w:ascii="宋体" w:hAnsi="宋体" w:eastAsia="宋体" w:cs="宋体"/>
                <w:b w:val="0"/>
                <w:i w:val="0"/>
                <w:color w:val="000000"/>
                <w:sz w:val="9"/>
              </w:rPr>
              <w:t>2130205</w:t>
            </w:r>
          </w:p>
        </w:tc>
        <w:tc>
          <w:tcPr>
            <w:tcW w:w="1420" w:type="dxa"/>
            <w:vAlign w:val="center"/>
          </w:tcPr>
          <w:p w14:paraId="2D4DC3E2">
            <w:pPr>
              <w:jc w:val="left"/>
            </w:pPr>
            <w:r>
              <w:rPr>
                <w:rFonts w:ascii="宋体" w:hAnsi="宋体" w:eastAsia="宋体" w:cs="宋体"/>
                <w:b w:val="0"/>
                <w:i w:val="0"/>
                <w:color w:val="000000"/>
                <w:sz w:val="9"/>
              </w:rPr>
              <w:t>森林资源培育</w:t>
            </w:r>
          </w:p>
        </w:tc>
        <w:tc>
          <w:tcPr>
            <w:tcW w:w="860" w:type="dxa"/>
            <w:vAlign w:val="center"/>
          </w:tcPr>
          <w:p w14:paraId="6E3624E3">
            <w:pPr>
              <w:jc w:val="right"/>
            </w:pPr>
            <w:r>
              <w:rPr>
                <w:rFonts w:ascii="宋体" w:hAnsi="宋体" w:eastAsia="宋体" w:cs="宋体"/>
                <w:b w:val="0"/>
                <w:i w:val="0"/>
                <w:color w:val="000000"/>
                <w:sz w:val="9"/>
              </w:rPr>
              <w:t>22.23</w:t>
            </w:r>
          </w:p>
        </w:tc>
        <w:tc>
          <w:tcPr>
            <w:tcW w:w="900" w:type="dxa"/>
            <w:vAlign w:val="center"/>
          </w:tcPr>
          <w:p w14:paraId="7598B6F2">
            <w:pPr>
              <w:jc w:val="right"/>
            </w:pPr>
            <w:r>
              <w:rPr>
                <w:rFonts w:ascii="宋体" w:hAnsi="宋体" w:eastAsia="宋体" w:cs="宋体"/>
                <w:b w:val="0"/>
                <w:i w:val="0"/>
                <w:color w:val="000000"/>
                <w:sz w:val="9"/>
              </w:rPr>
              <w:t>22.23</w:t>
            </w:r>
          </w:p>
        </w:tc>
        <w:tc>
          <w:tcPr>
            <w:tcW w:w="880" w:type="dxa"/>
            <w:vAlign w:val="center"/>
          </w:tcPr>
          <w:p w14:paraId="2DCF7F6B"/>
        </w:tc>
        <w:tc>
          <w:tcPr>
            <w:tcW w:w="880" w:type="dxa"/>
            <w:vAlign w:val="center"/>
          </w:tcPr>
          <w:p w14:paraId="051DC679"/>
        </w:tc>
        <w:tc>
          <w:tcPr>
            <w:tcW w:w="900" w:type="dxa"/>
            <w:vAlign w:val="center"/>
          </w:tcPr>
          <w:p w14:paraId="4A3ACEFF"/>
        </w:tc>
        <w:tc>
          <w:tcPr>
            <w:tcW w:w="880" w:type="dxa"/>
            <w:vAlign w:val="center"/>
          </w:tcPr>
          <w:p w14:paraId="2E70A9E2"/>
        </w:tc>
        <w:tc>
          <w:tcPr>
            <w:tcW w:w="986" w:type="dxa"/>
            <w:vAlign w:val="center"/>
          </w:tcPr>
          <w:p w14:paraId="07B0032E"/>
        </w:tc>
      </w:tr>
      <w:tr w14:paraId="67D920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F0A4AB">
            <w:pPr>
              <w:jc w:val="left"/>
            </w:pPr>
            <w:r>
              <w:rPr>
                <w:rFonts w:ascii="宋体" w:hAnsi="宋体" w:eastAsia="宋体" w:cs="宋体"/>
                <w:b w:val="0"/>
                <w:i w:val="0"/>
                <w:color w:val="000000"/>
                <w:sz w:val="9"/>
              </w:rPr>
              <w:t>2130209</w:t>
            </w:r>
          </w:p>
        </w:tc>
        <w:tc>
          <w:tcPr>
            <w:tcW w:w="1420" w:type="dxa"/>
            <w:vAlign w:val="center"/>
          </w:tcPr>
          <w:p w14:paraId="37EA19CE">
            <w:pPr>
              <w:jc w:val="left"/>
            </w:pPr>
            <w:r>
              <w:rPr>
                <w:rFonts w:ascii="宋体" w:hAnsi="宋体" w:eastAsia="宋体" w:cs="宋体"/>
                <w:b w:val="0"/>
                <w:i w:val="0"/>
                <w:color w:val="000000"/>
                <w:sz w:val="9"/>
              </w:rPr>
              <w:t>森林生态效益补偿</w:t>
            </w:r>
          </w:p>
        </w:tc>
        <w:tc>
          <w:tcPr>
            <w:tcW w:w="860" w:type="dxa"/>
            <w:vAlign w:val="center"/>
          </w:tcPr>
          <w:p w14:paraId="31C7454B">
            <w:pPr>
              <w:jc w:val="right"/>
            </w:pPr>
            <w:r>
              <w:rPr>
                <w:rFonts w:ascii="宋体" w:hAnsi="宋体" w:eastAsia="宋体" w:cs="宋体"/>
                <w:b w:val="0"/>
                <w:i w:val="0"/>
                <w:color w:val="000000"/>
                <w:sz w:val="9"/>
              </w:rPr>
              <w:t>10.60</w:t>
            </w:r>
          </w:p>
        </w:tc>
        <w:tc>
          <w:tcPr>
            <w:tcW w:w="900" w:type="dxa"/>
            <w:vAlign w:val="center"/>
          </w:tcPr>
          <w:p w14:paraId="5CFECF84">
            <w:pPr>
              <w:jc w:val="right"/>
            </w:pPr>
            <w:r>
              <w:rPr>
                <w:rFonts w:ascii="宋体" w:hAnsi="宋体" w:eastAsia="宋体" w:cs="宋体"/>
                <w:b w:val="0"/>
                <w:i w:val="0"/>
                <w:color w:val="000000"/>
                <w:sz w:val="9"/>
              </w:rPr>
              <w:t>10.60</w:t>
            </w:r>
          </w:p>
        </w:tc>
        <w:tc>
          <w:tcPr>
            <w:tcW w:w="880" w:type="dxa"/>
            <w:vAlign w:val="center"/>
          </w:tcPr>
          <w:p w14:paraId="386EB5E2"/>
        </w:tc>
        <w:tc>
          <w:tcPr>
            <w:tcW w:w="880" w:type="dxa"/>
            <w:vAlign w:val="center"/>
          </w:tcPr>
          <w:p w14:paraId="216CFD80"/>
        </w:tc>
        <w:tc>
          <w:tcPr>
            <w:tcW w:w="900" w:type="dxa"/>
            <w:vAlign w:val="center"/>
          </w:tcPr>
          <w:p w14:paraId="4BE1DA23"/>
        </w:tc>
        <w:tc>
          <w:tcPr>
            <w:tcW w:w="880" w:type="dxa"/>
            <w:vAlign w:val="center"/>
          </w:tcPr>
          <w:p w14:paraId="11E3B0A5"/>
        </w:tc>
        <w:tc>
          <w:tcPr>
            <w:tcW w:w="986" w:type="dxa"/>
            <w:vAlign w:val="center"/>
          </w:tcPr>
          <w:p w14:paraId="7A36DAA8"/>
        </w:tc>
      </w:tr>
      <w:tr w14:paraId="6D79A2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44EAEE">
            <w:pPr>
              <w:jc w:val="left"/>
            </w:pPr>
            <w:r>
              <w:rPr>
                <w:rFonts w:ascii="宋体" w:hAnsi="宋体" w:eastAsia="宋体" w:cs="宋体"/>
                <w:b w:val="0"/>
                <w:i w:val="0"/>
                <w:color w:val="000000"/>
                <w:sz w:val="9"/>
              </w:rPr>
              <w:t>2130234</w:t>
            </w:r>
          </w:p>
        </w:tc>
        <w:tc>
          <w:tcPr>
            <w:tcW w:w="1420" w:type="dxa"/>
            <w:vAlign w:val="center"/>
          </w:tcPr>
          <w:p w14:paraId="521C713C">
            <w:pPr>
              <w:jc w:val="left"/>
            </w:pPr>
            <w:r>
              <w:rPr>
                <w:rFonts w:ascii="宋体" w:hAnsi="宋体" w:eastAsia="宋体" w:cs="宋体"/>
                <w:b w:val="0"/>
                <w:i w:val="0"/>
                <w:color w:val="000000"/>
                <w:sz w:val="9"/>
              </w:rPr>
              <w:t>林业草原防灾减灾</w:t>
            </w:r>
          </w:p>
        </w:tc>
        <w:tc>
          <w:tcPr>
            <w:tcW w:w="860" w:type="dxa"/>
            <w:vAlign w:val="center"/>
          </w:tcPr>
          <w:p w14:paraId="198A456F">
            <w:pPr>
              <w:jc w:val="right"/>
            </w:pPr>
            <w:r>
              <w:rPr>
                <w:rFonts w:ascii="宋体" w:hAnsi="宋体" w:eastAsia="宋体" w:cs="宋体"/>
                <w:b w:val="0"/>
                <w:i w:val="0"/>
                <w:color w:val="000000"/>
                <w:sz w:val="9"/>
              </w:rPr>
              <w:t>1.80</w:t>
            </w:r>
          </w:p>
        </w:tc>
        <w:tc>
          <w:tcPr>
            <w:tcW w:w="900" w:type="dxa"/>
            <w:vAlign w:val="center"/>
          </w:tcPr>
          <w:p w14:paraId="391319C3">
            <w:pPr>
              <w:jc w:val="right"/>
            </w:pPr>
            <w:r>
              <w:rPr>
                <w:rFonts w:ascii="宋体" w:hAnsi="宋体" w:eastAsia="宋体" w:cs="宋体"/>
                <w:b w:val="0"/>
                <w:i w:val="0"/>
                <w:color w:val="000000"/>
                <w:sz w:val="9"/>
              </w:rPr>
              <w:t>1.80</w:t>
            </w:r>
          </w:p>
        </w:tc>
        <w:tc>
          <w:tcPr>
            <w:tcW w:w="880" w:type="dxa"/>
            <w:vAlign w:val="center"/>
          </w:tcPr>
          <w:p w14:paraId="33B81590"/>
        </w:tc>
        <w:tc>
          <w:tcPr>
            <w:tcW w:w="880" w:type="dxa"/>
            <w:vAlign w:val="center"/>
          </w:tcPr>
          <w:p w14:paraId="3B410B02"/>
        </w:tc>
        <w:tc>
          <w:tcPr>
            <w:tcW w:w="900" w:type="dxa"/>
            <w:vAlign w:val="center"/>
          </w:tcPr>
          <w:p w14:paraId="79742B5F"/>
        </w:tc>
        <w:tc>
          <w:tcPr>
            <w:tcW w:w="880" w:type="dxa"/>
            <w:vAlign w:val="center"/>
          </w:tcPr>
          <w:p w14:paraId="7117EE6A"/>
        </w:tc>
        <w:tc>
          <w:tcPr>
            <w:tcW w:w="986" w:type="dxa"/>
            <w:vAlign w:val="center"/>
          </w:tcPr>
          <w:p w14:paraId="473776E1"/>
        </w:tc>
      </w:tr>
      <w:tr w14:paraId="28E043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897808">
            <w:pPr>
              <w:jc w:val="left"/>
            </w:pPr>
            <w:r>
              <w:rPr>
                <w:rFonts w:ascii="宋体" w:hAnsi="宋体" w:eastAsia="宋体" w:cs="宋体"/>
                <w:b w:val="0"/>
                <w:i w:val="0"/>
                <w:color w:val="000000"/>
                <w:sz w:val="9"/>
              </w:rPr>
              <w:t>21305</w:t>
            </w:r>
          </w:p>
        </w:tc>
        <w:tc>
          <w:tcPr>
            <w:tcW w:w="1420" w:type="dxa"/>
            <w:vAlign w:val="center"/>
          </w:tcPr>
          <w:p w14:paraId="229A824D">
            <w:pPr>
              <w:jc w:val="left"/>
            </w:pPr>
            <w:r>
              <w:rPr>
                <w:rFonts w:ascii="宋体" w:hAnsi="宋体" w:eastAsia="宋体" w:cs="宋体"/>
                <w:b w:val="0"/>
                <w:i w:val="0"/>
                <w:color w:val="000000"/>
                <w:sz w:val="9"/>
              </w:rPr>
              <w:t>巩固脱贫攻坚成果衔接乡村振兴</w:t>
            </w:r>
          </w:p>
        </w:tc>
        <w:tc>
          <w:tcPr>
            <w:tcW w:w="860" w:type="dxa"/>
            <w:vAlign w:val="center"/>
          </w:tcPr>
          <w:p w14:paraId="7443EF9A">
            <w:pPr>
              <w:jc w:val="right"/>
            </w:pPr>
            <w:r>
              <w:rPr>
                <w:rFonts w:ascii="宋体" w:hAnsi="宋体" w:eastAsia="宋体" w:cs="宋体"/>
                <w:b w:val="0"/>
                <w:i w:val="0"/>
                <w:color w:val="000000"/>
                <w:sz w:val="9"/>
              </w:rPr>
              <w:t>1,118.33</w:t>
            </w:r>
          </w:p>
        </w:tc>
        <w:tc>
          <w:tcPr>
            <w:tcW w:w="900" w:type="dxa"/>
            <w:vAlign w:val="center"/>
          </w:tcPr>
          <w:p w14:paraId="1D430BAC">
            <w:pPr>
              <w:jc w:val="right"/>
            </w:pPr>
            <w:r>
              <w:rPr>
                <w:rFonts w:ascii="宋体" w:hAnsi="宋体" w:eastAsia="宋体" w:cs="宋体"/>
                <w:b w:val="0"/>
                <w:i w:val="0"/>
                <w:color w:val="000000"/>
                <w:sz w:val="9"/>
              </w:rPr>
              <w:t>1,118.33</w:t>
            </w:r>
          </w:p>
        </w:tc>
        <w:tc>
          <w:tcPr>
            <w:tcW w:w="880" w:type="dxa"/>
            <w:vAlign w:val="center"/>
          </w:tcPr>
          <w:p w14:paraId="280538C5"/>
        </w:tc>
        <w:tc>
          <w:tcPr>
            <w:tcW w:w="880" w:type="dxa"/>
            <w:vAlign w:val="center"/>
          </w:tcPr>
          <w:p w14:paraId="702D73BF"/>
        </w:tc>
        <w:tc>
          <w:tcPr>
            <w:tcW w:w="900" w:type="dxa"/>
            <w:vAlign w:val="center"/>
          </w:tcPr>
          <w:p w14:paraId="2AC4443A"/>
        </w:tc>
        <w:tc>
          <w:tcPr>
            <w:tcW w:w="880" w:type="dxa"/>
            <w:vAlign w:val="center"/>
          </w:tcPr>
          <w:p w14:paraId="0CCB17BC"/>
        </w:tc>
        <w:tc>
          <w:tcPr>
            <w:tcW w:w="986" w:type="dxa"/>
            <w:vAlign w:val="center"/>
          </w:tcPr>
          <w:p w14:paraId="58DB351B"/>
        </w:tc>
      </w:tr>
      <w:tr w14:paraId="2E58DC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F96539">
            <w:pPr>
              <w:jc w:val="left"/>
            </w:pPr>
            <w:r>
              <w:rPr>
                <w:rFonts w:ascii="宋体" w:hAnsi="宋体" w:eastAsia="宋体" w:cs="宋体"/>
                <w:b w:val="0"/>
                <w:i w:val="0"/>
                <w:color w:val="000000"/>
                <w:sz w:val="9"/>
              </w:rPr>
              <w:t>2130501</w:t>
            </w:r>
          </w:p>
        </w:tc>
        <w:tc>
          <w:tcPr>
            <w:tcW w:w="1420" w:type="dxa"/>
            <w:vAlign w:val="center"/>
          </w:tcPr>
          <w:p w14:paraId="12FC52F1">
            <w:pPr>
              <w:jc w:val="left"/>
            </w:pPr>
            <w:r>
              <w:rPr>
                <w:rFonts w:ascii="宋体" w:hAnsi="宋体" w:eastAsia="宋体" w:cs="宋体"/>
                <w:b w:val="0"/>
                <w:i w:val="0"/>
                <w:color w:val="000000"/>
                <w:sz w:val="9"/>
              </w:rPr>
              <w:t>行政运行</w:t>
            </w:r>
          </w:p>
        </w:tc>
        <w:tc>
          <w:tcPr>
            <w:tcW w:w="860" w:type="dxa"/>
            <w:vAlign w:val="center"/>
          </w:tcPr>
          <w:p w14:paraId="3B19CEB5">
            <w:pPr>
              <w:jc w:val="right"/>
            </w:pPr>
            <w:r>
              <w:rPr>
                <w:rFonts w:ascii="宋体" w:hAnsi="宋体" w:eastAsia="宋体" w:cs="宋体"/>
                <w:b w:val="0"/>
                <w:i w:val="0"/>
                <w:color w:val="000000"/>
                <w:sz w:val="9"/>
              </w:rPr>
              <w:t>3.83</w:t>
            </w:r>
          </w:p>
        </w:tc>
        <w:tc>
          <w:tcPr>
            <w:tcW w:w="900" w:type="dxa"/>
            <w:vAlign w:val="center"/>
          </w:tcPr>
          <w:p w14:paraId="7BA8EC24">
            <w:pPr>
              <w:jc w:val="right"/>
            </w:pPr>
            <w:r>
              <w:rPr>
                <w:rFonts w:ascii="宋体" w:hAnsi="宋体" w:eastAsia="宋体" w:cs="宋体"/>
                <w:b w:val="0"/>
                <w:i w:val="0"/>
                <w:color w:val="000000"/>
                <w:sz w:val="9"/>
              </w:rPr>
              <w:t>3.83</w:t>
            </w:r>
          </w:p>
        </w:tc>
        <w:tc>
          <w:tcPr>
            <w:tcW w:w="880" w:type="dxa"/>
            <w:vAlign w:val="center"/>
          </w:tcPr>
          <w:p w14:paraId="3CFBA981"/>
        </w:tc>
        <w:tc>
          <w:tcPr>
            <w:tcW w:w="880" w:type="dxa"/>
            <w:vAlign w:val="center"/>
          </w:tcPr>
          <w:p w14:paraId="1FFD6C3C"/>
        </w:tc>
        <w:tc>
          <w:tcPr>
            <w:tcW w:w="900" w:type="dxa"/>
            <w:vAlign w:val="center"/>
          </w:tcPr>
          <w:p w14:paraId="3939777C"/>
        </w:tc>
        <w:tc>
          <w:tcPr>
            <w:tcW w:w="880" w:type="dxa"/>
            <w:vAlign w:val="center"/>
          </w:tcPr>
          <w:p w14:paraId="4EDAEA15"/>
        </w:tc>
        <w:tc>
          <w:tcPr>
            <w:tcW w:w="986" w:type="dxa"/>
            <w:vAlign w:val="center"/>
          </w:tcPr>
          <w:p w14:paraId="1904C341"/>
        </w:tc>
      </w:tr>
      <w:tr w14:paraId="4C2787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1E7A00">
            <w:pPr>
              <w:jc w:val="left"/>
            </w:pPr>
            <w:r>
              <w:rPr>
                <w:rFonts w:ascii="宋体" w:hAnsi="宋体" w:eastAsia="宋体" w:cs="宋体"/>
                <w:b w:val="0"/>
                <w:i w:val="0"/>
                <w:color w:val="000000"/>
                <w:sz w:val="9"/>
              </w:rPr>
              <w:t>2130504</w:t>
            </w:r>
          </w:p>
        </w:tc>
        <w:tc>
          <w:tcPr>
            <w:tcW w:w="1420" w:type="dxa"/>
            <w:vAlign w:val="center"/>
          </w:tcPr>
          <w:p w14:paraId="0B848B59">
            <w:pPr>
              <w:jc w:val="left"/>
            </w:pPr>
            <w:r>
              <w:rPr>
                <w:rFonts w:ascii="宋体" w:hAnsi="宋体" w:eastAsia="宋体" w:cs="宋体"/>
                <w:b w:val="0"/>
                <w:i w:val="0"/>
                <w:color w:val="000000"/>
                <w:sz w:val="9"/>
              </w:rPr>
              <w:t>农村基础设施建设</w:t>
            </w:r>
          </w:p>
        </w:tc>
        <w:tc>
          <w:tcPr>
            <w:tcW w:w="860" w:type="dxa"/>
            <w:vAlign w:val="center"/>
          </w:tcPr>
          <w:p w14:paraId="73887639">
            <w:pPr>
              <w:jc w:val="right"/>
            </w:pPr>
            <w:r>
              <w:rPr>
                <w:rFonts w:ascii="宋体" w:hAnsi="宋体" w:eastAsia="宋体" w:cs="宋体"/>
                <w:b w:val="0"/>
                <w:i w:val="0"/>
                <w:color w:val="000000"/>
                <w:sz w:val="9"/>
              </w:rPr>
              <w:t>630.56</w:t>
            </w:r>
          </w:p>
        </w:tc>
        <w:tc>
          <w:tcPr>
            <w:tcW w:w="900" w:type="dxa"/>
            <w:vAlign w:val="center"/>
          </w:tcPr>
          <w:p w14:paraId="0016DB47">
            <w:pPr>
              <w:jc w:val="right"/>
            </w:pPr>
            <w:r>
              <w:rPr>
                <w:rFonts w:ascii="宋体" w:hAnsi="宋体" w:eastAsia="宋体" w:cs="宋体"/>
                <w:b w:val="0"/>
                <w:i w:val="0"/>
                <w:color w:val="000000"/>
                <w:sz w:val="9"/>
              </w:rPr>
              <w:t>630.56</w:t>
            </w:r>
          </w:p>
        </w:tc>
        <w:tc>
          <w:tcPr>
            <w:tcW w:w="880" w:type="dxa"/>
            <w:vAlign w:val="center"/>
          </w:tcPr>
          <w:p w14:paraId="0E72F432"/>
        </w:tc>
        <w:tc>
          <w:tcPr>
            <w:tcW w:w="880" w:type="dxa"/>
            <w:vAlign w:val="center"/>
          </w:tcPr>
          <w:p w14:paraId="64F140C5"/>
        </w:tc>
        <w:tc>
          <w:tcPr>
            <w:tcW w:w="900" w:type="dxa"/>
            <w:vAlign w:val="center"/>
          </w:tcPr>
          <w:p w14:paraId="2DD95C40"/>
        </w:tc>
        <w:tc>
          <w:tcPr>
            <w:tcW w:w="880" w:type="dxa"/>
            <w:vAlign w:val="center"/>
          </w:tcPr>
          <w:p w14:paraId="5DB34AE3"/>
        </w:tc>
        <w:tc>
          <w:tcPr>
            <w:tcW w:w="986" w:type="dxa"/>
            <w:vAlign w:val="center"/>
          </w:tcPr>
          <w:p w14:paraId="181D152A"/>
        </w:tc>
      </w:tr>
      <w:tr w14:paraId="552421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E3981A">
            <w:pPr>
              <w:jc w:val="left"/>
            </w:pPr>
            <w:r>
              <w:rPr>
                <w:rFonts w:ascii="宋体" w:hAnsi="宋体" w:eastAsia="宋体" w:cs="宋体"/>
                <w:b w:val="0"/>
                <w:i w:val="0"/>
                <w:color w:val="000000"/>
                <w:sz w:val="9"/>
              </w:rPr>
              <w:t>2130506</w:t>
            </w:r>
          </w:p>
        </w:tc>
        <w:tc>
          <w:tcPr>
            <w:tcW w:w="1420" w:type="dxa"/>
            <w:vAlign w:val="center"/>
          </w:tcPr>
          <w:p w14:paraId="167B2A4A">
            <w:pPr>
              <w:jc w:val="left"/>
            </w:pPr>
            <w:r>
              <w:rPr>
                <w:rFonts w:ascii="宋体" w:hAnsi="宋体" w:eastAsia="宋体" w:cs="宋体"/>
                <w:b w:val="0"/>
                <w:i w:val="0"/>
                <w:color w:val="000000"/>
                <w:sz w:val="9"/>
              </w:rPr>
              <w:t>社会发展</w:t>
            </w:r>
          </w:p>
        </w:tc>
        <w:tc>
          <w:tcPr>
            <w:tcW w:w="860" w:type="dxa"/>
            <w:vAlign w:val="center"/>
          </w:tcPr>
          <w:p w14:paraId="6136EB9F">
            <w:pPr>
              <w:jc w:val="right"/>
            </w:pPr>
            <w:r>
              <w:rPr>
                <w:rFonts w:ascii="宋体" w:hAnsi="宋体" w:eastAsia="宋体" w:cs="宋体"/>
                <w:b w:val="0"/>
                <w:i w:val="0"/>
                <w:color w:val="000000"/>
                <w:sz w:val="9"/>
              </w:rPr>
              <w:t>15.40</w:t>
            </w:r>
          </w:p>
        </w:tc>
        <w:tc>
          <w:tcPr>
            <w:tcW w:w="900" w:type="dxa"/>
            <w:vAlign w:val="center"/>
          </w:tcPr>
          <w:p w14:paraId="3902DFB6">
            <w:pPr>
              <w:jc w:val="right"/>
            </w:pPr>
            <w:r>
              <w:rPr>
                <w:rFonts w:ascii="宋体" w:hAnsi="宋体" w:eastAsia="宋体" w:cs="宋体"/>
                <w:b w:val="0"/>
                <w:i w:val="0"/>
                <w:color w:val="000000"/>
                <w:sz w:val="9"/>
              </w:rPr>
              <w:t>15.40</w:t>
            </w:r>
          </w:p>
        </w:tc>
        <w:tc>
          <w:tcPr>
            <w:tcW w:w="880" w:type="dxa"/>
            <w:vAlign w:val="center"/>
          </w:tcPr>
          <w:p w14:paraId="2E404C1D"/>
        </w:tc>
        <w:tc>
          <w:tcPr>
            <w:tcW w:w="880" w:type="dxa"/>
            <w:vAlign w:val="center"/>
          </w:tcPr>
          <w:p w14:paraId="10B57F8E"/>
        </w:tc>
        <w:tc>
          <w:tcPr>
            <w:tcW w:w="900" w:type="dxa"/>
            <w:vAlign w:val="center"/>
          </w:tcPr>
          <w:p w14:paraId="39402314"/>
        </w:tc>
        <w:tc>
          <w:tcPr>
            <w:tcW w:w="880" w:type="dxa"/>
            <w:vAlign w:val="center"/>
          </w:tcPr>
          <w:p w14:paraId="3CF6087D"/>
        </w:tc>
        <w:tc>
          <w:tcPr>
            <w:tcW w:w="986" w:type="dxa"/>
            <w:vAlign w:val="center"/>
          </w:tcPr>
          <w:p w14:paraId="6AAA3C61"/>
        </w:tc>
      </w:tr>
      <w:tr w14:paraId="5367FE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FD9422">
            <w:pPr>
              <w:jc w:val="left"/>
            </w:pPr>
            <w:r>
              <w:rPr>
                <w:rFonts w:ascii="宋体" w:hAnsi="宋体" w:eastAsia="宋体" w:cs="宋体"/>
                <w:b w:val="0"/>
                <w:i w:val="0"/>
                <w:color w:val="000000"/>
                <w:sz w:val="9"/>
              </w:rPr>
              <w:t>2130599</w:t>
            </w:r>
          </w:p>
        </w:tc>
        <w:tc>
          <w:tcPr>
            <w:tcW w:w="1420" w:type="dxa"/>
            <w:vAlign w:val="center"/>
          </w:tcPr>
          <w:p w14:paraId="4F159711">
            <w:pPr>
              <w:jc w:val="left"/>
            </w:pPr>
            <w:r>
              <w:rPr>
                <w:rFonts w:ascii="宋体" w:hAnsi="宋体" w:eastAsia="宋体" w:cs="宋体"/>
                <w:b w:val="0"/>
                <w:i w:val="0"/>
                <w:color w:val="000000"/>
                <w:sz w:val="9"/>
              </w:rPr>
              <w:t>其他巩固脱贫攻坚成果衔接乡村振兴支出</w:t>
            </w:r>
          </w:p>
        </w:tc>
        <w:tc>
          <w:tcPr>
            <w:tcW w:w="860" w:type="dxa"/>
            <w:vAlign w:val="center"/>
          </w:tcPr>
          <w:p w14:paraId="3856B653">
            <w:pPr>
              <w:jc w:val="right"/>
            </w:pPr>
            <w:r>
              <w:rPr>
                <w:rFonts w:ascii="宋体" w:hAnsi="宋体" w:eastAsia="宋体" w:cs="宋体"/>
                <w:b w:val="0"/>
                <w:i w:val="0"/>
                <w:color w:val="000000"/>
                <w:sz w:val="9"/>
              </w:rPr>
              <w:t>468.54</w:t>
            </w:r>
          </w:p>
        </w:tc>
        <w:tc>
          <w:tcPr>
            <w:tcW w:w="900" w:type="dxa"/>
            <w:vAlign w:val="center"/>
          </w:tcPr>
          <w:p w14:paraId="2BC95761">
            <w:pPr>
              <w:jc w:val="right"/>
            </w:pPr>
            <w:r>
              <w:rPr>
                <w:rFonts w:ascii="宋体" w:hAnsi="宋体" w:eastAsia="宋体" w:cs="宋体"/>
                <w:b w:val="0"/>
                <w:i w:val="0"/>
                <w:color w:val="000000"/>
                <w:sz w:val="9"/>
              </w:rPr>
              <w:t>468.54</w:t>
            </w:r>
          </w:p>
        </w:tc>
        <w:tc>
          <w:tcPr>
            <w:tcW w:w="880" w:type="dxa"/>
            <w:vAlign w:val="center"/>
          </w:tcPr>
          <w:p w14:paraId="44BE618C"/>
        </w:tc>
        <w:tc>
          <w:tcPr>
            <w:tcW w:w="880" w:type="dxa"/>
            <w:vAlign w:val="center"/>
          </w:tcPr>
          <w:p w14:paraId="29B5DA41"/>
        </w:tc>
        <w:tc>
          <w:tcPr>
            <w:tcW w:w="900" w:type="dxa"/>
            <w:vAlign w:val="center"/>
          </w:tcPr>
          <w:p w14:paraId="056D6D78"/>
        </w:tc>
        <w:tc>
          <w:tcPr>
            <w:tcW w:w="880" w:type="dxa"/>
            <w:vAlign w:val="center"/>
          </w:tcPr>
          <w:p w14:paraId="0CD2E538"/>
        </w:tc>
        <w:tc>
          <w:tcPr>
            <w:tcW w:w="986" w:type="dxa"/>
            <w:vAlign w:val="center"/>
          </w:tcPr>
          <w:p w14:paraId="1FEFB561"/>
        </w:tc>
      </w:tr>
      <w:tr w14:paraId="4D5684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7935BF">
            <w:pPr>
              <w:jc w:val="left"/>
            </w:pPr>
            <w:r>
              <w:rPr>
                <w:rFonts w:ascii="宋体" w:hAnsi="宋体" w:eastAsia="宋体" w:cs="宋体"/>
                <w:b w:val="0"/>
                <w:i w:val="0"/>
                <w:color w:val="000000"/>
                <w:sz w:val="9"/>
              </w:rPr>
              <w:t>21307</w:t>
            </w:r>
          </w:p>
        </w:tc>
        <w:tc>
          <w:tcPr>
            <w:tcW w:w="1420" w:type="dxa"/>
            <w:vAlign w:val="center"/>
          </w:tcPr>
          <w:p w14:paraId="50CF08FC">
            <w:pPr>
              <w:jc w:val="left"/>
            </w:pPr>
            <w:r>
              <w:rPr>
                <w:rFonts w:ascii="宋体" w:hAnsi="宋体" w:eastAsia="宋体" w:cs="宋体"/>
                <w:b w:val="0"/>
                <w:i w:val="0"/>
                <w:color w:val="000000"/>
                <w:sz w:val="9"/>
              </w:rPr>
              <w:t>农村综合改革</w:t>
            </w:r>
          </w:p>
        </w:tc>
        <w:tc>
          <w:tcPr>
            <w:tcW w:w="860" w:type="dxa"/>
            <w:vAlign w:val="center"/>
          </w:tcPr>
          <w:p w14:paraId="60049A92">
            <w:pPr>
              <w:jc w:val="right"/>
            </w:pPr>
            <w:r>
              <w:rPr>
                <w:rFonts w:ascii="宋体" w:hAnsi="宋体" w:eastAsia="宋体" w:cs="宋体"/>
                <w:b w:val="0"/>
                <w:i w:val="0"/>
                <w:color w:val="000000"/>
                <w:sz w:val="9"/>
              </w:rPr>
              <w:t>281.06</w:t>
            </w:r>
          </w:p>
        </w:tc>
        <w:tc>
          <w:tcPr>
            <w:tcW w:w="900" w:type="dxa"/>
            <w:vAlign w:val="center"/>
          </w:tcPr>
          <w:p w14:paraId="23AAE67C">
            <w:pPr>
              <w:jc w:val="right"/>
            </w:pPr>
            <w:r>
              <w:rPr>
                <w:rFonts w:ascii="宋体" w:hAnsi="宋体" w:eastAsia="宋体" w:cs="宋体"/>
                <w:b w:val="0"/>
                <w:i w:val="0"/>
                <w:color w:val="000000"/>
                <w:sz w:val="9"/>
              </w:rPr>
              <w:t>281.06</w:t>
            </w:r>
          </w:p>
        </w:tc>
        <w:tc>
          <w:tcPr>
            <w:tcW w:w="880" w:type="dxa"/>
            <w:vAlign w:val="center"/>
          </w:tcPr>
          <w:p w14:paraId="703F369F"/>
        </w:tc>
        <w:tc>
          <w:tcPr>
            <w:tcW w:w="880" w:type="dxa"/>
            <w:vAlign w:val="center"/>
          </w:tcPr>
          <w:p w14:paraId="5611F03A"/>
        </w:tc>
        <w:tc>
          <w:tcPr>
            <w:tcW w:w="900" w:type="dxa"/>
            <w:vAlign w:val="center"/>
          </w:tcPr>
          <w:p w14:paraId="00D59D38"/>
        </w:tc>
        <w:tc>
          <w:tcPr>
            <w:tcW w:w="880" w:type="dxa"/>
            <w:vAlign w:val="center"/>
          </w:tcPr>
          <w:p w14:paraId="4E1901EC"/>
        </w:tc>
        <w:tc>
          <w:tcPr>
            <w:tcW w:w="986" w:type="dxa"/>
            <w:vAlign w:val="center"/>
          </w:tcPr>
          <w:p w14:paraId="15872B54"/>
        </w:tc>
      </w:tr>
      <w:tr w14:paraId="2CD862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954D94">
            <w:pPr>
              <w:jc w:val="left"/>
            </w:pPr>
            <w:r>
              <w:rPr>
                <w:rFonts w:ascii="宋体" w:hAnsi="宋体" w:eastAsia="宋体" w:cs="宋体"/>
                <w:b w:val="0"/>
                <w:i w:val="0"/>
                <w:color w:val="000000"/>
                <w:sz w:val="9"/>
              </w:rPr>
              <w:t>2130705</w:t>
            </w:r>
          </w:p>
        </w:tc>
        <w:tc>
          <w:tcPr>
            <w:tcW w:w="1420" w:type="dxa"/>
            <w:vAlign w:val="center"/>
          </w:tcPr>
          <w:p w14:paraId="2931035A">
            <w:pPr>
              <w:jc w:val="left"/>
            </w:pPr>
            <w:r>
              <w:rPr>
                <w:rFonts w:ascii="宋体" w:hAnsi="宋体" w:eastAsia="宋体" w:cs="宋体"/>
                <w:b w:val="0"/>
                <w:i w:val="0"/>
                <w:color w:val="000000"/>
                <w:sz w:val="9"/>
              </w:rPr>
              <w:t>对村民委员会和村党支部的补助</w:t>
            </w:r>
          </w:p>
        </w:tc>
        <w:tc>
          <w:tcPr>
            <w:tcW w:w="860" w:type="dxa"/>
            <w:vAlign w:val="center"/>
          </w:tcPr>
          <w:p w14:paraId="4ADA4E56">
            <w:pPr>
              <w:jc w:val="right"/>
            </w:pPr>
            <w:r>
              <w:rPr>
                <w:rFonts w:ascii="宋体" w:hAnsi="宋体" w:eastAsia="宋体" w:cs="宋体"/>
                <w:b w:val="0"/>
                <w:i w:val="0"/>
                <w:color w:val="000000"/>
                <w:sz w:val="9"/>
              </w:rPr>
              <w:t>281.06</w:t>
            </w:r>
          </w:p>
        </w:tc>
        <w:tc>
          <w:tcPr>
            <w:tcW w:w="900" w:type="dxa"/>
            <w:vAlign w:val="center"/>
          </w:tcPr>
          <w:p w14:paraId="27C592D7">
            <w:pPr>
              <w:jc w:val="right"/>
            </w:pPr>
            <w:r>
              <w:rPr>
                <w:rFonts w:ascii="宋体" w:hAnsi="宋体" w:eastAsia="宋体" w:cs="宋体"/>
                <w:b w:val="0"/>
                <w:i w:val="0"/>
                <w:color w:val="000000"/>
                <w:sz w:val="9"/>
              </w:rPr>
              <w:t>281.06</w:t>
            </w:r>
          </w:p>
        </w:tc>
        <w:tc>
          <w:tcPr>
            <w:tcW w:w="880" w:type="dxa"/>
            <w:vAlign w:val="center"/>
          </w:tcPr>
          <w:p w14:paraId="4634EFAE"/>
        </w:tc>
        <w:tc>
          <w:tcPr>
            <w:tcW w:w="880" w:type="dxa"/>
            <w:vAlign w:val="center"/>
          </w:tcPr>
          <w:p w14:paraId="2EA016CB"/>
        </w:tc>
        <w:tc>
          <w:tcPr>
            <w:tcW w:w="900" w:type="dxa"/>
            <w:vAlign w:val="center"/>
          </w:tcPr>
          <w:p w14:paraId="3A06B942"/>
        </w:tc>
        <w:tc>
          <w:tcPr>
            <w:tcW w:w="880" w:type="dxa"/>
            <w:vAlign w:val="center"/>
          </w:tcPr>
          <w:p w14:paraId="294CA594"/>
        </w:tc>
        <w:tc>
          <w:tcPr>
            <w:tcW w:w="986" w:type="dxa"/>
            <w:vAlign w:val="center"/>
          </w:tcPr>
          <w:p w14:paraId="0FA450FF"/>
        </w:tc>
      </w:tr>
      <w:tr w14:paraId="7A12D4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3897C0">
            <w:pPr>
              <w:jc w:val="left"/>
            </w:pPr>
            <w:r>
              <w:rPr>
                <w:rFonts w:ascii="宋体" w:hAnsi="宋体" w:eastAsia="宋体" w:cs="宋体"/>
                <w:b w:val="0"/>
                <w:i w:val="0"/>
                <w:color w:val="000000"/>
                <w:sz w:val="9"/>
              </w:rPr>
              <w:t>21399</w:t>
            </w:r>
          </w:p>
        </w:tc>
        <w:tc>
          <w:tcPr>
            <w:tcW w:w="1420" w:type="dxa"/>
            <w:vAlign w:val="center"/>
          </w:tcPr>
          <w:p w14:paraId="56396A93">
            <w:pPr>
              <w:jc w:val="left"/>
            </w:pPr>
            <w:r>
              <w:rPr>
                <w:rFonts w:ascii="宋体" w:hAnsi="宋体" w:eastAsia="宋体" w:cs="宋体"/>
                <w:b w:val="0"/>
                <w:i w:val="0"/>
                <w:color w:val="000000"/>
                <w:sz w:val="9"/>
              </w:rPr>
              <w:t>其他农林水支出</w:t>
            </w:r>
          </w:p>
        </w:tc>
        <w:tc>
          <w:tcPr>
            <w:tcW w:w="860" w:type="dxa"/>
            <w:vAlign w:val="center"/>
          </w:tcPr>
          <w:p w14:paraId="48696FF2">
            <w:pPr>
              <w:jc w:val="right"/>
            </w:pPr>
            <w:r>
              <w:rPr>
                <w:rFonts w:ascii="宋体" w:hAnsi="宋体" w:eastAsia="宋体" w:cs="宋体"/>
                <w:b w:val="0"/>
                <w:i w:val="0"/>
                <w:color w:val="000000"/>
                <w:sz w:val="9"/>
              </w:rPr>
              <w:t>8.28</w:t>
            </w:r>
          </w:p>
        </w:tc>
        <w:tc>
          <w:tcPr>
            <w:tcW w:w="900" w:type="dxa"/>
            <w:vAlign w:val="center"/>
          </w:tcPr>
          <w:p w14:paraId="0E3B376B">
            <w:pPr>
              <w:jc w:val="right"/>
            </w:pPr>
            <w:r>
              <w:rPr>
                <w:rFonts w:ascii="宋体" w:hAnsi="宋体" w:eastAsia="宋体" w:cs="宋体"/>
                <w:b w:val="0"/>
                <w:i w:val="0"/>
                <w:color w:val="000000"/>
                <w:sz w:val="9"/>
              </w:rPr>
              <w:t>8.28</w:t>
            </w:r>
          </w:p>
        </w:tc>
        <w:tc>
          <w:tcPr>
            <w:tcW w:w="880" w:type="dxa"/>
            <w:vAlign w:val="center"/>
          </w:tcPr>
          <w:p w14:paraId="18C6C858"/>
        </w:tc>
        <w:tc>
          <w:tcPr>
            <w:tcW w:w="880" w:type="dxa"/>
            <w:vAlign w:val="center"/>
          </w:tcPr>
          <w:p w14:paraId="47B3FB9D"/>
        </w:tc>
        <w:tc>
          <w:tcPr>
            <w:tcW w:w="900" w:type="dxa"/>
            <w:vAlign w:val="center"/>
          </w:tcPr>
          <w:p w14:paraId="280612F7"/>
        </w:tc>
        <w:tc>
          <w:tcPr>
            <w:tcW w:w="880" w:type="dxa"/>
            <w:vAlign w:val="center"/>
          </w:tcPr>
          <w:p w14:paraId="09D922EE"/>
        </w:tc>
        <w:tc>
          <w:tcPr>
            <w:tcW w:w="986" w:type="dxa"/>
            <w:vAlign w:val="center"/>
          </w:tcPr>
          <w:p w14:paraId="5EF81DCE"/>
        </w:tc>
      </w:tr>
      <w:tr w14:paraId="6E49C5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E0D51B">
            <w:pPr>
              <w:jc w:val="left"/>
            </w:pPr>
            <w:r>
              <w:rPr>
                <w:rFonts w:ascii="宋体" w:hAnsi="宋体" w:eastAsia="宋体" w:cs="宋体"/>
                <w:b w:val="0"/>
                <w:i w:val="0"/>
                <w:color w:val="000000"/>
                <w:sz w:val="9"/>
              </w:rPr>
              <w:t>2139999</w:t>
            </w:r>
          </w:p>
        </w:tc>
        <w:tc>
          <w:tcPr>
            <w:tcW w:w="1420" w:type="dxa"/>
            <w:vAlign w:val="center"/>
          </w:tcPr>
          <w:p w14:paraId="68660536">
            <w:pPr>
              <w:jc w:val="left"/>
            </w:pPr>
            <w:r>
              <w:rPr>
                <w:rFonts w:ascii="宋体" w:hAnsi="宋体" w:eastAsia="宋体" w:cs="宋体"/>
                <w:b w:val="0"/>
                <w:i w:val="0"/>
                <w:color w:val="000000"/>
                <w:sz w:val="9"/>
              </w:rPr>
              <w:t>其他农林水支出</w:t>
            </w:r>
          </w:p>
        </w:tc>
        <w:tc>
          <w:tcPr>
            <w:tcW w:w="860" w:type="dxa"/>
            <w:vAlign w:val="center"/>
          </w:tcPr>
          <w:p w14:paraId="0152B567">
            <w:pPr>
              <w:jc w:val="right"/>
            </w:pPr>
            <w:r>
              <w:rPr>
                <w:rFonts w:ascii="宋体" w:hAnsi="宋体" w:eastAsia="宋体" w:cs="宋体"/>
                <w:b w:val="0"/>
                <w:i w:val="0"/>
                <w:color w:val="000000"/>
                <w:sz w:val="9"/>
              </w:rPr>
              <w:t>8.28</w:t>
            </w:r>
          </w:p>
        </w:tc>
        <w:tc>
          <w:tcPr>
            <w:tcW w:w="900" w:type="dxa"/>
            <w:vAlign w:val="center"/>
          </w:tcPr>
          <w:p w14:paraId="59771CB7">
            <w:pPr>
              <w:jc w:val="right"/>
            </w:pPr>
            <w:r>
              <w:rPr>
                <w:rFonts w:ascii="宋体" w:hAnsi="宋体" w:eastAsia="宋体" w:cs="宋体"/>
                <w:b w:val="0"/>
                <w:i w:val="0"/>
                <w:color w:val="000000"/>
                <w:sz w:val="9"/>
              </w:rPr>
              <w:t>8.28</w:t>
            </w:r>
          </w:p>
        </w:tc>
        <w:tc>
          <w:tcPr>
            <w:tcW w:w="880" w:type="dxa"/>
            <w:vAlign w:val="center"/>
          </w:tcPr>
          <w:p w14:paraId="141CA195"/>
        </w:tc>
        <w:tc>
          <w:tcPr>
            <w:tcW w:w="880" w:type="dxa"/>
            <w:vAlign w:val="center"/>
          </w:tcPr>
          <w:p w14:paraId="637ECF18"/>
        </w:tc>
        <w:tc>
          <w:tcPr>
            <w:tcW w:w="900" w:type="dxa"/>
            <w:vAlign w:val="center"/>
          </w:tcPr>
          <w:p w14:paraId="6DD3D680"/>
        </w:tc>
        <w:tc>
          <w:tcPr>
            <w:tcW w:w="880" w:type="dxa"/>
            <w:vAlign w:val="center"/>
          </w:tcPr>
          <w:p w14:paraId="05CCC2DD"/>
        </w:tc>
        <w:tc>
          <w:tcPr>
            <w:tcW w:w="986" w:type="dxa"/>
            <w:vAlign w:val="center"/>
          </w:tcPr>
          <w:p w14:paraId="72FE1238"/>
        </w:tc>
      </w:tr>
      <w:tr w14:paraId="5D3F58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C29F95">
            <w:pPr>
              <w:jc w:val="left"/>
            </w:pPr>
            <w:r>
              <w:rPr>
                <w:rFonts w:ascii="宋体" w:hAnsi="宋体" w:eastAsia="宋体" w:cs="宋体"/>
                <w:b w:val="0"/>
                <w:i w:val="0"/>
                <w:color w:val="000000"/>
                <w:sz w:val="9"/>
              </w:rPr>
              <w:t>214</w:t>
            </w:r>
          </w:p>
        </w:tc>
        <w:tc>
          <w:tcPr>
            <w:tcW w:w="1420" w:type="dxa"/>
            <w:vAlign w:val="center"/>
          </w:tcPr>
          <w:p w14:paraId="52CEBF28">
            <w:pPr>
              <w:jc w:val="left"/>
            </w:pPr>
            <w:r>
              <w:rPr>
                <w:rFonts w:ascii="宋体" w:hAnsi="宋体" w:eastAsia="宋体" w:cs="宋体"/>
                <w:b w:val="0"/>
                <w:i w:val="0"/>
                <w:color w:val="000000"/>
                <w:sz w:val="9"/>
              </w:rPr>
              <w:t>交通运输支出</w:t>
            </w:r>
          </w:p>
        </w:tc>
        <w:tc>
          <w:tcPr>
            <w:tcW w:w="860" w:type="dxa"/>
            <w:vAlign w:val="center"/>
          </w:tcPr>
          <w:p w14:paraId="2FF2C651">
            <w:pPr>
              <w:jc w:val="right"/>
            </w:pPr>
            <w:r>
              <w:rPr>
                <w:rFonts w:ascii="宋体" w:hAnsi="宋体" w:eastAsia="宋体" w:cs="宋体"/>
                <w:b w:val="0"/>
                <w:i w:val="0"/>
                <w:color w:val="000000"/>
                <w:sz w:val="9"/>
              </w:rPr>
              <w:t>6.00</w:t>
            </w:r>
          </w:p>
        </w:tc>
        <w:tc>
          <w:tcPr>
            <w:tcW w:w="900" w:type="dxa"/>
            <w:vAlign w:val="center"/>
          </w:tcPr>
          <w:p w14:paraId="7DB815A2">
            <w:pPr>
              <w:jc w:val="right"/>
            </w:pPr>
            <w:r>
              <w:rPr>
                <w:rFonts w:ascii="宋体" w:hAnsi="宋体" w:eastAsia="宋体" w:cs="宋体"/>
                <w:b w:val="0"/>
                <w:i w:val="0"/>
                <w:color w:val="000000"/>
                <w:sz w:val="9"/>
              </w:rPr>
              <w:t>6.00</w:t>
            </w:r>
          </w:p>
        </w:tc>
        <w:tc>
          <w:tcPr>
            <w:tcW w:w="880" w:type="dxa"/>
            <w:vAlign w:val="center"/>
          </w:tcPr>
          <w:p w14:paraId="4F82BA7A"/>
        </w:tc>
        <w:tc>
          <w:tcPr>
            <w:tcW w:w="880" w:type="dxa"/>
            <w:vAlign w:val="center"/>
          </w:tcPr>
          <w:p w14:paraId="3FF4EC6C"/>
        </w:tc>
        <w:tc>
          <w:tcPr>
            <w:tcW w:w="900" w:type="dxa"/>
            <w:vAlign w:val="center"/>
          </w:tcPr>
          <w:p w14:paraId="191F756F"/>
        </w:tc>
        <w:tc>
          <w:tcPr>
            <w:tcW w:w="880" w:type="dxa"/>
            <w:vAlign w:val="center"/>
          </w:tcPr>
          <w:p w14:paraId="4D1AF76A"/>
        </w:tc>
        <w:tc>
          <w:tcPr>
            <w:tcW w:w="986" w:type="dxa"/>
            <w:vAlign w:val="center"/>
          </w:tcPr>
          <w:p w14:paraId="07F09055"/>
        </w:tc>
      </w:tr>
      <w:tr w14:paraId="11C0A0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6E9D82">
            <w:pPr>
              <w:jc w:val="left"/>
            </w:pPr>
            <w:r>
              <w:rPr>
                <w:rFonts w:ascii="宋体" w:hAnsi="宋体" w:eastAsia="宋体" w:cs="宋体"/>
                <w:b w:val="0"/>
                <w:i w:val="0"/>
                <w:color w:val="000000"/>
                <w:sz w:val="9"/>
              </w:rPr>
              <w:t>21401</w:t>
            </w:r>
          </w:p>
        </w:tc>
        <w:tc>
          <w:tcPr>
            <w:tcW w:w="1420" w:type="dxa"/>
            <w:vAlign w:val="center"/>
          </w:tcPr>
          <w:p w14:paraId="18C1E778">
            <w:pPr>
              <w:jc w:val="left"/>
            </w:pPr>
            <w:r>
              <w:rPr>
                <w:rFonts w:ascii="宋体" w:hAnsi="宋体" w:eastAsia="宋体" w:cs="宋体"/>
                <w:b w:val="0"/>
                <w:i w:val="0"/>
                <w:color w:val="000000"/>
                <w:sz w:val="9"/>
              </w:rPr>
              <w:t>公路水路运输</w:t>
            </w:r>
          </w:p>
        </w:tc>
        <w:tc>
          <w:tcPr>
            <w:tcW w:w="860" w:type="dxa"/>
            <w:vAlign w:val="center"/>
          </w:tcPr>
          <w:p w14:paraId="6BCA5693">
            <w:pPr>
              <w:jc w:val="right"/>
            </w:pPr>
            <w:r>
              <w:rPr>
                <w:rFonts w:ascii="宋体" w:hAnsi="宋体" w:eastAsia="宋体" w:cs="宋体"/>
                <w:b w:val="0"/>
                <w:i w:val="0"/>
                <w:color w:val="000000"/>
                <w:sz w:val="9"/>
              </w:rPr>
              <w:t>6.00</w:t>
            </w:r>
          </w:p>
        </w:tc>
        <w:tc>
          <w:tcPr>
            <w:tcW w:w="900" w:type="dxa"/>
            <w:vAlign w:val="center"/>
          </w:tcPr>
          <w:p w14:paraId="67EC85CC">
            <w:pPr>
              <w:jc w:val="right"/>
            </w:pPr>
            <w:r>
              <w:rPr>
                <w:rFonts w:ascii="宋体" w:hAnsi="宋体" w:eastAsia="宋体" w:cs="宋体"/>
                <w:b w:val="0"/>
                <w:i w:val="0"/>
                <w:color w:val="000000"/>
                <w:sz w:val="9"/>
              </w:rPr>
              <w:t>6.00</w:t>
            </w:r>
          </w:p>
        </w:tc>
        <w:tc>
          <w:tcPr>
            <w:tcW w:w="880" w:type="dxa"/>
            <w:vAlign w:val="center"/>
          </w:tcPr>
          <w:p w14:paraId="095BD16B"/>
        </w:tc>
        <w:tc>
          <w:tcPr>
            <w:tcW w:w="880" w:type="dxa"/>
            <w:vAlign w:val="center"/>
          </w:tcPr>
          <w:p w14:paraId="469B01CF"/>
        </w:tc>
        <w:tc>
          <w:tcPr>
            <w:tcW w:w="900" w:type="dxa"/>
            <w:vAlign w:val="center"/>
          </w:tcPr>
          <w:p w14:paraId="6D381297"/>
        </w:tc>
        <w:tc>
          <w:tcPr>
            <w:tcW w:w="880" w:type="dxa"/>
            <w:vAlign w:val="center"/>
          </w:tcPr>
          <w:p w14:paraId="672075E4"/>
        </w:tc>
        <w:tc>
          <w:tcPr>
            <w:tcW w:w="986" w:type="dxa"/>
            <w:vAlign w:val="center"/>
          </w:tcPr>
          <w:p w14:paraId="717B314E"/>
        </w:tc>
      </w:tr>
      <w:tr w14:paraId="16D0A7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2EE4D8">
            <w:pPr>
              <w:jc w:val="left"/>
            </w:pPr>
            <w:r>
              <w:rPr>
                <w:rFonts w:ascii="宋体" w:hAnsi="宋体" w:eastAsia="宋体" w:cs="宋体"/>
                <w:b w:val="0"/>
                <w:i w:val="0"/>
                <w:color w:val="000000"/>
                <w:sz w:val="9"/>
              </w:rPr>
              <w:t>2140199</w:t>
            </w:r>
          </w:p>
        </w:tc>
        <w:tc>
          <w:tcPr>
            <w:tcW w:w="1420" w:type="dxa"/>
            <w:vAlign w:val="center"/>
          </w:tcPr>
          <w:p w14:paraId="1922CE16">
            <w:pPr>
              <w:jc w:val="left"/>
            </w:pPr>
            <w:r>
              <w:rPr>
                <w:rFonts w:ascii="宋体" w:hAnsi="宋体" w:eastAsia="宋体" w:cs="宋体"/>
                <w:b w:val="0"/>
                <w:i w:val="0"/>
                <w:color w:val="000000"/>
                <w:sz w:val="9"/>
              </w:rPr>
              <w:t>其他公路水路运输支出</w:t>
            </w:r>
          </w:p>
        </w:tc>
        <w:tc>
          <w:tcPr>
            <w:tcW w:w="860" w:type="dxa"/>
            <w:vAlign w:val="center"/>
          </w:tcPr>
          <w:p w14:paraId="30EAB0DF">
            <w:pPr>
              <w:jc w:val="right"/>
            </w:pPr>
            <w:r>
              <w:rPr>
                <w:rFonts w:ascii="宋体" w:hAnsi="宋体" w:eastAsia="宋体" w:cs="宋体"/>
                <w:b w:val="0"/>
                <w:i w:val="0"/>
                <w:color w:val="000000"/>
                <w:sz w:val="9"/>
              </w:rPr>
              <w:t>6.00</w:t>
            </w:r>
          </w:p>
        </w:tc>
        <w:tc>
          <w:tcPr>
            <w:tcW w:w="900" w:type="dxa"/>
            <w:vAlign w:val="center"/>
          </w:tcPr>
          <w:p w14:paraId="5E8EBAA4">
            <w:pPr>
              <w:jc w:val="right"/>
            </w:pPr>
            <w:r>
              <w:rPr>
                <w:rFonts w:ascii="宋体" w:hAnsi="宋体" w:eastAsia="宋体" w:cs="宋体"/>
                <w:b w:val="0"/>
                <w:i w:val="0"/>
                <w:color w:val="000000"/>
                <w:sz w:val="9"/>
              </w:rPr>
              <w:t>6.00</w:t>
            </w:r>
          </w:p>
        </w:tc>
        <w:tc>
          <w:tcPr>
            <w:tcW w:w="880" w:type="dxa"/>
            <w:vAlign w:val="center"/>
          </w:tcPr>
          <w:p w14:paraId="37262609"/>
        </w:tc>
        <w:tc>
          <w:tcPr>
            <w:tcW w:w="880" w:type="dxa"/>
            <w:vAlign w:val="center"/>
          </w:tcPr>
          <w:p w14:paraId="23914C99"/>
        </w:tc>
        <w:tc>
          <w:tcPr>
            <w:tcW w:w="900" w:type="dxa"/>
            <w:vAlign w:val="center"/>
          </w:tcPr>
          <w:p w14:paraId="21840D79"/>
        </w:tc>
        <w:tc>
          <w:tcPr>
            <w:tcW w:w="880" w:type="dxa"/>
            <w:vAlign w:val="center"/>
          </w:tcPr>
          <w:p w14:paraId="5ED81D8C"/>
        </w:tc>
        <w:tc>
          <w:tcPr>
            <w:tcW w:w="986" w:type="dxa"/>
            <w:vAlign w:val="center"/>
          </w:tcPr>
          <w:p w14:paraId="3A448EE0"/>
        </w:tc>
      </w:tr>
      <w:tr w14:paraId="06EDFB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C9AADB">
            <w:pPr>
              <w:jc w:val="left"/>
            </w:pPr>
            <w:r>
              <w:rPr>
                <w:rFonts w:ascii="宋体" w:hAnsi="宋体" w:eastAsia="宋体" w:cs="宋体"/>
                <w:b w:val="0"/>
                <w:i w:val="0"/>
                <w:color w:val="000000"/>
                <w:sz w:val="9"/>
              </w:rPr>
              <w:t>221</w:t>
            </w:r>
          </w:p>
        </w:tc>
        <w:tc>
          <w:tcPr>
            <w:tcW w:w="1420" w:type="dxa"/>
            <w:vAlign w:val="center"/>
          </w:tcPr>
          <w:p w14:paraId="259B2368">
            <w:pPr>
              <w:jc w:val="left"/>
            </w:pPr>
            <w:r>
              <w:rPr>
                <w:rFonts w:ascii="宋体" w:hAnsi="宋体" w:eastAsia="宋体" w:cs="宋体"/>
                <w:b w:val="0"/>
                <w:i w:val="0"/>
                <w:color w:val="000000"/>
                <w:sz w:val="9"/>
              </w:rPr>
              <w:t>住房保障支出</w:t>
            </w:r>
          </w:p>
        </w:tc>
        <w:tc>
          <w:tcPr>
            <w:tcW w:w="860" w:type="dxa"/>
            <w:vAlign w:val="center"/>
          </w:tcPr>
          <w:p w14:paraId="0B0D8647">
            <w:pPr>
              <w:jc w:val="right"/>
            </w:pPr>
            <w:r>
              <w:rPr>
                <w:rFonts w:ascii="宋体" w:hAnsi="宋体" w:eastAsia="宋体" w:cs="宋体"/>
                <w:b w:val="0"/>
                <w:i w:val="0"/>
                <w:color w:val="000000"/>
                <w:sz w:val="9"/>
              </w:rPr>
              <w:t>63.76</w:t>
            </w:r>
          </w:p>
        </w:tc>
        <w:tc>
          <w:tcPr>
            <w:tcW w:w="900" w:type="dxa"/>
            <w:vAlign w:val="center"/>
          </w:tcPr>
          <w:p w14:paraId="1CDE9E10">
            <w:pPr>
              <w:jc w:val="right"/>
            </w:pPr>
            <w:r>
              <w:rPr>
                <w:rFonts w:ascii="宋体" w:hAnsi="宋体" w:eastAsia="宋体" w:cs="宋体"/>
                <w:b w:val="0"/>
                <w:i w:val="0"/>
                <w:color w:val="000000"/>
                <w:sz w:val="9"/>
              </w:rPr>
              <w:t>63.76</w:t>
            </w:r>
          </w:p>
        </w:tc>
        <w:tc>
          <w:tcPr>
            <w:tcW w:w="880" w:type="dxa"/>
            <w:vAlign w:val="center"/>
          </w:tcPr>
          <w:p w14:paraId="638398DF"/>
        </w:tc>
        <w:tc>
          <w:tcPr>
            <w:tcW w:w="880" w:type="dxa"/>
            <w:vAlign w:val="center"/>
          </w:tcPr>
          <w:p w14:paraId="4B30CD5B"/>
        </w:tc>
        <w:tc>
          <w:tcPr>
            <w:tcW w:w="900" w:type="dxa"/>
            <w:vAlign w:val="center"/>
          </w:tcPr>
          <w:p w14:paraId="13ABAB44"/>
        </w:tc>
        <w:tc>
          <w:tcPr>
            <w:tcW w:w="880" w:type="dxa"/>
            <w:vAlign w:val="center"/>
          </w:tcPr>
          <w:p w14:paraId="3BECAEB0"/>
        </w:tc>
        <w:tc>
          <w:tcPr>
            <w:tcW w:w="986" w:type="dxa"/>
            <w:vAlign w:val="center"/>
          </w:tcPr>
          <w:p w14:paraId="66A07FFD"/>
        </w:tc>
      </w:tr>
      <w:tr w14:paraId="085A25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2C4274">
            <w:pPr>
              <w:jc w:val="left"/>
            </w:pPr>
            <w:r>
              <w:rPr>
                <w:rFonts w:ascii="宋体" w:hAnsi="宋体" w:eastAsia="宋体" w:cs="宋体"/>
                <w:b w:val="0"/>
                <w:i w:val="0"/>
                <w:color w:val="000000"/>
                <w:sz w:val="9"/>
              </w:rPr>
              <w:t>22102</w:t>
            </w:r>
          </w:p>
        </w:tc>
        <w:tc>
          <w:tcPr>
            <w:tcW w:w="1420" w:type="dxa"/>
            <w:vAlign w:val="center"/>
          </w:tcPr>
          <w:p w14:paraId="72987645">
            <w:pPr>
              <w:jc w:val="left"/>
            </w:pPr>
            <w:r>
              <w:rPr>
                <w:rFonts w:ascii="宋体" w:hAnsi="宋体" w:eastAsia="宋体" w:cs="宋体"/>
                <w:b w:val="0"/>
                <w:i w:val="0"/>
                <w:color w:val="000000"/>
                <w:sz w:val="9"/>
              </w:rPr>
              <w:t>住房改革支出</w:t>
            </w:r>
          </w:p>
        </w:tc>
        <w:tc>
          <w:tcPr>
            <w:tcW w:w="860" w:type="dxa"/>
            <w:vAlign w:val="center"/>
          </w:tcPr>
          <w:p w14:paraId="2F79D2DD">
            <w:pPr>
              <w:jc w:val="right"/>
            </w:pPr>
            <w:r>
              <w:rPr>
                <w:rFonts w:ascii="宋体" w:hAnsi="宋体" w:eastAsia="宋体" w:cs="宋体"/>
                <w:b w:val="0"/>
                <w:i w:val="0"/>
                <w:color w:val="000000"/>
                <w:sz w:val="9"/>
              </w:rPr>
              <w:t>63.76</w:t>
            </w:r>
          </w:p>
        </w:tc>
        <w:tc>
          <w:tcPr>
            <w:tcW w:w="900" w:type="dxa"/>
            <w:vAlign w:val="center"/>
          </w:tcPr>
          <w:p w14:paraId="7A4A7C81">
            <w:pPr>
              <w:jc w:val="right"/>
            </w:pPr>
            <w:r>
              <w:rPr>
                <w:rFonts w:ascii="宋体" w:hAnsi="宋体" w:eastAsia="宋体" w:cs="宋体"/>
                <w:b w:val="0"/>
                <w:i w:val="0"/>
                <w:color w:val="000000"/>
                <w:sz w:val="9"/>
              </w:rPr>
              <w:t>63.76</w:t>
            </w:r>
          </w:p>
        </w:tc>
        <w:tc>
          <w:tcPr>
            <w:tcW w:w="880" w:type="dxa"/>
            <w:vAlign w:val="center"/>
          </w:tcPr>
          <w:p w14:paraId="729A2A1E"/>
        </w:tc>
        <w:tc>
          <w:tcPr>
            <w:tcW w:w="880" w:type="dxa"/>
            <w:vAlign w:val="center"/>
          </w:tcPr>
          <w:p w14:paraId="534C73B5"/>
        </w:tc>
        <w:tc>
          <w:tcPr>
            <w:tcW w:w="900" w:type="dxa"/>
            <w:vAlign w:val="center"/>
          </w:tcPr>
          <w:p w14:paraId="7BE2222F"/>
        </w:tc>
        <w:tc>
          <w:tcPr>
            <w:tcW w:w="880" w:type="dxa"/>
            <w:vAlign w:val="center"/>
          </w:tcPr>
          <w:p w14:paraId="12CC878E"/>
        </w:tc>
        <w:tc>
          <w:tcPr>
            <w:tcW w:w="986" w:type="dxa"/>
            <w:vAlign w:val="center"/>
          </w:tcPr>
          <w:p w14:paraId="0CAE6609"/>
        </w:tc>
      </w:tr>
      <w:tr w14:paraId="7E055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D15D6A">
            <w:pPr>
              <w:jc w:val="left"/>
            </w:pPr>
            <w:r>
              <w:rPr>
                <w:rFonts w:ascii="宋体" w:hAnsi="宋体" w:eastAsia="宋体" w:cs="宋体"/>
                <w:b w:val="0"/>
                <w:i w:val="0"/>
                <w:color w:val="000000"/>
                <w:sz w:val="9"/>
              </w:rPr>
              <w:t>2210201</w:t>
            </w:r>
          </w:p>
        </w:tc>
        <w:tc>
          <w:tcPr>
            <w:tcW w:w="1420" w:type="dxa"/>
            <w:vAlign w:val="center"/>
          </w:tcPr>
          <w:p w14:paraId="25EA18A0">
            <w:pPr>
              <w:jc w:val="left"/>
            </w:pPr>
            <w:r>
              <w:rPr>
                <w:rFonts w:ascii="宋体" w:hAnsi="宋体" w:eastAsia="宋体" w:cs="宋体"/>
                <w:b w:val="0"/>
                <w:i w:val="0"/>
                <w:color w:val="000000"/>
                <w:sz w:val="9"/>
              </w:rPr>
              <w:t>住房公积金</w:t>
            </w:r>
          </w:p>
        </w:tc>
        <w:tc>
          <w:tcPr>
            <w:tcW w:w="860" w:type="dxa"/>
            <w:vAlign w:val="center"/>
          </w:tcPr>
          <w:p w14:paraId="08D1B7F5">
            <w:pPr>
              <w:jc w:val="right"/>
            </w:pPr>
            <w:r>
              <w:rPr>
                <w:rFonts w:ascii="宋体" w:hAnsi="宋体" w:eastAsia="宋体" w:cs="宋体"/>
                <w:b w:val="0"/>
                <w:i w:val="0"/>
                <w:color w:val="000000"/>
                <w:sz w:val="9"/>
              </w:rPr>
              <w:t>63.76</w:t>
            </w:r>
          </w:p>
        </w:tc>
        <w:tc>
          <w:tcPr>
            <w:tcW w:w="900" w:type="dxa"/>
            <w:vAlign w:val="center"/>
          </w:tcPr>
          <w:p w14:paraId="66A4B911">
            <w:pPr>
              <w:jc w:val="right"/>
            </w:pPr>
            <w:r>
              <w:rPr>
                <w:rFonts w:ascii="宋体" w:hAnsi="宋体" w:eastAsia="宋体" w:cs="宋体"/>
                <w:b w:val="0"/>
                <w:i w:val="0"/>
                <w:color w:val="000000"/>
                <w:sz w:val="9"/>
              </w:rPr>
              <w:t>63.76</w:t>
            </w:r>
          </w:p>
        </w:tc>
        <w:tc>
          <w:tcPr>
            <w:tcW w:w="880" w:type="dxa"/>
            <w:vAlign w:val="center"/>
          </w:tcPr>
          <w:p w14:paraId="42C3CBC8"/>
        </w:tc>
        <w:tc>
          <w:tcPr>
            <w:tcW w:w="880" w:type="dxa"/>
            <w:vAlign w:val="center"/>
          </w:tcPr>
          <w:p w14:paraId="3A8D1D9F"/>
        </w:tc>
        <w:tc>
          <w:tcPr>
            <w:tcW w:w="900" w:type="dxa"/>
            <w:vAlign w:val="center"/>
          </w:tcPr>
          <w:p w14:paraId="6ED1277C"/>
        </w:tc>
        <w:tc>
          <w:tcPr>
            <w:tcW w:w="880" w:type="dxa"/>
            <w:vAlign w:val="center"/>
          </w:tcPr>
          <w:p w14:paraId="1CBF0B0A"/>
        </w:tc>
        <w:tc>
          <w:tcPr>
            <w:tcW w:w="986" w:type="dxa"/>
            <w:vAlign w:val="center"/>
          </w:tcPr>
          <w:p w14:paraId="22F02BA5"/>
        </w:tc>
      </w:tr>
      <w:tr w14:paraId="62A0F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D40B11">
            <w:pPr>
              <w:jc w:val="left"/>
            </w:pPr>
            <w:r>
              <w:rPr>
                <w:rFonts w:ascii="宋体" w:hAnsi="宋体" w:eastAsia="宋体" w:cs="宋体"/>
                <w:b w:val="0"/>
                <w:i w:val="0"/>
                <w:color w:val="000000"/>
                <w:sz w:val="9"/>
              </w:rPr>
              <w:t>224</w:t>
            </w:r>
          </w:p>
        </w:tc>
        <w:tc>
          <w:tcPr>
            <w:tcW w:w="1420" w:type="dxa"/>
            <w:vAlign w:val="center"/>
          </w:tcPr>
          <w:p w14:paraId="65333B84">
            <w:pPr>
              <w:jc w:val="left"/>
            </w:pPr>
            <w:r>
              <w:rPr>
                <w:rFonts w:ascii="宋体" w:hAnsi="宋体" w:eastAsia="宋体" w:cs="宋体"/>
                <w:b w:val="0"/>
                <w:i w:val="0"/>
                <w:color w:val="000000"/>
                <w:sz w:val="9"/>
              </w:rPr>
              <w:t>灾害防治及应急管理支出</w:t>
            </w:r>
          </w:p>
        </w:tc>
        <w:tc>
          <w:tcPr>
            <w:tcW w:w="860" w:type="dxa"/>
            <w:vAlign w:val="center"/>
          </w:tcPr>
          <w:p w14:paraId="61BBD41A">
            <w:pPr>
              <w:jc w:val="right"/>
            </w:pPr>
            <w:r>
              <w:rPr>
                <w:rFonts w:ascii="宋体" w:hAnsi="宋体" w:eastAsia="宋体" w:cs="宋体"/>
                <w:b w:val="0"/>
                <w:i w:val="0"/>
                <w:color w:val="000000"/>
                <w:sz w:val="9"/>
              </w:rPr>
              <w:t>163.85</w:t>
            </w:r>
          </w:p>
        </w:tc>
        <w:tc>
          <w:tcPr>
            <w:tcW w:w="900" w:type="dxa"/>
            <w:vAlign w:val="center"/>
          </w:tcPr>
          <w:p w14:paraId="4131BA6A">
            <w:pPr>
              <w:jc w:val="right"/>
            </w:pPr>
            <w:r>
              <w:rPr>
                <w:rFonts w:ascii="宋体" w:hAnsi="宋体" w:eastAsia="宋体" w:cs="宋体"/>
                <w:b w:val="0"/>
                <w:i w:val="0"/>
                <w:color w:val="000000"/>
                <w:sz w:val="9"/>
              </w:rPr>
              <w:t>163.85</w:t>
            </w:r>
          </w:p>
        </w:tc>
        <w:tc>
          <w:tcPr>
            <w:tcW w:w="880" w:type="dxa"/>
            <w:vAlign w:val="center"/>
          </w:tcPr>
          <w:p w14:paraId="72AEA3B2"/>
        </w:tc>
        <w:tc>
          <w:tcPr>
            <w:tcW w:w="880" w:type="dxa"/>
            <w:vAlign w:val="center"/>
          </w:tcPr>
          <w:p w14:paraId="5EFCFA3D"/>
        </w:tc>
        <w:tc>
          <w:tcPr>
            <w:tcW w:w="900" w:type="dxa"/>
            <w:vAlign w:val="center"/>
          </w:tcPr>
          <w:p w14:paraId="41C24034"/>
        </w:tc>
        <w:tc>
          <w:tcPr>
            <w:tcW w:w="880" w:type="dxa"/>
            <w:vAlign w:val="center"/>
          </w:tcPr>
          <w:p w14:paraId="37546748"/>
        </w:tc>
        <w:tc>
          <w:tcPr>
            <w:tcW w:w="986" w:type="dxa"/>
            <w:vAlign w:val="center"/>
          </w:tcPr>
          <w:p w14:paraId="4B0704D7"/>
        </w:tc>
      </w:tr>
      <w:tr w14:paraId="40D702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F784BE">
            <w:pPr>
              <w:jc w:val="left"/>
            </w:pPr>
            <w:r>
              <w:rPr>
                <w:rFonts w:ascii="宋体" w:hAnsi="宋体" w:eastAsia="宋体" w:cs="宋体"/>
                <w:b w:val="0"/>
                <w:i w:val="0"/>
                <w:color w:val="000000"/>
                <w:sz w:val="9"/>
              </w:rPr>
              <w:t>22401</w:t>
            </w:r>
          </w:p>
        </w:tc>
        <w:tc>
          <w:tcPr>
            <w:tcW w:w="1420" w:type="dxa"/>
            <w:vAlign w:val="center"/>
          </w:tcPr>
          <w:p w14:paraId="776C1E25">
            <w:pPr>
              <w:jc w:val="left"/>
            </w:pPr>
            <w:r>
              <w:rPr>
                <w:rFonts w:ascii="宋体" w:hAnsi="宋体" w:eastAsia="宋体" w:cs="宋体"/>
                <w:b w:val="0"/>
                <w:i w:val="0"/>
                <w:color w:val="000000"/>
                <w:sz w:val="9"/>
              </w:rPr>
              <w:t>应急管理事务</w:t>
            </w:r>
          </w:p>
        </w:tc>
        <w:tc>
          <w:tcPr>
            <w:tcW w:w="860" w:type="dxa"/>
            <w:vAlign w:val="center"/>
          </w:tcPr>
          <w:p w14:paraId="6678F557">
            <w:pPr>
              <w:jc w:val="right"/>
            </w:pPr>
            <w:r>
              <w:rPr>
                <w:rFonts w:ascii="宋体" w:hAnsi="宋体" w:eastAsia="宋体" w:cs="宋体"/>
                <w:b w:val="0"/>
                <w:i w:val="0"/>
                <w:color w:val="000000"/>
                <w:sz w:val="9"/>
              </w:rPr>
              <w:t>20.04</w:t>
            </w:r>
          </w:p>
        </w:tc>
        <w:tc>
          <w:tcPr>
            <w:tcW w:w="900" w:type="dxa"/>
            <w:vAlign w:val="center"/>
          </w:tcPr>
          <w:p w14:paraId="6DED610B">
            <w:pPr>
              <w:jc w:val="right"/>
            </w:pPr>
            <w:r>
              <w:rPr>
                <w:rFonts w:ascii="宋体" w:hAnsi="宋体" w:eastAsia="宋体" w:cs="宋体"/>
                <w:b w:val="0"/>
                <w:i w:val="0"/>
                <w:color w:val="000000"/>
                <w:sz w:val="9"/>
              </w:rPr>
              <w:t>20.04</w:t>
            </w:r>
          </w:p>
        </w:tc>
        <w:tc>
          <w:tcPr>
            <w:tcW w:w="880" w:type="dxa"/>
            <w:vAlign w:val="center"/>
          </w:tcPr>
          <w:p w14:paraId="65A47609"/>
        </w:tc>
        <w:tc>
          <w:tcPr>
            <w:tcW w:w="880" w:type="dxa"/>
            <w:vAlign w:val="center"/>
          </w:tcPr>
          <w:p w14:paraId="6CCAB224"/>
        </w:tc>
        <w:tc>
          <w:tcPr>
            <w:tcW w:w="900" w:type="dxa"/>
            <w:vAlign w:val="center"/>
          </w:tcPr>
          <w:p w14:paraId="2836DB35"/>
        </w:tc>
        <w:tc>
          <w:tcPr>
            <w:tcW w:w="880" w:type="dxa"/>
            <w:vAlign w:val="center"/>
          </w:tcPr>
          <w:p w14:paraId="386FB2F3"/>
        </w:tc>
        <w:tc>
          <w:tcPr>
            <w:tcW w:w="986" w:type="dxa"/>
            <w:vAlign w:val="center"/>
          </w:tcPr>
          <w:p w14:paraId="639FA9CB"/>
        </w:tc>
      </w:tr>
      <w:tr w14:paraId="261E2B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41D832">
            <w:pPr>
              <w:jc w:val="left"/>
            </w:pPr>
            <w:r>
              <w:rPr>
                <w:rFonts w:ascii="宋体" w:hAnsi="宋体" w:eastAsia="宋体" w:cs="宋体"/>
                <w:b w:val="0"/>
                <w:i w:val="0"/>
                <w:color w:val="000000"/>
                <w:sz w:val="9"/>
              </w:rPr>
              <w:t>2240104</w:t>
            </w:r>
          </w:p>
        </w:tc>
        <w:tc>
          <w:tcPr>
            <w:tcW w:w="1420" w:type="dxa"/>
            <w:vAlign w:val="center"/>
          </w:tcPr>
          <w:p w14:paraId="7F2703C3">
            <w:pPr>
              <w:jc w:val="left"/>
            </w:pPr>
            <w:r>
              <w:rPr>
                <w:rFonts w:ascii="宋体" w:hAnsi="宋体" w:eastAsia="宋体" w:cs="宋体"/>
                <w:b w:val="0"/>
                <w:i w:val="0"/>
                <w:color w:val="000000"/>
                <w:sz w:val="9"/>
              </w:rPr>
              <w:t>灾害风险防治</w:t>
            </w:r>
          </w:p>
        </w:tc>
        <w:tc>
          <w:tcPr>
            <w:tcW w:w="860" w:type="dxa"/>
            <w:vAlign w:val="center"/>
          </w:tcPr>
          <w:p w14:paraId="5A2CFDF2">
            <w:pPr>
              <w:jc w:val="right"/>
            </w:pPr>
            <w:r>
              <w:rPr>
                <w:rFonts w:ascii="宋体" w:hAnsi="宋体" w:eastAsia="宋体" w:cs="宋体"/>
                <w:b w:val="0"/>
                <w:i w:val="0"/>
                <w:color w:val="000000"/>
                <w:sz w:val="9"/>
              </w:rPr>
              <w:t>9.12</w:t>
            </w:r>
          </w:p>
        </w:tc>
        <w:tc>
          <w:tcPr>
            <w:tcW w:w="900" w:type="dxa"/>
            <w:vAlign w:val="center"/>
          </w:tcPr>
          <w:p w14:paraId="6BC7EDC2">
            <w:pPr>
              <w:jc w:val="right"/>
            </w:pPr>
            <w:r>
              <w:rPr>
                <w:rFonts w:ascii="宋体" w:hAnsi="宋体" w:eastAsia="宋体" w:cs="宋体"/>
                <w:b w:val="0"/>
                <w:i w:val="0"/>
                <w:color w:val="000000"/>
                <w:sz w:val="9"/>
              </w:rPr>
              <w:t>9.12</w:t>
            </w:r>
          </w:p>
        </w:tc>
        <w:tc>
          <w:tcPr>
            <w:tcW w:w="880" w:type="dxa"/>
            <w:vAlign w:val="center"/>
          </w:tcPr>
          <w:p w14:paraId="2069A435"/>
        </w:tc>
        <w:tc>
          <w:tcPr>
            <w:tcW w:w="880" w:type="dxa"/>
            <w:vAlign w:val="center"/>
          </w:tcPr>
          <w:p w14:paraId="43CEA167"/>
        </w:tc>
        <w:tc>
          <w:tcPr>
            <w:tcW w:w="900" w:type="dxa"/>
            <w:vAlign w:val="center"/>
          </w:tcPr>
          <w:p w14:paraId="793898B5"/>
        </w:tc>
        <w:tc>
          <w:tcPr>
            <w:tcW w:w="880" w:type="dxa"/>
            <w:vAlign w:val="center"/>
          </w:tcPr>
          <w:p w14:paraId="1FDAC542"/>
        </w:tc>
        <w:tc>
          <w:tcPr>
            <w:tcW w:w="986" w:type="dxa"/>
            <w:vAlign w:val="center"/>
          </w:tcPr>
          <w:p w14:paraId="1CDA2E5E"/>
        </w:tc>
      </w:tr>
      <w:tr w14:paraId="51D708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C932F3">
            <w:pPr>
              <w:jc w:val="left"/>
            </w:pPr>
            <w:r>
              <w:rPr>
                <w:rFonts w:ascii="宋体" w:hAnsi="宋体" w:eastAsia="宋体" w:cs="宋体"/>
                <w:b w:val="0"/>
                <w:i w:val="0"/>
                <w:color w:val="000000"/>
                <w:sz w:val="9"/>
              </w:rPr>
              <w:t>2240106</w:t>
            </w:r>
          </w:p>
        </w:tc>
        <w:tc>
          <w:tcPr>
            <w:tcW w:w="1420" w:type="dxa"/>
            <w:vAlign w:val="center"/>
          </w:tcPr>
          <w:p w14:paraId="08B3E83D">
            <w:pPr>
              <w:jc w:val="left"/>
            </w:pPr>
            <w:r>
              <w:rPr>
                <w:rFonts w:ascii="宋体" w:hAnsi="宋体" w:eastAsia="宋体" w:cs="宋体"/>
                <w:b w:val="0"/>
                <w:i w:val="0"/>
                <w:color w:val="000000"/>
                <w:sz w:val="9"/>
              </w:rPr>
              <w:t>安全监管</w:t>
            </w:r>
          </w:p>
        </w:tc>
        <w:tc>
          <w:tcPr>
            <w:tcW w:w="860" w:type="dxa"/>
            <w:vAlign w:val="center"/>
          </w:tcPr>
          <w:p w14:paraId="7F28A6FF">
            <w:pPr>
              <w:jc w:val="right"/>
            </w:pPr>
            <w:r>
              <w:rPr>
                <w:rFonts w:ascii="宋体" w:hAnsi="宋体" w:eastAsia="宋体" w:cs="宋体"/>
                <w:b w:val="0"/>
                <w:i w:val="0"/>
                <w:color w:val="000000"/>
                <w:sz w:val="9"/>
              </w:rPr>
              <w:t>5.92</w:t>
            </w:r>
          </w:p>
        </w:tc>
        <w:tc>
          <w:tcPr>
            <w:tcW w:w="900" w:type="dxa"/>
            <w:vAlign w:val="center"/>
          </w:tcPr>
          <w:p w14:paraId="2EE36105">
            <w:pPr>
              <w:jc w:val="right"/>
            </w:pPr>
            <w:r>
              <w:rPr>
                <w:rFonts w:ascii="宋体" w:hAnsi="宋体" w:eastAsia="宋体" w:cs="宋体"/>
                <w:b w:val="0"/>
                <w:i w:val="0"/>
                <w:color w:val="000000"/>
                <w:sz w:val="9"/>
              </w:rPr>
              <w:t>5.92</w:t>
            </w:r>
          </w:p>
        </w:tc>
        <w:tc>
          <w:tcPr>
            <w:tcW w:w="880" w:type="dxa"/>
            <w:vAlign w:val="center"/>
          </w:tcPr>
          <w:p w14:paraId="1626C7C8"/>
        </w:tc>
        <w:tc>
          <w:tcPr>
            <w:tcW w:w="880" w:type="dxa"/>
            <w:vAlign w:val="center"/>
          </w:tcPr>
          <w:p w14:paraId="03DACD74"/>
        </w:tc>
        <w:tc>
          <w:tcPr>
            <w:tcW w:w="900" w:type="dxa"/>
            <w:vAlign w:val="center"/>
          </w:tcPr>
          <w:p w14:paraId="13F7A7BE"/>
        </w:tc>
        <w:tc>
          <w:tcPr>
            <w:tcW w:w="880" w:type="dxa"/>
            <w:vAlign w:val="center"/>
          </w:tcPr>
          <w:p w14:paraId="6C2BEC5C"/>
        </w:tc>
        <w:tc>
          <w:tcPr>
            <w:tcW w:w="986" w:type="dxa"/>
            <w:vAlign w:val="center"/>
          </w:tcPr>
          <w:p w14:paraId="550C11F5"/>
        </w:tc>
      </w:tr>
      <w:tr w14:paraId="102D60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AAF061">
            <w:pPr>
              <w:jc w:val="left"/>
            </w:pPr>
            <w:r>
              <w:rPr>
                <w:rFonts w:ascii="宋体" w:hAnsi="宋体" w:eastAsia="宋体" w:cs="宋体"/>
                <w:b w:val="0"/>
                <w:i w:val="0"/>
                <w:color w:val="000000"/>
                <w:sz w:val="9"/>
              </w:rPr>
              <w:t>2240199</w:t>
            </w:r>
          </w:p>
        </w:tc>
        <w:tc>
          <w:tcPr>
            <w:tcW w:w="1420" w:type="dxa"/>
            <w:vAlign w:val="center"/>
          </w:tcPr>
          <w:p w14:paraId="72A2DC84">
            <w:pPr>
              <w:jc w:val="left"/>
            </w:pPr>
            <w:r>
              <w:rPr>
                <w:rFonts w:ascii="宋体" w:hAnsi="宋体" w:eastAsia="宋体" w:cs="宋体"/>
                <w:b w:val="0"/>
                <w:i w:val="0"/>
                <w:color w:val="000000"/>
                <w:sz w:val="9"/>
              </w:rPr>
              <w:t>其他应急管理支出</w:t>
            </w:r>
          </w:p>
        </w:tc>
        <w:tc>
          <w:tcPr>
            <w:tcW w:w="860" w:type="dxa"/>
            <w:vAlign w:val="center"/>
          </w:tcPr>
          <w:p w14:paraId="5726B3ED">
            <w:pPr>
              <w:jc w:val="right"/>
            </w:pPr>
            <w:r>
              <w:rPr>
                <w:rFonts w:ascii="宋体" w:hAnsi="宋体" w:eastAsia="宋体" w:cs="宋体"/>
                <w:b w:val="0"/>
                <w:i w:val="0"/>
                <w:color w:val="000000"/>
                <w:sz w:val="9"/>
              </w:rPr>
              <w:t>5.00</w:t>
            </w:r>
          </w:p>
        </w:tc>
        <w:tc>
          <w:tcPr>
            <w:tcW w:w="900" w:type="dxa"/>
            <w:vAlign w:val="center"/>
          </w:tcPr>
          <w:p w14:paraId="21873BD0">
            <w:pPr>
              <w:jc w:val="right"/>
            </w:pPr>
            <w:r>
              <w:rPr>
                <w:rFonts w:ascii="宋体" w:hAnsi="宋体" w:eastAsia="宋体" w:cs="宋体"/>
                <w:b w:val="0"/>
                <w:i w:val="0"/>
                <w:color w:val="000000"/>
                <w:sz w:val="9"/>
              </w:rPr>
              <w:t>5.00</w:t>
            </w:r>
          </w:p>
        </w:tc>
        <w:tc>
          <w:tcPr>
            <w:tcW w:w="880" w:type="dxa"/>
            <w:vAlign w:val="center"/>
          </w:tcPr>
          <w:p w14:paraId="4E59631E"/>
        </w:tc>
        <w:tc>
          <w:tcPr>
            <w:tcW w:w="880" w:type="dxa"/>
            <w:vAlign w:val="center"/>
          </w:tcPr>
          <w:p w14:paraId="568D1F68"/>
        </w:tc>
        <w:tc>
          <w:tcPr>
            <w:tcW w:w="900" w:type="dxa"/>
            <w:vAlign w:val="center"/>
          </w:tcPr>
          <w:p w14:paraId="1723716D"/>
        </w:tc>
        <w:tc>
          <w:tcPr>
            <w:tcW w:w="880" w:type="dxa"/>
            <w:vAlign w:val="center"/>
          </w:tcPr>
          <w:p w14:paraId="6D894308"/>
        </w:tc>
        <w:tc>
          <w:tcPr>
            <w:tcW w:w="986" w:type="dxa"/>
            <w:vAlign w:val="center"/>
          </w:tcPr>
          <w:p w14:paraId="1F761331"/>
        </w:tc>
      </w:tr>
      <w:tr w14:paraId="59AB9D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3F34557">
            <w:pPr>
              <w:jc w:val="left"/>
            </w:pPr>
            <w:r>
              <w:rPr>
                <w:rFonts w:ascii="宋体" w:hAnsi="宋体" w:eastAsia="宋体" w:cs="宋体"/>
                <w:b w:val="0"/>
                <w:i w:val="0"/>
                <w:color w:val="000000"/>
                <w:sz w:val="9"/>
              </w:rPr>
              <w:t>22402</w:t>
            </w:r>
          </w:p>
        </w:tc>
        <w:tc>
          <w:tcPr>
            <w:tcW w:w="1420" w:type="dxa"/>
            <w:vAlign w:val="center"/>
          </w:tcPr>
          <w:p w14:paraId="0FA71FF2">
            <w:pPr>
              <w:jc w:val="left"/>
            </w:pPr>
            <w:r>
              <w:rPr>
                <w:rFonts w:ascii="宋体" w:hAnsi="宋体" w:eastAsia="宋体" w:cs="宋体"/>
                <w:b w:val="0"/>
                <w:i w:val="0"/>
                <w:color w:val="000000"/>
                <w:sz w:val="9"/>
              </w:rPr>
              <w:t>消防救援事务</w:t>
            </w:r>
          </w:p>
        </w:tc>
        <w:tc>
          <w:tcPr>
            <w:tcW w:w="860" w:type="dxa"/>
            <w:vAlign w:val="center"/>
          </w:tcPr>
          <w:p w14:paraId="19BD2B43">
            <w:pPr>
              <w:jc w:val="right"/>
            </w:pPr>
            <w:r>
              <w:rPr>
                <w:rFonts w:ascii="宋体" w:hAnsi="宋体" w:eastAsia="宋体" w:cs="宋体"/>
                <w:b w:val="0"/>
                <w:i w:val="0"/>
                <w:color w:val="000000"/>
                <w:sz w:val="9"/>
              </w:rPr>
              <w:t>3.59</w:t>
            </w:r>
          </w:p>
        </w:tc>
        <w:tc>
          <w:tcPr>
            <w:tcW w:w="900" w:type="dxa"/>
            <w:vAlign w:val="center"/>
          </w:tcPr>
          <w:p w14:paraId="4E854E02">
            <w:pPr>
              <w:jc w:val="right"/>
            </w:pPr>
            <w:r>
              <w:rPr>
                <w:rFonts w:ascii="宋体" w:hAnsi="宋体" w:eastAsia="宋体" w:cs="宋体"/>
                <w:b w:val="0"/>
                <w:i w:val="0"/>
                <w:color w:val="000000"/>
                <w:sz w:val="9"/>
              </w:rPr>
              <w:t>3.59</w:t>
            </w:r>
          </w:p>
        </w:tc>
        <w:tc>
          <w:tcPr>
            <w:tcW w:w="880" w:type="dxa"/>
            <w:vAlign w:val="center"/>
          </w:tcPr>
          <w:p w14:paraId="5F0296A2"/>
        </w:tc>
        <w:tc>
          <w:tcPr>
            <w:tcW w:w="880" w:type="dxa"/>
            <w:vAlign w:val="center"/>
          </w:tcPr>
          <w:p w14:paraId="57B2A028"/>
        </w:tc>
        <w:tc>
          <w:tcPr>
            <w:tcW w:w="900" w:type="dxa"/>
            <w:vAlign w:val="center"/>
          </w:tcPr>
          <w:p w14:paraId="4844A06F"/>
        </w:tc>
        <w:tc>
          <w:tcPr>
            <w:tcW w:w="880" w:type="dxa"/>
            <w:vAlign w:val="center"/>
          </w:tcPr>
          <w:p w14:paraId="24525D85"/>
        </w:tc>
        <w:tc>
          <w:tcPr>
            <w:tcW w:w="986" w:type="dxa"/>
            <w:vAlign w:val="center"/>
          </w:tcPr>
          <w:p w14:paraId="12F2700A"/>
        </w:tc>
      </w:tr>
      <w:tr w14:paraId="2C19F4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6C430E">
            <w:pPr>
              <w:jc w:val="left"/>
            </w:pPr>
            <w:r>
              <w:rPr>
                <w:rFonts w:ascii="宋体" w:hAnsi="宋体" w:eastAsia="宋体" w:cs="宋体"/>
                <w:b w:val="0"/>
                <w:i w:val="0"/>
                <w:color w:val="000000"/>
                <w:sz w:val="9"/>
              </w:rPr>
              <w:t>2240299</w:t>
            </w:r>
          </w:p>
        </w:tc>
        <w:tc>
          <w:tcPr>
            <w:tcW w:w="1420" w:type="dxa"/>
            <w:vAlign w:val="center"/>
          </w:tcPr>
          <w:p w14:paraId="0B2E8735">
            <w:pPr>
              <w:jc w:val="left"/>
            </w:pPr>
            <w:r>
              <w:rPr>
                <w:rFonts w:ascii="宋体" w:hAnsi="宋体" w:eastAsia="宋体" w:cs="宋体"/>
                <w:b w:val="0"/>
                <w:i w:val="0"/>
                <w:color w:val="000000"/>
                <w:sz w:val="9"/>
              </w:rPr>
              <w:t>其他消防救援事务支出</w:t>
            </w:r>
          </w:p>
        </w:tc>
        <w:tc>
          <w:tcPr>
            <w:tcW w:w="860" w:type="dxa"/>
            <w:vAlign w:val="center"/>
          </w:tcPr>
          <w:p w14:paraId="273EB172">
            <w:pPr>
              <w:jc w:val="right"/>
            </w:pPr>
            <w:r>
              <w:rPr>
                <w:rFonts w:ascii="宋体" w:hAnsi="宋体" w:eastAsia="宋体" w:cs="宋体"/>
                <w:b w:val="0"/>
                <w:i w:val="0"/>
                <w:color w:val="000000"/>
                <w:sz w:val="9"/>
              </w:rPr>
              <w:t>3.59</w:t>
            </w:r>
          </w:p>
        </w:tc>
        <w:tc>
          <w:tcPr>
            <w:tcW w:w="900" w:type="dxa"/>
            <w:vAlign w:val="center"/>
          </w:tcPr>
          <w:p w14:paraId="302CC6EA">
            <w:pPr>
              <w:jc w:val="right"/>
            </w:pPr>
            <w:r>
              <w:rPr>
                <w:rFonts w:ascii="宋体" w:hAnsi="宋体" w:eastAsia="宋体" w:cs="宋体"/>
                <w:b w:val="0"/>
                <w:i w:val="0"/>
                <w:color w:val="000000"/>
                <w:sz w:val="9"/>
              </w:rPr>
              <w:t>3.59</w:t>
            </w:r>
          </w:p>
        </w:tc>
        <w:tc>
          <w:tcPr>
            <w:tcW w:w="880" w:type="dxa"/>
            <w:vAlign w:val="center"/>
          </w:tcPr>
          <w:p w14:paraId="78979774"/>
        </w:tc>
        <w:tc>
          <w:tcPr>
            <w:tcW w:w="880" w:type="dxa"/>
            <w:vAlign w:val="center"/>
          </w:tcPr>
          <w:p w14:paraId="5F4E7477"/>
        </w:tc>
        <w:tc>
          <w:tcPr>
            <w:tcW w:w="900" w:type="dxa"/>
            <w:vAlign w:val="center"/>
          </w:tcPr>
          <w:p w14:paraId="6F696478"/>
        </w:tc>
        <w:tc>
          <w:tcPr>
            <w:tcW w:w="880" w:type="dxa"/>
            <w:vAlign w:val="center"/>
          </w:tcPr>
          <w:p w14:paraId="166D8B3F"/>
        </w:tc>
        <w:tc>
          <w:tcPr>
            <w:tcW w:w="986" w:type="dxa"/>
            <w:vAlign w:val="center"/>
          </w:tcPr>
          <w:p w14:paraId="78EAB750"/>
        </w:tc>
      </w:tr>
      <w:tr w14:paraId="48C18B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E85799">
            <w:pPr>
              <w:jc w:val="left"/>
            </w:pPr>
            <w:r>
              <w:rPr>
                <w:rFonts w:ascii="宋体" w:hAnsi="宋体" w:eastAsia="宋体" w:cs="宋体"/>
                <w:b w:val="0"/>
                <w:i w:val="0"/>
                <w:color w:val="000000"/>
                <w:sz w:val="9"/>
              </w:rPr>
              <w:t>22406</w:t>
            </w:r>
          </w:p>
        </w:tc>
        <w:tc>
          <w:tcPr>
            <w:tcW w:w="1420" w:type="dxa"/>
            <w:vAlign w:val="center"/>
          </w:tcPr>
          <w:p w14:paraId="14BDCF1E">
            <w:pPr>
              <w:jc w:val="left"/>
            </w:pPr>
            <w:r>
              <w:rPr>
                <w:rFonts w:ascii="宋体" w:hAnsi="宋体" w:eastAsia="宋体" w:cs="宋体"/>
                <w:b w:val="0"/>
                <w:i w:val="0"/>
                <w:color w:val="000000"/>
                <w:sz w:val="9"/>
              </w:rPr>
              <w:t>自然灾害防治</w:t>
            </w:r>
          </w:p>
        </w:tc>
        <w:tc>
          <w:tcPr>
            <w:tcW w:w="860" w:type="dxa"/>
            <w:vAlign w:val="center"/>
          </w:tcPr>
          <w:p w14:paraId="30BA0689">
            <w:pPr>
              <w:jc w:val="right"/>
            </w:pPr>
            <w:r>
              <w:rPr>
                <w:rFonts w:ascii="宋体" w:hAnsi="宋体" w:eastAsia="宋体" w:cs="宋体"/>
                <w:b w:val="0"/>
                <w:i w:val="0"/>
                <w:color w:val="000000"/>
                <w:sz w:val="9"/>
              </w:rPr>
              <w:t>89.35</w:t>
            </w:r>
          </w:p>
        </w:tc>
        <w:tc>
          <w:tcPr>
            <w:tcW w:w="900" w:type="dxa"/>
            <w:vAlign w:val="center"/>
          </w:tcPr>
          <w:p w14:paraId="47E91F26">
            <w:pPr>
              <w:jc w:val="right"/>
            </w:pPr>
            <w:r>
              <w:rPr>
                <w:rFonts w:ascii="宋体" w:hAnsi="宋体" w:eastAsia="宋体" w:cs="宋体"/>
                <w:b w:val="0"/>
                <w:i w:val="0"/>
                <w:color w:val="000000"/>
                <w:sz w:val="9"/>
              </w:rPr>
              <w:t>89.35</w:t>
            </w:r>
          </w:p>
        </w:tc>
        <w:tc>
          <w:tcPr>
            <w:tcW w:w="880" w:type="dxa"/>
            <w:vAlign w:val="center"/>
          </w:tcPr>
          <w:p w14:paraId="44335A89"/>
        </w:tc>
        <w:tc>
          <w:tcPr>
            <w:tcW w:w="880" w:type="dxa"/>
            <w:vAlign w:val="center"/>
          </w:tcPr>
          <w:p w14:paraId="66C9E464"/>
        </w:tc>
        <w:tc>
          <w:tcPr>
            <w:tcW w:w="900" w:type="dxa"/>
            <w:vAlign w:val="center"/>
          </w:tcPr>
          <w:p w14:paraId="49CE396B"/>
        </w:tc>
        <w:tc>
          <w:tcPr>
            <w:tcW w:w="880" w:type="dxa"/>
            <w:vAlign w:val="center"/>
          </w:tcPr>
          <w:p w14:paraId="62582C22"/>
        </w:tc>
        <w:tc>
          <w:tcPr>
            <w:tcW w:w="986" w:type="dxa"/>
            <w:vAlign w:val="center"/>
          </w:tcPr>
          <w:p w14:paraId="1F4573A7"/>
        </w:tc>
      </w:tr>
      <w:tr w14:paraId="208124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509F09">
            <w:pPr>
              <w:jc w:val="left"/>
            </w:pPr>
            <w:r>
              <w:rPr>
                <w:rFonts w:ascii="宋体" w:hAnsi="宋体" w:eastAsia="宋体" w:cs="宋体"/>
                <w:b w:val="0"/>
                <w:i w:val="0"/>
                <w:color w:val="000000"/>
                <w:sz w:val="9"/>
              </w:rPr>
              <w:t>2240601</w:t>
            </w:r>
          </w:p>
        </w:tc>
        <w:tc>
          <w:tcPr>
            <w:tcW w:w="1420" w:type="dxa"/>
            <w:vAlign w:val="center"/>
          </w:tcPr>
          <w:p w14:paraId="6D87D482">
            <w:pPr>
              <w:jc w:val="left"/>
            </w:pPr>
            <w:r>
              <w:rPr>
                <w:rFonts w:ascii="宋体" w:hAnsi="宋体" w:eastAsia="宋体" w:cs="宋体"/>
                <w:b w:val="0"/>
                <w:i w:val="0"/>
                <w:color w:val="000000"/>
                <w:sz w:val="9"/>
              </w:rPr>
              <w:t>地质灾害防治</w:t>
            </w:r>
          </w:p>
        </w:tc>
        <w:tc>
          <w:tcPr>
            <w:tcW w:w="860" w:type="dxa"/>
            <w:vAlign w:val="center"/>
          </w:tcPr>
          <w:p w14:paraId="71314C87">
            <w:pPr>
              <w:jc w:val="right"/>
            </w:pPr>
            <w:r>
              <w:rPr>
                <w:rFonts w:ascii="宋体" w:hAnsi="宋体" w:eastAsia="宋体" w:cs="宋体"/>
                <w:b w:val="0"/>
                <w:i w:val="0"/>
                <w:color w:val="000000"/>
                <w:sz w:val="9"/>
              </w:rPr>
              <w:t>89.35</w:t>
            </w:r>
          </w:p>
        </w:tc>
        <w:tc>
          <w:tcPr>
            <w:tcW w:w="900" w:type="dxa"/>
            <w:vAlign w:val="center"/>
          </w:tcPr>
          <w:p w14:paraId="57069B8E">
            <w:pPr>
              <w:jc w:val="right"/>
            </w:pPr>
            <w:r>
              <w:rPr>
                <w:rFonts w:ascii="宋体" w:hAnsi="宋体" w:eastAsia="宋体" w:cs="宋体"/>
                <w:b w:val="0"/>
                <w:i w:val="0"/>
                <w:color w:val="000000"/>
                <w:sz w:val="9"/>
              </w:rPr>
              <w:t>89.35</w:t>
            </w:r>
          </w:p>
        </w:tc>
        <w:tc>
          <w:tcPr>
            <w:tcW w:w="880" w:type="dxa"/>
            <w:vAlign w:val="center"/>
          </w:tcPr>
          <w:p w14:paraId="4A39B8C4"/>
        </w:tc>
        <w:tc>
          <w:tcPr>
            <w:tcW w:w="880" w:type="dxa"/>
            <w:vAlign w:val="center"/>
          </w:tcPr>
          <w:p w14:paraId="570333EE"/>
        </w:tc>
        <w:tc>
          <w:tcPr>
            <w:tcW w:w="900" w:type="dxa"/>
            <w:vAlign w:val="center"/>
          </w:tcPr>
          <w:p w14:paraId="0D242E07"/>
        </w:tc>
        <w:tc>
          <w:tcPr>
            <w:tcW w:w="880" w:type="dxa"/>
            <w:vAlign w:val="center"/>
          </w:tcPr>
          <w:p w14:paraId="0F43DE04"/>
        </w:tc>
        <w:tc>
          <w:tcPr>
            <w:tcW w:w="986" w:type="dxa"/>
            <w:vAlign w:val="center"/>
          </w:tcPr>
          <w:p w14:paraId="32528638"/>
        </w:tc>
      </w:tr>
      <w:tr w14:paraId="0C1D8D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2AAC7E">
            <w:pPr>
              <w:jc w:val="left"/>
            </w:pPr>
            <w:r>
              <w:rPr>
                <w:rFonts w:ascii="宋体" w:hAnsi="宋体" w:eastAsia="宋体" w:cs="宋体"/>
                <w:b w:val="0"/>
                <w:i w:val="0"/>
                <w:color w:val="000000"/>
                <w:sz w:val="9"/>
              </w:rPr>
              <w:t>22407</w:t>
            </w:r>
          </w:p>
        </w:tc>
        <w:tc>
          <w:tcPr>
            <w:tcW w:w="1420" w:type="dxa"/>
            <w:vAlign w:val="center"/>
          </w:tcPr>
          <w:p w14:paraId="46B22071">
            <w:pPr>
              <w:jc w:val="left"/>
            </w:pPr>
            <w:r>
              <w:rPr>
                <w:rFonts w:ascii="宋体" w:hAnsi="宋体" w:eastAsia="宋体" w:cs="宋体"/>
                <w:b w:val="0"/>
                <w:i w:val="0"/>
                <w:color w:val="000000"/>
                <w:sz w:val="9"/>
              </w:rPr>
              <w:t>自然灾害救灾及恢复重建支出</w:t>
            </w:r>
          </w:p>
        </w:tc>
        <w:tc>
          <w:tcPr>
            <w:tcW w:w="860" w:type="dxa"/>
            <w:vAlign w:val="center"/>
          </w:tcPr>
          <w:p w14:paraId="37C83C50">
            <w:pPr>
              <w:jc w:val="right"/>
            </w:pPr>
            <w:r>
              <w:rPr>
                <w:rFonts w:ascii="宋体" w:hAnsi="宋体" w:eastAsia="宋体" w:cs="宋体"/>
                <w:b w:val="0"/>
                <w:i w:val="0"/>
                <w:color w:val="000000"/>
                <w:sz w:val="9"/>
              </w:rPr>
              <w:t>49.07</w:t>
            </w:r>
          </w:p>
        </w:tc>
        <w:tc>
          <w:tcPr>
            <w:tcW w:w="900" w:type="dxa"/>
            <w:vAlign w:val="center"/>
          </w:tcPr>
          <w:p w14:paraId="0176DCDD">
            <w:pPr>
              <w:jc w:val="right"/>
            </w:pPr>
            <w:r>
              <w:rPr>
                <w:rFonts w:ascii="宋体" w:hAnsi="宋体" w:eastAsia="宋体" w:cs="宋体"/>
                <w:b w:val="0"/>
                <w:i w:val="0"/>
                <w:color w:val="000000"/>
                <w:sz w:val="9"/>
              </w:rPr>
              <w:t>49.07</w:t>
            </w:r>
          </w:p>
        </w:tc>
        <w:tc>
          <w:tcPr>
            <w:tcW w:w="880" w:type="dxa"/>
            <w:vAlign w:val="center"/>
          </w:tcPr>
          <w:p w14:paraId="2F756035"/>
        </w:tc>
        <w:tc>
          <w:tcPr>
            <w:tcW w:w="880" w:type="dxa"/>
            <w:vAlign w:val="center"/>
          </w:tcPr>
          <w:p w14:paraId="170BF8A4"/>
        </w:tc>
        <w:tc>
          <w:tcPr>
            <w:tcW w:w="900" w:type="dxa"/>
            <w:vAlign w:val="center"/>
          </w:tcPr>
          <w:p w14:paraId="314C7144"/>
        </w:tc>
        <w:tc>
          <w:tcPr>
            <w:tcW w:w="880" w:type="dxa"/>
            <w:vAlign w:val="center"/>
          </w:tcPr>
          <w:p w14:paraId="643C8880"/>
        </w:tc>
        <w:tc>
          <w:tcPr>
            <w:tcW w:w="986" w:type="dxa"/>
            <w:vAlign w:val="center"/>
          </w:tcPr>
          <w:p w14:paraId="42E5CD80"/>
        </w:tc>
      </w:tr>
      <w:tr w14:paraId="1DE138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06B89E">
            <w:pPr>
              <w:jc w:val="left"/>
            </w:pPr>
            <w:r>
              <w:rPr>
                <w:rFonts w:ascii="宋体" w:hAnsi="宋体" w:eastAsia="宋体" w:cs="宋体"/>
                <w:b w:val="0"/>
                <w:i w:val="0"/>
                <w:color w:val="000000"/>
                <w:sz w:val="9"/>
              </w:rPr>
              <w:t>2240703</w:t>
            </w:r>
          </w:p>
        </w:tc>
        <w:tc>
          <w:tcPr>
            <w:tcW w:w="1420" w:type="dxa"/>
            <w:vAlign w:val="center"/>
          </w:tcPr>
          <w:p w14:paraId="6E725CD9">
            <w:pPr>
              <w:jc w:val="left"/>
            </w:pPr>
            <w:r>
              <w:rPr>
                <w:rFonts w:ascii="宋体" w:hAnsi="宋体" w:eastAsia="宋体" w:cs="宋体"/>
                <w:b w:val="0"/>
                <w:i w:val="0"/>
                <w:color w:val="000000"/>
                <w:sz w:val="9"/>
              </w:rPr>
              <w:t>自然灾害救灾补助</w:t>
            </w:r>
          </w:p>
        </w:tc>
        <w:tc>
          <w:tcPr>
            <w:tcW w:w="860" w:type="dxa"/>
            <w:vAlign w:val="center"/>
          </w:tcPr>
          <w:p w14:paraId="3F2D6E02">
            <w:pPr>
              <w:jc w:val="right"/>
            </w:pPr>
            <w:r>
              <w:rPr>
                <w:rFonts w:ascii="宋体" w:hAnsi="宋体" w:eastAsia="宋体" w:cs="宋体"/>
                <w:b w:val="0"/>
                <w:i w:val="0"/>
                <w:color w:val="000000"/>
                <w:sz w:val="9"/>
              </w:rPr>
              <w:t>49.07</w:t>
            </w:r>
          </w:p>
        </w:tc>
        <w:tc>
          <w:tcPr>
            <w:tcW w:w="900" w:type="dxa"/>
            <w:vAlign w:val="center"/>
          </w:tcPr>
          <w:p w14:paraId="5B61B0CC">
            <w:pPr>
              <w:jc w:val="right"/>
            </w:pPr>
            <w:r>
              <w:rPr>
                <w:rFonts w:ascii="宋体" w:hAnsi="宋体" w:eastAsia="宋体" w:cs="宋体"/>
                <w:b w:val="0"/>
                <w:i w:val="0"/>
                <w:color w:val="000000"/>
                <w:sz w:val="9"/>
              </w:rPr>
              <w:t>49.07</w:t>
            </w:r>
          </w:p>
        </w:tc>
        <w:tc>
          <w:tcPr>
            <w:tcW w:w="880" w:type="dxa"/>
            <w:vAlign w:val="center"/>
          </w:tcPr>
          <w:p w14:paraId="18EEFAC7"/>
        </w:tc>
        <w:tc>
          <w:tcPr>
            <w:tcW w:w="880" w:type="dxa"/>
            <w:vAlign w:val="center"/>
          </w:tcPr>
          <w:p w14:paraId="11A4492C"/>
        </w:tc>
        <w:tc>
          <w:tcPr>
            <w:tcW w:w="900" w:type="dxa"/>
            <w:vAlign w:val="center"/>
          </w:tcPr>
          <w:p w14:paraId="0972E619"/>
        </w:tc>
        <w:tc>
          <w:tcPr>
            <w:tcW w:w="880" w:type="dxa"/>
            <w:vAlign w:val="center"/>
          </w:tcPr>
          <w:p w14:paraId="3E63D333"/>
        </w:tc>
        <w:tc>
          <w:tcPr>
            <w:tcW w:w="986" w:type="dxa"/>
            <w:vAlign w:val="center"/>
          </w:tcPr>
          <w:p w14:paraId="189242F3"/>
        </w:tc>
      </w:tr>
      <w:tr w14:paraId="06CE03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276E6B">
            <w:pPr>
              <w:jc w:val="left"/>
            </w:pPr>
            <w:r>
              <w:rPr>
                <w:rFonts w:ascii="宋体" w:hAnsi="宋体" w:eastAsia="宋体" w:cs="宋体"/>
                <w:b w:val="0"/>
                <w:i w:val="0"/>
                <w:color w:val="000000"/>
                <w:sz w:val="9"/>
              </w:rPr>
              <w:t>22499</w:t>
            </w:r>
          </w:p>
        </w:tc>
        <w:tc>
          <w:tcPr>
            <w:tcW w:w="1420" w:type="dxa"/>
            <w:vAlign w:val="center"/>
          </w:tcPr>
          <w:p w14:paraId="61F4E135">
            <w:pPr>
              <w:jc w:val="left"/>
            </w:pPr>
            <w:r>
              <w:rPr>
                <w:rFonts w:ascii="宋体" w:hAnsi="宋体" w:eastAsia="宋体" w:cs="宋体"/>
                <w:b w:val="0"/>
                <w:i w:val="0"/>
                <w:color w:val="000000"/>
                <w:sz w:val="9"/>
              </w:rPr>
              <w:t>其他灾害防治及应急管理支出</w:t>
            </w:r>
          </w:p>
        </w:tc>
        <w:tc>
          <w:tcPr>
            <w:tcW w:w="860" w:type="dxa"/>
            <w:vAlign w:val="center"/>
          </w:tcPr>
          <w:p w14:paraId="4B0A633B">
            <w:pPr>
              <w:jc w:val="right"/>
            </w:pPr>
            <w:r>
              <w:rPr>
                <w:rFonts w:ascii="宋体" w:hAnsi="宋体" w:eastAsia="宋体" w:cs="宋体"/>
                <w:b w:val="0"/>
                <w:i w:val="0"/>
                <w:color w:val="000000"/>
                <w:sz w:val="9"/>
              </w:rPr>
              <w:t>1.80</w:t>
            </w:r>
          </w:p>
        </w:tc>
        <w:tc>
          <w:tcPr>
            <w:tcW w:w="900" w:type="dxa"/>
            <w:vAlign w:val="center"/>
          </w:tcPr>
          <w:p w14:paraId="4893BC90">
            <w:pPr>
              <w:jc w:val="right"/>
            </w:pPr>
            <w:r>
              <w:rPr>
                <w:rFonts w:ascii="宋体" w:hAnsi="宋体" w:eastAsia="宋体" w:cs="宋体"/>
                <w:b w:val="0"/>
                <w:i w:val="0"/>
                <w:color w:val="000000"/>
                <w:sz w:val="9"/>
              </w:rPr>
              <w:t>1.80</w:t>
            </w:r>
          </w:p>
        </w:tc>
        <w:tc>
          <w:tcPr>
            <w:tcW w:w="880" w:type="dxa"/>
            <w:vAlign w:val="center"/>
          </w:tcPr>
          <w:p w14:paraId="4FEEBA28"/>
        </w:tc>
        <w:tc>
          <w:tcPr>
            <w:tcW w:w="880" w:type="dxa"/>
            <w:vAlign w:val="center"/>
          </w:tcPr>
          <w:p w14:paraId="15620DAE"/>
        </w:tc>
        <w:tc>
          <w:tcPr>
            <w:tcW w:w="900" w:type="dxa"/>
            <w:vAlign w:val="center"/>
          </w:tcPr>
          <w:p w14:paraId="09E814F6"/>
        </w:tc>
        <w:tc>
          <w:tcPr>
            <w:tcW w:w="880" w:type="dxa"/>
            <w:vAlign w:val="center"/>
          </w:tcPr>
          <w:p w14:paraId="6EE5A7C8"/>
        </w:tc>
        <w:tc>
          <w:tcPr>
            <w:tcW w:w="986" w:type="dxa"/>
            <w:vAlign w:val="center"/>
          </w:tcPr>
          <w:p w14:paraId="2CF15975"/>
        </w:tc>
      </w:tr>
      <w:tr w14:paraId="316C9B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27B6E6">
            <w:pPr>
              <w:jc w:val="left"/>
            </w:pPr>
            <w:r>
              <w:rPr>
                <w:rFonts w:ascii="宋体" w:hAnsi="宋体" w:eastAsia="宋体" w:cs="宋体"/>
                <w:b w:val="0"/>
                <w:i w:val="0"/>
                <w:color w:val="000000"/>
                <w:sz w:val="9"/>
              </w:rPr>
              <w:t>2249999</w:t>
            </w:r>
          </w:p>
        </w:tc>
        <w:tc>
          <w:tcPr>
            <w:tcW w:w="1420" w:type="dxa"/>
            <w:vAlign w:val="center"/>
          </w:tcPr>
          <w:p w14:paraId="1E2F1B6E">
            <w:pPr>
              <w:jc w:val="left"/>
            </w:pPr>
            <w:r>
              <w:rPr>
                <w:rFonts w:ascii="宋体" w:hAnsi="宋体" w:eastAsia="宋体" w:cs="宋体"/>
                <w:b w:val="0"/>
                <w:i w:val="0"/>
                <w:color w:val="000000"/>
                <w:sz w:val="9"/>
              </w:rPr>
              <w:t>其他灾害防治及应急管理支出</w:t>
            </w:r>
          </w:p>
        </w:tc>
        <w:tc>
          <w:tcPr>
            <w:tcW w:w="860" w:type="dxa"/>
            <w:vAlign w:val="center"/>
          </w:tcPr>
          <w:p w14:paraId="51A2E8F4">
            <w:pPr>
              <w:jc w:val="right"/>
            </w:pPr>
            <w:r>
              <w:rPr>
                <w:rFonts w:ascii="宋体" w:hAnsi="宋体" w:eastAsia="宋体" w:cs="宋体"/>
                <w:b w:val="0"/>
                <w:i w:val="0"/>
                <w:color w:val="000000"/>
                <w:sz w:val="9"/>
              </w:rPr>
              <w:t>1.80</w:t>
            </w:r>
          </w:p>
        </w:tc>
        <w:tc>
          <w:tcPr>
            <w:tcW w:w="900" w:type="dxa"/>
            <w:vAlign w:val="center"/>
          </w:tcPr>
          <w:p w14:paraId="61A27AE0">
            <w:pPr>
              <w:jc w:val="right"/>
            </w:pPr>
            <w:r>
              <w:rPr>
                <w:rFonts w:ascii="宋体" w:hAnsi="宋体" w:eastAsia="宋体" w:cs="宋体"/>
                <w:b w:val="0"/>
                <w:i w:val="0"/>
                <w:color w:val="000000"/>
                <w:sz w:val="9"/>
              </w:rPr>
              <w:t>1.80</w:t>
            </w:r>
          </w:p>
        </w:tc>
        <w:tc>
          <w:tcPr>
            <w:tcW w:w="880" w:type="dxa"/>
            <w:vAlign w:val="center"/>
          </w:tcPr>
          <w:p w14:paraId="7BED3D0E"/>
        </w:tc>
        <w:tc>
          <w:tcPr>
            <w:tcW w:w="880" w:type="dxa"/>
            <w:vAlign w:val="center"/>
          </w:tcPr>
          <w:p w14:paraId="76B61252"/>
        </w:tc>
        <w:tc>
          <w:tcPr>
            <w:tcW w:w="900" w:type="dxa"/>
            <w:vAlign w:val="center"/>
          </w:tcPr>
          <w:p w14:paraId="2FA31477"/>
        </w:tc>
        <w:tc>
          <w:tcPr>
            <w:tcW w:w="880" w:type="dxa"/>
            <w:vAlign w:val="center"/>
          </w:tcPr>
          <w:p w14:paraId="53C61B84"/>
        </w:tc>
        <w:tc>
          <w:tcPr>
            <w:tcW w:w="986" w:type="dxa"/>
            <w:vAlign w:val="center"/>
          </w:tcPr>
          <w:p w14:paraId="245FAC98"/>
        </w:tc>
      </w:tr>
      <w:tr w14:paraId="1BE0A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2D4050">
            <w:pPr>
              <w:jc w:val="left"/>
            </w:pPr>
            <w:r>
              <w:rPr>
                <w:rFonts w:ascii="宋体" w:hAnsi="宋体" w:eastAsia="宋体" w:cs="宋体"/>
                <w:b w:val="0"/>
                <w:i w:val="0"/>
                <w:color w:val="000000"/>
                <w:sz w:val="9"/>
              </w:rPr>
              <w:t>229</w:t>
            </w:r>
          </w:p>
        </w:tc>
        <w:tc>
          <w:tcPr>
            <w:tcW w:w="1420" w:type="dxa"/>
            <w:vAlign w:val="center"/>
          </w:tcPr>
          <w:p w14:paraId="74FD0B06">
            <w:pPr>
              <w:jc w:val="left"/>
            </w:pPr>
            <w:r>
              <w:rPr>
                <w:rFonts w:ascii="宋体" w:hAnsi="宋体" w:eastAsia="宋体" w:cs="宋体"/>
                <w:b w:val="0"/>
                <w:i w:val="0"/>
                <w:color w:val="000000"/>
                <w:sz w:val="9"/>
              </w:rPr>
              <w:t>其他支出</w:t>
            </w:r>
          </w:p>
        </w:tc>
        <w:tc>
          <w:tcPr>
            <w:tcW w:w="860" w:type="dxa"/>
            <w:vAlign w:val="center"/>
          </w:tcPr>
          <w:p w14:paraId="50EDC9E8">
            <w:pPr>
              <w:jc w:val="right"/>
            </w:pPr>
            <w:r>
              <w:rPr>
                <w:rFonts w:ascii="宋体" w:hAnsi="宋体" w:eastAsia="宋体" w:cs="宋体"/>
                <w:b w:val="0"/>
                <w:i w:val="0"/>
                <w:color w:val="000000"/>
                <w:sz w:val="9"/>
              </w:rPr>
              <w:t>2,570.40</w:t>
            </w:r>
          </w:p>
        </w:tc>
        <w:tc>
          <w:tcPr>
            <w:tcW w:w="900" w:type="dxa"/>
            <w:vAlign w:val="center"/>
          </w:tcPr>
          <w:p w14:paraId="4727A3AD"/>
        </w:tc>
        <w:tc>
          <w:tcPr>
            <w:tcW w:w="880" w:type="dxa"/>
            <w:vAlign w:val="center"/>
          </w:tcPr>
          <w:p w14:paraId="728E9FFA"/>
        </w:tc>
        <w:tc>
          <w:tcPr>
            <w:tcW w:w="880" w:type="dxa"/>
            <w:vAlign w:val="center"/>
          </w:tcPr>
          <w:p w14:paraId="5CAB260F"/>
        </w:tc>
        <w:tc>
          <w:tcPr>
            <w:tcW w:w="900" w:type="dxa"/>
            <w:vAlign w:val="center"/>
          </w:tcPr>
          <w:p w14:paraId="700BFF43"/>
        </w:tc>
        <w:tc>
          <w:tcPr>
            <w:tcW w:w="880" w:type="dxa"/>
            <w:vAlign w:val="center"/>
          </w:tcPr>
          <w:p w14:paraId="151F1755"/>
        </w:tc>
        <w:tc>
          <w:tcPr>
            <w:tcW w:w="986" w:type="dxa"/>
            <w:vAlign w:val="center"/>
          </w:tcPr>
          <w:p w14:paraId="4BE4FE03">
            <w:pPr>
              <w:jc w:val="right"/>
            </w:pPr>
            <w:r>
              <w:rPr>
                <w:rFonts w:ascii="宋体" w:hAnsi="宋体" w:eastAsia="宋体" w:cs="宋体"/>
                <w:b w:val="0"/>
                <w:i w:val="0"/>
                <w:color w:val="000000"/>
                <w:sz w:val="9"/>
              </w:rPr>
              <w:t>2,570.40</w:t>
            </w:r>
          </w:p>
        </w:tc>
      </w:tr>
      <w:tr w14:paraId="6A6212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284D82">
            <w:pPr>
              <w:jc w:val="left"/>
            </w:pPr>
            <w:r>
              <w:rPr>
                <w:rFonts w:ascii="宋体" w:hAnsi="宋体" w:eastAsia="宋体" w:cs="宋体"/>
                <w:b w:val="0"/>
                <w:i w:val="0"/>
                <w:color w:val="000000"/>
                <w:sz w:val="9"/>
              </w:rPr>
              <w:t>22999</w:t>
            </w:r>
          </w:p>
        </w:tc>
        <w:tc>
          <w:tcPr>
            <w:tcW w:w="1420" w:type="dxa"/>
            <w:vAlign w:val="center"/>
          </w:tcPr>
          <w:p w14:paraId="16F74E4E">
            <w:pPr>
              <w:jc w:val="left"/>
            </w:pPr>
            <w:r>
              <w:rPr>
                <w:rFonts w:ascii="宋体" w:hAnsi="宋体" w:eastAsia="宋体" w:cs="宋体"/>
                <w:b w:val="0"/>
                <w:i w:val="0"/>
                <w:color w:val="000000"/>
                <w:sz w:val="9"/>
              </w:rPr>
              <w:t>其他支出</w:t>
            </w:r>
          </w:p>
        </w:tc>
        <w:tc>
          <w:tcPr>
            <w:tcW w:w="860" w:type="dxa"/>
            <w:vAlign w:val="center"/>
          </w:tcPr>
          <w:p w14:paraId="61D5C12D">
            <w:pPr>
              <w:jc w:val="right"/>
            </w:pPr>
            <w:r>
              <w:rPr>
                <w:rFonts w:ascii="宋体" w:hAnsi="宋体" w:eastAsia="宋体" w:cs="宋体"/>
                <w:b w:val="0"/>
                <w:i w:val="0"/>
                <w:color w:val="000000"/>
                <w:sz w:val="9"/>
              </w:rPr>
              <w:t>2,570.40</w:t>
            </w:r>
          </w:p>
        </w:tc>
        <w:tc>
          <w:tcPr>
            <w:tcW w:w="900" w:type="dxa"/>
            <w:vAlign w:val="center"/>
          </w:tcPr>
          <w:p w14:paraId="49BE96A8"/>
        </w:tc>
        <w:tc>
          <w:tcPr>
            <w:tcW w:w="880" w:type="dxa"/>
            <w:vAlign w:val="center"/>
          </w:tcPr>
          <w:p w14:paraId="3888BE66"/>
        </w:tc>
        <w:tc>
          <w:tcPr>
            <w:tcW w:w="880" w:type="dxa"/>
            <w:vAlign w:val="center"/>
          </w:tcPr>
          <w:p w14:paraId="0808BCEB"/>
        </w:tc>
        <w:tc>
          <w:tcPr>
            <w:tcW w:w="900" w:type="dxa"/>
            <w:vAlign w:val="center"/>
          </w:tcPr>
          <w:p w14:paraId="51013C6B"/>
        </w:tc>
        <w:tc>
          <w:tcPr>
            <w:tcW w:w="880" w:type="dxa"/>
            <w:vAlign w:val="center"/>
          </w:tcPr>
          <w:p w14:paraId="6CA000B6"/>
        </w:tc>
        <w:tc>
          <w:tcPr>
            <w:tcW w:w="986" w:type="dxa"/>
            <w:vAlign w:val="center"/>
          </w:tcPr>
          <w:p w14:paraId="497F0AE2">
            <w:pPr>
              <w:jc w:val="right"/>
            </w:pPr>
            <w:r>
              <w:rPr>
                <w:rFonts w:ascii="宋体" w:hAnsi="宋体" w:eastAsia="宋体" w:cs="宋体"/>
                <w:b w:val="0"/>
                <w:i w:val="0"/>
                <w:color w:val="000000"/>
                <w:sz w:val="9"/>
              </w:rPr>
              <w:t>2,570.40</w:t>
            </w:r>
          </w:p>
        </w:tc>
      </w:tr>
      <w:tr w14:paraId="4BA372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AB6759">
            <w:pPr>
              <w:jc w:val="left"/>
            </w:pPr>
            <w:r>
              <w:rPr>
                <w:rFonts w:ascii="宋体" w:hAnsi="宋体" w:eastAsia="宋体" w:cs="宋体"/>
                <w:b w:val="0"/>
                <w:i w:val="0"/>
                <w:color w:val="000000"/>
                <w:sz w:val="9"/>
              </w:rPr>
              <w:t>2299999</w:t>
            </w:r>
          </w:p>
        </w:tc>
        <w:tc>
          <w:tcPr>
            <w:tcW w:w="1420" w:type="dxa"/>
            <w:vAlign w:val="center"/>
          </w:tcPr>
          <w:p w14:paraId="7CF72717">
            <w:pPr>
              <w:jc w:val="left"/>
            </w:pPr>
            <w:r>
              <w:rPr>
                <w:rFonts w:ascii="宋体" w:hAnsi="宋体" w:eastAsia="宋体" w:cs="宋体"/>
                <w:b w:val="0"/>
                <w:i w:val="0"/>
                <w:color w:val="000000"/>
                <w:sz w:val="9"/>
              </w:rPr>
              <w:t>其他支出</w:t>
            </w:r>
          </w:p>
        </w:tc>
        <w:tc>
          <w:tcPr>
            <w:tcW w:w="860" w:type="dxa"/>
            <w:vAlign w:val="center"/>
          </w:tcPr>
          <w:p w14:paraId="12201CF6">
            <w:pPr>
              <w:jc w:val="right"/>
            </w:pPr>
            <w:r>
              <w:rPr>
                <w:rFonts w:ascii="宋体" w:hAnsi="宋体" w:eastAsia="宋体" w:cs="宋体"/>
                <w:b w:val="0"/>
                <w:i w:val="0"/>
                <w:color w:val="000000"/>
                <w:sz w:val="9"/>
              </w:rPr>
              <w:t>2,570.40</w:t>
            </w:r>
          </w:p>
        </w:tc>
        <w:tc>
          <w:tcPr>
            <w:tcW w:w="900" w:type="dxa"/>
            <w:vAlign w:val="center"/>
          </w:tcPr>
          <w:p w14:paraId="4C2B8EFC"/>
        </w:tc>
        <w:tc>
          <w:tcPr>
            <w:tcW w:w="880" w:type="dxa"/>
            <w:vAlign w:val="center"/>
          </w:tcPr>
          <w:p w14:paraId="3447C5B1"/>
        </w:tc>
        <w:tc>
          <w:tcPr>
            <w:tcW w:w="880" w:type="dxa"/>
            <w:vAlign w:val="center"/>
          </w:tcPr>
          <w:p w14:paraId="2E23BE63"/>
        </w:tc>
        <w:tc>
          <w:tcPr>
            <w:tcW w:w="900" w:type="dxa"/>
            <w:vAlign w:val="center"/>
          </w:tcPr>
          <w:p w14:paraId="2B7035FD"/>
        </w:tc>
        <w:tc>
          <w:tcPr>
            <w:tcW w:w="880" w:type="dxa"/>
            <w:vAlign w:val="center"/>
          </w:tcPr>
          <w:p w14:paraId="5D4CCA4A"/>
        </w:tc>
        <w:tc>
          <w:tcPr>
            <w:tcW w:w="986" w:type="dxa"/>
            <w:vAlign w:val="center"/>
          </w:tcPr>
          <w:p w14:paraId="66812764">
            <w:pPr>
              <w:jc w:val="right"/>
            </w:pPr>
            <w:r>
              <w:rPr>
                <w:rFonts w:ascii="宋体" w:hAnsi="宋体" w:eastAsia="宋体" w:cs="宋体"/>
                <w:b w:val="0"/>
                <w:i w:val="0"/>
                <w:color w:val="000000"/>
                <w:sz w:val="9"/>
              </w:rPr>
              <w:t>2,570.40</w:t>
            </w:r>
          </w:p>
        </w:tc>
      </w:tr>
      <w:tr w14:paraId="7CCFBA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688ADCCC">
            <w:pPr>
              <w:jc w:val="left"/>
            </w:pPr>
            <w:r>
              <w:rPr>
                <w:rFonts w:ascii="宋体" w:hAnsi="宋体" w:eastAsia="宋体" w:cs="宋体"/>
                <w:b w:val="0"/>
                <w:i w:val="0"/>
                <w:color w:val="000000"/>
                <w:sz w:val="9"/>
              </w:rPr>
              <w:t>注：本表反映部门（单位）本年度取得的各项收入情况。</w:t>
            </w:r>
          </w:p>
        </w:tc>
      </w:tr>
    </w:tbl>
    <w:p w14:paraId="16219C42">
      <w:pPr>
        <w:snapToGrid w:val="0"/>
        <w:spacing w:before="200" w:after="200" w:line="200" w:lineRule="auto"/>
      </w:pPr>
      <w:r>
        <w:rPr>
          <w:sz w:val="8"/>
        </w:rPr>
        <w:t xml:space="preserve"> </w:t>
      </w:r>
    </w:p>
    <w:p w14:paraId="377C8F2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0B3755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6897817">
            <w:pPr>
              <w:jc w:val="right"/>
            </w:pPr>
            <w:r>
              <w:rPr>
                <w:rFonts w:ascii="宋体" w:hAnsi="宋体" w:eastAsia="宋体" w:cs="宋体"/>
                <w:sz w:val="20"/>
              </w:rPr>
              <w:t>公开03表</w:t>
            </w:r>
          </w:p>
        </w:tc>
      </w:tr>
      <w:tr w14:paraId="508BDA5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BF0390E">
            <w:pPr>
              <w:jc w:val="left"/>
            </w:pPr>
            <w:r>
              <w:rPr>
                <w:rFonts w:ascii="宋体" w:hAnsi="宋体" w:eastAsia="宋体" w:cs="宋体"/>
                <w:sz w:val="20"/>
              </w:rPr>
              <w:t>部门：兴国县永丰镇人民政府</w:t>
            </w:r>
          </w:p>
        </w:tc>
        <w:tc>
          <w:tcPr>
            <w:tcW w:w="2000" w:type="dxa"/>
          </w:tcPr>
          <w:p w14:paraId="67B6B8DD">
            <w:pPr>
              <w:jc w:val="center"/>
            </w:pPr>
            <w:r>
              <w:rPr>
                <w:rFonts w:ascii="宋体" w:hAnsi="宋体" w:eastAsia="宋体" w:cs="宋体"/>
                <w:sz w:val="20"/>
              </w:rPr>
              <w:t>2023年度</w:t>
            </w:r>
          </w:p>
        </w:tc>
        <w:tc>
          <w:tcPr>
            <w:tcW w:w="3153" w:type="dxa"/>
          </w:tcPr>
          <w:p w14:paraId="7CABF355">
            <w:pPr>
              <w:jc w:val="right"/>
            </w:pPr>
            <w:r>
              <w:rPr>
                <w:rFonts w:ascii="宋体" w:hAnsi="宋体" w:eastAsia="宋体" w:cs="宋体"/>
                <w:sz w:val="20"/>
              </w:rPr>
              <w:t>金额单位：万元</w:t>
            </w:r>
          </w:p>
        </w:tc>
      </w:tr>
    </w:tbl>
    <w:p w14:paraId="3E49160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41F8D8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7E31C595">
            <w:pPr>
              <w:jc w:val="center"/>
            </w:pPr>
            <w:r>
              <w:rPr>
                <w:rFonts w:ascii="宋体" w:hAnsi="宋体" w:eastAsia="宋体" w:cs="宋体"/>
                <w:b w:val="0"/>
                <w:i w:val="0"/>
                <w:color w:val="000000"/>
                <w:sz w:val="11"/>
              </w:rPr>
              <w:t>项    目</w:t>
            </w:r>
          </w:p>
        </w:tc>
        <w:tc>
          <w:tcPr>
            <w:tcW w:w="940" w:type="dxa"/>
            <w:vMerge w:val="restart"/>
            <w:vAlign w:val="center"/>
          </w:tcPr>
          <w:p w14:paraId="0FB78927">
            <w:pPr>
              <w:jc w:val="center"/>
            </w:pPr>
            <w:r>
              <w:rPr>
                <w:rFonts w:ascii="宋体" w:hAnsi="宋体" w:eastAsia="宋体" w:cs="宋体"/>
                <w:b w:val="0"/>
                <w:i w:val="0"/>
                <w:color w:val="000000"/>
                <w:sz w:val="11"/>
              </w:rPr>
              <w:t>本年支出合计</w:t>
            </w:r>
          </w:p>
        </w:tc>
        <w:tc>
          <w:tcPr>
            <w:tcW w:w="1000" w:type="dxa"/>
            <w:vMerge w:val="restart"/>
            <w:vAlign w:val="center"/>
          </w:tcPr>
          <w:p w14:paraId="21029F6E">
            <w:pPr>
              <w:jc w:val="center"/>
            </w:pPr>
            <w:r>
              <w:rPr>
                <w:rFonts w:ascii="宋体" w:hAnsi="宋体" w:eastAsia="宋体" w:cs="宋体"/>
                <w:b w:val="0"/>
                <w:i w:val="0"/>
                <w:color w:val="000000"/>
                <w:sz w:val="11"/>
              </w:rPr>
              <w:t>基本支出</w:t>
            </w:r>
          </w:p>
        </w:tc>
        <w:tc>
          <w:tcPr>
            <w:tcW w:w="980" w:type="dxa"/>
            <w:vMerge w:val="restart"/>
            <w:vAlign w:val="center"/>
          </w:tcPr>
          <w:p w14:paraId="4B52B932">
            <w:pPr>
              <w:jc w:val="center"/>
            </w:pPr>
            <w:r>
              <w:rPr>
                <w:rFonts w:ascii="宋体" w:hAnsi="宋体" w:eastAsia="宋体" w:cs="宋体"/>
                <w:b w:val="0"/>
                <w:i w:val="0"/>
                <w:color w:val="000000"/>
                <w:sz w:val="11"/>
              </w:rPr>
              <w:t>项目支出</w:t>
            </w:r>
          </w:p>
        </w:tc>
        <w:tc>
          <w:tcPr>
            <w:tcW w:w="920" w:type="dxa"/>
            <w:vMerge w:val="restart"/>
            <w:vAlign w:val="center"/>
          </w:tcPr>
          <w:p w14:paraId="6855C83E">
            <w:pPr>
              <w:jc w:val="center"/>
            </w:pPr>
            <w:r>
              <w:rPr>
                <w:rFonts w:ascii="宋体" w:hAnsi="宋体" w:eastAsia="宋体" w:cs="宋体"/>
                <w:b w:val="0"/>
                <w:i w:val="0"/>
                <w:color w:val="000000"/>
                <w:sz w:val="11"/>
              </w:rPr>
              <w:t>上缴上级支出</w:t>
            </w:r>
          </w:p>
        </w:tc>
        <w:tc>
          <w:tcPr>
            <w:tcW w:w="960" w:type="dxa"/>
            <w:vMerge w:val="restart"/>
            <w:vAlign w:val="center"/>
          </w:tcPr>
          <w:p w14:paraId="233E78B4">
            <w:pPr>
              <w:jc w:val="center"/>
            </w:pPr>
            <w:r>
              <w:rPr>
                <w:rFonts w:ascii="宋体" w:hAnsi="宋体" w:eastAsia="宋体" w:cs="宋体"/>
                <w:b w:val="0"/>
                <w:i w:val="0"/>
                <w:color w:val="000000"/>
                <w:sz w:val="11"/>
              </w:rPr>
              <w:t>经营支出</w:t>
            </w:r>
          </w:p>
        </w:tc>
        <w:tc>
          <w:tcPr>
            <w:tcW w:w="926" w:type="dxa"/>
            <w:vMerge w:val="restart"/>
            <w:vAlign w:val="center"/>
          </w:tcPr>
          <w:p w14:paraId="295BBB87">
            <w:pPr>
              <w:jc w:val="center"/>
            </w:pPr>
            <w:r>
              <w:rPr>
                <w:rFonts w:ascii="宋体" w:hAnsi="宋体" w:eastAsia="宋体" w:cs="宋体"/>
                <w:b w:val="0"/>
                <w:i w:val="0"/>
                <w:color w:val="000000"/>
                <w:sz w:val="11"/>
              </w:rPr>
              <w:t>对附属单位补助支出</w:t>
            </w:r>
          </w:p>
        </w:tc>
      </w:tr>
      <w:tr w14:paraId="7C570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19FC5F55">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EE100B1">
            <w:pPr>
              <w:jc w:val="center"/>
            </w:pPr>
            <w:r>
              <w:rPr>
                <w:rFonts w:ascii="宋体" w:hAnsi="宋体" w:eastAsia="宋体" w:cs="宋体"/>
                <w:b w:val="0"/>
                <w:i w:val="0"/>
                <w:color w:val="000000"/>
                <w:sz w:val="11"/>
              </w:rPr>
              <w:t>科目名称</w:t>
            </w:r>
          </w:p>
        </w:tc>
        <w:tc>
          <w:tcPr>
            <w:tcW w:w="940" w:type="dxa"/>
            <w:vMerge w:val="continue"/>
            <w:vAlign w:val="center"/>
          </w:tcPr>
          <w:p w14:paraId="0F4CF903"/>
        </w:tc>
        <w:tc>
          <w:tcPr>
            <w:tcW w:w="1000" w:type="dxa"/>
            <w:vMerge w:val="continue"/>
            <w:vAlign w:val="center"/>
          </w:tcPr>
          <w:p w14:paraId="382FC893"/>
        </w:tc>
        <w:tc>
          <w:tcPr>
            <w:tcW w:w="980" w:type="dxa"/>
            <w:vMerge w:val="continue"/>
            <w:vAlign w:val="center"/>
          </w:tcPr>
          <w:p w14:paraId="2B4295D3"/>
        </w:tc>
        <w:tc>
          <w:tcPr>
            <w:tcW w:w="920" w:type="dxa"/>
            <w:vMerge w:val="continue"/>
            <w:vAlign w:val="center"/>
          </w:tcPr>
          <w:p w14:paraId="70B0EB5E"/>
        </w:tc>
        <w:tc>
          <w:tcPr>
            <w:tcW w:w="960" w:type="dxa"/>
            <w:vMerge w:val="continue"/>
            <w:vAlign w:val="center"/>
          </w:tcPr>
          <w:p w14:paraId="340587C1"/>
        </w:tc>
        <w:tc>
          <w:tcPr>
            <w:tcW w:w="926" w:type="dxa"/>
            <w:vMerge w:val="continue"/>
            <w:vAlign w:val="center"/>
          </w:tcPr>
          <w:p w14:paraId="75D19344"/>
        </w:tc>
      </w:tr>
      <w:tr w14:paraId="205AA7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98D150F"/>
        </w:tc>
        <w:tc>
          <w:tcPr>
            <w:tcW w:w="1760" w:type="dxa"/>
            <w:vMerge w:val="continue"/>
            <w:vAlign w:val="center"/>
          </w:tcPr>
          <w:p w14:paraId="5F2BF6CF"/>
        </w:tc>
        <w:tc>
          <w:tcPr>
            <w:tcW w:w="940" w:type="dxa"/>
            <w:vMerge w:val="continue"/>
            <w:vAlign w:val="center"/>
          </w:tcPr>
          <w:p w14:paraId="277397D4"/>
        </w:tc>
        <w:tc>
          <w:tcPr>
            <w:tcW w:w="1000" w:type="dxa"/>
            <w:vMerge w:val="continue"/>
            <w:vAlign w:val="center"/>
          </w:tcPr>
          <w:p w14:paraId="4C340224"/>
        </w:tc>
        <w:tc>
          <w:tcPr>
            <w:tcW w:w="980" w:type="dxa"/>
            <w:vMerge w:val="continue"/>
            <w:vAlign w:val="center"/>
          </w:tcPr>
          <w:p w14:paraId="50D5E030"/>
        </w:tc>
        <w:tc>
          <w:tcPr>
            <w:tcW w:w="920" w:type="dxa"/>
            <w:vMerge w:val="continue"/>
            <w:vAlign w:val="center"/>
          </w:tcPr>
          <w:p w14:paraId="494E0725"/>
        </w:tc>
        <w:tc>
          <w:tcPr>
            <w:tcW w:w="960" w:type="dxa"/>
            <w:vMerge w:val="continue"/>
            <w:vAlign w:val="center"/>
          </w:tcPr>
          <w:p w14:paraId="676A4CB0"/>
        </w:tc>
        <w:tc>
          <w:tcPr>
            <w:tcW w:w="926" w:type="dxa"/>
            <w:vMerge w:val="continue"/>
            <w:vAlign w:val="center"/>
          </w:tcPr>
          <w:p w14:paraId="11866656"/>
        </w:tc>
      </w:tr>
      <w:tr w14:paraId="63876C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55886B5"/>
        </w:tc>
        <w:tc>
          <w:tcPr>
            <w:tcW w:w="1760" w:type="dxa"/>
            <w:vMerge w:val="continue"/>
            <w:vAlign w:val="center"/>
          </w:tcPr>
          <w:p w14:paraId="656211F8"/>
        </w:tc>
        <w:tc>
          <w:tcPr>
            <w:tcW w:w="940" w:type="dxa"/>
            <w:vMerge w:val="continue"/>
            <w:vAlign w:val="center"/>
          </w:tcPr>
          <w:p w14:paraId="02A077B5"/>
        </w:tc>
        <w:tc>
          <w:tcPr>
            <w:tcW w:w="1000" w:type="dxa"/>
            <w:vMerge w:val="continue"/>
            <w:vAlign w:val="center"/>
          </w:tcPr>
          <w:p w14:paraId="4BA0F5EB"/>
        </w:tc>
        <w:tc>
          <w:tcPr>
            <w:tcW w:w="980" w:type="dxa"/>
            <w:vMerge w:val="continue"/>
            <w:vAlign w:val="center"/>
          </w:tcPr>
          <w:p w14:paraId="2EC97D11"/>
        </w:tc>
        <w:tc>
          <w:tcPr>
            <w:tcW w:w="920" w:type="dxa"/>
            <w:vMerge w:val="continue"/>
            <w:vAlign w:val="center"/>
          </w:tcPr>
          <w:p w14:paraId="57627EE0"/>
        </w:tc>
        <w:tc>
          <w:tcPr>
            <w:tcW w:w="960" w:type="dxa"/>
            <w:vMerge w:val="continue"/>
            <w:vAlign w:val="center"/>
          </w:tcPr>
          <w:p w14:paraId="5CC09ED5"/>
        </w:tc>
        <w:tc>
          <w:tcPr>
            <w:tcW w:w="926" w:type="dxa"/>
            <w:vMerge w:val="continue"/>
            <w:vAlign w:val="center"/>
          </w:tcPr>
          <w:p w14:paraId="3FD57EC0"/>
        </w:tc>
      </w:tr>
      <w:tr w14:paraId="0BB65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F6F9D38">
            <w:pPr>
              <w:jc w:val="center"/>
            </w:pPr>
            <w:r>
              <w:rPr>
                <w:rFonts w:ascii="宋体" w:hAnsi="宋体" w:eastAsia="宋体" w:cs="宋体"/>
                <w:b w:val="0"/>
                <w:i w:val="0"/>
                <w:color w:val="000000"/>
                <w:sz w:val="11"/>
              </w:rPr>
              <w:t>类</w:t>
            </w:r>
          </w:p>
        </w:tc>
        <w:tc>
          <w:tcPr>
            <w:tcW w:w="260" w:type="dxa"/>
            <w:vMerge w:val="restart"/>
            <w:vAlign w:val="center"/>
          </w:tcPr>
          <w:p w14:paraId="48A463D8">
            <w:pPr>
              <w:jc w:val="center"/>
            </w:pPr>
            <w:r>
              <w:rPr>
                <w:rFonts w:ascii="宋体" w:hAnsi="宋体" w:eastAsia="宋体" w:cs="宋体"/>
                <w:b w:val="0"/>
                <w:i w:val="0"/>
                <w:color w:val="000000"/>
                <w:sz w:val="11"/>
              </w:rPr>
              <w:t>款</w:t>
            </w:r>
          </w:p>
        </w:tc>
        <w:tc>
          <w:tcPr>
            <w:tcW w:w="280" w:type="dxa"/>
            <w:vMerge w:val="restart"/>
            <w:vAlign w:val="center"/>
          </w:tcPr>
          <w:p w14:paraId="482AC442">
            <w:pPr>
              <w:jc w:val="center"/>
            </w:pPr>
            <w:r>
              <w:rPr>
                <w:rFonts w:ascii="宋体" w:hAnsi="宋体" w:eastAsia="宋体" w:cs="宋体"/>
                <w:b w:val="0"/>
                <w:i w:val="0"/>
                <w:color w:val="000000"/>
                <w:sz w:val="11"/>
              </w:rPr>
              <w:t>项</w:t>
            </w:r>
          </w:p>
        </w:tc>
        <w:tc>
          <w:tcPr>
            <w:tcW w:w="1760" w:type="dxa"/>
            <w:vAlign w:val="center"/>
          </w:tcPr>
          <w:p w14:paraId="10BE044D">
            <w:pPr>
              <w:jc w:val="center"/>
            </w:pPr>
            <w:r>
              <w:rPr>
                <w:rFonts w:ascii="宋体" w:hAnsi="宋体" w:eastAsia="宋体" w:cs="宋体"/>
                <w:b w:val="0"/>
                <w:i w:val="0"/>
                <w:color w:val="000000"/>
                <w:sz w:val="11"/>
              </w:rPr>
              <w:t>栏次</w:t>
            </w:r>
          </w:p>
        </w:tc>
        <w:tc>
          <w:tcPr>
            <w:tcW w:w="940" w:type="dxa"/>
            <w:vAlign w:val="center"/>
          </w:tcPr>
          <w:p w14:paraId="0E50F7DF">
            <w:pPr>
              <w:jc w:val="center"/>
            </w:pPr>
            <w:r>
              <w:rPr>
                <w:rFonts w:ascii="宋体" w:hAnsi="宋体" w:eastAsia="宋体" w:cs="宋体"/>
                <w:b w:val="0"/>
                <w:i w:val="0"/>
                <w:color w:val="000000"/>
                <w:sz w:val="11"/>
              </w:rPr>
              <w:t>1</w:t>
            </w:r>
          </w:p>
        </w:tc>
        <w:tc>
          <w:tcPr>
            <w:tcW w:w="1000" w:type="dxa"/>
            <w:vAlign w:val="center"/>
          </w:tcPr>
          <w:p w14:paraId="53EBD24A">
            <w:pPr>
              <w:jc w:val="center"/>
            </w:pPr>
            <w:r>
              <w:rPr>
                <w:rFonts w:ascii="宋体" w:hAnsi="宋体" w:eastAsia="宋体" w:cs="宋体"/>
                <w:b w:val="0"/>
                <w:i w:val="0"/>
                <w:color w:val="000000"/>
                <w:sz w:val="11"/>
              </w:rPr>
              <w:t>2</w:t>
            </w:r>
          </w:p>
        </w:tc>
        <w:tc>
          <w:tcPr>
            <w:tcW w:w="980" w:type="dxa"/>
            <w:vAlign w:val="center"/>
          </w:tcPr>
          <w:p w14:paraId="3B135F90">
            <w:pPr>
              <w:jc w:val="center"/>
            </w:pPr>
            <w:r>
              <w:rPr>
                <w:rFonts w:ascii="宋体" w:hAnsi="宋体" w:eastAsia="宋体" w:cs="宋体"/>
                <w:b w:val="0"/>
                <w:i w:val="0"/>
                <w:color w:val="000000"/>
                <w:sz w:val="11"/>
              </w:rPr>
              <w:t>3</w:t>
            </w:r>
          </w:p>
        </w:tc>
        <w:tc>
          <w:tcPr>
            <w:tcW w:w="920" w:type="dxa"/>
            <w:vAlign w:val="center"/>
          </w:tcPr>
          <w:p w14:paraId="628E9F5A">
            <w:pPr>
              <w:jc w:val="center"/>
            </w:pPr>
            <w:r>
              <w:rPr>
                <w:rFonts w:ascii="宋体" w:hAnsi="宋体" w:eastAsia="宋体" w:cs="宋体"/>
                <w:b w:val="0"/>
                <w:i w:val="0"/>
                <w:color w:val="000000"/>
                <w:sz w:val="11"/>
              </w:rPr>
              <w:t>4</w:t>
            </w:r>
          </w:p>
        </w:tc>
        <w:tc>
          <w:tcPr>
            <w:tcW w:w="960" w:type="dxa"/>
            <w:vAlign w:val="center"/>
          </w:tcPr>
          <w:p w14:paraId="1E1F0886">
            <w:pPr>
              <w:jc w:val="center"/>
            </w:pPr>
            <w:r>
              <w:rPr>
                <w:rFonts w:ascii="宋体" w:hAnsi="宋体" w:eastAsia="宋体" w:cs="宋体"/>
                <w:b w:val="0"/>
                <w:i w:val="0"/>
                <w:color w:val="000000"/>
                <w:sz w:val="11"/>
              </w:rPr>
              <w:t>5</w:t>
            </w:r>
          </w:p>
        </w:tc>
        <w:tc>
          <w:tcPr>
            <w:tcW w:w="926" w:type="dxa"/>
            <w:vAlign w:val="center"/>
          </w:tcPr>
          <w:p w14:paraId="09D3F64A">
            <w:pPr>
              <w:jc w:val="center"/>
            </w:pPr>
            <w:r>
              <w:rPr>
                <w:rFonts w:ascii="宋体" w:hAnsi="宋体" w:eastAsia="宋体" w:cs="宋体"/>
                <w:b w:val="0"/>
                <w:i w:val="0"/>
                <w:color w:val="000000"/>
                <w:sz w:val="11"/>
              </w:rPr>
              <w:t>6</w:t>
            </w:r>
          </w:p>
        </w:tc>
      </w:tr>
      <w:tr w14:paraId="46879D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437C4DE9"/>
        </w:tc>
        <w:tc>
          <w:tcPr>
            <w:tcW w:w="260" w:type="dxa"/>
            <w:vMerge w:val="continue"/>
            <w:vAlign w:val="center"/>
          </w:tcPr>
          <w:p w14:paraId="187408F7"/>
        </w:tc>
        <w:tc>
          <w:tcPr>
            <w:tcW w:w="280" w:type="dxa"/>
            <w:vMerge w:val="continue"/>
            <w:vAlign w:val="center"/>
          </w:tcPr>
          <w:p w14:paraId="3EAD561B"/>
        </w:tc>
        <w:tc>
          <w:tcPr>
            <w:tcW w:w="1760" w:type="dxa"/>
            <w:vAlign w:val="center"/>
          </w:tcPr>
          <w:p w14:paraId="79596D12">
            <w:pPr>
              <w:jc w:val="center"/>
            </w:pPr>
            <w:r>
              <w:rPr>
                <w:rFonts w:ascii="宋体" w:hAnsi="宋体" w:eastAsia="宋体" w:cs="宋体"/>
                <w:b w:val="0"/>
                <w:i w:val="0"/>
                <w:color w:val="000000"/>
                <w:sz w:val="11"/>
              </w:rPr>
              <w:t>合计</w:t>
            </w:r>
          </w:p>
        </w:tc>
        <w:tc>
          <w:tcPr>
            <w:tcW w:w="940" w:type="dxa"/>
            <w:vAlign w:val="center"/>
          </w:tcPr>
          <w:p w14:paraId="658F13CD">
            <w:pPr>
              <w:jc w:val="right"/>
            </w:pPr>
            <w:r>
              <w:rPr>
                <w:rFonts w:ascii="宋体" w:hAnsi="宋体" w:eastAsia="宋体" w:cs="宋体"/>
                <w:b w:val="0"/>
                <w:i w:val="0"/>
                <w:color w:val="000000"/>
                <w:sz w:val="11"/>
              </w:rPr>
              <w:t>7,192.35</w:t>
            </w:r>
          </w:p>
        </w:tc>
        <w:tc>
          <w:tcPr>
            <w:tcW w:w="1000" w:type="dxa"/>
            <w:vAlign w:val="center"/>
          </w:tcPr>
          <w:p w14:paraId="0F1D1FED">
            <w:pPr>
              <w:jc w:val="right"/>
            </w:pPr>
            <w:r>
              <w:rPr>
                <w:rFonts w:ascii="宋体" w:hAnsi="宋体" w:eastAsia="宋体" w:cs="宋体"/>
                <w:b w:val="0"/>
                <w:i w:val="0"/>
                <w:color w:val="000000"/>
                <w:sz w:val="11"/>
              </w:rPr>
              <w:t>1,458.67</w:t>
            </w:r>
          </w:p>
        </w:tc>
        <w:tc>
          <w:tcPr>
            <w:tcW w:w="980" w:type="dxa"/>
            <w:vAlign w:val="center"/>
          </w:tcPr>
          <w:p w14:paraId="52E91320">
            <w:pPr>
              <w:jc w:val="right"/>
            </w:pPr>
            <w:r>
              <w:rPr>
                <w:rFonts w:ascii="宋体" w:hAnsi="宋体" w:eastAsia="宋体" w:cs="宋体"/>
                <w:b w:val="0"/>
                <w:i w:val="0"/>
                <w:color w:val="000000"/>
                <w:sz w:val="11"/>
              </w:rPr>
              <w:t>5,733.68</w:t>
            </w:r>
          </w:p>
        </w:tc>
        <w:tc>
          <w:tcPr>
            <w:tcW w:w="920" w:type="dxa"/>
            <w:vAlign w:val="center"/>
          </w:tcPr>
          <w:p w14:paraId="2FB7D1F7"/>
        </w:tc>
        <w:tc>
          <w:tcPr>
            <w:tcW w:w="960" w:type="dxa"/>
            <w:vAlign w:val="center"/>
          </w:tcPr>
          <w:p w14:paraId="47FB231A"/>
        </w:tc>
        <w:tc>
          <w:tcPr>
            <w:tcW w:w="926" w:type="dxa"/>
            <w:vAlign w:val="center"/>
          </w:tcPr>
          <w:p w14:paraId="036C46F6"/>
        </w:tc>
      </w:tr>
      <w:tr w14:paraId="30E76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BFA444">
            <w:pPr>
              <w:jc w:val="left"/>
            </w:pPr>
            <w:r>
              <w:rPr>
                <w:rFonts w:ascii="宋体" w:hAnsi="宋体" w:eastAsia="宋体" w:cs="宋体"/>
                <w:b w:val="0"/>
                <w:i w:val="0"/>
                <w:color w:val="000000"/>
                <w:sz w:val="11"/>
              </w:rPr>
              <w:t>201</w:t>
            </w:r>
          </w:p>
        </w:tc>
        <w:tc>
          <w:tcPr>
            <w:tcW w:w="1760" w:type="dxa"/>
            <w:vAlign w:val="center"/>
          </w:tcPr>
          <w:p w14:paraId="2F652FB5">
            <w:pPr>
              <w:jc w:val="left"/>
            </w:pPr>
            <w:r>
              <w:rPr>
                <w:rFonts w:ascii="宋体" w:hAnsi="宋体" w:eastAsia="宋体" w:cs="宋体"/>
                <w:b w:val="0"/>
                <w:i w:val="0"/>
                <w:color w:val="000000"/>
                <w:sz w:val="11"/>
              </w:rPr>
              <w:t>一般公共服务支出</w:t>
            </w:r>
          </w:p>
        </w:tc>
        <w:tc>
          <w:tcPr>
            <w:tcW w:w="940" w:type="dxa"/>
            <w:vAlign w:val="center"/>
          </w:tcPr>
          <w:p w14:paraId="09D931D9">
            <w:pPr>
              <w:jc w:val="right"/>
            </w:pPr>
            <w:r>
              <w:rPr>
                <w:rFonts w:ascii="宋体" w:hAnsi="宋体" w:eastAsia="宋体" w:cs="宋体"/>
                <w:b w:val="0"/>
                <w:i w:val="0"/>
                <w:color w:val="000000"/>
                <w:sz w:val="11"/>
              </w:rPr>
              <w:t>1,604.44</w:t>
            </w:r>
          </w:p>
        </w:tc>
        <w:tc>
          <w:tcPr>
            <w:tcW w:w="1000" w:type="dxa"/>
            <w:vAlign w:val="center"/>
          </w:tcPr>
          <w:p w14:paraId="63EA76BA">
            <w:pPr>
              <w:jc w:val="right"/>
            </w:pPr>
            <w:r>
              <w:rPr>
                <w:rFonts w:ascii="宋体" w:hAnsi="宋体" w:eastAsia="宋体" w:cs="宋体"/>
                <w:b w:val="0"/>
                <w:i w:val="0"/>
                <w:color w:val="000000"/>
                <w:sz w:val="11"/>
              </w:rPr>
              <w:t>1,117.21</w:t>
            </w:r>
          </w:p>
        </w:tc>
        <w:tc>
          <w:tcPr>
            <w:tcW w:w="980" w:type="dxa"/>
            <w:vAlign w:val="center"/>
          </w:tcPr>
          <w:p w14:paraId="10F68DF1">
            <w:pPr>
              <w:jc w:val="right"/>
            </w:pPr>
            <w:r>
              <w:rPr>
                <w:rFonts w:ascii="宋体" w:hAnsi="宋体" w:eastAsia="宋体" w:cs="宋体"/>
                <w:b w:val="0"/>
                <w:i w:val="0"/>
                <w:color w:val="000000"/>
                <w:sz w:val="11"/>
              </w:rPr>
              <w:t>487.23</w:t>
            </w:r>
          </w:p>
        </w:tc>
        <w:tc>
          <w:tcPr>
            <w:tcW w:w="920" w:type="dxa"/>
            <w:vAlign w:val="center"/>
          </w:tcPr>
          <w:p w14:paraId="773F9871"/>
        </w:tc>
        <w:tc>
          <w:tcPr>
            <w:tcW w:w="960" w:type="dxa"/>
            <w:vAlign w:val="center"/>
          </w:tcPr>
          <w:p w14:paraId="52B43787"/>
        </w:tc>
        <w:tc>
          <w:tcPr>
            <w:tcW w:w="926" w:type="dxa"/>
            <w:vAlign w:val="center"/>
          </w:tcPr>
          <w:p w14:paraId="2A3DF8A4"/>
        </w:tc>
      </w:tr>
      <w:tr w14:paraId="4C2230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A0CBF6">
            <w:pPr>
              <w:jc w:val="left"/>
            </w:pPr>
            <w:r>
              <w:rPr>
                <w:rFonts w:ascii="宋体" w:hAnsi="宋体" w:eastAsia="宋体" w:cs="宋体"/>
                <w:b w:val="0"/>
                <w:i w:val="0"/>
                <w:color w:val="000000"/>
                <w:sz w:val="11"/>
              </w:rPr>
              <w:t>20101</w:t>
            </w:r>
          </w:p>
        </w:tc>
        <w:tc>
          <w:tcPr>
            <w:tcW w:w="1760" w:type="dxa"/>
            <w:vAlign w:val="center"/>
          </w:tcPr>
          <w:p w14:paraId="3024EAA7">
            <w:pPr>
              <w:jc w:val="left"/>
            </w:pPr>
            <w:r>
              <w:rPr>
                <w:rFonts w:ascii="宋体" w:hAnsi="宋体" w:eastAsia="宋体" w:cs="宋体"/>
                <w:b w:val="0"/>
                <w:i w:val="0"/>
                <w:color w:val="000000"/>
                <w:sz w:val="11"/>
              </w:rPr>
              <w:t>人大事务</w:t>
            </w:r>
          </w:p>
        </w:tc>
        <w:tc>
          <w:tcPr>
            <w:tcW w:w="940" w:type="dxa"/>
            <w:vAlign w:val="center"/>
          </w:tcPr>
          <w:p w14:paraId="171F23D1">
            <w:pPr>
              <w:jc w:val="right"/>
            </w:pPr>
            <w:r>
              <w:rPr>
                <w:rFonts w:ascii="宋体" w:hAnsi="宋体" w:eastAsia="宋体" w:cs="宋体"/>
                <w:b w:val="0"/>
                <w:i w:val="0"/>
                <w:color w:val="000000"/>
                <w:sz w:val="11"/>
              </w:rPr>
              <w:t>2.00</w:t>
            </w:r>
          </w:p>
        </w:tc>
        <w:tc>
          <w:tcPr>
            <w:tcW w:w="1000" w:type="dxa"/>
            <w:vAlign w:val="center"/>
          </w:tcPr>
          <w:p w14:paraId="48E7AB96"/>
        </w:tc>
        <w:tc>
          <w:tcPr>
            <w:tcW w:w="980" w:type="dxa"/>
            <w:vAlign w:val="center"/>
          </w:tcPr>
          <w:p w14:paraId="0E7B5DB2">
            <w:pPr>
              <w:jc w:val="right"/>
            </w:pPr>
            <w:r>
              <w:rPr>
                <w:rFonts w:ascii="宋体" w:hAnsi="宋体" w:eastAsia="宋体" w:cs="宋体"/>
                <w:b w:val="0"/>
                <w:i w:val="0"/>
                <w:color w:val="000000"/>
                <w:sz w:val="11"/>
              </w:rPr>
              <w:t>2.00</w:t>
            </w:r>
          </w:p>
        </w:tc>
        <w:tc>
          <w:tcPr>
            <w:tcW w:w="920" w:type="dxa"/>
            <w:vAlign w:val="center"/>
          </w:tcPr>
          <w:p w14:paraId="4D403C89"/>
        </w:tc>
        <w:tc>
          <w:tcPr>
            <w:tcW w:w="960" w:type="dxa"/>
            <w:vAlign w:val="center"/>
          </w:tcPr>
          <w:p w14:paraId="18549F1B"/>
        </w:tc>
        <w:tc>
          <w:tcPr>
            <w:tcW w:w="926" w:type="dxa"/>
            <w:vAlign w:val="center"/>
          </w:tcPr>
          <w:p w14:paraId="7457DC09"/>
        </w:tc>
      </w:tr>
      <w:tr w14:paraId="26EEBA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20A323">
            <w:pPr>
              <w:jc w:val="left"/>
            </w:pPr>
            <w:r>
              <w:rPr>
                <w:rFonts w:ascii="宋体" w:hAnsi="宋体" w:eastAsia="宋体" w:cs="宋体"/>
                <w:b w:val="0"/>
                <w:i w:val="0"/>
                <w:color w:val="000000"/>
                <w:sz w:val="11"/>
              </w:rPr>
              <w:t>2010108</w:t>
            </w:r>
          </w:p>
        </w:tc>
        <w:tc>
          <w:tcPr>
            <w:tcW w:w="1760" w:type="dxa"/>
            <w:vAlign w:val="center"/>
          </w:tcPr>
          <w:p w14:paraId="1807F3AD">
            <w:pPr>
              <w:jc w:val="left"/>
            </w:pPr>
            <w:r>
              <w:rPr>
                <w:rFonts w:ascii="宋体" w:hAnsi="宋体" w:eastAsia="宋体" w:cs="宋体"/>
                <w:b w:val="0"/>
                <w:i w:val="0"/>
                <w:color w:val="000000"/>
                <w:sz w:val="11"/>
              </w:rPr>
              <w:t>代表工作</w:t>
            </w:r>
          </w:p>
        </w:tc>
        <w:tc>
          <w:tcPr>
            <w:tcW w:w="940" w:type="dxa"/>
            <w:vAlign w:val="center"/>
          </w:tcPr>
          <w:p w14:paraId="08A36E6E">
            <w:pPr>
              <w:jc w:val="right"/>
            </w:pPr>
            <w:r>
              <w:rPr>
                <w:rFonts w:ascii="宋体" w:hAnsi="宋体" w:eastAsia="宋体" w:cs="宋体"/>
                <w:b w:val="0"/>
                <w:i w:val="0"/>
                <w:color w:val="000000"/>
                <w:sz w:val="11"/>
              </w:rPr>
              <w:t>2.00</w:t>
            </w:r>
          </w:p>
        </w:tc>
        <w:tc>
          <w:tcPr>
            <w:tcW w:w="1000" w:type="dxa"/>
            <w:vAlign w:val="center"/>
          </w:tcPr>
          <w:p w14:paraId="095D63CF"/>
        </w:tc>
        <w:tc>
          <w:tcPr>
            <w:tcW w:w="980" w:type="dxa"/>
            <w:vAlign w:val="center"/>
          </w:tcPr>
          <w:p w14:paraId="76A2F15F">
            <w:pPr>
              <w:jc w:val="right"/>
            </w:pPr>
            <w:r>
              <w:rPr>
                <w:rFonts w:ascii="宋体" w:hAnsi="宋体" w:eastAsia="宋体" w:cs="宋体"/>
                <w:b w:val="0"/>
                <w:i w:val="0"/>
                <w:color w:val="000000"/>
                <w:sz w:val="11"/>
              </w:rPr>
              <w:t>2.00</w:t>
            </w:r>
          </w:p>
        </w:tc>
        <w:tc>
          <w:tcPr>
            <w:tcW w:w="920" w:type="dxa"/>
            <w:vAlign w:val="center"/>
          </w:tcPr>
          <w:p w14:paraId="08E6550A"/>
        </w:tc>
        <w:tc>
          <w:tcPr>
            <w:tcW w:w="960" w:type="dxa"/>
            <w:vAlign w:val="center"/>
          </w:tcPr>
          <w:p w14:paraId="4DC1BC15"/>
        </w:tc>
        <w:tc>
          <w:tcPr>
            <w:tcW w:w="926" w:type="dxa"/>
            <w:vAlign w:val="center"/>
          </w:tcPr>
          <w:p w14:paraId="599A45FE"/>
        </w:tc>
      </w:tr>
      <w:tr w14:paraId="671DB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424A46">
            <w:pPr>
              <w:jc w:val="left"/>
            </w:pPr>
            <w:r>
              <w:rPr>
                <w:rFonts w:ascii="宋体" w:hAnsi="宋体" w:eastAsia="宋体" w:cs="宋体"/>
                <w:b w:val="0"/>
                <w:i w:val="0"/>
                <w:color w:val="000000"/>
                <w:sz w:val="11"/>
              </w:rPr>
              <w:t>20103</w:t>
            </w:r>
          </w:p>
        </w:tc>
        <w:tc>
          <w:tcPr>
            <w:tcW w:w="1760" w:type="dxa"/>
            <w:vAlign w:val="center"/>
          </w:tcPr>
          <w:p w14:paraId="40174987">
            <w:pPr>
              <w:jc w:val="left"/>
            </w:pPr>
            <w:r>
              <w:rPr>
                <w:rFonts w:ascii="宋体" w:hAnsi="宋体" w:eastAsia="宋体" w:cs="宋体"/>
                <w:b w:val="0"/>
                <w:i w:val="0"/>
                <w:color w:val="000000"/>
                <w:sz w:val="11"/>
              </w:rPr>
              <w:t>政府办公厅（室）及相关机构事务</w:t>
            </w:r>
          </w:p>
        </w:tc>
        <w:tc>
          <w:tcPr>
            <w:tcW w:w="940" w:type="dxa"/>
            <w:vAlign w:val="center"/>
          </w:tcPr>
          <w:p w14:paraId="45CB7E29">
            <w:pPr>
              <w:jc w:val="right"/>
            </w:pPr>
            <w:r>
              <w:rPr>
                <w:rFonts w:ascii="宋体" w:hAnsi="宋体" w:eastAsia="宋体" w:cs="宋体"/>
                <w:b w:val="0"/>
                <w:i w:val="0"/>
                <w:color w:val="000000"/>
                <w:sz w:val="11"/>
              </w:rPr>
              <w:t>1,482.39</w:t>
            </w:r>
          </w:p>
        </w:tc>
        <w:tc>
          <w:tcPr>
            <w:tcW w:w="1000" w:type="dxa"/>
            <w:vAlign w:val="center"/>
          </w:tcPr>
          <w:p w14:paraId="0B678FE1">
            <w:pPr>
              <w:jc w:val="right"/>
            </w:pPr>
            <w:r>
              <w:rPr>
                <w:rFonts w:ascii="宋体" w:hAnsi="宋体" w:eastAsia="宋体" w:cs="宋体"/>
                <w:b w:val="0"/>
                <w:i w:val="0"/>
                <w:color w:val="000000"/>
                <w:sz w:val="11"/>
              </w:rPr>
              <w:t>1,043.81</w:t>
            </w:r>
          </w:p>
        </w:tc>
        <w:tc>
          <w:tcPr>
            <w:tcW w:w="980" w:type="dxa"/>
            <w:vAlign w:val="center"/>
          </w:tcPr>
          <w:p w14:paraId="44D7812F">
            <w:pPr>
              <w:jc w:val="right"/>
            </w:pPr>
            <w:r>
              <w:rPr>
                <w:rFonts w:ascii="宋体" w:hAnsi="宋体" w:eastAsia="宋体" w:cs="宋体"/>
                <w:b w:val="0"/>
                <w:i w:val="0"/>
                <w:color w:val="000000"/>
                <w:sz w:val="11"/>
              </w:rPr>
              <w:t>438.57</w:t>
            </w:r>
          </w:p>
        </w:tc>
        <w:tc>
          <w:tcPr>
            <w:tcW w:w="920" w:type="dxa"/>
            <w:vAlign w:val="center"/>
          </w:tcPr>
          <w:p w14:paraId="7052F5A2"/>
        </w:tc>
        <w:tc>
          <w:tcPr>
            <w:tcW w:w="960" w:type="dxa"/>
            <w:vAlign w:val="center"/>
          </w:tcPr>
          <w:p w14:paraId="0FC370AD"/>
        </w:tc>
        <w:tc>
          <w:tcPr>
            <w:tcW w:w="926" w:type="dxa"/>
            <w:vAlign w:val="center"/>
          </w:tcPr>
          <w:p w14:paraId="17B77FBD"/>
        </w:tc>
      </w:tr>
      <w:tr w14:paraId="33FB55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38F58F">
            <w:pPr>
              <w:jc w:val="left"/>
            </w:pPr>
            <w:r>
              <w:rPr>
                <w:rFonts w:ascii="宋体" w:hAnsi="宋体" w:eastAsia="宋体" w:cs="宋体"/>
                <w:b w:val="0"/>
                <w:i w:val="0"/>
                <w:color w:val="000000"/>
                <w:sz w:val="11"/>
              </w:rPr>
              <w:t>2010301</w:t>
            </w:r>
          </w:p>
        </w:tc>
        <w:tc>
          <w:tcPr>
            <w:tcW w:w="1760" w:type="dxa"/>
            <w:vAlign w:val="center"/>
          </w:tcPr>
          <w:p w14:paraId="051F8EC5">
            <w:pPr>
              <w:jc w:val="left"/>
            </w:pPr>
            <w:r>
              <w:rPr>
                <w:rFonts w:ascii="宋体" w:hAnsi="宋体" w:eastAsia="宋体" w:cs="宋体"/>
                <w:b w:val="0"/>
                <w:i w:val="0"/>
                <w:color w:val="000000"/>
                <w:sz w:val="11"/>
              </w:rPr>
              <w:t>行政运行</w:t>
            </w:r>
          </w:p>
        </w:tc>
        <w:tc>
          <w:tcPr>
            <w:tcW w:w="940" w:type="dxa"/>
            <w:vAlign w:val="center"/>
          </w:tcPr>
          <w:p w14:paraId="0F8ED3F1">
            <w:pPr>
              <w:jc w:val="right"/>
            </w:pPr>
            <w:r>
              <w:rPr>
                <w:rFonts w:ascii="宋体" w:hAnsi="宋体" w:eastAsia="宋体" w:cs="宋体"/>
                <w:b w:val="0"/>
                <w:i w:val="0"/>
                <w:color w:val="000000"/>
                <w:sz w:val="11"/>
              </w:rPr>
              <w:t>1,477.73</w:t>
            </w:r>
          </w:p>
        </w:tc>
        <w:tc>
          <w:tcPr>
            <w:tcW w:w="1000" w:type="dxa"/>
            <w:vAlign w:val="center"/>
          </w:tcPr>
          <w:p w14:paraId="7A79E15C">
            <w:pPr>
              <w:jc w:val="right"/>
            </w:pPr>
            <w:r>
              <w:rPr>
                <w:rFonts w:ascii="宋体" w:hAnsi="宋体" w:eastAsia="宋体" w:cs="宋体"/>
                <w:b w:val="0"/>
                <w:i w:val="0"/>
                <w:color w:val="000000"/>
                <w:sz w:val="11"/>
              </w:rPr>
              <w:t>1,043.81</w:t>
            </w:r>
          </w:p>
        </w:tc>
        <w:tc>
          <w:tcPr>
            <w:tcW w:w="980" w:type="dxa"/>
            <w:vAlign w:val="center"/>
          </w:tcPr>
          <w:p w14:paraId="435424D7">
            <w:pPr>
              <w:jc w:val="right"/>
            </w:pPr>
            <w:r>
              <w:rPr>
                <w:rFonts w:ascii="宋体" w:hAnsi="宋体" w:eastAsia="宋体" w:cs="宋体"/>
                <w:b w:val="0"/>
                <w:i w:val="0"/>
                <w:color w:val="000000"/>
                <w:sz w:val="11"/>
              </w:rPr>
              <w:t>433.91</w:t>
            </w:r>
          </w:p>
        </w:tc>
        <w:tc>
          <w:tcPr>
            <w:tcW w:w="920" w:type="dxa"/>
            <w:vAlign w:val="center"/>
          </w:tcPr>
          <w:p w14:paraId="7C1A4059"/>
        </w:tc>
        <w:tc>
          <w:tcPr>
            <w:tcW w:w="960" w:type="dxa"/>
            <w:vAlign w:val="center"/>
          </w:tcPr>
          <w:p w14:paraId="65E7C159"/>
        </w:tc>
        <w:tc>
          <w:tcPr>
            <w:tcW w:w="926" w:type="dxa"/>
            <w:vAlign w:val="center"/>
          </w:tcPr>
          <w:p w14:paraId="35C2E4A5"/>
        </w:tc>
      </w:tr>
      <w:tr w14:paraId="1A3F2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1CE0BD">
            <w:pPr>
              <w:jc w:val="left"/>
            </w:pPr>
            <w:r>
              <w:rPr>
                <w:rFonts w:ascii="宋体" w:hAnsi="宋体" w:eastAsia="宋体" w:cs="宋体"/>
                <w:b w:val="0"/>
                <w:i w:val="0"/>
                <w:color w:val="000000"/>
                <w:sz w:val="11"/>
              </w:rPr>
              <w:t>2010399</w:t>
            </w:r>
          </w:p>
        </w:tc>
        <w:tc>
          <w:tcPr>
            <w:tcW w:w="1760" w:type="dxa"/>
            <w:vAlign w:val="center"/>
          </w:tcPr>
          <w:p w14:paraId="56AEB6DC">
            <w:pPr>
              <w:jc w:val="left"/>
            </w:pPr>
            <w:r>
              <w:rPr>
                <w:rFonts w:ascii="宋体" w:hAnsi="宋体" w:eastAsia="宋体" w:cs="宋体"/>
                <w:b w:val="0"/>
                <w:i w:val="0"/>
                <w:color w:val="000000"/>
                <w:sz w:val="11"/>
              </w:rPr>
              <w:t>其他政府办公厅（室）及相关机构事务支出</w:t>
            </w:r>
          </w:p>
        </w:tc>
        <w:tc>
          <w:tcPr>
            <w:tcW w:w="940" w:type="dxa"/>
            <w:vAlign w:val="center"/>
          </w:tcPr>
          <w:p w14:paraId="53F87BB5">
            <w:pPr>
              <w:jc w:val="right"/>
            </w:pPr>
            <w:r>
              <w:rPr>
                <w:rFonts w:ascii="宋体" w:hAnsi="宋体" w:eastAsia="宋体" w:cs="宋体"/>
                <w:b w:val="0"/>
                <w:i w:val="0"/>
                <w:color w:val="000000"/>
                <w:sz w:val="11"/>
              </w:rPr>
              <w:t>4.66</w:t>
            </w:r>
          </w:p>
        </w:tc>
        <w:tc>
          <w:tcPr>
            <w:tcW w:w="1000" w:type="dxa"/>
            <w:vAlign w:val="center"/>
          </w:tcPr>
          <w:p w14:paraId="2C50BA1A"/>
        </w:tc>
        <w:tc>
          <w:tcPr>
            <w:tcW w:w="980" w:type="dxa"/>
            <w:vAlign w:val="center"/>
          </w:tcPr>
          <w:p w14:paraId="776D4E7F">
            <w:pPr>
              <w:jc w:val="right"/>
            </w:pPr>
            <w:r>
              <w:rPr>
                <w:rFonts w:ascii="宋体" w:hAnsi="宋体" w:eastAsia="宋体" w:cs="宋体"/>
                <w:b w:val="0"/>
                <w:i w:val="0"/>
                <w:color w:val="000000"/>
                <w:sz w:val="11"/>
              </w:rPr>
              <w:t>4.66</w:t>
            </w:r>
          </w:p>
        </w:tc>
        <w:tc>
          <w:tcPr>
            <w:tcW w:w="920" w:type="dxa"/>
            <w:vAlign w:val="center"/>
          </w:tcPr>
          <w:p w14:paraId="04338C58"/>
        </w:tc>
        <w:tc>
          <w:tcPr>
            <w:tcW w:w="960" w:type="dxa"/>
            <w:vAlign w:val="center"/>
          </w:tcPr>
          <w:p w14:paraId="5B525786"/>
        </w:tc>
        <w:tc>
          <w:tcPr>
            <w:tcW w:w="926" w:type="dxa"/>
            <w:vAlign w:val="center"/>
          </w:tcPr>
          <w:p w14:paraId="6B96BEA2"/>
        </w:tc>
      </w:tr>
      <w:tr w14:paraId="4A58EA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D7A253">
            <w:pPr>
              <w:jc w:val="left"/>
            </w:pPr>
            <w:r>
              <w:rPr>
                <w:rFonts w:ascii="宋体" w:hAnsi="宋体" w:eastAsia="宋体" w:cs="宋体"/>
                <w:b w:val="0"/>
                <w:i w:val="0"/>
                <w:color w:val="000000"/>
                <w:sz w:val="11"/>
              </w:rPr>
              <w:t>20129</w:t>
            </w:r>
          </w:p>
        </w:tc>
        <w:tc>
          <w:tcPr>
            <w:tcW w:w="1760" w:type="dxa"/>
            <w:vAlign w:val="center"/>
          </w:tcPr>
          <w:p w14:paraId="7ED46141">
            <w:pPr>
              <w:jc w:val="left"/>
            </w:pPr>
            <w:r>
              <w:rPr>
                <w:rFonts w:ascii="宋体" w:hAnsi="宋体" w:eastAsia="宋体" w:cs="宋体"/>
                <w:b w:val="0"/>
                <w:i w:val="0"/>
                <w:color w:val="000000"/>
                <w:sz w:val="11"/>
              </w:rPr>
              <w:t>群众团体事务</w:t>
            </w:r>
          </w:p>
        </w:tc>
        <w:tc>
          <w:tcPr>
            <w:tcW w:w="940" w:type="dxa"/>
            <w:vAlign w:val="center"/>
          </w:tcPr>
          <w:p w14:paraId="36A110AB">
            <w:pPr>
              <w:jc w:val="right"/>
            </w:pPr>
            <w:r>
              <w:rPr>
                <w:rFonts w:ascii="宋体" w:hAnsi="宋体" w:eastAsia="宋体" w:cs="宋体"/>
                <w:b w:val="0"/>
                <w:i w:val="0"/>
                <w:color w:val="000000"/>
                <w:sz w:val="11"/>
              </w:rPr>
              <w:t>0.50</w:t>
            </w:r>
          </w:p>
        </w:tc>
        <w:tc>
          <w:tcPr>
            <w:tcW w:w="1000" w:type="dxa"/>
            <w:vAlign w:val="center"/>
          </w:tcPr>
          <w:p w14:paraId="4774FF56"/>
        </w:tc>
        <w:tc>
          <w:tcPr>
            <w:tcW w:w="980" w:type="dxa"/>
            <w:vAlign w:val="center"/>
          </w:tcPr>
          <w:p w14:paraId="437B1BA5">
            <w:pPr>
              <w:jc w:val="right"/>
            </w:pPr>
            <w:r>
              <w:rPr>
                <w:rFonts w:ascii="宋体" w:hAnsi="宋体" w:eastAsia="宋体" w:cs="宋体"/>
                <w:b w:val="0"/>
                <w:i w:val="0"/>
                <w:color w:val="000000"/>
                <w:sz w:val="11"/>
              </w:rPr>
              <w:t>0.50</w:t>
            </w:r>
          </w:p>
        </w:tc>
        <w:tc>
          <w:tcPr>
            <w:tcW w:w="920" w:type="dxa"/>
            <w:vAlign w:val="center"/>
          </w:tcPr>
          <w:p w14:paraId="77A6875E"/>
        </w:tc>
        <w:tc>
          <w:tcPr>
            <w:tcW w:w="960" w:type="dxa"/>
            <w:vAlign w:val="center"/>
          </w:tcPr>
          <w:p w14:paraId="26CB868B"/>
        </w:tc>
        <w:tc>
          <w:tcPr>
            <w:tcW w:w="926" w:type="dxa"/>
            <w:vAlign w:val="center"/>
          </w:tcPr>
          <w:p w14:paraId="7EC96ACA"/>
        </w:tc>
      </w:tr>
      <w:tr w14:paraId="6A95D9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E621F7">
            <w:pPr>
              <w:jc w:val="left"/>
            </w:pPr>
            <w:r>
              <w:rPr>
                <w:rFonts w:ascii="宋体" w:hAnsi="宋体" w:eastAsia="宋体" w:cs="宋体"/>
                <w:b w:val="0"/>
                <w:i w:val="0"/>
                <w:color w:val="000000"/>
                <w:sz w:val="11"/>
              </w:rPr>
              <w:t>2012906</w:t>
            </w:r>
          </w:p>
        </w:tc>
        <w:tc>
          <w:tcPr>
            <w:tcW w:w="1760" w:type="dxa"/>
            <w:vAlign w:val="center"/>
          </w:tcPr>
          <w:p w14:paraId="77EEE8D6">
            <w:pPr>
              <w:jc w:val="left"/>
            </w:pPr>
            <w:r>
              <w:rPr>
                <w:rFonts w:ascii="宋体" w:hAnsi="宋体" w:eastAsia="宋体" w:cs="宋体"/>
                <w:b w:val="0"/>
                <w:i w:val="0"/>
                <w:color w:val="000000"/>
                <w:sz w:val="11"/>
              </w:rPr>
              <w:t>工会事务</w:t>
            </w:r>
          </w:p>
        </w:tc>
        <w:tc>
          <w:tcPr>
            <w:tcW w:w="940" w:type="dxa"/>
            <w:vAlign w:val="center"/>
          </w:tcPr>
          <w:p w14:paraId="1BCEE9D2">
            <w:pPr>
              <w:jc w:val="right"/>
            </w:pPr>
            <w:r>
              <w:rPr>
                <w:rFonts w:ascii="宋体" w:hAnsi="宋体" w:eastAsia="宋体" w:cs="宋体"/>
                <w:b w:val="0"/>
                <w:i w:val="0"/>
                <w:color w:val="000000"/>
                <w:sz w:val="11"/>
              </w:rPr>
              <w:t>0.50</w:t>
            </w:r>
          </w:p>
        </w:tc>
        <w:tc>
          <w:tcPr>
            <w:tcW w:w="1000" w:type="dxa"/>
            <w:vAlign w:val="center"/>
          </w:tcPr>
          <w:p w14:paraId="5528EBD1"/>
        </w:tc>
        <w:tc>
          <w:tcPr>
            <w:tcW w:w="980" w:type="dxa"/>
            <w:vAlign w:val="center"/>
          </w:tcPr>
          <w:p w14:paraId="127AE68E">
            <w:pPr>
              <w:jc w:val="right"/>
            </w:pPr>
            <w:r>
              <w:rPr>
                <w:rFonts w:ascii="宋体" w:hAnsi="宋体" w:eastAsia="宋体" w:cs="宋体"/>
                <w:b w:val="0"/>
                <w:i w:val="0"/>
                <w:color w:val="000000"/>
                <w:sz w:val="11"/>
              </w:rPr>
              <w:t>0.50</w:t>
            </w:r>
          </w:p>
        </w:tc>
        <w:tc>
          <w:tcPr>
            <w:tcW w:w="920" w:type="dxa"/>
            <w:vAlign w:val="center"/>
          </w:tcPr>
          <w:p w14:paraId="4806A839"/>
        </w:tc>
        <w:tc>
          <w:tcPr>
            <w:tcW w:w="960" w:type="dxa"/>
            <w:vAlign w:val="center"/>
          </w:tcPr>
          <w:p w14:paraId="2190BD51"/>
        </w:tc>
        <w:tc>
          <w:tcPr>
            <w:tcW w:w="926" w:type="dxa"/>
            <w:vAlign w:val="center"/>
          </w:tcPr>
          <w:p w14:paraId="1780223A"/>
        </w:tc>
      </w:tr>
      <w:tr w14:paraId="77D2C2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6AFB2E">
            <w:pPr>
              <w:jc w:val="left"/>
            </w:pPr>
            <w:r>
              <w:rPr>
                <w:rFonts w:ascii="宋体" w:hAnsi="宋体" w:eastAsia="宋体" w:cs="宋体"/>
                <w:b w:val="0"/>
                <w:i w:val="0"/>
                <w:color w:val="000000"/>
                <w:sz w:val="11"/>
              </w:rPr>
              <w:t>20136</w:t>
            </w:r>
          </w:p>
        </w:tc>
        <w:tc>
          <w:tcPr>
            <w:tcW w:w="1760" w:type="dxa"/>
            <w:vAlign w:val="center"/>
          </w:tcPr>
          <w:p w14:paraId="7C726C64">
            <w:pPr>
              <w:jc w:val="left"/>
            </w:pPr>
            <w:r>
              <w:rPr>
                <w:rFonts w:ascii="宋体" w:hAnsi="宋体" w:eastAsia="宋体" w:cs="宋体"/>
                <w:b w:val="0"/>
                <w:i w:val="0"/>
                <w:color w:val="000000"/>
                <w:sz w:val="11"/>
              </w:rPr>
              <w:t>其他共产党事务支出</w:t>
            </w:r>
          </w:p>
        </w:tc>
        <w:tc>
          <w:tcPr>
            <w:tcW w:w="940" w:type="dxa"/>
            <w:vAlign w:val="center"/>
          </w:tcPr>
          <w:p w14:paraId="76DE4162">
            <w:pPr>
              <w:jc w:val="right"/>
            </w:pPr>
            <w:r>
              <w:rPr>
                <w:rFonts w:ascii="宋体" w:hAnsi="宋体" w:eastAsia="宋体" w:cs="宋体"/>
                <w:b w:val="0"/>
                <w:i w:val="0"/>
                <w:color w:val="000000"/>
                <w:sz w:val="11"/>
              </w:rPr>
              <w:t>8.09</w:t>
            </w:r>
          </w:p>
        </w:tc>
        <w:tc>
          <w:tcPr>
            <w:tcW w:w="1000" w:type="dxa"/>
            <w:vAlign w:val="center"/>
          </w:tcPr>
          <w:p w14:paraId="2CACECD6"/>
        </w:tc>
        <w:tc>
          <w:tcPr>
            <w:tcW w:w="980" w:type="dxa"/>
            <w:vAlign w:val="center"/>
          </w:tcPr>
          <w:p w14:paraId="2F682923">
            <w:pPr>
              <w:jc w:val="right"/>
            </w:pPr>
            <w:r>
              <w:rPr>
                <w:rFonts w:ascii="宋体" w:hAnsi="宋体" w:eastAsia="宋体" w:cs="宋体"/>
                <w:b w:val="0"/>
                <w:i w:val="0"/>
                <w:color w:val="000000"/>
                <w:sz w:val="11"/>
              </w:rPr>
              <w:t>8.09</w:t>
            </w:r>
          </w:p>
        </w:tc>
        <w:tc>
          <w:tcPr>
            <w:tcW w:w="920" w:type="dxa"/>
            <w:vAlign w:val="center"/>
          </w:tcPr>
          <w:p w14:paraId="6ED54954"/>
        </w:tc>
        <w:tc>
          <w:tcPr>
            <w:tcW w:w="960" w:type="dxa"/>
            <w:vAlign w:val="center"/>
          </w:tcPr>
          <w:p w14:paraId="7F9D145D"/>
        </w:tc>
        <w:tc>
          <w:tcPr>
            <w:tcW w:w="926" w:type="dxa"/>
            <w:vAlign w:val="center"/>
          </w:tcPr>
          <w:p w14:paraId="5C436F86"/>
        </w:tc>
      </w:tr>
      <w:tr w14:paraId="0593D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C8A982">
            <w:pPr>
              <w:jc w:val="left"/>
            </w:pPr>
            <w:r>
              <w:rPr>
                <w:rFonts w:ascii="宋体" w:hAnsi="宋体" w:eastAsia="宋体" w:cs="宋体"/>
                <w:b w:val="0"/>
                <w:i w:val="0"/>
                <w:color w:val="000000"/>
                <w:sz w:val="11"/>
              </w:rPr>
              <w:t>2013699</w:t>
            </w:r>
          </w:p>
        </w:tc>
        <w:tc>
          <w:tcPr>
            <w:tcW w:w="1760" w:type="dxa"/>
            <w:vAlign w:val="center"/>
          </w:tcPr>
          <w:p w14:paraId="008A1C3D">
            <w:pPr>
              <w:jc w:val="left"/>
            </w:pPr>
            <w:r>
              <w:rPr>
                <w:rFonts w:ascii="宋体" w:hAnsi="宋体" w:eastAsia="宋体" w:cs="宋体"/>
                <w:b w:val="0"/>
                <w:i w:val="0"/>
                <w:color w:val="000000"/>
                <w:sz w:val="11"/>
              </w:rPr>
              <w:t>其他共产党事务支出</w:t>
            </w:r>
          </w:p>
        </w:tc>
        <w:tc>
          <w:tcPr>
            <w:tcW w:w="940" w:type="dxa"/>
            <w:vAlign w:val="center"/>
          </w:tcPr>
          <w:p w14:paraId="7659E951">
            <w:pPr>
              <w:jc w:val="right"/>
            </w:pPr>
            <w:r>
              <w:rPr>
                <w:rFonts w:ascii="宋体" w:hAnsi="宋体" w:eastAsia="宋体" w:cs="宋体"/>
                <w:b w:val="0"/>
                <w:i w:val="0"/>
                <w:color w:val="000000"/>
                <w:sz w:val="11"/>
              </w:rPr>
              <w:t>8.09</w:t>
            </w:r>
          </w:p>
        </w:tc>
        <w:tc>
          <w:tcPr>
            <w:tcW w:w="1000" w:type="dxa"/>
            <w:vAlign w:val="center"/>
          </w:tcPr>
          <w:p w14:paraId="35144647"/>
        </w:tc>
        <w:tc>
          <w:tcPr>
            <w:tcW w:w="980" w:type="dxa"/>
            <w:vAlign w:val="center"/>
          </w:tcPr>
          <w:p w14:paraId="623BF015">
            <w:pPr>
              <w:jc w:val="right"/>
            </w:pPr>
            <w:r>
              <w:rPr>
                <w:rFonts w:ascii="宋体" w:hAnsi="宋体" w:eastAsia="宋体" w:cs="宋体"/>
                <w:b w:val="0"/>
                <w:i w:val="0"/>
                <w:color w:val="000000"/>
                <w:sz w:val="11"/>
              </w:rPr>
              <w:t>8.09</w:t>
            </w:r>
          </w:p>
        </w:tc>
        <w:tc>
          <w:tcPr>
            <w:tcW w:w="920" w:type="dxa"/>
            <w:vAlign w:val="center"/>
          </w:tcPr>
          <w:p w14:paraId="051FE53A"/>
        </w:tc>
        <w:tc>
          <w:tcPr>
            <w:tcW w:w="960" w:type="dxa"/>
            <w:vAlign w:val="center"/>
          </w:tcPr>
          <w:p w14:paraId="2AF42A32"/>
        </w:tc>
        <w:tc>
          <w:tcPr>
            <w:tcW w:w="926" w:type="dxa"/>
            <w:vAlign w:val="center"/>
          </w:tcPr>
          <w:p w14:paraId="40904D29"/>
        </w:tc>
      </w:tr>
      <w:tr w14:paraId="74125D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B8359B">
            <w:pPr>
              <w:jc w:val="left"/>
            </w:pPr>
            <w:r>
              <w:rPr>
                <w:rFonts w:ascii="宋体" w:hAnsi="宋体" w:eastAsia="宋体" w:cs="宋体"/>
                <w:b w:val="0"/>
                <w:i w:val="0"/>
                <w:color w:val="000000"/>
                <w:sz w:val="11"/>
              </w:rPr>
              <w:t>20199</w:t>
            </w:r>
          </w:p>
        </w:tc>
        <w:tc>
          <w:tcPr>
            <w:tcW w:w="1760" w:type="dxa"/>
            <w:vAlign w:val="center"/>
          </w:tcPr>
          <w:p w14:paraId="0CAF9A51">
            <w:pPr>
              <w:jc w:val="left"/>
            </w:pPr>
            <w:r>
              <w:rPr>
                <w:rFonts w:ascii="宋体" w:hAnsi="宋体" w:eastAsia="宋体" w:cs="宋体"/>
                <w:b w:val="0"/>
                <w:i w:val="0"/>
                <w:color w:val="000000"/>
                <w:sz w:val="11"/>
              </w:rPr>
              <w:t>其他一般公共服务支出</w:t>
            </w:r>
          </w:p>
        </w:tc>
        <w:tc>
          <w:tcPr>
            <w:tcW w:w="940" w:type="dxa"/>
            <w:vAlign w:val="center"/>
          </w:tcPr>
          <w:p w14:paraId="0638338E">
            <w:pPr>
              <w:jc w:val="right"/>
            </w:pPr>
            <w:r>
              <w:rPr>
                <w:rFonts w:ascii="宋体" w:hAnsi="宋体" w:eastAsia="宋体" w:cs="宋体"/>
                <w:b w:val="0"/>
                <w:i w:val="0"/>
                <w:color w:val="000000"/>
                <w:sz w:val="11"/>
              </w:rPr>
              <w:t>111.47</w:t>
            </w:r>
          </w:p>
        </w:tc>
        <w:tc>
          <w:tcPr>
            <w:tcW w:w="1000" w:type="dxa"/>
            <w:vAlign w:val="center"/>
          </w:tcPr>
          <w:p w14:paraId="2AE546DE">
            <w:pPr>
              <w:jc w:val="right"/>
            </w:pPr>
            <w:r>
              <w:rPr>
                <w:rFonts w:ascii="宋体" w:hAnsi="宋体" w:eastAsia="宋体" w:cs="宋体"/>
                <w:b w:val="0"/>
                <w:i w:val="0"/>
                <w:color w:val="000000"/>
                <w:sz w:val="11"/>
              </w:rPr>
              <w:t>73.40</w:t>
            </w:r>
          </w:p>
        </w:tc>
        <w:tc>
          <w:tcPr>
            <w:tcW w:w="980" w:type="dxa"/>
            <w:vAlign w:val="center"/>
          </w:tcPr>
          <w:p w14:paraId="21211580">
            <w:pPr>
              <w:jc w:val="right"/>
            </w:pPr>
            <w:r>
              <w:rPr>
                <w:rFonts w:ascii="宋体" w:hAnsi="宋体" w:eastAsia="宋体" w:cs="宋体"/>
                <w:b w:val="0"/>
                <w:i w:val="0"/>
                <w:color w:val="000000"/>
                <w:sz w:val="11"/>
              </w:rPr>
              <w:t>38.07</w:t>
            </w:r>
          </w:p>
        </w:tc>
        <w:tc>
          <w:tcPr>
            <w:tcW w:w="920" w:type="dxa"/>
            <w:vAlign w:val="center"/>
          </w:tcPr>
          <w:p w14:paraId="4FBE326F"/>
        </w:tc>
        <w:tc>
          <w:tcPr>
            <w:tcW w:w="960" w:type="dxa"/>
            <w:vAlign w:val="center"/>
          </w:tcPr>
          <w:p w14:paraId="7A795509"/>
        </w:tc>
        <w:tc>
          <w:tcPr>
            <w:tcW w:w="926" w:type="dxa"/>
            <w:vAlign w:val="center"/>
          </w:tcPr>
          <w:p w14:paraId="2B38617E"/>
        </w:tc>
      </w:tr>
      <w:tr w14:paraId="0A7A23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84B77E">
            <w:pPr>
              <w:jc w:val="left"/>
            </w:pPr>
            <w:r>
              <w:rPr>
                <w:rFonts w:ascii="宋体" w:hAnsi="宋体" w:eastAsia="宋体" w:cs="宋体"/>
                <w:b w:val="0"/>
                <w:i w:val="0"/>
                <w:color w:val="000000"/>
                <w:sz w:val="11"/>
              </w:rPr>
              <w:t>2019999</w:t>
            </w:r>
          </w:p>
        </w:tc>
        <w:tc>
          <w:tcPr>
            <w:tcW w:w="1760" w:type="dxa"/>
            <w:vAlign w:val="center"/>
          </w:tcPr>
          <w:p w14:paraId="4425871F">
            <w:pPr>
              <w:jc w:val="left"/>
            </w:pPr>
            <w:r>
              <w:rPr>
                <w:rFonts w:ascii="宋体" w:hAnsi="宋体" w:eastAsia="宋体" w:cs="宋体"/>
                <w:b w:val="0"/>
                <w:i w:val="0"/>
                <w:color w:val="000000"/>
                <w:sz w:val="11"/>
              </w:rPr>
              <w:t>其他一般公共服务支出</w:t>
            </w:r>
          </w:p>
        </w:tc>
        <w:tc>
          <w:tcPr>
            <w:tcW w:w="940" w:type="dxa"/>
            <w:vAlign w:val="center"/>
          </w:tcPr>
          <w:p w14:paraId="261A7382">
            <w:pPr>
              <w:jc w:val="right"/>
            </w:pPr>
            <w:r>
              <w:rPr>
                <w:rFonts w:ascii="宋体" w:hAnsi="宋体" w:eastAsia="宋体" w:cs="宋体"/>
                <w:b w:val="0"/>
                <w:i w:val="0"/>
                <w:color w:val="000000"/>
                <w:sz w:val="11"/>
              </w:rPr>
              <w:t>111.47</w:t>
            </w:r>
          </w:p>
        </w:tc>
        <w:tc>
          <w:tcPr>
            <w:tcW w:w="1000" w:type="dxa"/>
            <w:vAlign w:val="center"/>
          </w:tcPr>
          <w:p w14:paraId="3C0862AA">
            <w:pPr>
              <w:jc w:val="right"/>
            </w:pPr>
            <w:r>
              <w:rPr>
                <w:rFonts w:ascii="宋体" w:hAnsi="宋体" w:eastAsia="宋体" w:cs="宋体"/>
                <w:b w:val="0"/>
                <w:i w:val="0"/>
                <w:color w:val="000000"/>
                <w:sz w:val="11"/>
              </w:rPr>
              <w:t>73.40</w:t>
            </w:r>
          </w:p>
        </w:tc>
        <w:tc>
          <w:tcPr>
            <w:tcW w:w="980" w:type="dxa"/>
            <w:vAlign w:val="center"/>
          </w:tcPr>
          <w:p w14:paraId="76169733">
            <w:pPr>
              <w:jc w:val="right"/>
            </w:pPr>
            <w:r>
              <w:rPr>
                <w:rFonts w:ascii="宋体" w:hAnsi="宋体" w:eastAsia="宋体" w:cs="宋体"/>
                <w:b w:val="0"/>
                <w:i w:val="0"/>
                <w:color w:val="000000"/>
                <w:sz w:val="11"/>
              </w:rPr>
              <w:t>38.07</w:t>
            </w:r>
          </w:p>
        </w:tc>
        <w:tc>
          <w:tcPr>
            <w:tcW w:w="920" w:type="dxa"/>
            <w:vAlign w:val="center"/>
          </w:tcPr>
          <w:p w14:paraId="2B327F8A"/>
        </w:tc>
        <w:tc>
          <w:tcPr>
            <w:tcW w:w="960" w:type="dxa"/>
            <w:vAlign w:val="center"/>
          </w:tcPr>
          <w:p w14:paraId="2459E3D4"/>
        </w:tc>
        <w:tc>
          <w:tcPr>
            <w:tcW w:w="926" w:type="dxa"/>
            <w:vAlign w:val="center"/>
          </w:tcPr>
          <w:p w14:paraId="7FF73DE6"/>
        </w:tc>
      </w:tr>
      <w:tr w14:paraId="772DCF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B0E107">
            <w:pPr>
              <w:jc w:val="left"/>
            </w:pPr>
            <w:r>
              <w:rPr>
                <w:rFonts w:ascii="宋体" w:hAnsi="宋体" w:eastAsia="宋体" w:cs="宋体"/>
                <w:b w:val="0"/>
                <w:i w:val="0"/>
                <w:color w:val="000000"/>
                <w:sz w:val="11"/>
              </w:rPr>
              <w:t>208</w:t>
            </w:r>
          </w:p>
        </w:tc>
        <w:tc>
          <w:tcPr>
            <w:tcW w:w="1760" w:type="dxa"/>
            <w:vAlign w:val="center"/>
          </w:tcPr>
          <w:p w14:paraId="69C7ADA5">
            <w:pPr>
              <w:jc w:val="left"/>
            </w:pPr>
            <w:r>
              <w:rPr>
                <w:rFonts w:ascii="宋体" w:hAnsi="宋体" w:eastAsia="宋体" w:cs="宋体"/>
                <w:b w:val="0"/>
                <w:i w:val="0"/>
                <w:color w:val="000000"/>
                <w:sz w:val="11"/>
              </w:rPr>
              <w:t>社会保障和就业支出</w:t>
            </w:r>
          </w:p>
        </w:tc>
        <w:tc>
          <w:tcPr>
            <w:tcW w:w="940" w:type="dxa"/>
            <w:vAlign w:val="center"/>
          </w:tcPr>
          <w:p w14:paraId="0D916B14">
            <w:pPr>
              <w:jc w:val="right"/>
            </w:pPr>
            <w:r>
              <w:rPr>
                <w:rFonts w:ascii="宋体" w:hAnsi="宋体" w:eastAsia="宋体" w:cs="宋体"/>
                <w:b w:val="0"/>
                <w:i w:val="0"/>
                <w:color w:val="000000"/>
                <w:sz w:val="11"/>
              </w:rPr>
              <w:t>437.17</w:t>
            </w:r>
          </w:p>
        </w:tc>
        <w:tc>
          <w:tcPr>
            <w:tcW w:w="1000" w:type="dxa"/>
            <w:vAlign w:val="center"/>
          </w:tcPr>
          <w:p w14:paraId="5BC15254">
            <w:pPr>
              <w:jc w:val="right"/>
            </w:pPr>
            <w:r>
              <w:rPr>
                <w:rFonts w:ascii="宋体" w:hAnsi="宋体" w:eastAsia="宋体" w:cs="宋体"/>
                <w:b w:val="0"/>
                <w:i w:val="0"/>
                <w:color w:val="000000"/>
                <w:sz w:val="11"/>
              </w:rPr>
              <w:t>163.31</w:t>
            </w:r>
          </w:p>
        </w:tc>
        <w:tc>
          <w:tcPr>
            <w:tcW w:w="980" w:type="dxa"/>
            <w:vAlign w:val="center"/>
          </w:tcPr>
          <w:p w14:paraId="04C1840A">
            <w:pPr>
              <w:jc w:val="right"/>
            </w:pPr>
            <w:r>
              <w:rPr>
                <w:rFonts w:ascii="宋体" w:hAnsi="宋体" w:eastAsia="宋体" w:cs="宋体"/>
                <w:b w:val="0"/>
                <w:i w:val="0"/>
                <w:color w:val="000000"/>
                <w:sz w:val="11"/>
              </w:rPr>
              <w:t>273.86</w:t>
            </w:r>
          </w:p>
        </w:tc>
        <w:tc>
          <w:tcPr>
            <w:tcW w:w="920" w:type="dxa"/>
            <w:vAlign w:val="center"/>
          </w:tcPr>
          <w:p w14:paraId="236CEBFE"/>
        </w:tc>
        <w:tc>
          <w:tcPr>
            <w:tcW w:w="960" w:type="dxa"/>
            <w:vAlign w:val="center"/>
          </w:tcPr>
          <w:p w14:paraId="28C291B7"/>
        </w:tc>
        <w:tc>
          <w:tcPr>
            <w:tcW w:w="926" w:type="dxa"/>
            <w:vAlign w:val="center"/>
          </w:tcPr>
          <w:p w14:paraId="17F80E57"/>
        </w:tc>
      </w:tr>
      <w:tr w14:paraId="6C9A64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296B76">
            <w:pPr>
              <w:jc w:val="left"/>
            </w:pPr>
            <w:r>
              <w:rPr>
                <w:rFonts w:ascii="宋体" w:hAnsi="宋体" w:eastAsia="宋体" w:cs="宋体"/>
                <w:b w:val="0"/>
                <w:i w:val="0"/>
                <w:color w:val="000000"/>
                <w:sz w:val="11"/>
              </w:rPr>
              <w:t>20802</w:t>
            </w:r>
          </w:p>
        </w:tc>
        <w:tc>
          <w:tcPr>
            <w:tcW w:w="1760" w:type="dxa"/>
            <w:vAlign w:val="center"/>
          </w:tcPr>
          <w:p w14:paraId="61128182">
            <w:pPr>
              <w:jc w:val="left"/>
            </w:pPr>
            <w:r>
              <w:rPr>
                <w:rFonts w:ascii="宋体" w:hAnsi="宋体" w:eastAsia="宋体" w:cs="宋体"/>
                <w:b w:val="0"/>
                <w:i w:val="0"/>
                <w:color w:val="000000"/>
                <w:sz w:val="11"/>
              </w:rPr>
              <w:t>民政管理事务</w:t>
            </w:r>
          </w:p>
        </w:tc>
        <w:tc>
          <w:tcPr>
            <w:tcW w:w="940" w:type="dxa"/>
            <w:vAlign w:val="center"/>
          </w:tcPr>
          <w:p w14:paraId="3564A3BA">
            <w:pPr>
              <w:jc w:val="right"/>
            </w:pPr>
            <w:r>
              <w:rPr>
                <w:rFonts w:ascii="宋体" w:hAnsi="宋体" w:eastAsia="宋体" w:cs="宋体"/>
                <w:b w:val="0"/>
                <w:i w:val="0"/>
                <w:color w:val="000000"/>
                <w:sz w:val="11"/>
              </w:rPr>
              <w:t>76.11</w:t>
            </w:r>
          </w:p>
        </w:tc>
        <w:tc>
          <w:tcPr>
            <w:tcW w:w="1000" w:type="dxa"/>
            <w:vAlign w:val="center"/>
          </w:tcPr>
          <w:p w14:paraId="414FF6B3">
            <w:pPr>
              <w:jc w:val="right"/>
            </w:pPr>
            <w:r>
              <w:rPr>
                <w:rFonts w:ascii="宋体" w:hAnsi="宋体" w:eastAsia="宋体" w:cs="宋体"/>
                <w:b w:val="0"/>
                <w:i w:val="0"/>
                <w:color w:val="000000"/>
                <w:sz w:val="11"/>
              </w:rPr>
              <w:t>76.11</w:t>
            </w:r>
          </w:p>
        </w:tc>
        <w:tc>
          <w:tcPr>
            <w:tcW w:w="980" w:type="dxa"/>
            <w:vAlign w:val="center"/>
          </w:tcPr>
          <w:p w14:paraId="34EB65B0"/>
        </w:tc>
        <w:tc>
          <w:tcPr>
            <w:tcW w:w="920" w:type="dxa"/>
            <w:vAlign w:val="center"/>
          </w:tcPr>
          <w:p w14:paraId="21967A80"/>
        </w:tc>
        <w:tc>
          <w:tcPr>
            <w:tcW w:w="960" w:type="dxa"/>
            <w:vAlign w:val="center"/>
          </w:tcPr>
          <w:p w14:paraId="6006DABE"/>
        </w:tc>
        <w:tc>
          <w:tcPr>
            <w:tcW w:w="926" w:type="dxa"/>
            <w:vAlign w:val="center"/>
          </w:tcPr>
          <w:p w14:paraId="11B3238F"/>
        </w:tc>
      </w:tr>
      <w:tr w14:paraId="518486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2D6DB3">
            <w:pPr>
              <w:jc w:val="left"/>
            </w:pPr>
            <w:r>
              <w:rPr>
                <w:rFonts w:ascii="宋体" w:hAnsi="宋体" w:eastAsia="宋体" w:cs="宋体"/>
                <w:b w:val="0"/>
                <w:i w:val="0"/>
                <w:color w:val="000000"/>
                <w:sz w:val="11"/>
              </w:rPr>
              <w:t>2080208</w:t>
            </w:r>
          </w:p>
        </w:tc>
        <w:tc>
          <w:tcPr>
            <w:tcW w:w="1760" w:type="dxa"/>
            <w:vAlign w:val="center"/>
          </w:tcPr>
          <w:p w14:paraId="7E36F381">
            <w:pPr>
              <w:jc w:val="left"/>
            </w:pPr>
            <w:r>
              <w:rPr>
                <w:rFonts w:ascii="宋体" w:hAnsi="宋体" w:eastAsia="宋体" w:cs="宋体"/>
                <w:b w:val="0"/>
                <w:i w:val="0"/>
                <w:color w:val="000000"/>
                <w:sz w:val="11"/>
              </w:rPr>
              <w:t>基层政权建设和社区治理</w:t>
            </w:r>
          </w:p>
        </w:tc>
        <w:tc>
          <w:tcPr>
            <w:tcW w:w="940" w:type="dxa"/>
            <w:vAlign w:val="center"/>
          </w:tcPr>
          <w:p w14:paraId="5142C47D">
            <w:pPr>
              <w:jc w:val="right"/>
            </w:pPr>
            <w:r>
              <w:rPr>
                <w:rFonts w:ascii="宋体" w:hAnsi="宋体" w:eastAsia="宋体" w:cs="宋体"/>
                <w:b w:val="0"/>
                <w:i w:val="0"/>
                <w:color w:val="000000"/>
                <w:sz w:val="11"/>
              </w:rPr>
              <w:t>18.51</w:t>
            </w:r>
          </w:p>
        </w:tc>
        <w:tc>
          <w:tcPr>
            <w:tcW w:w="1000" w:type="dxa"/>
            <w:vAlign w:val="center"/>
          </w:tcPr>
          <w:p w14:paraId="3284ABD9">
            <w:pPr>
              <w:jc w:val="right"/>
            </w:pPr>
            <w:r>
              <w:rPr>
                <w:rFonts w:ascii="宋体" w:hAnsi="宋体" w:eastAsia="宋体" w:cs="宋体"/>
                <w:b w:val="0"/>
                <w:i w:val="0"/>
                <w:color w:val="000000"/>
                <w:sz w:val="11"/>
              </w:rPr>
              <w:t>18.51</w:t>
            </w:r>
          </w:p>
        </w:tc>
        <w:tc>
          <w:tcPr>
            <w:tcW w:w="980" w:type="dxa"/>
            <w:vAlign w:val="center"/>
          </w:tcPr>
          <w:p w14:paraId="6E9F7E3A"/>
        </w:tc>
        <w:tc>
          <w:tcPr>
            <w:tcW w:w="920" w:type="dxa"/>
            <w:vAlign w:val="center"/>
          </w:tcPr>
          <w:p w14:paraId="409E4547"/>
        </w:tc>
        <w:tc>
          <w:tcPr>
            <w:tcW w:w="960" w:type="dxa"/>
            <w:vAlign w:val="center"/>
          </w:tcPr>
          <w:p w14:paraId="6E0EA3E6"/>
        </w:tc>
        <w:tc>
          <w:tcPr>
            <w:tcW w:w="926" w:type="dxa"/>
            <w:vAlign w:val="center"/>
          </w:tcPr>
          <w:p w14:paraId="06996109"/>
        </w:tc>
      </w:tr>
      <w:tr w14:paraId="2019F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40C68C">
            <w:pPr>
              <w:jc w:val="left"/>
            </w:pPr>
            <w:r>
              <w:rPr>
                <w:rFonts w:ascii="宋体" w:hAnsi="宋体" w:eastAsia="宋体" w:cs="宋体"/>
                <w:b w:val="0"/>
                <w:i w:val="0"/>
                <w:color w:val="000000"/>
                <w:sz w:val="11"/>
              </w:rPr>
              <w:t>2080299</w:t>
            </w:r>
          </w:p>
        </w:tc>
        <w:tc>
          <w:tcPr>
            <w:tcW w:w="1760" w:type="dxa"/>
            <w:vAlign w:val="center"/>
          </w:tcPr>
          <w:p w14:paraId="69CEEF43">
            <w:pPr>
              <w:jc w:val="left"/>
            </w:pPr>
            <w:r>
              <w:rPr>
                <w:rFonts w:ascii="宋体" w:hAnsi="宋体" w:eastAsia="宋体" w:cs="宋体"/>
                <w:b w:val="0"/>
                <w:i w:val="0"/>
                <w:color w:val="000000"/>
                <w:sz w:val="11"/>
              </w:rPr>
              <w:t>其他民政管理事务支出</w:t>
            </w:r>
          </w:p>
        </w:tc>
        <w:tc>
          <w:tcPr>
            <w:tcW w:w="940" w:type="dxa"/>
            <w:vAlign w:val="center"/>
          </w:tcPr>
          <w:p w14:paraId="7B04E987">
            <w:pPr>
              <w:jc w:val="right"/>
            </w:pPr>
            <w:r>
              <w:rPr>
                <w:rFonts w:ascii="宋体" w:hAnsi="宋体" w:eastAsia="宋体" w:cs="宋体"/>
                <w:b w:val="0"/>
                <w:i w:val="0"/>
                <w:color w:val="000000"/>
                <w:sz w:val="11"/>
              </w:rPr>
              <w:t>57.60</w:t>
            </w:r>
          </w:p>
        </w:tc>
        <w:tc>
          <w:tcPr>
            <w:tcW w:w="1000" w:type="dxa"/>
            <w:vAlign w:val="center"/>
          </w:tcPr>
          <w:p w14:paraId="7D5DB606">
            <w:pPr>
              <w:jc w:val="right"/>
            </w:pPr>
            <w:r>
              <w:rPr>
                <w:rFonts w:ascii="宋体" w:hAnsi="宋体" w:eastAsia="宋体" w:cs="宋体"/>
                <w:b w:val="0"/>
                <w:i w:val="0"/>
                <w:color w:val="000000"/>
                <w:sz w:val="11"/>
              </w:rPr>
              <w:t>57.60</w:t>
            </w:r>
          </w:p>
        </w:tc>
        <w:tc>
          <w:tcPr>
            <w:tcW w:w="980" w:type="dxa"/>
            <w:vAlign w:val="center"/>
          </w:tcPr>
          <w:p w14:paraId="1D5A9083"/>
        </w:tc>
        <w:tc>
          <w:tcPr>
            <w:tcW w:w="920" w:type="dxa"/>
            <w:vAlign w:val="center"/>
          </w:tcPr>
          <w:p w14:paraId="53F33366"/>
        </w:tc>
        <w:tc>
          <w:tcPr>
            <w:tcW w:w="960" w:type="dxa"/>
            <w:vAlign w:val="center"/>
          </w:tcPr>
          <w:p w14:paraId="2CE2BAB3"/>
        </w:tc>
        <w:tc>
          <w:tcPr>
            <w:tcW w:w="926" w:type="dxa"/>
            <w:vAlign w:val="center"/>
          </w:tcPr>
          <w:p w14:paraId="371E8161"/>
        </w:tc>
      </w:tr>
      <w:tr w14:paraId="7DD22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E03209">
            <w:pPr>
              <w:jc w:val="left"/>
            </w:pPr>
            <w:r>
              <w:rPr>
                <w:rFonts w:ascii="宋体" w:hAnsi="宋体" w:eastAsia="宋体" w:cs="宋体"/>
                <w:b w:val="0"/>
                <w:i w:val="0"/>
                <w:color w:val="000000"/>
                <w:sz w:val="11"/>
              </w:rPr>
              <w:t>20805</w:t>
            </w:r>
          </w:p>
        </w:tc>
        <w:tc>
          <w:tcPr>
            <w:tcW w:w="1760" w:type="dxa"/>
            <w:vAlign w:val="center"/>
          </w:tcPr>
          <w:p w14:paraId="6CCFAFF1">
            <w:pPr>
              <w:jc w:val="left"/>
            </w:pPr>
            <w:r>
              <w:rPr>
                <w:rFonts w:ascii="宋体" w:hAnsi="宋体" w:eastAsia="宋体" w:cs="宋体"/>
                <w:b w:val="0"/>
                <w:i w:val="0"/>
                <w:color w:val="000000"/>
                <w:sz w:val="11"/>
              </w:rPr>
              <w:t>行政事业单位养老支出</w:t>
            </w:r>
          </w:p>
        </w:tc>
        <w:tc>
          <w:tcPr>
            <w:tcW w:w="940" w:type="dxa"/>
            <w:vAlign w:val="center"/>
          </w:tcPr>
          <w:p w14:paraId="3AEB2FAB">
            <w:pPr>
              <w:jc w:val="right"/>
            </w:pPr>
            <w:r>
              <w:rPr>
                <w:rFonts w:ascii="宋体" w:hAnsi="宋体" w:eastAsia="宋体" w:cs="宋体"/>
                <w:b w:val="0"/>
                <w:i w:val="0"/>
                <w:color w:val="000000"/>
                <w:sz w:val="11"/>
              </w:rPr>
              <w:t>125.98</w:t>
            </w:r>
          </w:p>
        </w:tc>
        <w:tc>
          <w:tcPr>
            <w:tcW w:w="1000" w:type="dxa"/>
            <w:vAlign w:val="center"/>
          </w:tcPr>
          <w:p w14:paraId="0CB366C4">
            <w:pPr>
              <w:jc w:val="right"/>
            </w:pPr>
            <w:r>
              <w:rPr>
                <w:rFonts w:ascii="宋体" w:hAnsi="宋体" w:eastAsia="宋体" w:cs="宋体"/>
                <w:b w:val="0"/>
                <w:i w:val="0"/>
                <w:color w:val="000000"/>
                <w:sz w:val="11"/>
              </w:rPr>
              <w:t>79.17</w:t>
            </w:r>
          </w:p>
        </w:tc>
        <w:tc>
          <w:tcPr>
            <w:tcW w:w="980" w:type="dxa"/>
            <w:vAlign w:val="center"/>
          </w:tcPr>
          <w:p w14:paraId="66488FEA">
            <w:pPr>
              <w:jc w:val="right"/>
            </w:pPr>
            <w:r>
              <w:rPr>
                <w:rFonts w:ascii="宋体" w:hAnsi="宋体" w:eastAsia="宋体" w:cs="宋体"/>
                <w:b w:val="0"/>
                <w:i w:val="0"/>
                <w:color w:val="000000"/>
                <w:sz w:val="11"/>
              </w:rPr>
              <w:t>46.81</w:t>
            </w:r>
          </w:p>
        </w:tc>
        <w:tc>
          <w:tcPr>
            <w:tcW w:w="920" w:type="dxa"/>
            <w:vAlign w:val="center"/>
          </w:tcPr>
          <w:p w14:paraId="6934B4EA"/>
        </w:tc>
        <w:tc>
          <w:tcPr>
            <w:tcW w:w="960" w:type="dxa"/>
            <w:vAlign w:val="center"/>
          </w:tcPr>
          <w:p w14:paraId="4A044769"/>
        </w:tc>
        <w:tc>
          <w:tcPr>
            <w:tcW w:w="926" w:type="dxa"/>
            <w:vAlign w:val="center"/>
          </w:tcPr>
          <w:p w14:paraId="28299619"/>
        </w:tc>
      </w:tr>
      <w:tr w14:paraId="3F0AA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6DC30C">
            <w:pPr>
              <w:jc w:val="left"/>
            </w:pPr>
            <w:r>
              <w:rPr>
                <w:rFonts w:ascii="宋体" w:hAnsi="宋体" w:eastAsia="宋体" w:cs="宋体"/>
                <w:b w:val="0"/>
                <w:i w:val="0"/>
                <w:color w:val="000000"/>
                <w:sz w:val="11"/>
              </w:rPr>
              <w:t>2080505</w:t>
            </w:r>
          </w:p>
        </w:tc>
        <w:tc>
          <w:tcPr>
            <w:tcW w:w="1760" w:type="dxa"/>
            <w:vAlign w:val="center"/>
          </w:tcPr>
          <w:p w14:paraId="2FE78B37">
            <w:pPr>
              <w:jc w:val="left"/>
            </w:pPr>
            <w:r>
              <w:rPr>
                <w:rFonts w:ascii="宋体" w:hAnsi="宋体" w:eastAsia="宋体" w:cs="宋体"/>
                <w:b w:val="0"/>
                <w:i w:val="0"/>
                <w:color w:val="000000"/>
                <w:sz w:val="11"/>
              </w:rPr>
              <w:t>机关事业单位基本养老保险缴费支出</w:t>
            </w:r>
          </w:p>
        </w:tc>
        <w:tc>
          <w:tcPr>
            <w:tcW w:w="940" w:type="dxa"/>
            <w:vAlign w:val="center"/>
          </w:tcPr>
          <w:p w14:paraId="5B24236B">
            <w:pPr>
              <w:jc w:val="right"/>
            </w:pPr>
            <w:r>
              <w:rPr>
                <w:rFonts w:ascii="宋体" w:hAnsi="宋体" w:eastAsia="宋体" w:cs="宋体"/>
                <w:b w:val="0"/>
                <w:i w:val="0"/>
                <w:color w:val="000000"/>
                <w:sz w:val="11"/>
              </w:rPr>
              <w:t>79.17</w:t>
            </w:r>
          </w:p>
        </w:tc>
        <w:tc>
          <w:tcPr>
            <w:tcW w:w="1000" w:type="dxa"/>
            <w:vAlign w:val="center"/>
          </w:tcPr>
          <w:p w14:paraId="594D0B0B">
            <w:pPr>
              <w:jc w:val="right"/>
            </w:pPr>
            <w:r>
              <w:rPr>
                <w:rFonts w:ascii="宋体" w:hAnsi="宋体" w:eastAsia="宋体" w:cs="宋体"/>
                <w:b w:val="0"/>
                <w:i w:val="0"/>
                <w:color w:val="000000"/>
                <w:sz w:val="11"/>
              </w:rPr>
              <w:t>79.17</w:t>
            </w:r>
          </w:p>
        </w:tc>
        <w:tc>
          <w:tcPr>
            <w:tcW w:w="980" w:type="dxa"/>
            <w:vAlign w:val="center"/>
          </w:tcPr>
          <w:p w14:paraId="66EB8F16"/>
        </w:tc>
        <w:tc>
          <w:tcPr>
            <w:tcW w:w="920" w:type="dxa"/>
            <w:vAlign w:val="center"/>
          </w:tcPr>
          <w:p w14:paraId="10D35363"/>
        </w:tc>
        <w:tc>
          <w:tcPr>
            <w:tcW w:w="960" w:type="dxa"/>
            <w:vAlign w:val="center"/>
          </w:tcPr>
          <w:p w14:paraId="25F28026"/>
        </w:tc>
        <w:tc>
          <w:tcPr>
            <w:tcW w:w="926" w:type="dxa"/>
            <w:vAlign w:val="center"/>
          </w:tcPr>
          <w:p w14:paraId="4F1CE3A8"/>
        </w:tc>
      </w:tr>
      <w:tr w14:paraId="73BCBC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5B0334">
            <w:pPr>
              <w:jc w:val="left"/>
            </w:pPr>
            <w:r>
              <w:rPr>
                <w:rFonts w:ascii="宋体" w:hAnsi="宋体" w:eastAsia="宋体" w:cs="宋体"/>
                <w:b w:val="0"/>
                <w:i w:val="0"/>
                <w:color w:val="000000"/>
                <w:sz w:val="11"/>
              </w:rPr>
              <w:t>2080506</w:t>
            </w:r>
          </w:p>
        </w:tc>
        <w:tc>
          <w:tcPr>
            <w:tcW w:w="1760" w:type="dxa"/>
            <w:vAlign w:val="center"/>
          </w:tcPr>
          <w:p w14:paraId="2224ECA9">
            <w:pPr>
              <w:jc w:val="left"/>
            </w:pPr>
            <w:r>
              <w:rPr>
                <w:rFonts w:ascii="宋体" w:hAnsi="宋体" w:eastAsia="宋体" w:cs="宋体"/>
                <w:b w:val="0"/>
                <w:i w:val="0"/>
                <w:color w:val="000000"/>
                <w:sz w:val="11"/>
              </w:rPr>
              <w:t>机关事业单位职业年金缴费支出</w:t>
            </w:r>
          </w:p>
        </w:tc>
        <w:tc>
          <w:tcPr>
            <w:tcW w:w="940" w:type="dxa"/>
            <w:vAlign w:val="center"/>
          </w:tcPr>
          <w:p w14:paraId="42D0D47B">
            <w:pPr>
              <w:jc w:val="right"/>
            </w:pPr>
            <w:r>
              <w:rPr>
                <w:rFonts w:ascii="宋体" w:hAnsi="宋体" w:eastAsia="宋体" w:cs="宋体"/>
                <w:b w:val="0"/>
                <w:i w:val="0"/>
                <w:color w:val="000000"/>
                <w:sz w:val="11"/>
              </w:rPr>
              <w:t>14.70</w:t>
            </w:r>
          </w:p>
        </w:tc>
        <w:tc>
          <w:tcPr>
            <w:tcW w:w="1000" w:type="dxa"/>
            <w:vAlign w:val="center"/>
          </w:tcPr>
          <w:p w14:paraId="35554938"/>
        </w:tc>
        <w:tc>
          <w:tcPr>
            <w:tcW w:w="980" w:type="dxa"/>
            <w:vAlign w:val="center"/>
          </w:tcPr>
          <w:p w14:paraId="0900255C">
            <w:pPr>
              <w:jc w:val="right"/>
            </w:pPr>
            <w:r>
              <w:rPr>
                <w:rFonts w:ascii="宋体" w:hAnsi="宋体" w:eastAsia="宋体" w:cs="宋体"/>
                <w:b w:val="0"/>
                <w:i w:val="0"/>
                <w:color w:val="000000"/>
                <w:sz w:val="11"/>
              </w:rPr>
              <w:t>14.70</w:t>
            </w:r>
          </w:p>
        </w:tc>
        <w:tc>
          <w:tcPr>
            <w:tcW w:w="920" w:type="dxa"/>
            <w:vAlign w:val="center"/>
          </w:tcPr>
          <w:p w14:paraId="5C6AC0F6"/>
        </w:tc>
        <w:tc>
          <w:tcPr>
            <w:tcW w:w="960" w:type="dxa"/>
            <w:vAlign w:val="center"/>
          </w:tcPr>
          <w:p w14:paraId="4491CFC1"/>
        </w:tc>
        <w:tc>
          <w:tcPr>
            <w:tcW w:w="926" w:type="dxa"/>
            <w:vAlign w:val="center"/>
          </w:tcPr>
          <w:p w14:paraId="11F8C25E"/>
        </w:tc>
      </w:tr>
      <w:tr w14:paraId="03E1DB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95B351">
            <w:pPr>
              <w:jc w:val="left"/>
            </w:pPr>
            <w:r>
              <w:rPr>
                <w:rFonts w:ascii="宋体" w:hAnsi="宋体" w:eastAsia="宋体" w:cs="宋体"/>
                <w:b w:val="0"/>
                <w:i w:val="0"/>
                <w:color w:val="000000"/>
                <w:sz w:val="11"/>
              </w:rPr>
              <w:t>2080508</w:t>
            </w:r>
          </w:p>
        </w:tc>
        <w:tc>
          <w:tcPr>
            <w:tcW w:w="1760" w:type="dxa"/>
            <w:vAlign w:val="center"/>
          </w:tcPr>
          <w:p w14:paraId="49ECA1F0">
            <w:pPr>
              <w:jc w:val="left"/>
            </w:pPr>
            <w:r>
              <w:rPr>
                <w:rFonts w:ascii="宋体" w:hAnsi="宋体" w:eastAsia="宋体" w:cs="宋体"/>
                <w:b w:val="0"/>
                <w:i w:val="0"/>
                <w:color w:val="000000"/>
                <w:sz w:val="11"/>
              </w:rPr>
              <w:t>对机关事业单位职业年金的补助</w:t>
            </w:r>
          </w:p>
        </w:tc>
        <w:tc>
          <w:tcPr>
            <w:tcW w:w="940" w:type="dxa"/>
            <w:vAlign w:val="center"/>
          </w:tcPr>
          <w:p w14:paraId="79CEE1E6">
            <w:pPr>
              <w:jc w:val="right"/>
            </w:pPr>
            <w:r>
              <w:rPr>
                <w:rFonts w:ascii="宋体" w:hAnsi="宋体" w:eastAsia="宋体" w:cs="宋体"/>
                <w:b w:val="0"/>
                <w:i w:val="0"/>
                <w:color w:val="000000"/>
                <w:sz w:val="11"/>
              </w:rPr>
              <w:t>1.70</w:t>
            </w:r>
          </w:p>
        </w:tc>
        <w:tc>
          <w:tcPr>
            <w:tcW w:w="1000" w:type="dxa"/>
            <w:vAlign w:val="center"/>
          </w:tcPr>
          <w:p w14:paraId="21587AC9"/>
        </w:tc>
        <w:tc>
          <w:tcPr>
            <w:tcW w:w="980" w:type="dxa"/>
            <w:vAlign w:val="center"/>
          </w:tcPr>
          <w:p w14:paraId="286C456B">
            <w:pPr>
              <w:jc w:val="right"/>
            </w:pPr>
            <w:r>
              <w:rPr>
                <w:rFonts w:ascii="宋体" w:hAnsi="宋体" w:eastAsia="宋体" w:cs="宋体"/>
                <w:b w:val="0"/>
                <w:i w:val="0"/>
                <w:color w:val="000000"/>
                <w:sz w:val="11"/>
              </w:rPr>
              <w:t>1.70</w:t>
            </w:r>
          </w:p>
        </w:tc>
        <w:tc>
          <w:tcPr>
            <w:tcW w:w="920" w:type="dxa"/>
            <w:vAlign w:val="center"/>
          </w:tcPr>
          <w:p w14:paraId="5E1EB3D0"/>
        </w:tc>
        <w:tc>
          <w:tcPr>
            <w:tcW w:w="960" w:type="dxa"/>
            <w:vAlign w:val="center"/>
          </w:tcPr>
          <w:p w14:paraId="11FED818"/>
        </w:tc>
        <w:tc>
          <w:tcPr>
            <w:tcW w:w="926" w:type="dxa"/>
            <w:vAlign w:val="center"/>
          </w:tcPr>
          <w:p w14:paraId="6EDA9F59"/>
        </w:tc>
      </w:tr>
      <w:tr w14:paraId="3B495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3058BD">
            <w:pPr>
              <w:jc w:val="left"/>
            </w:pPr>
            <w:r>
              <w:rPr>
                <w:rFonts w:ascii="宋体" w:hAnsi="宋体" w:eastAsia="宋体" w:cs="宋体"/>
                <w:b w:val="0"/>
                <w:i w:val="0"/>
                <w:color w:val="000000"/>
                <w:sz w:val="11"/>
              </w:rPr>
              <w:t>2080599</w:t>
            </w:r>
          </w:p>
        </w:tc>
        <w:tc>
          <w:tcPr>
            <w:tcW w:w="1760" w:type="dxa"/>
            <w:vAlign w:val="center"/>
          </w:tcPr>
          <w:p w14:paraId="4EFEBBB1">
            <w:pPr>
              <w:jc w:val="left"/>
            </w:pPr>
            <w:r>
              <w:rPr>
                <w:rFonts w:ascii="宋体" w:hAnsi="宋体" w:eastAsia="宋体" w:cs="宋体"/>
                <w:b w:val="0"/>
                <w:i w:val="0"/>
                <w:color w:val="000000"/>
                <w:sz w:val="11"/>
              </w:rPr>
              <w:t>其他行政事业单位养老支出</w:t>
            </w:r>
          </w:p>
        </w:tc>
        <w:tc>
          <w:tcPr>
            <w:tcW w:w="940" w:type="dxa"/>
            <w:vAlign w:val="center"/>
          </w:tcPr>
          <w:p w14:paraId="0016BDBB">
            <w:pPr>
              <w:jc w:val="right"/>
            </w:pPr>
            <w:r>
              <w:rPr>
                <w:rFonts w:ascii="宋体" w:hAnsi="宋体" w:eastAsia="宋体" w:cs="宋体"/>
                <w:b w:val="0"/>
                <w:i w:val="0"/>
                <w:color w:val="000000"/>
                <w:sz w:val="11"/>
              </w:rPr>
              <w:t>30.41</w:t>
            </w:r>
          </w:p>
        </w:tc>
        <w:tc>
          <w:tcPr>
            <w:tcW w:w="1000" w:type="dxa"/>
            <w:vAlign w:val="center"/>
          </w:tcPr>
          <w:p w14:paraId="76BF7AC0"/>
        </w:tc>
        <w:tc>
          <w:tcPr>
            <w:tcW w:w="980" w:type="dxa"/>
            <w:vAlign w:val="center"/>
          </w:tcPr>
          <w:p w14:paraId="302FF406">
            <w:pPr>
              <w:jc w:val="right"/>
            </w:pPr>
            <w:r>
              <w:rPr>
                <w:rFonts w:ascii="宋体" w:hAnsi="宋体" w:eastAsia="宋体" w:cs="宋体"/>
                <w:b w:val="0"/>
                <w:i w:val="0"/>
                <w:color w:val="000000"/>
                <w:sz w:val="11"/>
              </w:rPr>
              <w:t>30.41</w:t>
            </w:r>
          </w:p>
        </w:tc>
        <w:tc>
          <w:tcPr>
            <w:tcW w:w="920" w:type="dxa"/>
            <w:vAlign w:val="center"/>
          </w:tcPr>
          <w:p w14:paraId="40DA8F4F"/>
        </w:tc>
        <w:tc>
          <w:tcPr>
            <w:tcW w:w="960" w:type="dxa"/>
            <w:vAlign w:val="center"/>
          </w:tcPr>
          <w:p w14:paraId="742E06D0"/>
        </w:tc>
        <w:tc>
          <w:tcPr>
            <w:tcW w:w="926" w:type="dxa"/>
            <w:vAlign w:val="center"/>
          </w:tcPr>
          <w:p w14:paraId="12E3ACE6"/>
        </w:tc>
      </w:tr>
      <w:tr w14:paraId="1F6528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D7CAC9">
            <w:pPr>
              <w:jc w:val="left"/>
            </w:pPr>
            <w:r>
              <w:rPr>
                <w:rFonts w:ascii="宋体" w:hAnsi="宋体" w:eastAsia="宋体" w:cs="宋体"/>
                <w:b w:val="0"/>
                <w:i w:val="0"/>
                <w:color w:val="000000"/>
                <w:sz w:val="11"/>
              </w:rPr>
              <w:t>20807</w:t>
            </w:r>
          </w:p>
        </w:tc>
        <w:tc>
          <w:tcPr>
            <w:tcW w:w="1760" w:type="dxa"/>
            <w:vAlign w:val="center"/>
          </w:tcPr>
          <w:p w14:paraId="5D4576C6">
            <w:pPr>
              <w:jc w:val="left"/>
            </w:pPr>
            <w:r>
              <w:rPr>
                <w:rFonts w:ascii="宋体" w:hAnsi="宋体" w:eastAsia="宋体" w:cs="宋体"/>
                <w:b w:val="0"/>
                <w:i w:val="0"/>
                <w:color w:val="000000"/>
                <w:sz w:val="11"/>
              </w:rPr>
              <w:t>就业补助</w:t>
            </w:r>
          </w:p>
        </w:tc>
        <w:tc>
          <w:tcPr>
            <w:tcW w:w="940" w:type="dxa"/>
            <w:vAlign w:val="center"/>
          </w:tcPr>
          <w:p w14:paraId="5DA583D1">
            <w:pPr>
              <w:jc w:val="right"/>
            </w:pPr>
            <w:r>
              <w:rPr>
                <w:rFonts w:ascii="宋体" w:hAnsi="宋体" w:eastAsia="宋体" w:cs="宋体"/>
                <w:b w:val="0"/>
                <w:i w:val="0"/>
                <w:color w:val="000000"/>
                <w:sz w:val="11"/>
              </w:rPr>
              <w:t>128.32</w:t>
            </w:r>
          </w:p>
        </w:tc>
        <w:tc>
          <w:tcPr>
            <w:tcW w:w="1000" w:type="dxa"/>
            <w:vAlign w:val="center"/>
          </w:tcPr>
          <w:p w14:paraId="06DA24BF">
            <w:pPr>
              <w:jc w:val="right"/>
            </w:pPr>
            <w:r>
              <w:rPr>
                <w:rFonts w:ascii="宋体" w:hAnsi="宋体" w:eastAsia="宋体" w:cs="宋体"/>
                <w:b w:val="0"/>
                <w:i w:val="0"/>
                <w:color w:val="000000"/>
                <w:sz w:val="11"/>
              </w:rPr>
              <w:t>6.70</w:t>
            </w:r>
          </w:p>
        </w:tc>
        <w:tc>
          <w:tcPr>
            <w:tcW w:w="980" w:type="dxa"/>
            <w:vAlign w:val="center"/>
          </w:tcPr>
          <w:p w14:paraId="0A2063E4">
            <w:pPr>
              <w:jc w:val="right"/>
            </w:pPr>
            <w:r>
              <w:rPr>
                <w:rFonts w:ascii="宋体" w:hAnsi="宋体" w:eastAsia="宋体" w:cs="宋体"/>
                <w:b w:val="0"/>
                <w:i w:val="0"/>
                <w:color w:val="000000"/>
                <w:sz w:val="11"/>
              </w:rPr>
              <w:t>121.62</w:t>
            </w:r>
          </w:p>
        </w:tc>
        <w:tc>
          <w:tcPr>
            <w:tcW w:w="920" w:type="dxa"/>
            <w:vAlign w:val="center"/>
          </w:tcPr>
          <w:p w14:paraId="63C59EA9"/>
        </w:tc>
        <w:tc>
          <w:tcPr>
            <w:tcW w:w="960" w:type="dxa"/>
            <w:vAlign w:val="center"/>
          </w:tcPr>
          <w:p w14:paraId="0B4E9AFA"/>
        </w:tc>
        <w:tc>
          <w:tcPr>
            <w:tcW w:w="926" w:type="dxa"/>
            <w:vAlign w:val="center"/>
          </w:tcPr>
          <w:p w14:paraId="59CFF5F4"/>
        </w:tc>
      </w:tr>
      <w:tr w14:paraId="7F464C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749D12">
            <w:pPr>
              <w:jc w:val="left"/>
            </w:pPr>
            <w:r>
              <w:rPr>
                <w:rFonts w:ascii="宋体" w:hAnsi="宋体" w:eastAsia="宋体" w:cs="宋体"/>
                <w:b w:val="0"/>
                <w:i w:val="0"/>
                <w:color w:val="000000"/>
                <w:sz w:val="11"/>
              </w:rPr>
              <w:t>2080701</w:t>
            </w:r>
          </w:p>
        </w:tc>
        <w:tc>
          <w:tcPr>
            <w:tcW w:w="1760" w:type="dxa"/>
            <w:vAlign w:val="center"/>
          </w:tcPr>
          <w:p w14:paraId="32076037">
            <w:pPr>
              <w:jc w:val="left"/>
            </w:pPr>
            <w:r>
              <w:rPr>
                <w:rFonts w:ascii="宋体" w:hAnsi="宋体" w:eastAsia="宋体" w:cs="宋体"/>
                <w:b w:val="0"/>
                <w:i w:val="0"/>
                <w:color w:val="000000"/>
                <w:sz w:val="11"/>
              </w:rPr>
              <w:t>就业创业服务补贴</w:t>
            </w:r>
          </w:p>
        </w:tc>
        <w:tc>
          <w:tcPr>
            <w:tcW w:w="940" w:type="dxa"/>
            <w:vAlign w:val="center"/>
          </w:tcPr>
          <w:p w14:paraId="56EEF2CD">
            <w:pPr>
              <w:jc w:val="right"/>
            </w:pPr>
            <w:r>
              <w:rPr>
                <w:rFonts w:ascii="宋体" w:hAnsi="宋体" w:eastAsia="宋体" w:cs="宋体"/>
                <w:b w:val="0"/>
                <w:i w:val="0"/>
                <w:color w:val="000000"/>
                <w:sz w:val="11"/>
              </w:rPr>
              <w:t>6.70</w:t>
            </w:r>
          </w:p>
        </w:tc>
        <w:tc>
          <w:tcPr>
            <w:tcW w:w="1000" w:type="dxa"/>
            <w:vAlign w:val="center"/>
          </w:tcPr>
          <w:p w14:paraId="137D86D1">
            <w:pPr>
              <w:jc w:val="right"/>
            </w:pPr>
            <w:r>
              <w:rPr>
                <w:rFonts w:ascii="宋体" w:hAnsi="宋体" w:eastAsia="宋体" w:cs="宋体"/>
                <w:b w:val="0"/>
                <w:i w:val="0"/>
                <w:color w:val="000000"/>
                <w:sz w:val="11"/>
              </w:rPr>
              <w:t>6.70</w:t>
            </w:r>
          </w:p>
        </w:tc>
        <w:tc>
          <w:tcPr>
            <w:tcW w:w="980" w:type="dxa"/>
            <w:vAlign w:val="center"/>
          </w:tcPr>
          <w:p w14:paraId="342EB4C1"/>
        </w:tc>
        <w:tc>
          <w:tcPr>
            <w:tcW w:w="920" w:type="dxa"/>
            <w:vAlign w:val="center"/>
          </w:tcPr>
          <w:p w14:paraId="03CD78C9"/>
        </w:tc>
        <w:tc>
          <w:tcPr>
            <w:tcW w:w="960" w:type="dxa"/>
            <w:vAlign w:val="center"/>
          </w:tcPr>
          <w:p w14:paraId="62692493"/>
        </w:tc>
        <w:tc>
          <w:tcPr>
            <w:tcW w:w="926" w:type="dxa"/>
            <w:vAlign w:val="center"/>
          </w:tcPr>
          <w:p w14:paraId="47FAB39F"/>
        </w:tc>
      </w:tr>
      <w:tr w14:paraId="0E5CED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E42E0D">
            <w:pPr>
              <w:jc w:val="left"/>
            </w:pPr>
            <w:r>
              <w:rPr>
                <w:rFonts w:ascii="宋体" w:hAnsi="宋体" w:eastAsia="宋体" w:cs="宋体"/>
                <w:b w:val="0"/>
                <w:i w:val="0"/>
                <w:color w:val="000000"/>
                <w:sz w:val="11"/>
              </w:rPr>
              <w:t>2080705</w:t>
            </w:r>
          </w:p>
        </w:tc>
        <w:tc>
          <w:tcPr>
            <w:tcW w:w="1760" w:type="dxa"/>
            <w:vAlign w:val="center"/>
          </w:tcPr>
          <w:p w14:paraId="14FE85B0">
            <w:pPr>
              <w:jc w:val="left"/>
            </w:pPr>
            <w:r>
              <w:rPr>
                <w:rFonts w:ascii="宋体" w:hAnsi="宋体" w:eastAsia="宋体" w:cs="宋体"/>
                <w:b w:val="0"/>
                <w:i w:val="0"/>
                <w:color w:val="000000"/>
                <w:sz w:val="11"/>
              </w:rPr>
              <w:t>公益性岗位补贴</w:t>
            </w:r>
          </w:p>
        </w:tc>
        <w:tc>
          <w:tcPr>
            <w:tcW w:w="940" w:type="dxa"/>
            <w:vAlign w:val="center"/>
          </w:tcPr>
          <w:p w14:paraId="4CAC53CB">
            <w:pPr>
              <w:jc w:val="right"/>
            </w:pPr>
            <w:r>
              <w:rPr>
                <w:rFonts w:ascii="宋体" w:hAnsi="宋体" w:eastAsia="宋体" w:cs="宋体"/>
                <w:b w:val="0"/>
                <w:i w:val="0"/>
                <w:color w:val="000000"/>
                <w:sz w:val="11"/>
              </w:rPr>
              <w:t>49.54</w:t>
            </w:r>
          </w:p>
        </w:tc>
        <w:tc>
          <w:tcPr>
            <w:tcW w:w="1000" w:type="dxa"/>
            <w:vAlign w:val="center"/>
          </w:tcPr>
          <w:p w14:paraId="5E9206F3"/>
        </w:tc>
        <w:tc>
          <w:tcPr>
            <w:tcW w:w="980" w:type="dxa"/>
            <w:vAlign w:val="center"/>
          </w:tcPr>
          <w:p w14:paraId="30B265B3">
            <w:pPr>
              <w:jc w:val="right"/>
            </w:pPr>
            <w:r>
              <w:rPr>
                <w:rFonts w:ascii="宋体" w:hAnsi="宋体" w:eastAsia="宋体" w:cs="宋体"/>
                <w:b w:val="0"/>
                <w:i w:val="0"/>
                <w:color w:val="000000"/>
                <w:sz w:val="11"/>
              </w:rPr>
              <w:t>49.54</w:t>
            </w:r>
          </w:p>
        </w:tc>
        <w:tc>
          <w:tcPr>
            <w:tcW w:w="920" w:type="dxa"/>
            <w:vAlign w:val="center"/>
          </w:tcPr>
          <w:p w14:paraId="0808204C"/>
        </w:tc>
        <w:tc>
          <w:tcPr>
            <w:tcW w:w="960" w:type="dxa"/>
            <w:vAlign w:val="center"/>
          </w:tcPr>
          <w:p w14:paraId="40243F17"/>
        </w:tc>
        <w:tc>
          <w:tcPr>
            <w:tcW w:w="926" w:type="dxa"/>
            <w:vAlign w:val="center"/>
          </w:tcPr>
          <w:p w14:paraId="3782FBCE"/>
        </w:tc>
      </w:tr>
      <w:tr w14:paraId="36E85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4B3FB6">
            <w:pPr>
              <w:jc w:val="left"/>
            </w:pPr>
            <w:r>
              <w:rPr>
                <w:rFonts w:ascii="宋体" w:hAnsi="宋体" w:eastAsia="宋体" w:cs="宋体"/>
                <w:b w:val="0"/>
                <w:i w:val="0"/>
                <w:color w:val="000000"/>
                <w:sz w:val="11"/>
              </w:rPr>
              <w:t>2080799</w:t>
            </w:r>
          </w:p>
        </w:tc>
        <w:tc>
          <w:tcPr>
            <w:tcW w:w="1760" w:type="dxa"/>
            <w:vAlign w:val="center"/>
          </w:tcPr>
          <w:p w14:paraId="0D98EDEA">
            <w:pPr>
              <w:jc w:val="left"/>
            </w:pPr>
            <w:r>
              <w:rPr>
                <w:rFonts w:ascii="宋体" w:hAnsi="宋体" w:eastAsia="宋体" w:cs="宋体"/>
                <w:b w:val="0"/>
                <w:i w:val="0"/>
                <w:color w:val="000000"/>
                <w:sz w:val="11"/>
              </w:rPr>
              <w:t>其他就业补助支出</w:t>
            </w:r>
          </w:p>
        </w:tc>
        <w:tc>
          <w:tcPr>
            <w:tcW w:w="940" w:type="dxa"/>
            <w:vAlign w:val="center"/>
          </w:tcPr>
          <w:p w14:paraId="55C03CF2">
            <w:pPr>
              <w:jc w:val="right"/>
            </w:pPr>
            <w:r>
              <w:rPr>
                <w:rFonts w:ascii="宋体" w:hAnsi="宋体" w:eastAsia="宋体" w:cs="宋体"/>
                <w:b w:val="0"/>
                <w:i w:val="0"/>
                <w:color w:val="000000"/>
                <w:sz w:val="11"/>
              </w:rPr>
              <w:t>72.08</w:t>
            </w:r>
          </w:p>
        </w:tc>
        <w:tc>
          <w:tcPr>
            <w:tcW w:w="1000" w:type="dxa"/>
            <w:vAlign w:val="center"/>
          </w:tcPr>
          <w:p w14:paraId="0D37B3FF"/>
        </w:tc>
        <w:tc>
          <w:tcPr>
            <w:tcW w:w="980" w:type="dxa"/>
            <w:vAlign w:val="center"/>
          </w:tcPr>
          <w:p w14:paraId="576E61AA">
            <w:pPr>
              <w:jc w:val="right"/>
            </w:pPr>
            <w:r>
              <w:rPr>
                <w:rFonts w:ascii="宋体" w:hAnsi="宋体" w:eastAsia="宋体" w:cs="宋体"/>
                <w:b w:val="0"/>
                <w:i w:val="0"/>
                <w:color w:val="000000"/>
                <w:sz w:val="11"/>
              </w:rPr>
              <w:t>72.08</w:t>
            </w:r>
          </w:p>
        </w:tc>
        <w:tc>
          <w:tcPr>
            <w:tcW w:w="920" w:type="dxa"/>
            <w:vAlign w:val="center"/>
          </w:tcPr>
          <w:p w14:paraId="5C5ACBBA"/>
        </w:tc>
        <w:tc>
          <w:tcPr>
            <w:tcW w:w="960" w:type="dxa"/>
            <w:vAlign w:val="center"/>
          </w:tcPr>
          <w:p w14:paraId="63F24371"/>
        </w:tc>
        <w:tc>
          <w:tcPr>
            <w:tcW w:w="926" w:type="dxa"/>
            <w:vAlign w:val="center"/>
          </w:tcPr>
          <w:p w14:paraId="093105EA"/>
        </w:tc>
      </w:tr>
      <w:tr w14:paraId="6FF62B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8AD3DF">
            <w:pPr>
              <w:jc w:val="left"/>
            </w:pPr>
            <w:r>
              <w:rPr>
                <w:rFonts w:ascii="宋体" w:hAnsi="宋体" w:eastAsia="宋体" w:cs="宋体"/>
                <w:b w:val="0"/>
                <w:i w:val="0"/>
                <w:color w:val="000000"/>
                <w:sz w:val="11"/>
              </w:rPr>
              <w:t>20808</w:t>
            </w:r>
          </w:p>
        </w:tc>
        <w:tc>
          <w:tcPr>
            <w:tcW w:w="1760" w:type="dxa"/>
            <w:vAlign w:val="center"/>
          </w:tcPr>
          <w:p w14:paraId="4D9563EC">
            <w:pPr>
              <w:jc w:val="left"/>
            </w:pPr>
            <w:r>
              <w:rPr>
                <w:rFonts w:ascii="宋体" w:hAnsi="宋体" w:eastAsia="宋体" w:cs="宋体"/>
                <w:b w:val="0"/>
                <w:i w:val="0"/>
                <w:color w:val="000000"/>
                <w:sz w:val="11"/>
              </w:rPr>
              <w:t>抚恤</w:t>
            </w:r>
          </w:p>
        </w:tc>
        <w:tc>
          <w:tcPr>
            <w:tcW w:w="940" w:type="dxa"/>
            <w:vAlign w:val="center"/>
          </w:tcPr>
          <w:p w14:paraId="1F94DB4A">
            <w:pPr>
              <w:jc w:val="right"/>
            </w:pPr>
            <w:r>
              <w:rPr>
                <w:rFonts w:ascii="宋体" w:hAnsi="宋体" w:eastAsia="宋体" w:cs="宋体"/>
                <w:b w:val="0"/>
                <w:i w:val="0"/>
                <w:color w:val="000000"/>
                <w:sz w:val="11"/>
              </w:rPr>
              <w:t>16.43</w:t>
            </w:r>
          </w:p>
        </w:tc>
        <w:tc>
          <w:tcPr>
            <w:tcW w:w="1000" w:type="dxa"/>
            <w:vAlign w:val="center"/>
          </w:tcPr>
          <w:p w14:paraId="2F0E7874"/>
        </w:tc>
        <w:tc>
          <w:tcPr>
            <w:tcW w:w="980" w:type="dxa"/>
            <w:vAlign w:val="center"/>
          </w:tcPr>
          <w:p w14:paraId="50C5F7C1">
            <w:pPr>
              <w:jc w:val="right"/>
            </w:pPr>
            <w:r>
              <w:rPr>
                <w:rFonts w:ascii="宋体" w:hAnsi="宋体" w:eastAsia="宋体" w:cs="宋体"/>
                <w:b w:val="0"/>
                <w:i w:val="0"/>
                <w:color w:val="000000"/>
                <w:sz w:val="11"/>
              </w:rPr>
              <w:t>16.43</w:t>
            </w:r>
          </w:p>
        </w:tc>
        <w:tc>
          <w:tcPr>
            <w:tcW w:w="920" w:type="dxa"/>
            <w:vAlign w:val="center"/>
          </w:tcPr>
          <w:p w14:paraId="5A3AA05D"/>
        </w:tc>
        <w:tc>
          <w:tcPr>
            <w:tcW w:w="960" w:type="dxa"/>
            <w:vAlign w:val="center"/>
          </w:tcPr>
          <w:p w14:paraId="1C2FBFEA"/>
        </w:tc>
        <w:tc>
          <w:tcPr>
            <w:tcW w:w="926" w:type="dxa"/>
            <w:vAlign w:val="center"/>
          </w:tcPr>
          <w:p w14:paraId="7F08F27F"/>
        </w:tc>
      </w:tr>
      <w:tr w14:paraId="747604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ECC5A5">
            <w:pPr>
              <w:jc w:val="left"/>
            </w:pPr>
            <w:r>
              <w:rPr>
                <w:rFonts w:ascii="宋体" w:hAnsi="宋体" w:eastAsia="宋体" w:cs="宋体"/>
                <w:b w:val="0"/>
                <w:i w:val="0"/>
                <w:color w:val="000000"/>
                <w:sz w:val="11"/>
              </w:rPr>
              <w:t>2080801</w:t>
            </w:r>
          </w:p>
        </w:tc>
        <w:tc>
          <w:tcPr>
            <w:tcW w:w="1760" w:type="dxa"/>
            <w:vAlign w:val="center"/>
          </w:tcPr>
          <w:p w14:paraId="6B044B18">
            <w:pPr>
              <w:jc w:val="left"/>
            </w:pPr>
            <w:r>
              <w:rPr>
                <w:rFonts w:ascii="宋体" w:hAnsi="宋体" w:eastAsia="宋体" w:cs="宋体"/>
                <w:b w:val="0"/>
                <w:i w:val="0"/>
                <w:color w:val="000000"/>
                <w:sz w:val="11"/>
              </w:rPr>
              <w:t>死亡抚恤</w:t>
            </w:r>
          </w:p>
        </w:tc>
        <w:tc>
          <w:tcPr>
            <w:tcW w:w="940" w:type="dxa"/>
            <w:vAlign w:val="center"/>
          </w:tcPr>
          <w:p w14:paraId="1635F210">
            <w:pPr>
              <w:jc w:val="right"/>
            </w:pPr>
            <w:r>
              <w:rPr>
                <w:rFonts w:ascii="宋体" w:hAnsi="宋体" w:eastAsia="宋体" w:cs="宋体"/>
                <w:b w:val="0"/>
                <w:i w:val="0"/>
                <w:color w:val="000000"/>
                <w:sz w:val="11"/>
              </w:rPr>
              <w:t>16.43</w:t>
            </w:r>
          </w:p>
        </w:tc>
        <w:tc>
          <w:tcPr>
            <w:tcW w:w="1000" w:type="dxa"/>
            <w:vAlign w:val="center"/>
          </w:tcPr>
          <w:p w14:paraId="22A5450B"/>
        </w:tc>
        <w:tc>
          <w:tcPr>
            <w:tcW w:w="980" w:type="dxa"/>
            <w:vAlign w:val="center"/>
          </w:tcPr>
          <w:p w14:paraId="435A4C1B">
            <w:pPr>
              <w:jc w:val="right"/>
            </w:pPr>
            <w:r>
              <w:rPr>
                <w:rFonts w:ascii="宋体" w:hAnsi="宋体" w:eastAsia="宋体" w:cs="宋体"/>
                <w:b w:val="0"/>
                <w:i w:val="0"/>
                <w:color w:val="000000"/>
                <w:sz w:val="11"/>
              </w:rPr>
              <w:t>16.43</w:t>
            </w:r>
          </w:p>
        </w:tc>
        <w:tc>
          <w:tcPr>
            <w:tcW w:w="920" w:type="dxa"/>
            <w:vAlign w:val="center"/>
          </w:tcPr>
          <w:p w14:paraId="1845B326"/>
        </w:tc>
        <w:tc>
          <w:tcPr>
            <w:tcW w:w="960" w:type="dxa"/>
            <w:vAlign w:val="center"/>
          </w:tcPr>
          <w:p w14:paraId="0388786F"/>
        </w:tc>
        <w:tc>
          <w:tcPr>
            <w:tcW w:w="926" w:type="dxa"/>
            <w:vAlign w:val="center"/>
          </w:tcPr>
          <w:p w14:paraId="55A0F6A6"/>
        </w:tc>
      </w:tr>
      <w:tr w14:paraId="1D47D6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3AF65C">
            <w:pPr>
              <w:jc w:val="left"/>
            </w:pPr>
            <w:r>
              <w:rPr>
                <w:rFonts w:ascii="宋体" w:hAnsi="宋体" w:eastAsia="宋体" w:cs="宋体"/>
                <w:b w:val="0"/>
                <w:i w:val="0"/>
                <w:color w:val="000000"/>
                <w:sz w:val="11"/>
              </w:rPr>
              <w:t>20810</w:t>
            </w:r>
          </w:p>
        </w:tc>
        <w:tc>
          <w:tcPr>
            <w:tcW w:w="1760" w:type="dxa"/>
            <w:vAlign w:val="center"/>
          </w:tcPr>
          <w:p w14:paraId="3D1C7FBD">
            <w:pPr>
              <w:jc w:val="left"/>
            </w:pPr>
            <w:r>
              <w:rPr>
                <w:rFonts w:ascii="宋体" w:hAnsi="宋体" w:eastAsia="宋体" w:cs="宋体"/>
                <w:b w:val="0"/>
                <w:i w:val="0"/>
                <w:color w:val="000000"/>
                <w:sz w:val="11"/>
              </w:rPr>
              <w:t>社会福利</w:t>
            </w:r>
          </w:p>
        </w:tc>
        <w:tc>
          <w:tcPr>
            <w:tcW w:w="940" w:type="dxa"/>
            <w:vAlign w:val="center"/>
          </w:tcPr>
          <w:p w14:paraId="4070B539">
            <w:pPr>
              <w:jc w:val="right"/>
            </w:pPr>
            <w:r>
              <w:rPr>
                <w:rFonts w:ascii="宋体" w:hAnsi="宋体" w:eastAsia="宋体" w:cs="宋体"/>
                <w:b w:val="0"/>
                <w:i w:val="0"/>
                <w:color w:val="000000"/>
                <w:sz w:val="11"/>
              </w:rPr>
              <w:t>13.08</w:t>
            </w:r>
          </w:p>
        </w:tc>
        <w:tc>
          <w:tcPr>
            <w:tcW w:w="1000" w:type="dxa"/>
            <w:vAlign w:val="center"/>
          </w:tcPr>
          <w:p w14:paraId="66A8CBC0"/>
        </w:tc>
        <w:tc>
          <w:tcPr>
            <w:tcW w:w="980" w:type="dxa"/>
            <w:vAlign w:val="center"/>
          </w:tcPr>
          <w:p w14:paraId="723C383A">
            <w:pPr>
              <w:jc w:val="right"/>
            </w:pPr>
            <w:r>
              <w:rPr>
                <w:rFonts w:ascii="宋体" w:hAnsi="宋体" w:eastAsia="宋体" w:cs="宋体"/>
                <w:b w:val="0"/>
                <w:i w:val="0"/>
                <w:color w:val="000000"/>
                <w:sz w:val="11"/>
              </w:rPr>
              <w:t>13.08</w:t>
            </w:r>
          </w:p>
        </w:tc>
        <w:tc>
          <w:tcPr>
            <w:tcW w:w="920" w:type="dxa"/>
            <w:vAlign w:val="center"/>
          </w:tcPr>
          <w:p w14:paraId="1CDFE7CC"/>
        </w:tc>
        <w:tc>
          <w:tcPr>
            <w:tcW w:w="960" w:type="dxa"/>
            <w:vAlign w:val="center"/>
          </w:tcPr>
          <w:p w14:paraId="50C5E088"/>
        </w:tc>
        <w:tc>
          <w:tcPr>
            <w:tcW w:w="926" w:type="dxa"/>
            <w:vAlign w:val="center"/>
          </w:tcPr>
          <w:p w14:paraId="4A7DD109"/>
        </w:tc>
      </w:tr>
      <w:tr w14:paraId="2D3610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29CB81">
            <w:pPr>
              <w:jc w:val="left"/>
            </w:pPr>
            <w:r>
              <w:rPr>
                <w:rFonts w:ascii="宋体" w:hAnsi="宋体" w:eastAsia="宋体" w:cs="宋体"/>
                <w:b w:val="0"/>
                <w:i w:val="0"/>
                <w:color w:val="000000"/>
                <w:sz w:val="11"/>
              </w:rPr>
              <w:t>2081099</w:t>
            </w:r>
          </w:p>
        </w:tc>
        <w:tc>
          <w:tcPr>
            <w:tcW w:w="1760" w:type="dxa"/>
            <w:vAlign w:val="center"/>
          </w:tcPr>
          <w:p w14:paraId="5FD8FCC5">
            <w:pPr>
              <w:jc w:val="left"/>
            </w:pPr>
            <w:r>
              <w:rPr>
                <w:rFonts w:ascii="宋体" w:hAnsi="宋体" w:eastAsia="宋体" w:cs="宋体"/>
                <w:b w:val="0"/>
                <w:i w:val="0"/>
                <w:color w:val="000000"/>
                <w:sz w:val="11"/>
              </w:rPr>
              <w:t>其他社会福利支出</w:t>
            </w:r>
          </w:p>
        </w:tc>
        <w:tc>
          <w:tcPr>
            <w:tcW w:w="940" w:type="dxa"/>
            <w:vAlign w:val="center"/>
          </w:tcPr>
          <w:p w14:paraId="71D2BB59">
            <w:pPr>
              <w:jc w:val="right"/>
            </w:pPr>
            <w:r>
              <w:rPr>
                <w:rFonts w:ascii="宋体" w:hAnsi="宋体" w:eastAsia="宋体" w:cs="宋体"/>
                <w:b w:val="0"/>
                <w:i w:val="0"/>
                <w:color w:val="000000"/>
                <w:sz w:val="11"/>
              </w:rPr>
              <w:t>13.08</w:t>
            </w:r>
          </w:p>
        </w:tc>
        <w:tc>
          <w:tcPr>
            <w:tcW w:w="1000" w:type="dxa"/>
            <w:vAlign w:val="center"/>
          </w:tcPr>
          <w:p w14:paraId="4FE397C0"/>
        </w:tc>
        <w:tc>
          <w:tcPr>
            <w:tcW w:w="980" w:type="dxa"/>
            <w:vAlign w:val="center"/>
          </w:tcPr>
          <w:p w14:paraId="1F087FB0">
            <w:pPr>
              <w:jc w:val="right"/>
            </w:pPr>
            <w:r>
              <w:rPr>
                <w:rFonts w:ascii="宋体" w:hAnsi="宋体" w:eastAsia="宋体" w:cs="宋体"/>
                <w:b w:val="0"/>
                <w:i w:val="0"/>
                <w:color w:val="000000"/>
                <w:sz w:val="11"/>
              </w:rPr>
              <w:t>13.08</w:t>
            </w:r>
          </w:p>
        </w:tc>
        <w:tc>
          <w:tcPr>
            <w:tcW w:w="920" w:type="dxa"/>
            <w:vAlign w:val="center"/>
          </w:tcPr>
          <w:p w14:paraId="3A78CE93"/>
        </w:tc>
        <w:tc>
          <w:tcPr>
            <w:tcW w:w="960" w:type="dxa"/>
            <w:vAlign w:val="center"/>
          </w:tcPr>
          <w:p w14:paraId="686066B3"/>
        </w:tc>
        <w:tc>
          <w:tcPr>
            <w:tcW w:w="926" w:type="dxa"/>
            <w:vAlign w:val="center"/>
          </w:tcPr>
          <w:p w14:paraId="3D6F4F01"/>
        </w:tc>
      </w:tr>
      <w:tr w14:paraId="57E1C7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B1C979">
            <w:pPr>
              <w:jc w:val="left"/>
            </w:pPr>
            <w:r>
              <w:rPr>
                <w:rFonts w:ascii="宋体" w:hAnsi="宋体" w:eastAsia="宋体" w:cs="宋体"/>
                <w:b w:val="0"/>
                <w:i w:val="0"/>
                <w:color w:val="000000"/>
                <w:sz w:val="11"/>
              </w:rPr>
              <w:t>20820</w:t>
            </w:r>
          </w:p>
        </w:tc>
        <w:tc>
          <w:tcPr>
            <w:tcW w:w="1760" w:type="dxa"/>
            <w:vAlign w:val="center"/>
          </w:tcPr>
          <w:p w14:paraId="0FFA6982">
            <w:pPr>
              <w:jc w:val="left"/>
            </w:pPr>
            <w:r>
              <w:rPr>
                <w:rFonts w:ascii="宋体" w:hAnsi="宋体" w:eastAsia="宋体" w:cs="宋体"/>
                <w:b w:val="0"/>
                <w:i w:val="0"/>
                <w:color w:val="000000"/>
                <w:sz w:val="11"/>
              </w:rPr>
              <w:t>临时救助</w:t>
            </w:r>
          </w:p>
        </w:tc>
        <w:tc>
          <w:tcPr>
            <w:tcW w:w="940" w:type="dxa"/>
            <w:vAlign w:val="center"/>
          </w:tcPr>
          <w:p w14:paraId="38079270">
            <w:pPr>
              <w:jc w:val="right"/>
            </w:pPr>
            <w:r>
              <w:rPr>
                <w:rFonts w:ascii="宋体" w:hAnsi="宋体" w:eastAsia="宋体" w:cs="宋体"/>
                <w:b w:val="0"/>
                <w:i w:val="0"/>
                <w:color w:val="000000"/>
                <w:sz w:val="11"/>
              </w:rPr>
              <w:t>25.00</w:t>
            </w:r>
          </w:p>
        </w:tc>
        <w:tc>
          <w:tcPr>
            <w:tcW w:w="1000" w:type="dxa"/>
            <w:vAlign w:val="center"/>
          </w:tcPr>
          <w:p w14:paraId="72B5D541"/>
        </w:tc>
        <w:tc>
          <w:tcPr>
            <w:tcW w:w="980" w:type="dxa"/>
            <w:vAlign w:val="center"/>
          </w:tcPr>
          <w:p w14:paraId="31010816">
            <w:pPr>
              <w:jc w:val="right"/>
            </w:pPr>
            <w:r>
              <w:rPr>
                <w:rFonts w:ascii="宋体" w:hAnsi="宋体" w:eastAsia="宋体" w:cs="宋体"/>
                <w:b w:val="0"/>
                <w:i w:val="0"/>
                <w:color w:val="000000"/>
                <w:sz w:val="11"/>
              </w:rPr>
              <w:t>25.00</w:t>
            </w:r>
          </w:p>
        </w:tc>
        <w:tc>
          <w:tcPr>
            <w:tcW w:w="920" w:type="dxa"/>
            <w:vAlign w:val="center"/>
          </w:tcPr>
          <w:p w14:paraId="7B813367"/>
        </w:tc>
        <w:tc>
          <w:tcPr>
            <w:tcW w:w="960" w:type="dxa"/>
            <w:vAlign w:val="center"/>
          </w:tcPr>
          <w:p w14:paraId="6CC0CEAA"/>
        </w:tc>
        <w:tc>
          <w:tcPr>
            <w:tcW w:w="926" w:type="dxa"/>
            <w:vAlign w:val="center"/>
          </w:tcPr>
          <w:p w14:paraId="2534F3AB"/>
        </w:tc>
      </w:tr>
      <w:tr w14:paraId="5982E6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08ED7F">
            <w:pPr>
              <w:jc w:val="left"/>
            </w:pPr>
            <w:r>
              <w:rPr>
                <w:rFonts w:ascii="宋体" w:hAnsi="宋体" w:eastAsia="宋体" w:cs="宋体"/>
                <w:b w:val="0"/>
                <w:i w:val="0"/>
                <w:color w:val="000000"/>
                <w:sz w:val="11"/>
              </w:rPr>
              <w:t>2082001</w:t>
            </w:r>
          </w:p>
        </w:tc>
        <w:tc>
          <w:tcPr>
            <w:tcW w:w="1760" w:type="dxa"/>
            <w:vAlign w:val="center"/>
          </w:tcPr>
          <w:p w14:paraId="59AFE03B">
            <w:pPr>
              <w:jc w:val="left"/>
            </w:pPr>
            <w:r>
              <w:rPr>
                <w:rFonts w:ascii="宋体" w:hAnsi="宋体" w:eastAsia="宋体" w:cs="宋体"/>
                <w:b w:val="0"/>
                <w:i w:val="0"/>
                <w:color w:val="000000"/>
                <w:sz w:val="11"/>
              </w:rPr>
              <w:t>临时救助支出</w:t>
            </w:r>
          </w:p>
        </w:tc>
        <w:tc>
          <w:tcPr>
            <w:tcW w:w="940" w:type="dxa"/>
            <w:vAlign w:val="center"/>
          </w:tcPr>
          <w:p w14:paraId="566F67A0">
            <w:pPr>
              <w:jc w:val="right"/>
            </w:pPr>
            <w:r>
              <w:rPr>
                <w:rFonts w:ascii="宋体" w:hAnsi="宋体" w:eastAsia="宋体" w:cs="宋体"/>
                <w:b w:val="0"/>
                <w:i w:val="0"/>
                <w:color w:val="000000"/>
                <w:sz w:val="11"/>
              </w:rPr>
              <w:t>25.00</w:t>
            </w:r>
          </w:p>
        </w:tc>
        <w:tc>
          <w:tcPr>
            <w:tcW w:w="1000" w:type="dxa"/>
            <w:vAlign w:val="center"/>
          </w:tcPr>
          <w:p w14:paraId="79289A01"/>
        </w:tc>
        <w:tc>
          <w:tcPr>
            <w:tcW w:w="980" w:type="dxa"/>
            <w:vAlign w:val="center"/>
          </w:tcPr>
          <w:p w14:paraId="5DBCAFCA">
            <w:pPr>
              <w:jc w:val="right"/>
            </w:pPr>
            <w:r>
              <w:rPr>
                <w:rFonts w:ascii="宋体" w:hAnsi="宋体" w:eastAsia="宋体" w:cs="宋体"/>
                <w:b w:val="0"/>
                <w:i w:val="0"/>
                <w:color w:val="000000"/>
                <w:sz w:val="11"/>
              </w:rPr>
              <w:t>25.00</w:t>
            </w:r>
          </w:p>
        </w:tc>
        <w:tc>
          <w:tcPr>
            <w:tcW w:w="920" w:type="dxa"/>
            <w:vAlign w:val="center"/>
          </w:tcPr>
          <w:p w14:paraId="47FD5F1C"/>
        </w:tc>
        <w:tc>
          <w:tcPr>
            <w:tcW w:w="960" w:type="dxa"/>
            <w:vAlign w:val="center"/>
          </w:tcPr>
          <w:p w14:paraId="09717D98"/>
        </w:tc>
        <w:tc>
          <w:tcPr>
            <w:tcW w:w="926" w:type="dxa"/>
            <w:vAlign w:val="center"/>
          </w:tcPr>
          <w:p w14:paraId="7626DC33"/>
        </w:tc>
      </w:tr>
      <w:tr w14:paraId="0A1E0C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F46962">
            <w:pPr>
              <w:jc w:val="left"/>
            </w:pPr>
            <w:r>
              <w:rPr>
                <w:rFonts w:ascii="宋体" w:hAnsi="宋体" w:eastAsia="宋体" w:cs="宋体"/>
                <w:b w:val="0"/>
                <w:i w:val="0"/>
                <w:color w:val="000000"/>
                <w:sz w:val="11"/>
              </w:rPr>
              <w:t>20821</w:t>
            </w:r>
          </w:p>
        </w:tc>
        <w:tc>
          <w:tcPr>
            <w:tcW w:w="1760" w:type="dxa"/>
            <w:vAlign w:val="center"/>
          </w:tcPr>
          <w:p w14:paraId="6E1A26C8">
            <w:pPr>
              <w:jc w:val="left"/>
            </w:pPr>
            <w:r>
              <w:rPr>
                <w:rFonts w:ascii="宋体" w:hAnsi="宋体" w:eastAsia="宋体" w:cs="宋体"/>
                <w:b w:val="0"/>
                <w:i w:val="0"/>
                <w:color w:val="000000"/>
                <w:sz w:val="11"/>
              </w:rPr>
              <w:t>特困人员救助供养</w:t>
            </w:r>
          </w:p>
        </w:tc>
        <w:tc>
          <w:tcPr>
            <w:tcW w:w="940" w:type="dxa"/>
            <w:vAlign w:val="center"/>
          </w:tcPr>
          <w:p w14:paraId="3014567D">
            <w:pPr>
              <w:jc w:val="right"/>
            </w:pPr>
            <w:r>
              <w:rPr>
                <w:rFonts w:ascii="宋体" w:hAnsi="宋体" w:eastAsia="宋体" w:cs="宋体"/>
                <w:b w:val="0"/>
                <w:i w:val="0"/>
                <w:color w:val="000000"/>
                <w:sz w:val="11"/>
              </w:rPr>
              <w:t>42.83</w:t>
            </w:r>
          </w:p>
        </w:tc>
        <w:tc>
          <w:tcPr>
            <w:tcW w:w="1000" w:type="dxa"/>
            <w:vAlign w:val="center"/>
          </w:tcPr>
          <w:p w14:paraId="566377BD"/>
        </w:tc>
        <w:tc>
          <w:tcPr>
            <w:tcW w:w="980" w:type="dxa"/>
            <w:vAlign w:val="center"/>
          </w:tcPr>
          <w:p w14:paraId="53D70BB7">
            <w:pPr>
              <w:jc w:val="right"/>
            </w:pPr>
            <w:r>
              <w:rPr>
                <w:rFonts w:ascii="宋体" w:hAnsi="宋体" w:eastAsia="宋体" w:cs="宋体"/>
                <w:b w:val="0"/>
                <w:i w:val="0"/>
                <w:color w:val="000000"/>
                <w:sz w:val="11"/>
              </w:rPr>
              <w:t>42.83</w:t>
            </w:r>
          </w:p>
        </w:tc>
        <w:tc>
          <w:tcPr>
            <w:tcW w:w="920" w:type="dxa"/>
            <w:vAlign w:val="center"/>
          </w:tcPr>
          <w:p w14:paraId="7C0B40DD"/>
        </w:tc>
        <w:tc>
          <w:tcPr>
            <w:tcW w:w="960" w:type="dxa"/>
            <w:vAlign w:val="center"/>
          </w:tcPr>
          <w:p w14:paraId="2808FD04"/>
        </w:tc>
        <w:tc>
          <w:tcPr>
            <w:tcW w:w="926" w:type="dxa"/>
            <w:vAlign w:val="center"/>
          </w:tcPr>
          <w:p w14:paraId="7F32B042"/>
        </w:tc>
      </w:tr>
      <w:tr w14:paraId="651917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329801">
            <w:pPr>
              <w:jc w:val="left"/>
            </w:pPr>
            <w:r>
              <w:rPr>
                <w:rFonts w:ascii="宋体" w:hAnsi="宋体" w:eastAsia="宋体" w:cs="宋体"/>
                <w:b w:val="0"/>
                <w:i w:val="0"/>
                <w:color w:val="000000"/>
                <w:sz w:val="11"/>
              </w:rPr>
              <w:t>2082101</w:t>
            </w:r>
          </w:p>
        </w:tc>
        <w:tc>
          <w:tcPr>
            <w:tcW w:w="1760" w:type="dxa"/>
            <w:vAlign w:val="center"/>
          </w:tcPr>
          <w:p w14:paraId="09F43627">
            <w:pPr>
              <w:jc w:val="left"/>
            </w:pPr>
            <w:r>
              <w:rPr>
                <w:rFonts w:ascii="宋体" w:hAnsi="宋体" w:eastAsia="宋体" w:cs="宋体"/>
                <w:b w:val="0"/>
                <w:i w:val="0"/>
                <w:color w:val="000000"/>
                <w:sz w:val="11"/>
              </w:rPr>
              <w:t>城市特困人员救助供养支出</w:t>
            </w:r>
          </w:p>
        </w:tc>
        <w:tc>
          <w:tcPr>
            <w:tcW w:w="940" w:type="dxa"/>
            <w:vAlign w:val="center"/>
          </w:tcPr>
          <w:p w14:paraId="7F790276">
            <w:pPr>
              <w:jc w:val="right"/>
            </w:pPr>
            <w:r>
              <w:rPr>
                <w:rFonts w:ascii="宋体" w:hAnsi="宋体" w:eastAsia="宋体" w:cs="宋体"/>
                <w:b w:val="0"/>
                <w:i w:val="0"/>
                <w:color w:val="000000"/>
                <w:sz w:val="11"/>
              </w:rPr>
              <w:t>0.58</w:t>
            </w:r>
          </w:p>
        </w:tc>
        <w:tc>
          <w:tcPr>
            <w:tcW w:w="1000" w:type="dxa"/>
            <w:vAlign w:val="center"/>
          </w:tcPr>
          <w:p w14:paraId="1BE50154"/>
        </w:tc>
        <w:tc>
          <w:tcPr>
            <w:tcW w:w="980" w:type="dxa"/>
            <w:vAlign w:val="center"/>
          </w:tcPr>
          <w:p w14:paraId="170A6446">
            <w:pPr>
              <w:jc w:val="right"/>
            </w:pPr>
            <w:r>
              <w:rPr>
                <w:rFonts w:ascii="宋体" w:hAnsi="宋体" w:eastAsia="宋体" w:cs="宋体"/>
                <w:b w:val="0"/>
                <w:i w:val="0"/>
                <w:color w:val="000000"/>
                <w:sz w:val="11"/>
              </w:rPr>
              <w:t>0.58</w:t>
            </w:r>
          </w:p>
        </w:tc>
        <w:tc>
          <w:tcPr>
            <w:tcW w:w="920" w:type="dxa"/>
            <w:vAlign w:val="center"/>
          </w:tcPr>
          <w:p w14:paraId="493C8A8D"/>
        </w:tc>
        <w:tc>
          <w:tcPr>
            <w:tcW w:w="960" w:type="dxa"/>
            <w:vAlign w:val="center"/>
          </w:tcPr>
          <w:p w14:paraId="5462D335"/>
        </w:tc>
        <w:tc>
          <w:tcPr>
            <w:tcW w:w="926" w:type="dxa"/>
            <w:vAlign w:val="center"/>
          </w:tcPr>
          <w:p w14:paraId="14767EB0"/>
        </w:tc>
      </w:tr>
      <w:tr w14:paraId="0B1E0C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E91D2D">
            <w:pPr>
              <w:jc w:val="left"/>
            </w:pPr>
            <w:r>
              <w:rPr>
                <w:rFonts w:ascii="宋体" w:hAnsi="宋体" w:eastAsia="宋体" w:cs="宋体"/>
                <w:b w:val="0"/>
                <w:i w:val="0"/>
                <w:color w:val="000000"/>
                <w:sz w:val="11"/>
              </w:rPr>
              <w:t>2082102</w:t>
            </w:r>
          </w:p>
        </w:tc>
        <w:tc>
          <w:tcPr>
            <w:tcW w:w="1760" w:type="dxa"/>
            <w:vAlign w:val="center"/>
          </w:tcPr>
          <w:p w14:paraId="023E8CED">
            <w:pPr>
              <w:jc w:val="left"/>
            </w:pPr>
            <w:r>
              <w:rPr>
                <w:rFonts w:ascii="宋体" w:hAnsi="宋体" w:eastAsia="宋体" w:cs="宋体"/>
                <w:b w:val="0"/>
                <w:i w:val="0"/>
                <w:color w:val="000000"/>
                <w:sz w:val="11"/>
              </w:rPr>
              <w:t>农村特困人员救助供养支出</w:t>
            </w:r>
          </w:p>
        </w:tc>
        <w:tc>
          <w:tcPr>
            <w:tcW w:w="940" w:type="dxa"/>
            <w:vAlign w:val="center"/>
          </w:tcPr>
          <w:p w14:paraId="269566CE">
            <w:pPr>
              <w:jc w:val="right"/>
            </w:pPr>
            <w:r>
              <w:rPr>
                <w:rFonts w:ascii="宋体" w:hAnsi="宋体" w:eastAsia="宋体" w:cs="宋体"/>
                <w:b w:val="0"/>
                <w:i w:val="0"/>
                <w:color w:val="000000"/>
                <w:sz w:val="11"/>
              </w:rPr>
              <w:t>42.24</w:t>
            </w:r>
          </w:p>
        </w:tc>
        <w:tc>
          <w:tcPr>
            <w:tcW w:w="1000" w:type="dxa"/>
            <w:vAlign w:val="center"/>
          </w:tcPr>
          <w:p w14:paraId="4D9B2786"/>
        </w:tc>
        <w:tc>
          <w:tcPr>
            <w:tcW w:w="980" w:type="dxa"/>
            <w:vAlign w:val="center"/>
          </w:tcPr>
          <w:p w14:paraId="45FFCB66">
            <w:pPr>
              <w:jc w:val="right"/>
            </w:pPr>
            <w:r>
              <w:rPr>
                <w:rFonts w:ascii="宋体" w:hAnsi="宋体" w:eastAsia="宋体" w:cs="宋体"/>
                <w:b w:val="0"/>
                <w:i w:val="0"/>
                <w:color w:val="000000"/>
                <w:sz w:val="11"/>
              </w:rPr>
              <w:t>42.24</w:t>
            </w:r>
          </w:p>
        </w:tc>
        <w:tc>
          <w:tcPr>
            <w:tcW w:w="920" w:type="dxa"/>
            <w:vAlign w:val="center"/>
          </w:tcPr>
          <w:p w14:paraId="5B14A871"/>
        </w:tc>
        <w:tc>
          <w:tcPr>
            <w:tcW w:w="960" w:type="dxa"/>
            <w:vAlign w:val="center"/>
          </w:tcPr>
          <w:p w14:paraId="5B4A465A"/>
        </w:tc>
        <w:tc>
          <w:tcPr>
            <w:tcW w:w="926" w:type="dxa"/>
            <w:vAlign w:val="center"/>
          </w:tcPr>
          <w:p w14:paraId="021288C3"/>
        </w:tc>
      </w:tr>
      <w:tr w14:paraId="0953E4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FF796D">
            <w:pPr>
              <w:jc w:val="left"/>
            </w:pPr>
            <w:r>
              <w:rPr>
                <w:rFonts w:ascii="宋体" w:hAnsi="宋体" w:eastAsia="宋体" w:cs="宋体"/>
                <w:b w:val="0"/>
                <w:i w:val="0"/>
                <w:color w:val="000000"/>
                <w:sz w:val="11"/>
              </w:rPr>
              <w:t>20899</w:t>
            </w:r>
          </w:p>
        </w:tc>
        <w:tc>
          <w:tcPr>
            <w:tcW w:w="1760" w:type="dxa"/>
            <w:vAlign w:val="center"/>
          </w:tcPr>
          <w:p w14:paraId="132FCC71">
            <w:pPr>
              <w:jc w:val="left"/>
            </w:pPr>
            <w:r>
              <w:rPr>
                <w:rFonts w:ascii="宋体" w:hAnsi="宋体" w:eastAsia="宋体" w:cs="宋体"/>
                <w:b w:val="0"/>
                <w:i w:val="0"/>
                <w:color w:val="000000"/>
                <w:sz w:val="11"/>
              </w:rPr>
              <w:t>其他社会保障和就业支出</w:t>
            </w:r>
          </w:p>
        </w:tc>
        <w:tc>
          <w:tcPr>
            <w:tcW w:w="940" w:type="dxa"/>
            <w:vAlign w:val="center"/>
          </w:tcPr>
          <w:p w14:paraId="160079AA">
            <w:pPr>
              <w:jc w:val="right"/>
            </w:pPr>
            <w:r>
              <w:rPr>
                <w:rFonts w:ascii="宋体" w:hAnsi="宋体" w:eastAsia="宋体" w:cs="宋体"/>
                <w:b w:val="0"/>
                <w:i w:val="0"/>
                <w:color w:val="000000"/>
                <w:sz w:val="11"/>
              </w:rPr>
              <w:t>9.43</w:t>
            </w:r>
          </w:p>
        </w:tc>
        <w:tc>
          <w:tcPr>
            <w:tcW w:w="1000" w:type="dxa"/>
            <w:vAlign w:val="center"/>
          </w:tcPr>
          <w:p w14:paraId="2B13817D">
            <w:pPr>
              <w:jc w:val="right"/>
            </w:pPr>
            <w:r>
              <w:rPr>
                <w:rFonts w:ascii="宋体" w:hAnsi="宋体" w:eastAsia="宋体" w:cs="宋体"/>
                <w:b w:val="0"/>
                <w:i w:val="0"/>
                <w:color w:val="000000"/>
                <w:sz w:val="11"/>
              </w:rPr>
              <w:t>1.33</w:t>
            </w:r>
          </w:p>
        </w:tc>
        <w:tc>
          <w:tcPr>
            <w:tcW w:w="980" w:type="dxa"/>
            <w:vAlign w:val="center"/>
          </w:tcPr>
          <w:p w14:paraId="3EC20868">
            <w:pPr>
              <w:jc w:val="right"/>
            </w:pPr>
            <w:r>
              <w:rPr>
                <w:rFonts w:ascii="宋体" w:hAnsi="宋体" w:eastAsia="宋体" w:cs="宋体"/>
                <w:b w:val="0"/>
                <w:i w:val="0"/>
                <w:color w:val="000000"/>
                <w:sz w:val="11"/>
              </w:rPr>
              <w:t>8.10</w:t>
            </w:r>
          </w:p>
        </w:tc>
        <w:tc>
          <w:tcPr>
            <w:tcW w:w="920" w:type="dxa"/>
            <w:vAlign w:val="center"/>
          </w:tcPr>
          <w:p w14:paraId="4C38D69C"/>
        </w:tc>
        <w:tc>
          <w:tcPr>
            <w:tcW w:w="960" w:type="dxa"/>
            <w:vAlign w:val="center"/>
          </w:tcPr>
          <w:p w14:paraId="2D26758A"/>
        </w:tc>
        <w:tc>
          <w:tcPr>
            <w:tcW w:w="926" w:type="dxa"/>
            <w:vAlign w:val="center"/>
          </w:tcPr>
          <w:p w14:paraId="246DE03B"/>
        </w:tc>
      </w:tr>
      <w:tr w14:paraId="6D25AA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A3567C">
            <w:pPr>
              <w:jc w:val="left"/>
            </w:pPr>
            <w:r>
              <w:rPr>
                <w:rFonts w:ascii="宋体" w:hAnsi="宋体" w:eastAsia="宋体" w:cs="宋体"/>
                <w:b w:val="0"/>
                <w:i w:val="0"/>
                <w:color w:val="000000"/>
                <w:sz w:val="11"/>
              </w:rPr>
              <w:t>2089999</w:t>
            </w:r>
          </w:p>
        </w:tc>
        <w:tc>
          <w:tcPr>
            <w:tcW w:w="1760" w:type="dxa"/>
            <w:vAlign w:val="center"/>
          </w:tcPr>
          <w:p w14:paraId="6387840B">
            <w:pPr>
              <w:jc w:val="left"/>
            </w:pPr>
            <w:r>
              <w:rPr>
                <w:rFonts w:ascii="宋体" w:hAnsi="宋体" w:eastAsia="宋体" w:cs="宋体"/>
                <w:b w:val="0"/>
                <w:i w:val="0"/>
                <w:color w:val="000000"/>
                <w:sz w:val="11"/>
              </w:rPr>
              <w:t>其他社会保障和就业支出</w:t>
            </w:r>
          </w:p>
        </w:tc>
        <w:tc>
          <w:tcPr>
            <w:tcW w:w="940" w:type="dxa"/>
            <w:vAlign w:val="center"/>
          </w:tcPr>
          <w:p w14:paraId="019ED2CD">
            <w:pPr>
              <w:jc w:val="right"/>
            </w:pPr>
            <w:r>
              <w:rPr>
                <w:rFonts w:ascii="宋体" w:hAnsi="宋体" w:eastAsia="宋体" w:cs="宋体"/>
                <w:b w:val="0"/>
                <w:i w:val="0"/>
                <w:color w:val="000000"/>
                <w:sz w:val="11"/>
              </w:rPr>
              <w:t>9.43</w:t>
            </w:r>
          </w:p>
        </w:tc>
        <w:tc>
          <w:tcPr>
            <w:tcW w:w="1000" w:type="dxa"/>
            <w:vAlign w:val="center"/>
          </w:tcPr>
          <w:p w14:paraId="27B880A8">
            <w:pPr>
              <w:jc w:val="right"/>
            </w:pPr>
            <w:r>
              <w:rPr>
                <w:rFonts w:ascii="宋体" w:hAnsi="宋体" w:eastAsia="宋体" w:cs="宋体"/>
                <w:b w:val="0"/>
                <w:i w:val="0"/>
                <w:color w:val="000000"/>
                <w:sz w:val="11"/>
              </w:rPr>
              <w:t>1.33</w:t>
            </w:r>
          </w:p>
        </w:tc>
        <w:tc>
          <w:tcPr>
            <w:tcW w:w="980" w:type="dxa"/>
            <w:vAlign w:val="center"/>
          </w:tcPr>
          <w:p w14:paraId="2B8DCBDC">
            <w:pPr>
              <w:jc w:val="right"/>
            </w:pPr>
            <w:r>
              <w:rPr>
                <w:rFonts w:ascii="宋体" w:hAnsi="宋体" w:eastAsia="宋体" w:cs="宋体"/>
                <w:b w:val="0"/>
                <w:i w:val="0"/>
                <w:color w:val="000000"/>
                <w:sz w:val="11"/>
              </w:rPr>
              <w:t>8.10</w:t>
            </w:r>
          </w:p>
        </w:tc>
        <w:tc>
          <w:tcPr>
            <w:tcW w:w="920" w:type="dxa"/>
            <w:vAlign w:val="center"/>
          </w:tcPr>
          <w:p w14:paraId="0D5ABBAC"/>
        </w:tc>
        <w:tc>
          <w:tcPr>
            <w:tcW w:w="960" w:type="dxa"/>
            <w:vAlign w:val="center"/>
          </w:tcPr>
          <w:p w14:paraId="558A3136"/>
        </w:tc>
        <w:tc>
          <w:tcPr>
            <w:tcW w:w="926" w:type="dxa"/>
            <w:vAlign w:val="center"/>
          </w:tcPr>
          <w:p w14:paraId="7303C0BE"/>
        </w:tc>
      </w:tr>
      <w:tr w14:paraId="70ECAA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865A6F">
            <w:pPr>
              <w:jc w:val="left"/>
            </w:pPr>
            <w:r>
              <w:rPr>
                <w:rFonts w:ascii="宋体" w:hAnsi="宋体" w:eastAsia="宋体" w:cs="宋体"/>
                <w:b w:val="0"/>
                <w:i w:val="0"/>
                <w:color w:val="000000"/>
                <w:sz w:val="11"/>
              </w:rPr>
              <w:t>210</w:t>
            </w:r>
          </w:p>
        </w:tc>
        <w:tc>
          <w:tcPr>
            <w:tcW w:w="1760" w:type="dxa"/>
            <w:vAlign w:val="center"/>
          </w:tcPr>
          <w:p w14:paraId="69122742">
            <w:pPr>
              <w:jc w:val="left"/>
            </w:pPr>
            <w:r>
              <w:rPr>
                <w:rFonts w:ascii="宋体" w:hAnsi="宋体" w:eastAsia="宋体" w:cs="宋体"/>
                <w:b w:val="0"/>
                <w:i w:val="0"/>
                <w:color w:val="000000"/>
                <w:sz w:val="11"/>
              </w:rPr>
              <w:t>卫生健康支出</w:t>
            </w:r>
          </w:p>
        </w:tc>
        <w:tc>
          <w:tcPr>
            <w:tcW w:w="940" w:type="dxa"/>
            <w:vAlign w:val="center"/>
          </w:tcPr>
          <w:p w14:paraId="75983E94">
            <w:pPr>
              <w:jc w:val="right"/>
            </w:pPr>
            <w:r>
              <w:rPr>
                <w:rFonts w:ascii="宋体" w:hAnsi="宋体" w:eastAsia="宋体" w:cs="宋体"/>
                <w:b w:val="0"/>
                <w:i w:val="0"/>
                <w:color w:val="000000"/>
                <w:sz w:val="11"/>
              </w:rPr>
              <w:t>55.55</w:t>
            </w:r>
          </w:p>
        </w:tc>
        <w:tc>
          <w:tcPr>
            <w:tcW w:w="1000" w:type="dxa"/>
            <w:vAlign w:val="center"/>
          </w:tcPr>
          <w:p w14:paraId="7B36E012">
            <w:pPr>
              <w:jc w:val="right"/>
            </w:pPr>
            <w:r>
              <w:rPr>
                <w:rFonts w:ascii="宋体" w:hAnsi="宋体" w:eastAsia="宋体" w:cs="宋体"/>
                <w:b w:val="0"/>
                <w:i w:val="0"/>
                <w:color w:val="000000"/>
                <w:sz w:val="11"/>
              </w:rPr>
              <w:t>55.55</w:t>
            </w:r>
          </w:p>
        </w:tc>
        <w:tc>
          <w:tcPr>
            <w:tcW w:w="980" w:type="dxa"/>
            <w:vAlign w:val="center"/>
          </w:tcPr>
          <w:p w14:paraId="54A8224B"/>
        </w:tc>
        <w:tc>
          <w:tcPr>
            <w:tcW w:w="920" w:type="dxa"/>
            <w:vAlign w:val="center"/>
          </w:tcPr>
          <w:p w14:paraId="0ABD6F59"/>
        </w:tc>
        <w:tc>
          <w:tcPr>
            <w:tcW w:w="960" w:type="dxa"/>
            <w:vAlign w:val="center"/>
          </w:tcPr>
          <w:p w14:paraId="08365F95"/>
        </w:tc>
        <w:tc>
          <w:tcPr>
            <w:tcW w:w="926" w:type="dxa"/>
            <w:vAlign w:val="center"/>
          </w:tcPr>
          <w:p w14:paraId="4704545F"/>
        </w:tc>
      </w:tr>
      <w:tr w14:paraId="14C87C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523E0C">
            <w:pPr>
              <w:jc w:val="left"/>
            </w:pPr>
            <w:r>
              <w:rPr>
                <w:rFonts w:ascii="宋体" w:hAnsi="宋体" w:eastAsia="宋体" w:cs="宋体"/>
                <w:b w:val="0"/>
                <w:i w:val="0"/>
                <w:color w:val="000000"/>
                <w:sz w:val="11"/>
              </w:rPr>
              <w:t>21011</w:t>
            </w:r>
          </w:p>
        </w:tc>
        <w:tc>
          <w:tcPr>
            <w:tcW w:w="1760" w:type="dxa"/>
            <w:vAlign w:val="center"/>
          </w:tcPr>
          <w:p w14:paraId="14365E3F">
            <w:pPr>
              <w:jc w:val="left"/>
            </w:pPr>
            <w:r>
              <w:rPr>
                <w:rFonts w:ascii="宋体" w:hAnsi="宋体" w:eastAsia="宋体" w:cs="宋体"/>
                <w:b w:val="0"/>
                <w:i w:val="0"/>
                <w:color w:val="000000"/>
                <w:sz w:val="11"/>
              </w:rPr>
              <w:t>行政事业单位医疗</w:t>
            </w:r>
          </w:p>
        </w:tc>
        <w:tc>
          <w:tcPr>
            <w:tcW w:w="940" w:type="dxa"/>
            <w:vAlign w:val="center"/>
          </w:tcPr>
          <w:p w14:paraId="0E9C450A">
            <w:pPr>
              <w:jc w:val="right"/>
            </w:pPr>
            <w:r>
              <w:rPr>
                <w:rFonts w:ascii="宋体" w:hAnsi="宋体" w:eastAsia="宋体" w:cs="宋体"/>
                <w:b w:val="0"/>
                <w:i w:val="0"/>
                <w:color w:val="000000"/>
                <w:sz w:val="11"/>
              </w:rPr>
              <w:t>55.55</w:t>
            </w:r>
          </w:p>
        </w:tc>
        <w:tc>
          <w:tcPr>
            <w:tcW w:w="1000" w:type="dxa"/>
            <w:vAlign w:val="center"/>
          </w:tcPr>
          <w:p w14:paraId="348AA453">
            <w:pPr>
              <w:jc w:val="right"/>
            </w:pPr>
            <w:r>
              <w:rPr>
                <w:rFonts w:ascii="宋体" w:hAnsi="宋体" w:eastAsia="宋体" w:cs="宋体"/>
                <w:b w:val="0"/>
                <w:i w:val="0"/>
                <w:color w:val="000000"/>
                <w:sz w:val="11"/>
              </w:rPr>
              <w:t>55.55</w:t>
            </w:r>
          </w:p>
        </w:tc>
        <w:tc>
          <w:tcPr>
            <w:tcW w:w="980" w:type="dxa"/>
            <w:vAlign w:val="center"/>
          </w:tcPr>
          <w:p w14:paraId="67A830EE"/>
        </w:tc>
        <w:tc>
          <w:tcPr>
            <w:tcW w:w="920" w:type="dxa"/>
            <w:vAlign w:val="center"/>
          </w:tcPr>
          <w:p w14:paraId="0A2221B5"/>
        </w:tc>
        <w:tc>
          <w:tcPr>
            <w:tcW w:w="960" w:type="dxa"/>
            <w:vAlign w:val="center"/>
          </w:tcPr>
          <w:p w14:paraId="44D36FB5"/>
        </w:tc>
        <w:tc>
          <w:tcPr>
            <w:tcW w:w="926" w:type="dxa"/>
            <w:vAlign w:val="center"/>
          </w:tcPr>
          <w:p w14:paraId="065E582D"/>
        </w:tc>
      </w:tr>
      <w:tr w14:paraId="45872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E47537">
            <w:pPr>
              <w:jc w:val="left"/>
            </w:pPr>
            <w:r>
              <w:rPr>
                <w:rFonts w:ascii="宋体" w:hAnsi="宋体" w:eastAsia="宋体" w:cs="宋体"/>
                <w:b w:val="0"/>
                <w:i w:val="0"/>
                <w:color w:val="000000"/>
                <w:sz w:val="11"/>
              </w:rPr>
              <w:t>2101101</w:t>
            </w:r>
          </w:p>
        </w:tc>
        <w:tc>
          <w:tcPr>
            <w:tcW w:w="1760" w:type="dxa"/>
            <w:vAlign w:val="center"/>
          </w:tcPr>
          <w:p w14:paraId="78CDF88B">
            <w:pPr>
              <w:jc w:val="left"/>
            </w:pPr>
            <w:r>
              <w:rPr>
                <w:rFonts w:ascii="宋体" w:hAnsi="宋体" w:eastAsia="宋体" w:cs="宋体"/>
                <w:b w:val="0"/>
                <w:i w:val="0"/>
                <w:color w:val="000000"/>
                <w:sz w:val="11"/>
              </w:rPr>
              <w:t>行政单位医疗</w:t>
            </w:r>
          </w:p>
        </w:tc>
        <w:tc>
          <w:tcPr>
            <w:tcW w:w="940" w:type="dxa"/>
            <w:vAlign w:val="center"/>
          </w:tcPr>
          <w:p w14:paraId="0DDD3C92">
            <w:pPr>
              <w:jc w:val="right"/>
            </w:pPr>
            <w:r>
              <w:rPr>
                <w:rFonts w:ascii="宋体" w:hAnsi="宋体" w:eastAsia="宋体" w:cs="宋体"/>
                <w:b w:val="0"/>
                <w:i w:val="0"/>
                <w:color w:val="000000"/>
                <w:sz w:val="11"/>
              </w:rPr>
              <w:t>29.43</w:t>
            </w:r>
          </w:p>
        </w:tc>
        <w:tc>
          <w:tcPr>
            <w:tcW w:w="1000" w:type="dxa"/>
            <w:vAlign w:val="center"/>
          </w:tcPr>
          <w:p w14:paraId="16C0D9D2">
            <w:pPr>
              <w:jc w:val="right"/>
            </w:pPr>
            <w:r>
              <w:rPr>
                <w:rFonts w:ascii="宋体" w:hAnsi="宋体" w:eastAsia="宋体" w:cs="宋体"/>
                <w:b w:val="0"/>
                <w:i w:val="0"/>
                <w:color w:val="000000"/>
                <w:sz w:val="11"/>
              </w:rPr>
              <w:t>29.43</w:t>
            </w:r>
          </w:p>
        </w:tc>
        <w:tc>
          <w:tcPr>
            <w:tcW w:w="980" w:type="dxa"/>
            <w:vAlign w:val="center"/>
          </w:tcPr>
          <w:p w14:paraId="578AB856"/>
        </w:tc>
        <w:tc>
          <w:tcPr>
            <w:tcW w:w="920" w:type="dxa"/>
            <w:vAlign w:val="center"/>
          </w:tcPr>
          <w:p w14:paraId="41413ECA"/>
        </w:tc>
        <w:tc>
          <w:tcPr>
            <w:tcW w:w="960" w:type="dxa"/>
            <w:vAlign w:val="center"/>
          </w:tcPr>
          <w:p w14:paraId="5D28BFAB"/>
        </w:tc>
        <w:tc>
          <w:tcPr>
            <w:tcW w:w="926" w:type="dxa"/>
            <w:vAlign w:val="center"/>
          </w:tcPr>
          <w:p w14:paraId="41790D60"/>
        </w:tc>
      </w:tr>
      <w:tr w14:paraId="0C96D2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F56727">
            <w:pPr>
              <w:jc w:val="left"/>
            </w:pPr>
            <w:r>
              <w:rPr>
                <w:rFonts w:ascii="宋体" w:hAnsi="宋体" w:eastAsia="宋体" w:cs="宋体"/>
                <w:b w:val="0"/>
                <w:i w:val="0"/>
                <w:color w:val="000000"/>
                <w:sz w:val="11"/>
              </w:rPr>
              <w:t>2101103</w:t>
            </w:r>
          </w:p>
        </w:tc>
        <w:tc>
          <w:tcPr>
            <w:tcW w:w="1760" w:type="dxa"/>
            <w:vAlign w:val="center"/>
          </w:tcPr>
          <w:p w14:paraId="7000F74F">
            <w:pPr>
              <w:jc w:val="left"/>
            </w:pPr>
            <w:r>
              <w:rPr>
                <w:rFonts w:ascii="宋体" w:hAnsi="宋体" w:eastAsia="宋体" w:cs="宋体"/>
                <w:b w:val="0"/>
                <w:i w:val="0"/>
                <w:color w:val="000000"/>
                <w:sz w:val="11"/>
              </w:rPr>
              <w:t>公务员医疗补助</w:t>
            </w:r>
          </w:p>
        </w:tc>
        <w:tc>
          <w:tcPr>
            <w:tcW w:w="940" w:type="dxa"/>
            <w:vAlign w:val="center"/>
          </w:tcPr>
          <w:p w14:paraId="19EC2B3A">
            <w:pPr>
              <w:jc w:val="right"/>
            </w:pPr>
            <w:r>
              <w:rPr>
                <w:rFonts w:ascii="宋体" w:hAnsi="宋体" w:eastAsia="宋体" w:cs="宋体"/>
                <w:b w:val="0"/>
                <w:i w:val="0"/>
                <w:color w:val="000000"/>
                <w:sz w:val="11"/>
              </w:rPr>
              <w:t>26.12</w:t>
            </w:r>
          </w:p>
        </w:tc>
        <w:tc>
          <w:tcPr>
            <w:tcW w:w="1000" w:type="dxa"/>
            <w:vAlign w:val="center"/>
          </w:tcPr>
          <w:p w14:paraId="22E81E44">
            <w:pPr>
              <w:jc w:val="right"/>
            </w:pPr>
            <w:r>
              <w:rPr>
                <w:rFonts w:ascii="宋体" w:hAnsi="宋体" w:eastAsia="宋体" w:cs="宋体"/>
                <w:b w:val="0"/>
                <w:i w:val="0"/>
                <w:color w:val="000000"/>
                <w:sz w:val="11"/>
              </w:rPr>
              <w:t>26.12</w:t>
            </w:r>
          </w:p>
        </w:tc>
        <w:tc>
          <w:tcPr>
            <w:tcW w:w="980" w:type="dxa"/>
            <w:vAlign w:val="center"/>
          </w:tcPr>
          <w:p w14:paraId="1E8E2952"/>
        </w:tc>
        <w:tc>
          <w:tcPr>
            <w:tcW w:w="920" w:type="dxa"/>
            <w:vAlign w:val="center"/>
          </w:tcPr>
          <w:p w14:paraId="19CE6489"/>
        </w:tc>
        <w:tc>
          <w:tcPr>
            <w:tcW w:w="960" w:type="dxa"/>
            <w:vAlign w:val="center"/>
          </w:tcPr>
          <w:p w14:paraId="354DD99B"/>
        </w:tc>
        <w:tc>
          <w:tcPr>
            <w:tcW w:w="926" w:type="dxa"/>
            <w:vAlign w:val="center"/>
          </w:tcPr>
          <w:p w14:paraId="6F5053C8"/>
        </w:tc>
      </w:tr>
      <w:tr w14:paraId="0D68D9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226301">
            <w:pPr>
              <w:jc w:val="left"/>
            </w:pPr>
            <w:r>
              <w:rPr>
                <w:rFonts w:ascii="宋体" w:hAnsi="宋体" w:eastAsia="宋体" w:cs="宋体"/>
                <w:b w:val="0"/>
                <w:i w:val="0"/>
                <w:color w:val="000000"/>
                <w:sz w:val="11"/>
              </w:rPr>
              <w:t>212</w:t>
            </w:r>
          </w:p>
        </w:tc>
        <w:tc>
          <w:tcPr>
            <w:tcW w:w="1760" w:type="dxa"/>
            <w:vAlign w:val="center"/>
          </w:tcPr>
          <w:p w14:paraId="619489E4">
            <w:pPr>
              <w:jc w:val="left"/>
            </w:pPr>
            <w:r>
              <w:rPr>
                <w:rFonts w:ascii="宋体" w:hAnsi="宋体" w:eastAsia="宋体" w:cs="宋体"/>
                <w:b w:val="0"/>
                <w:i w:val="0"/>
                <w:color w:val="000000"/>
                <w:sz w:val="11"/>
              </w:rPr>
              <w:t>城乡社区支出</w:t>
            </w:r>
          </w:p>
        </w:tc>
        <w:tc>
          <w:tcPr>
            <w:tcW w:w="940" w:type="dxa"/>
            <w:vAlign w:val="center"/>
          </w:tcPr>
          <w:p w14:paraId="4BE24B97">
            <w:pPr>
              <w:jc w:val="right"/>
            </w:pPr>
            <w:r>
              <w:rPr>
                <w:rFonts w:ascii="宋体" w:hAnsi="宋体" w:eastAsia="宋体" w:cs="宋体"/>
                <w:b w:val="0"/>
                <w:i w:val="0"/>
                <w:color w:val="000000"/>
                <w:sz w:val="11"/>
              </w:rPr>
              <w:t>434.02</w:t>
            </w:r>
          </w:p>
        </w:tc>
        <w:tc>
          <w:tcPr>
            <w:tcW w:w="1000" w:type="dxa"/>
            <w:vAlign w:val="center"/>
          </w:tcPr>
          <w:p w14:paraId="1FD73FC2"/>
        </w:tc>
        <w:tc>
          <w:tcPr>
            <w:tcW w:w="980" w:type="dxa"/>
            <w:vAlign w:val="center"/>
          </w:tcPr>
          <w:p w14:paraId="1127D29D">
            <w:pPr>
              <w:jc w:val="right"/>
            </w:pPr>
            <w:r>
              <w:rPr>
                <w:rFonts w:ascii="宋体" w:hAnsi="宋体" w:eastAsia="宋体" w:cs="宋体"/>
                <w:b w:val="0"/>
                <w:i w:val="0"/>
                <w:color w:val="000000"/>
                <w:sz w:val="11"/>
              </w:rPr>
              <w:t>434.02</w:t>
            </w:r>
          </w:p>
        </w:tc>
        <w:tc>
          <w:tcPr>
            <w:tcW w:w="920" w:type="dxa"/>
            <w:vAlign w:val="center"/>
          </w:tcPr>
          <w:p w14:paraId="440CAA15"/>
        </w:tc>
        <w:tc>
          <w:tcPr>
            <w:tcW w:w="960" w:type="dxa"/>
            <w:vAlign w:val="center"/>
          </w:tcPr>
          <w:p w14:paraId="013C6B30"/>
        </w:tc>
        <w:tc>
          <w:tcPr>
            <w:tcW w:w="926" w:type="dxa"/>
            <w:vAlign w:val="center"/>
          </w:tcPr>
          <w:p w14:paraId="64D9AFAF"/>
        </w:tc>
      </w:tr>
      <w:tr w14:paraId="5FDFE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D82AFF">
            <w:pPr>
              <w:jc w:val="left"/>
            </w:pPr>
            <w:r>
              <w:rPr>
                <w:rFonts w:ascii="宋体" w:hAnsi="宋体" w:eastAsia="宋体" w:cs="宋体"/>
                <w:b w:val="0"/>
                <w:i w:val="0"/>
                <w:color w:val="000000"/>
                <w:sz w:val="11"/>
              </w:rPr>
              <w:t>21203</w:t>
            </w:r>
          </w:p>
        </w:tc>
        <w:tc>
          <w:tcPr>
            <w:tcW w:w="1760" w:type="dxa"/>
            <w:vAlign w:val="center"/>
          </w:tcPr>
          <w:p w14:paraId="7E74E00B">
            <w:pPr>
              <w:jc w:val="left"/>
            </w:pPr>
            <w:r>
              <w:rPr>
                <w:rFonts w:ascii="宋体" w:hAnsi="宋体" w:eastAsia="宋体" w:cs="宋体"/>
                <w:b w:val="0"/>
                <w:i w:val="0"/>
                <w:color w:val="000000"/>
                <w:sz w:val="11"/>
              </w:rPr>
              <w:t>城乡社区公共设施</w:t>
            </w:r>
          </w:p>
        </w:tc>
        <w:tc>
          <w:tcPr>
            <w:tcW w:w="940" w:type="dxa"/>
            <w:vAlign w:val="center"/>
          </w:tcPr>
          <w:p w14:paraId="61100982">
            <w:pPr>
              <w:jc w:val="right"/>
            </w:pPr>
            <w:r>
              <w:rPr>
                <w:rFonts w:ascii="宋体" w:hAnsi="宋体" w:eastAsia="宋体" w:cs="宋体"/>
                <w:b w:val="0"/>
                <w:i w:val="0"/>
                <w:color w:val="000000"/>
                <w:sz w:val="11"/>
              </w:rPr>
              <w:t>195.60</w:t>
            </w:r>
          </w:p>
        </w:tc>
        <w:tc>
          <w:tcPr>
            <w:tcW w:w="1000" w:type="dxa"/>
            <w:vAlign w:val="center"/>
          </w:tcPr>
          <w:p w14:paraId="17117EA0"/>
        </w:tc>
        <w:tc>
          <w:tcPr>
            <w:tcW w:w="980" w:type="dxa"/>
            <w:vAlign w:val="center"/>
          </w:tcPr>
          <w:p w14:paraId="6A4B42CA">
            <w:pPr>
              <w:jc w:val="right"/>
            </w:pPr>
            <w:r>
              <w:rPr>
                <w:rFonts w:ascii="宋体" w:hAnsi="宋体" w:eastAsia="宋体" w:cs="宋体"/>
                <w:b w:val="0"/>
                <w:i w:val="0"/>
                <w:color w:val="000000"/>
                <w:sz w:val="11"/>
              </w:rPr>
              <w:t>195.60</w:t>
            </w:r>
          </w:p>
        </w:tc>
        <w:tc>
          <w:tcPr>
            <w:tcW w:w="920" w:type="dxa"/>
            <w:vAlign w:val="center"/>
          </w:tcPr>
          <w:p w14:paraId="2E4E94D6"/>
        </w:tc>
        <w:tc>
          <w:tcPr>
            <w:tcW w:w="960" w:type="dxa"/>
            <w:vAlign w:val="center"/>
          </w:tcPr>
          <w:p w14:paraId="3875665A"/>
        </w:tc>
        <w:tc>
          <w:tcPr>
            <w:tcW w:w="926" w:type="dxa"/>
            <w:vAlign w:val="center"/>
          </w:tcPr>
          <w:p w14:paraId="6ED9ED41"/>
        </w:tc>
      </w:tr>
      <w:tr w14:paraId="328F5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828C23">
            <w:pPr>
              <w:jc w:val="left"/>
            </w:pPr>
            <w:r>
              <w:rPr>
                <w:rFonts w:ascii="宋体" w:hAnsi="宋体" w:eastAsia="宋体" w:cs="宋体"/>
                <w:b w:val="0"/>
                <w:i w:val="0"/>
                <w:color w:val="000000"/>
                <w:sz w:val="11"/>
              </w:rPr>
              <w:t>2120303</w:t>
            </w:r>
          </w:p>
        </w:tc>
        <w:tc>
          <w:tcPr>
            <w:tcW w:w="1760" w:type="dxa"/>
            <w:vAlign w:val="center"/>
          </w:tcPr>
          <w:p w14:paraId="67D89BEE">
            <w:pPr>
              <w:jc w:val="left"/>
            </w:pPr>
            <w:r>
              <w:rPr>
                <w:rFonts w:ascii="宋体" w:hAnsi="宋体" w:eastAsia="宋体" w:cs="宋体"/>
                <w:b w:val="0"/>
                <w:i w:val="0"/>
                <w:color w:val="000000"/>
                <w:sz w:val="11"/>
              </w:rPr>
              <w:t>小城镇基础设施建设</w:t>
            </w:r>
          </w:p>
        </w:tc>
        <w:tc>
          <w:tcPr>
            <w:tcW w:w="940" w:type="dxa"/>
            <w:vAlign w:val="center"/>
          </w:tcPr>
          <w:p w14:paraId="55A02EB8">
            <w:pPr>
              <w:jc w:val="right"/>
            </w:pPr>
            <w:r>
              <w:rPr>
                <w:rFonts w:ascii="宋体" w:hAnsi="宋体" w:eastAsia="宋体" w:cs="宋体"/>
                <w:b w:val="0"/>
                <w:i w:val="0"/>
                <w:color w:val="000000"/>
                <w:sz w:val="11"/>
              </w:rPr>
              <w:t>195.60</w:t>
            </w:r>
          </w:p>
        </w:tc>
        <w:tc>
          <w:tcPr>
            <w:tcW w:w="1000" w:type="dxa"/>
            <w:vAlign w:val="center"/>
          </w:tcPr>
          <w:p w14:paraId="2450306B"/>
        </w:tc>
        <w:tc>
          <w:tcPr>
            <w:tcW w:w="980" w:type="dxa"/>
            <w:vAlign w:val="center"/>
          </w:tcPr>
          <w:p w14:paraId="3A428959">
            <w:pPr>
              <w:jc w:val="right"/>
            </w:pPr>
            <w:r>
              <w:rPr>
                <w:rFonts w:ascii="宋体" w:hAnsi="宋体" w:eastAsia="宋体" w:cs="宋体"/>
                <w:b w:val="0"/>
                <w:i w:val="0"/>
                <w:color w:val="000000"/>
                <w:sz w:val="11"/>
              </w:rPr>
              <w:t>195.60</w:t>
            </w:r>
          </w:p>
        </w:tc>
        <w:tc>
          <w:tcPr>
            <w:tcW w:w="920" w:type="dxa"/>
            <w:vAlign w:val="center"/>
          </w:tcPr>
          <w:p w14:paraId="34EC5BEA"/>
        </w:tc>
        <w:tc>
          <w:tcPr>
            <w:tcW w:w="960" w:type="dxa"/>
            <w:vAlign w:val="center"/>
          </w:tcPr>
          <w:p w14:paraId="25196D68"/>
        </w:tc>
        <w:tc>
          <w:tcPr>
            <w:tcW w:w="926" w:type="dxa"/>
            <w:vAlign w:val="center"/>
          </w:tcPr>
          <w:p w14:paraId="63CC60B4"/>
        </w:tc>
      </w:tr>
      <w:tr w14:paraId="5D5666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12190F">
            <w:pPr>
              <w:jc w:val="left"/>
            </w:pPr>
            <w:r>
              <w:rPr>
                <w:rFonts w:ascii="宋体" w:hAnsi="宋体" w:eastAsia="宋体" w:cs="宋体"/>
                <w:b w:val="0"/>
                <w:i w:val="0"/>
                <w:color w:val="000000"/>
                <w:sz w:val="11"/>
              </w:rPr>
              <w:t>21208</w:t>
            </w:r>
          </w:p>
        </w:tc>
        <w:tc>
          <w:tcPr>
            <w:tcW w:w="1760" w:type="dxa"/>
            <w:vAlign w:val="center"/>
          </w:tcPr>
          <w:p w14:paraId="5B2C28E3">
            <w:pPr>
              <w:jc w:val="left"/>
            </w:pPr>
            <w:r>
              <w:rPr>
                <w:rFonts w:ascii="宋体" w:hAnsi="宋体" w:eastAsia="宋体" w:cs="宋体"/>
                <w:b w:val="0"/>
                <w:i w:val="0"/>
                <w:color w:val="000000"/>
                <w:sz w:val="11"/>
              </w:rPr>
              <w:t>国有土地使用权出让收入安排的支出</w:t>
            </w:r>
          </w:p>
        </w:tc>
        <w:tc>
          <w:tcPr>
            <w:tcW w:w="940" w:type="dxa"/>
            <w:vAlign w:val="center"/>
          </w:tcPr>
          <w:p w14:paraId="5EA4ADE5">
            <w:pPr>
              <w:jc w:val="right"/>
            </w:pPr>
            <w:r>
              <w:rPr>
                <w:rFonts w:ascii="宋体" w:hAnsi="宋体" w:eastAsia="宋体" w:cs="宋体"/>
                <w:b w:val="0"/>
                <w:i w:val="0"/>
                <w:color w:val="000000"/>
                <w:sz w:val="11"/>
              </w:rPr>
              <w:t>234.82</w:t>
            </w:r>
          </w:p>
        </w:tc>
        <w:tc>
          <w:tcPr>
            <w:tcW w:w="1000" w:type="dxa"/>
            <w:vAlign w:val="center"/>
          </w:tcPr>
          <w:p w14:paraId="0FF07980"/>
        </w:tc>
        <w:tc>
          <w:tcPr>
            <w:tcW w:w="980" w:type="dxa"/>
            <w:vAlign w:val="center"/>
          </w:tcPr>
          <w:p w14:paraId="7A1E2089">
            <w:pPr>
              <w:jc w:val="right"/>
            </w:pPr>
            <w:r>
              <w:rPr>
                <w:rFonts w:ascii="宋体" w:hAnsi="宋体" w:eastAsia="宋体" w:cs="宋体"/>
                <w:b w:val="0"/>
                <w:i w:val="0"/>
                <w:color w:val="000000"/>
                <w:sz w:val="11"/>
              </w:rPr>
              <w:t>234.82</w:t>
            </w:r>
          </w:p>
        </w:tc>
        <w:tc>
          <w:tcPr>
            <w:tcW w:w="920" w:type="dxa"/>
            <w:vAlign w:val="center"/>
          </w:tcPr>
          <w:p w14:paraId="3DD26BEA"/>
        </w:tc>
        <w:tc>
          <w:tcPr>
            <w:tcW w:w="960" w:type="dxa"/>
            <w:vAlign w:val="center"/>
          </w:tcPr>
          <w:p w14:paraId="112C26CF"/>
        </w:tc>
        <w:tc>
          <w:tcPr>
            <w:tcW w:w="926" w:type="dxa"/>
            <w:vAlign w:val="center"/>
          </w:tcPr>
          <w:p w14:paraId="277E5227"/>
        </w:tc>
      </w:tr>
      <w:tr w14:paraId="5D4F2A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300EFF">
            <w:pPr>
              <w:jc w:val="left"/>
            </w:pPr>
            <w:r>
              <w:rPr>
                <w:rFonts w:ascii="宋体" w:hAnsi="宋体" w:eastAsia="宋体" w:cs="宋体"/>
                <w:b w:val="0"/>
                <w:i w:val="0"/>
                <w:color w:val="000000"/>
                <w:sz w:val="11"/>
              </w:rPr>
              <w:t>2120801</w:t>
            </w:r>
          </w:p>
        </w:tc>
        <w:tc>
          <w:tcPr>
            <w:tcW w:w="1760" w:type="dxa"/>
            <w:vAlign w:val="center"/>
          </w:tcPr>
          <w:p w14:paraId="594000E1">
            <w:pPr>
              <w:jc w:val="left"/>
            </w:pPr>
            <w:r>
              <w:rPr>
                <w:rFonts w:ascii="宋体" w:hAnsi="宋体" w:eastAsia="宋体" w:cs="宋体"/>
                <w:b w:val="0"/>
                <w:i w:val="0"/>
                <w:color w:val="000000"/>
                <w:sz w:val="11"/>
              </w:rPr>
              <w:t>征地和拆迁补偿支出</w:t>
            </w:r>
          </w:p>
        </w:tc>
        <w:tc>
          <w:tcPr>
            <w:tcW w:w="940" w:type="dxa"/>
            <w:vAlign w:val="center"/>
          </w:tcPr>
          <w:p w14:paraId="17F0F87D">
            <w:pPr>
              <w:jc w:val="right"/>
            </w:pPr>
            <w:r>
              <w:rPr>
                <w:rFonts w:ascii="宋体" w:hAnsi="宋体" w:eastAsia="宋体" w:cs="宋体"/>
                <w:b w:val="0"/>
                <w:i w:val="0"/>
                <w:color w:val="000000"/>
                <w:sz w:val="11"/>
              </w:rPr>
              <w:t>79.02</w:t>
            </w:r>
          </w:p>
        </w:tc>
        <w:tc>
          <w:tcPr>
            <w:tcW w:w="1000" w:type="dxa"/>
            <w:vAlign w:val="center"/>
          </w:tcPr>
          <w:p w14:paraId="01906ECD"/>
        </w:tc>
        <w:tc>
          <w:tcPr>
            <w:tcW w:w="980" w:type="dxa"/>
            <w:vAlign w:val="center"/>
          </w:tcPr>
          <w:p w14:paraId="0D6EA848">
            <w:pPr>
              <w:jc w:val="right"/>
            </w:pPr>
            <w:r>
              <w:rPr>
                <w:rFonts w:ascii="宋体" w:hAnsi="宋体" w:eastAsia="宋体" w:cs="宋体"/>
                <w:b w:val="0"/>
                <w:i w:val="0"/>
                <w:color w:val="000000"/>
                <w:sz w:val="11"/>
              </w:rPr>
              <w:t>79.02</w:t>
            </w:r>
          </w:p>
        </w:tc>
        <w:tc>
          <w:tcPr>
            <w:tcW w:w="920" w:type="dxa"/>
            <w:vAlign w:val="center"/>
          </w:tcPr>
          <w:p w14:paraId="776AADFD"/>
        </w:tc>
        <w:tc>
          <w:tcPr>
            <w:tcW w:w="960" w:type="dxa"/>
            <w:vAlign w:val="center"/>
          </w:tcPr>
          <w:p w14:paraId="7FE8AAEE"/>
        </w:tc>
        <w:tc>
          <w:tcPr>
            <w:tcW w:w="926" w:type="dxa"/>
            <w:vAlign w:val="center"/>
          </w:tcPr>
          <w:p w14:paraId="0E61E0DD"/>
        </w:tc>
      </w:tr>
      <w:tr w14:paraId="388637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423AB7">
            <w:pPr>
              <w:jc w:val="left"/>
            </w:pPr>
            <w:r>
              <w:rPr>
                <w:rFonts w:ascii="宋体" w:hAnsi="宋体" w:eastAsia="宋体" w:cs="宋体"/>
                <w:b w:val="0"/>
                <w:i w:val="0"/>
                <w:color w:val="000000"/>
                <w:sz w:val="11"/>
              </w:rPr>
              <w:t>2120804</w:t>
            </w:r>
          </w:p>
        </w:tc>
        <w:tc>
          <w:tcPr>
            <w:tcW w:w="1760" w:type="dxa"/>
            <w:vAlign w:val="center"/>
          </w:tcPr>
          <w:p w14:paraId="7FC6D1EA">
            <w:pPr>
              <w:jc w:val="left"/>
            </w:pPr>
            <w:r>
              <w:rPr>
                <w:rFonts w:ascii="宋体" w:hAnsi="宋体" w:eastAsia="宋体" w:cs="宋体"/>
                <w:b w:val="0"/>
                <w:i w:val="0"/>
                <w:color w:val="000000"/>
                <w:sz w:val="11"/>
              </w:rPr>
              <w:t>农村基础设施建设支出</w:t>
            </w:r>
          </w:p>
        </w:tc>
        <w:tc>
          <w:tcPr>
            <w:tcW w:w="940" w:type="dxa"/>
            <w:vAlign w:val="center"/>
          </w:tcPr>
          <w:p w14:paraId="4D2859F0">
            <w:pPr>
              <w:jc w:val="right"/>
            </w:pPr>
            <w:r>
              <w:rPr>
                <w:rFonts w:ascii="宋体" w:hAnsi="宋体" w:eastAsia="宋体" w:cs="宋体"/>
                <w:b w:val="0"/>
                <w:i w:val="0"/>
                <w:color w:val="000000"/>
                <w:sz w:val="11"/>
              </w:rPr>
              <w:t>22.75</w:t>
            </w:r>
          </w:p>
        </w:tc>
        <w:tc>
          <w:tcPr>
            <w:tcW w:w="1000" w:type="dxa"/>
            <w:vAlign w:val="center"/>
          </w:tcPr>
          <w:p w14:paraId="27437387"/>
        </w:tc>
        <w:tc>
          <w:tcPr>
            <w:tcW w:w="980" w:type="dxa"/>
            <w:vAlign w:val="center"/>
          </w:tcPr>
          <w:p w14:paraId="062A970B">
            <w:pPr>
              <w:jc w:val="right"/>
            </w:pPr>
            <w:r>
              <w:rPr>
                <w:rFonts w:ascii="宋体" w:hAnsi="宋体" w:eastAsia="宋体" w:cs="宋体"/>
                <w:b w:val="0"/>
                <w:i w:val="0"/>
                <w:color w:val="000000"/>
                <w:sz w:val="11"/>
              </w:rPr>
              <w:t>22.75</w:t>
            </w:r>
          </w:p>
        </w:tc>
        <w:tc>
          <w:tcPr>
            <w:tcW w:w="920" w:type="dxa"/>
            <w:vAlign w:val="center"/>
          </w:tcPr>
          <w:p w14:paraId="69140AC5"/>
        </w:tc>
        <w:tc>
          <w:tcPr>
            <w:tcW w:w="960" w:type="dxa"/>
            <w:vAlign w:val="center"/>
          </w:tcPr>
          <w:p w14:paraId="4B63129D"/>
        </w:tc>
        <w:tc>
          <w:tcPr>
            <w:tcW w:w="926" w:type="dxa"/>
            <w:vAlign w:val="center"/>
          </w:tcPr>
          <w:p w14:paraId="3DEA8EC4"/>
        </w:tc>
      </w:tr>
      <w:tr w14:paraId="36CA35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6F8D7A">
            <w:pPr>
              <w:jc w:val="left"/>
            </w:pPr>
            <w:r>
              <w:rPr>
                <w:rFonts w:ascii="宋体" w:hAnsi="宋体" w:eastAsia="宋体" w:cs="宋体"/>
                <w:b w:val="0"/>
                <w:i w:val="0"/>
                <w:color w:val="000000"/>
                <w:sz w:val="11"/>
              </w:rPr>
              <w:t>2120899</w:t>
            </w:r>
          </w:p>
        </w:tc>
        <w:tc>
          <w:tcPr>
            <w:tcW w:w="1760" w:type="dxa"/>
            <w:vAlign w:val="center"/>
          </w:tcPr>
          <w:p w14:paraId="0EBFD135">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6171CB21">
            <w:pPr>
              <w:jc w:val="right"/>
            </w:pPr>
            <w:r>
              <w:rPr>
                <w:rFonts w:ascii="宋体" w:hAnsi="宋体" w:eastAsia="宋体" w:cs="宋体"/>
                <w:b w:val="0"/>
                <w:i w:val="0"/>
                <w:color w:val="000000"/>
                <w:sz w:val="11"/>
              </w:rPr>
              <w:t>133.05</w:t>
            </w:r>
          </w:p>
        </w:tc>
        <w:tc>
          <w:tcPr>
            <w:tcW w:w="1000" w:type="dxa"/>
            <w:vAlign w:val="center"/>
          </w:tcPr>
          <w:p w14:paraId="78E9FB0B"/>
        </w:tc>
        <w:tc>
          <w:tcPr>
            <w:tcW w:w="980" w:type="dxa"/>
            <w:vAlign w:val="center"/>
          </w:tcPr>
          <w:p w14:paraId="48300EBC">
            <w:pPr>
              <w:jc w:val="right"/>
            </w:pPr>
            <w:r>
              <w:rPr>
                <w:rFonts w:ascii="宋体" w:hAnsi="宋体" w:eastAsia="宋体" w:cs="宋体"/>
                <w:b w:val="0"/>
                <w:i w:val="0"/>
                <w:color w:val="000000"/>
                <w:sz w:val="11"/>
              </w:rPr>
              <w:t>133.05</w:t>
            </w:r>
          </w:p>
        </w:tc>
        <w:tc>
          <w:tcPr>
            <w:tcW w:w="920" w:type="dxa"/>
            <w:vAlign w:val="center"/>
          </w:tcPr>
          <w:p w14:paraId="00C39EF9"/>
        </w:tc>
        <w:tc>
          <w:tcPr>
            <w:tcW w:w="960" w:type="dxa"/>
            <w:vAlign w:val="center"/>
          </w:tcPr>
          <w:p w14:paraId="12A43AA4"/>
        </w:tc>
        <w:tc>
          <w:tcPr>
            <w:tcW w:w="926" w:type="dxa"/>
            <w:vAlign w:val="center"/>
          </w:tcPr>
          <w:p w14:paraId="02EF95CB"/>
        </w:tc>
      </w:tr>
      <w:tr w14:paraId="0E42B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6EEEDB">
            <w:pPr>
              <w:jc w:val="left"/>
            </w:pPr>
            <w:r>
              <w:rPr>
                <w:rFonts w:ascii="宋体" w:hAnsi="宋体" w:eastAsia="宋体" w:cs="宋体"/>
                <w:b w:val="0"/>
                <w:i w:val="0"/>
                <w:color w:val="000000"/>
                <w:sz w:val="11"/>
              </w:rPr>
              <w:t>21213</w:t>
            </w:r>
          </w:p>
        </w:tc>
        <w:tc>
          <w:tcPr>
            <w:tcW w:w="1760" w:type="dxa"/>
            <w:vAlign w:val="center"/>
          </w:tcPr>
          <w:p w14:paraId="4924F17B">
            <w:pPr>
              <w:jc w:val="left"/>
            </w:pPr>
            <w:r>
              <w:rPr>
                <w:rFonts w:ascii="宋体" w:hAnsi="宋体" w:eastAsia="宋体" w:cs="宋体"/>
                <w:b w:val="0"/>
                <w:i w:val="0"/>
                <w:color w:val="000000"/>
                <w:sz w:val="11"/>
              </w:rPr>
              <w:t>城市基础设施配套费安排的支出</w:t>
            </w:r>
          </w:p>
        </w:tc>
        <w:tc>
          <w:tcPr>
            <w:tcW w:w="940" w:type="dxa"/>
            <w:vAlign w:val="center"/>
          </w:tcPr>
          <w:p w14:paraId="0A976AB9">
            <w:pPr>
              <w:jc w:val="right"/>
            </w:pPr>
            <w:r>
              <w:rPr>
                <w:rFonts w:ascii="宋体" w:hAnsi="宋体" w:eastAsia="宋体" w:cs="宋体"/>
                <w:b w:val="0"/>
                <w:i w:val="0"/>
                <w:color w:val="000000"/>
                <w:sz w:val="11"/>
              </w:rPr>
              <w:t>3.60</w:t>
            </w:r>
          </w:p>
        </w:tc>
        <w:tc>
          <w:tcPr>
            <w:tcW w:w="1000" w:type="dxa"/>
            <w:vAlign w:val="center"/>
          </w:tcPr>
          <w:p w14:paraId="10C63F43"/>
        </w:tc>
        <w:tc>
          <w:tcPr>
            <w:tcW w:w="980" w:type="dxa"/>
            <w:vAlign w:val="center"/>
          </w:tcPr>
          <w:p w14:paraId="70161A2B">
            <w:pPr>
              <w:jc w:val="right"/>
            </w:pPr>
            <w:r>
              <w:rPr>
                <w:rFonts w:ascii="宋体" w:hAnsi="宋体" w:eastAsia="宋体" w:cs="宋体"/>
                <w:b w:val="0"/>
                <w:i w:val="0"/>
                <w:color w:val="000000"/>
                <w:sz w:val="11"/>
              </w:rPr>
              <w:t>3.60</w:t>
            </w:r>
          </w:p>
        </w:tc>
        <w:tc>
          <w:tcPr>
            <w:tcW w:w="920" w:type="dxa"/>
            <w:vAlign w:val="center"/>
          </w:tcPr>
          <w:p w14:paraId="166C64D9"/>
        </w:tc>
        <w:tc>
          <w:tcPr>
            <w:tcW w:w="960" w:type="dxa"/>
            <w:vAlign w:val="center"/>
          </w:tcPr>
          <w:p w14:paraId="1DD3C8A9"/>
        </w:tc>
        <w:tc>
          <w:tcPr>
            <w:tcW w:w="926" w:type="dxa"/>
            <w:vAlign w:val="center"/>
          </w:tcPr>
          <w:p w14:paraId="11E9BFE1"/>
        </w:tc>
      </w:tr>
      <w:tr w14:paraId="19B5CC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B8C950">
            <w:pPr>
              <w:jc w:val="left"/>
            </w:pPr>
            <w:r>
              <w:rPr>
                <w:rFonts w:ascii="宋体" w:hAnsi="宋体" w:eastAsia="宋体" w:cs="宋体"/>
                <w:b w:val="0"/>
                <w:i w:val="0"/>
                <w:color w:val="000000"/>
                <w:sz w:val="11"/>
              </w:rPr>
              <w:t>2121399</w:t>
            </w:r>
          </w:p>
        </w:tc>
        <w:tc>
          <w:tcPr>
            <w:tcW w:w="1760" w:type="dxa"/>
            <w:vAlign w:val="center"/>
          </w:tcPr>
          <w:p w14:paraId="650B1CCE">
            <w:pPr>
              <w:jc w:val="left"/>
            </w:pPr>
            <w:r>
              <w:rPr>
                <w:rFonts w:ascii="宋体" w:hAnsi="宋体" w:eastAsia="宋体" w:cs="宋体"/>
                <w:b w:val="0"/>
                <w:i w:val="0"/>
                <w:color w:val="000000"/>
                <w:sz w:val="11"/>
              </w:rPr>
              <w:t>其他城市基础设施配套费安排的支出</w:t>
            </w:r>
          </w:p>
        </w:tc>
        <w:tc>
          <w:tcPr>
            <w:tcW w:w="940" w:type="dxa"/>
            <w:vAlign w:val="center"/>
          </w:tcPr>
          <w:p w14:paraId="7EE6A1BA">
            <w:pPr>
              <w:jc w:val="right"/>
            </w:pPr>
            <w:r>
              <w:rPr>
                <w:rFonts w:ascii="宋体" w:hAnsi="宋体" w:eastAsia="宋体" w:cs="宋体"/>
                <w:b w:val="0"/>
                <w:i w:val="0"/>
                <w:color w:val="000000"/>
                <w:sz w:val="11"/>
              </w:rPr>
              <w:t>3.60</w:t>
            </w:r>
          </w:p>
        </w:tc>
        <w:tc>
          <w:tcPr>
            <w:tcW w:w="1000" w:type="dxa"/>
            <w:vAlign w:val="center"/>
          </w:tcPr>
          <w:p w14:paraId="4FFDA4D7"/>
        </w:tc>
        <w:tc>
          <w:tcPr>
            <w:tcW w:w="980" w:type="dxa"/>
            <w:vAlign w:val="center"/>
          </w:tcPr>
          <w:p w14:paraId="5A5FF4BF">
            <w:pPr>
              <w:jc w:val="right"/>
            </w:pPr>
            <w:r>
              <w:rPr>
                <w:rFonts w:ascii="宋体" w:hAnsi="宋体" w:eastAsia="宋体" w:cs="宋体"/>
                <w:b w:val="0"/>
                <w:i w:val="0"/>
                <w:color w:val="000000"/>
                <w:sz w:val="11"/>
              </w:rPr>
              <w:t>3.60</w:t>
            </w:r>
          </w:p>
        </w:tc>
        <w:tc>
          <w:tcPr>
            <w:tcW w:w="920" w:type="dxa"/>
            <w:vAlign w:val="center"/>
          </w:tcPr>
          <w:p w14:paraId="68547AE4"/>
        </w:tc>
        <w:tc>
          <w:tcPr>
            <w:tcW w:w="960" w:type="dxa"/>
            <w:vAlign w:val="center"/>
          </w:tcPr>
          <w:p w14:paraId="18CD62CA"/>
        </w:tc>
        <w:tc>
          <w:tcPr>
            <w:tcW w:w="926" w:type="dxa"/>
            <w:vAlign w:val="center"/>
          </w:tcPr>
          <w:p w14:paraId="2A0DD418"/>
        </w:tc>
      </w:tr>
      <w:tr w14:paraId="4A5202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2BB758">
            <w:pPr>
              <w:jc w:val="left"/>
            </w:pPr>
            <w:r>
              <w:rPr>
                <w:rFonts w:ascii="宋体" w:hAnsi="宋体" w:eastAsia="宋体" w:cs="宋体"/>
                <w:b w:val="0"/>
                <w:i w:val="0"/>
                <w:color w:val="000000"/>
                <w:sz w:val="11"/>
              </w:rPr>
              <w:t>213</w:t>
            </w:r>
          </w:p>
        </w:tc>
        <w:tc>
          <w:tcPr>
            <w:tcW w:w="1760" w:type="dxa"/>
            <w:vAlign w:val="center"/>
          </w:tcPr>
          <w:p w14:paraId="2C4EC052">
            <w:pPr>
              <w:jc w:val="left"/>
            </w:pPr>
            <w:r>
              <w:rPr>
                <w:rFonts w:ascii="宋体" w:hAnsi="宋体" w:eastAsia="宋体" w:cs="宋体"/>
                <w:b w:val="0"/>
                <w:i w:val="0"/>
                <w:color w:val="000000"/>
                <w:sz w:val="11"/>
              </w:rPr>
              <w:t>农林水支出</w:t>
            </w:r>
          </w:p>
        </w:tc>
        <w:tc>
          <w:tcPr>
            <w:tcW w:w="940" w:type="dxa"/>
            <w:vAlign w:val="center"/>
          </w:tcPr>
          <w:p w14:paraId="2713E6A0">
            <w:pPr>
              <w:jc w:val="right"/>
            </w:pPr>
            <w:r>
              <w:rPr>
                <w:rFonts w:ascii="宋体" w:hAnsi="宋体" w:eastAsia="宋体" w:cs="宋体"/>
                <w:b w:val="0"/>
                <w:i w:val="0"/>
                <w:color w:val="000000"/>
                <w:sz w:val="11"/>
              </w:rPr>
              <w:t>2,149.92</w:t>
            </w:r>
          </w:p>
        </w:tc>
        <w:tc>
          <w:tcPr>
            <w:tcW w:w="1000" w:type="dxa"/>
            <w:vAlign w:val="center"/>
          </w:tcPr>
          <w:p w14:paraId="2A4ED08F">
            <w:pPr>
              <w:jc w:val="right"/>
            </w:pPr>
            <w:r>
              <w:rPr>
                <w:rFonts w:ascii="宋体" w:hAnsi="宋体" w:eastAsia="宋体" w:cs="宋体"/>
                <w:b w:val="0"/>
                <w:i w:val="0"/>
                <w:color w:val="000000"/>
                <w:sz w:val="11"/>
              </w:rPr>
              <w:t>47.01</w:t>
            </w:r>
          </w:p>
        </w:tc>
        <w:tc>
          <w:tcPr>
            <w:tcW w:w="980" w:type="dxa"/>
            <w:vAlign w:val="center"/>
          </w:tcPr>
          <w:p w14:paraId="6DF77ED2">
            <w:pPr>
              <w:jc w:val="right"/>
            </w:pPr>
            <w:r>
              <w:rPr>
                <w:rFonts w:ascii="宋体" w:hAnsi="宋体" w:eastAsia="宋体" w:cs="宋体"/>
                <w:b w:val="0"/>
                <w:i w:val="0"/>
                <w:color w:val="000000"/>
                <w:sz w:val="11"/>
              </w:rPr>
              <w:t>2,102.91</w:t>
            </w:r>
          </w:p>
        </w:tc>
        <w:tc>
          <w:tcPr>
            <w:tcW w:w="920" w:type="dxa"/>
            <w:vAlign w:val="center"/>
          </w:tcPr>
          <w:p w14:paraId="25BE25B2"/>
        </w:tc>
        <w:tc>
          <w:tcPr>
            <w:tcW w:w="960" w:type="dxa"/>
            <w:vAlign w:val="center"/>
          </w:tcPr>
          <w:p w14:paraId="23627B70"/>
        </w:tc>
        <w:tc>
          <w:tcPr>
            <w:tcW w:w="926" w:type="dxa"/>
            <w:vAlign w:val="center"/>
          </w:tcPr>
          <w:p w14:paraId="567154AB"/>
        </w:tc>
      </w:tr>
      <w:tr w14:paraId="7FA9CF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A8C076">
            <w:pPr>
              <w:jc w:val="left"/>
            </w:pPr>
            <w:r>
              <w:rPr>
                <w:rFonts w:ascii="宋体" w:hAnsi="宋体" w:eastAsia="宋体" w:cs="宋体"/>
                <w:b w:val="0"/>
                <w:i w:val="0"/>
                <w:color w:val="000000"/>
                <w:sz w:val="11"/>
              </w:rPr>
              <w:t>21301</w:t>
            </w:r>
          </w:p>
        </w:tc>
        <w:tc>
          <w:tcPr>
            <w:tcW w:w="1760" w:type="dxa"/>
            <w:vAlign w:val="center"/>
          </w:tcPr>
          <w:p w14:paraId="223825AF">
            <w:pPr>
              <w:jc w:val="left"/>
            </w:pPr>
            <w:r>
              <w:rPr>
                <w:rFonts w:ascii="宋体" w:hAnsi="宋体" w:eastAsia="宋体" w:cs="宋体"/>
                <w:b w:val="0"/>
                <w:i w:val="0"/>
                <w:color w:val="000000"/>
                <w:sz w:val="11"/>
              </w:rPr>
              <w:t>农业农村</w:t>
            </w:r>
          </w:p>
        </w:tc>
        <w:tc>
          <w:tcPr>
            <w:tcW w:w="940" w:type="dxa"/>
            <w:vAlign w:val="center"/>
          </w:tcPr>
          <w:p w14:paraId="7E36C687">
            <w:pPr>
              <w:jc w:val="right"/>
            </w:pPr>
            <w:r>
              <w:rPr>
                <w:rFonts w:ascii="宋体" w:hAnsi="宋体" w:eastAsia="宋体" w:cs="宋体"/>
                <w:b w:val="0"/>
                <w:i w:val="0"/>
                <w:color w:val="000000"/>
                <w:sz w:val="11"/>
              </w:rPr>
              <w:t>707.62</w:t>
            </w:r>
          </w:p>
        </w:tc>
        <w:tc>
          <w:tcPr>
            <w:tcW w:w="1000" w:type="dxa"/>
            <w:vAlign w:val="center"/>
          </w:tcPr>
          <w:p w14:paraId="2B4F247C">
            <w:pPr>
              <w:jc w:val="right"/>
            </w:pPr>
            <w:r>
              <w:rPr>
                <w:rFonts w:ascii="宋体" w:hAnsi="宋体" w:eastAsia="宋体" w:cs="宋体"/>
                <w:b w:val="0"/>
                <w:i w:val="0"/>
                <w:color w:val="000000"/>
                <w:sz w:val="11"/>
              </w:rPr>
              <w:t>3.04</w:t>
            </w:r>
          </w:p>
        </w:tc>
        <w:tc>
          <w:tcPr>
            <w:tcW w:w="980" w:type="dxa"/>
            <w:vAlign w:val="center"/>
          </w:tcPr>
          <w:p w14:paraId="6FBEC559">
            <w:pPr>
              <w:jc w:val="right"/>
            </w:pPr>
            <w:r>
              <w:rPr>
                <w:rFonts w:ascii="宋体" w:hAnsi="宋体" w:eastAsia="宋体" w:cs="宋体"/>
                <w:b w:val="0"/>
                <w:i w:val="0"/>
                <w:color w:val="000000"/>
                <w:sz w:val="11"/>
              </w:rPr>
              <w:t>704.57</w:t>
            </w:r>
          </w:p>
        </w:tc>
        <w:tc>
          <w:tcPr>
            <w:tcW w:w="920" w:type="dxa"/>
            <w:vAlign w:val="center"/>
          </w:tcPr>
          <w:p w14:paraId="09C4CF50"/>
        </w:tc>
        <w:tc>
          <w:tcPr>
            <w:tcW w:w="960" w:type="dxa"/>
            <w:vAlign w:val="center"/>
          </w:tcPr>
          <w:p w14:paraId="1EF64794"/>
        </w:tc>
        <w:tc>
          <w:tcPr>
            <w:tcW w:w="926" w:type="dxa"/>
            <w:vAlign w:val="center"/>
          </w:tcPr>
          <w:p w14:paraId="678DE5FC"/>
        </w:tc>
      </w:tr>
      <w:tr w14:paraId="1B9E4F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792DE9">
            <w:pPr>
              <w:jc w:val="left"/>
            </w:pPr>
            <w:r>
              <w:rPr>
                <w:rFonts w:ascii="宋体" w:hAnsi="宋体" w:eastAsia="宋体" w:cs="宋体"/>
                <w:b w:val="0"/>
                <w:i w:val="0"/>
                <w:color w:val="000000"/>
                <w:sz w:val="11"/>
              </w:rPr>
              <w:t>2130108</w:t>
            </w:r>
          </w:p>
        </w:tc>
        <w:tc>
          <w:tcPr>
            <w:tcW w:w="1760" w:type="dxa"/>
            <w:vAlign w:val="center"/>
          </w:tcPr>
          <w:p w14:paraId="2F260D2D">
            <w:pPr>
              <w:jc w:val="left"/>
            </w:pPr>
            <w:r>
              <w:rPr>
                <w:rFonts w:ascii="宋体" w:hAnsi="宋体" w:eastAsia="宋体" w:cs="宋体"/>
                <w:b w:val="0"/>
                <w:i w:val="0"/>
                <w:color w:val="000000"/>
                <w:sz w:val="11"/>
              </w:rPr>
              <w:t>病虫害控制</w:t>
            </w:r>
          </w:p>
        </w:tc>
        <w:tc>
          <w:tcPr>
            <w:tcW w:w="940" w:type="dxa"/>
            <w:vAlign w:val="center"/>
          </w:tcPr>
          <w:p w14:paraId="26E324F1">
            <w:pPr>
              <w:jc w:val="right"/>
            </w:pPr>
            <w:r>
              <w:rPr>
                <w:rFonts w:ascii="宋体" w:hAnsi="宋体" w:eastAsia="宋体" w:cs="宋体"/>
                <w:b w:val="0"/>
                <w:i w:val="0"/>
                <w:color w:val="000000"/>
                <w:sz w:val="11"/>
              </w:rPr>
              <w:t>1.60</w:t>
            </w:r>
          </w:p>
        </w:tc>
        <w:tc>
          <w:tcPr>
            <w:tcW w:w="1000" w:type="dxa"/>
            <w:vAlign w:val="center"/>
          </w:tcPr>
          <w:p w14:paraId="23D86263"/>
        </w:tc>
        <w:tc>
          <w:tcPr>
            <w:tcW w:w="980" w:type="dxa"/>
            <w:vAlign w:val="center"/>
          </w:tcPr>
          <w:p w14:paraId="22FC5B38">
            <w:pPr>
              <w:jc w:val="right"/>
            </w:pPr>
            <w:r>
              <w:rPr>
                <w:rFonts w:ascii="宋体" w:hAnsi="宋体" w:eastAsia="宋体" w:cs="宋体"/>
                <w:b w:val="0"/>
                <w:i w:val="0"/>
                <w:color w:val="000000"/>
                <w:sz w:val="11"/>
              </w:rPr>
              <w:t>1.60</w:t>
            </w:r>
          </w:p>
        </w:tc>
        <w:tc>
          <w:tcPr>
            <w:tcW w:w="920" w:type="dxa"/>
            <w:vAlign w:val="center"/>
          </w:tcPr>
          <w:p w14:paraId="1753DB4F"/>
        </w:tc>
        <w:tc>
          <w:tcPr>
            <w:tcW w:w="960" w:type="dxa"/>
            <w:vAlign w:val="center"/>
          </w:tcPr>
          <w:p w14:paraId="4FDB9680"/>
        </w:tc>
        <w:tc>
          <w:tcPr>
            <w:tcW w:w="926" w:type="dxa"/>
            <w:vAlign w:val="center"/>
          </w:tcPr>
          <w:p w14:paraId="4E2C0527"/>
        </w:tc>
      </w:tr>
      <w:tr w14:paraId="66ABC4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D050E6">
            <w:pPr>
              <w:jc w:val="left"/>
            </w:pPr>
            <w:r>
              <w:rPr>
                <w:rFonts w:ascii="宋体" w:hAnsi="宋体" w:eastAsia="宋体" w:cs="宋体"/>
                <w:b w:val="0"/>
                <w:i w:val="0"/>
                <w:color w:val="000000"/>
                <w:sz w:val="11"/>
              </w:rPr>
              <w:t>2130122</w:t>
            </w:r>
          </w:p>
        </w:tc>
        <w:tc>
          <w:tcPr>
            <w:tcW w:w="1760" w:type="dxa"/>
            <w:vAlign w:val="center"/>
          </w:tcPr>
          <w:p w14:paraId="2BC6D965">
            <w:pPr>
              <w:jc w:val="left"/>
            </w:pPr>
            <w:r>
              <w:rPr>
                <w:rFonts w:ascii="宋体" w:hAnsi="宋体" w:eastAsia="宋体" w:cs="宋体"/>
                <w:b w:val="0"/>
                <w:i w:val="0"/>
                <w:color w:val="000000"/>
                <w:sz w:val="11"/>
              </w:rPr>
              <w:t>农业生产发展</w:t>
            </w:r>
          </w:p>
        </w:tc>
        <w:tc>
          <w:tcPr>
            <w:tcW w:w="940" w:type="dxa"/>
            <w:vAlign w:val="center"/>
          </w:tcPr>
          <w:p w14:paraId="191DEFCA">
            <w:pPr>
              <w:jc w:val="right"/>
            </w:pPr>
            <w:r>
              <w:rPr>
                <w:rFonts w:ascii="宋体" w:hAnsi="宋体" w:eastAsia="宋体" w:cs="宋体"/>
                <w:b w:val="0"/>
                <w:i w:val="0"/>
                <w:color w:val="000000"/>
                <w:sz w:val="11"/>
              </w:rPr>
              <w:t>68.00</w:t>
            </w:r>
          </w:p>
        </w:tc>
        <w:tc>
          <w:tcPr>
            <w:tcW w:w="1000" w:type="dxa"/>
            <w:vAlign w:val="center"/>
          </w:tcPr>
          <w:p w14:paraId="453930B8"/>
        </w:tc>
        <w:tc>
          <w:tcPr>
            <w:tcW w:w="980" w:type="dxa"/>
            <w:vAlign w:val="center"/>
          </w:tcPr>
          <w:p w14:paraId="3DDAA67C">
            <w:pPr>
              <w:jc w:val="right"/>
            </w:pPr>
            <w:r>
              <w:rPr>
                <w:rFonts w:ascii="宋体" w:hAnsi="宋体" w:eastAsia="宋体" w:cs="宋体"/>
                <w:b w:val="0"/>
                <w:i w:val="0"/>
                <w:color w:val="000000"/>
                <w:sz w:val="11"/>
              </w:rPr>
              <w:t>68.00</w:t>
            </w:r>
          </w:p>
        </w:tc>
        <w:tc>
          <w:tcPr>
            <w:tcW w:w="920" w:type="dxa"/>
            <w:vAlign w:val="center"/>
          </w:tcPr>
          <w:p w14:paraId="78573B89"/>
        </w:tc>
        <w:tc>
          <w:tcPr>
            <w:tcW w:w="960" w:type="dxa"/>
            <w:vAlign w:val="center"/>
          </w:tcPr>
          <w:p w14:paraId="73A8B2D5"/>
        </w:tc>
        <w:tc>
          <w:tcPr>
            <w:tcW w:w="926" w:type="dxa"/>
            <w:vAlign w:val="center"/>
          </w:tcPr>
          <w:p w14:paraId="509BBDCE"/>
        </w:tc>
      </w:tr>
      <w:tr w14:paraId="03F386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E12864">
            <w:pPr>
              <w:jc w:val="left"/>
            </w:pPr>
            <w:r>
              <w:rPr>
                <w:rFonts w:ascii="宋体" w:hAnsi="宋体" w:eastAsia="宋体" w:cs="宋体"/>
                <w:b w:val="0"/>
                <w:i w:val="0"/>
                <w:color w:val="000000"/>
                <w:sz w:val="11"/>
              </w:rPr>
              <w:t>2130135</w:t>
            </w:r>
          </w:p>
        </w:tc>
        <w:tc>
          <w:tcPr>
            <w:tcW w:w="1760" w:type="dxa"/>
            <w:vAlign w:val="center"/>
          </w:tcPr>
          <w:p w14:paraId="19165BA8">
            <w:pPr>
              <w:jc w:val="left"/>
            </w:pPr>
            <w:r>
              <w:rPr>
                <w:rFonts w:ascii="宋体" w:hAnsi="宋体" w:eastAsia="宋体" w:cs="宋体"/>
                <w:b w:val="0"/>
                <w:i w:val="0"/>
                <w:color w:val="000000"/>
                <w:sz w:val="11"/>
              </w:rPr>
              <w:t>农业资源保护修复与利用</w:t>
            </w:r>
          </w:p>
        </w:tc>
        <w:tc>
          <w:tcPr>
            <w:tcW w:w="940" w:type="dxa"/>
            <w:vAlign w:val="center"/>
          </w:tcPr>
          <w:p w14:paraId="5EE59411">
            <w:pPr>
              <w:jc w:val="right"/>
            </w:pPr>
            <w:r>
              <w:rPr>
                <w:rFonts w:ascii="宋体" w:hAnsi="宋体" w:eastAsia="宋体" w:cs="宋体"/>
                <w:b w:val="0"/>
                <w:i w:val="0"/>
                <w:color w:val="000000"/>
                <w:sz w:val="11"/>
              </w:rPr>
              <w:t>24.33</w:t>
            </w:r>
          </w:p>
        </w:tc>
        <w:tc>
          <w:tcPr>
            <w:tcW w:w="1000" w:type="dxa"/>
            <w:vAlign w:val="center"/>
          </w:tcPr>
          <w:p w14:paraId="0AC0B6EC"/>
        </w:tc>
        <w:tc>
          <w:tcPr>
            <w:tcW w:w="980" w:type="dxa"/>
            <w:vAlign w:val="center"/>
          </w:tcPr>
          <w:p w14:paraId="5FBF17B0">
            <w:pPr>
              <w:jc w:val="right"/>
            </w:pPr>
            <w:r>
              <w:rPr>
                <w:rFonts w:ascii="宋体" w:hAnsi="宋体" w:eastAsia="宋体" w:cs="宋体"/>
                <w:b w:val="0"/>
                <w:i w:val="0"/>
                <w:color w:val="000000"/>
                <w:sz w:val="11"/>
              </w:rPr>
              <w:t>24.33</w:t>
            </w:r>
          </w:p>
        </w:tc>
        <w:tc>
          <w:tcPr>
            <w:tcW w:w="920" w:type="dxa"/>
            <w:vAlign w:val="center"/>
          </w:tcPr>
          <w:p w14:paraId="3604F27F"/>
        </w:tc>
        <w:tc>
          <w:tcPr>
            <w:tcW w:w="960" w:type="dxa"/>
            <w:vAlign w:val="center"/>
          </w:tcPr>
          <w:p w14:paraId="5487672F"/>
        </w:tc>
        <w:tc>
          <w:tcPr>
            <w:tcW w:w="926" w:type="dxa"/>
            <w:vAlign w:val="center"/>
          </w:tcPr>
          <w:p w14:paraId="73DEF593"/>
        </w:tc>
      </w:tr>
      <w:tr w14:paraId="1A38FF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4996DE">
            <w:pPr>
              <w:jc w:val="left"/>
            </w:pPr>
            <w:r>
              <w:rPr>
                <w:rFonts w:ascii="宋体" w:hAnsi="宋体" w:eastAsia="宋体" w:cs="宋体"/>
                <w:b w:val="0"/>
                <w:i w:val="0"/>
                <w:color w:val="000000"/>
                <w:sz w:val="11"/>
              </w:rPr>
              <w:t>2130199</w:t>
            </w:r>
          </w:p>
        </w:tc>
        <w:tc>
          <w:tcPr>
            <w:tcW w:w="1760" w:type="dxa"/>
            <w:vAlign w:val="center"/>
          </w:tcPr>
          <w:p w14:paraId="3C4FCDEF">
            <w:pPr>
              <w:jc w:val="left"/>
            </w:pPr>
            <w:r>
              <w:rPr>
                <w:rFonts w:ascii="宋体" w:hAnsi="宋体" w:eastAsia="宋体" w:cs="宋体"/>
                <w:b w:val="0"/>
                <w:i w:val="0"/>
                <w:color w:val="000000"/>
                <w:sz w:val="11"/>
              </w:rPr>
              <w:t>其他农业农村支出</w:t>
            </w:r>
          </w:p>
        </w:tc>
        <w:tc>
          <w:tcPr>
            <w:tcW w:w="940" w:type="dxa"/>
            <w:vAlign w:val="center"/>
          </w:tcPr>
          <w:p w14:paraId="1B64EEE1">
            <w:pPr>
              <w:jc w:val="right"/>
            </w:pPr>
            <w:r>
              <w:rPr>
                <w:rFonts w:ascii="宋体" w:hAnsi="宋体" w:eastAsia="宋体" w:cs="宋体"/>
                <w:b w:val="0"/>
                <w:i w:val="0"/>
                <w:color w:val="000000"/>
                <w:sz w:val="11"/>
              </w:rPr>
              <w:t>613.69</w:t>
            </w:r>
          </w:p>
        </w:tc>
        <w:tc>
          <w:tcPr>
            <w:tcW w:w="1000" w:type="dxa"/>
            <w:vAlign w:val="center"/>
          </w:tcPr>
          <w:p w14:paraId="44C23104">
            <w:pPr>
              <w:jc w:val="right"/>
            </w:pPr>
            <w:r>
              <w:rPr>
                <w:rFonts w:ascii="宋体" w:hAnsi="宋体" w:eastAsia="宋体" w:cs="宋体"/>
                <w:b w:val="0"/>
                <w:i w:val="0"/>
                <w:color w:val="000000"/>
                <w:sz w:val="11"/>
              </w:rPr>
              <w:t>3.04</w:t>
            </w:r>
          </w:p>
        </w:tc>
        <w:tc>
          <w:tcPr>
            <w:tcW w:w="980" w:type="dxa"/>
            <w:vAlign w:val="center"/>
          </w:tcPr>
          <w:p w14:paraId="20AC4C0F">
            <w:pPr>
              <w:jc w:val="right"/>
            </w:pPr>
            <w:r>
              <w:rPr>
                <w:rFonts w:ascii="宋体" w:hAnsi="宋体" w:eastAsia="宋体" w:cs="宋体"/>
                <w:b w:val="0"/>
                <w:i w:val="0"/>
                <w:color w:val="000000"/>
                <w:sz w:val="11"/>
              </w:rPr>
              <w:t>610.64</w:t>
            </w:r>
          </w:p>
        </w:tc>
        <w:tc>
          <w:tcPr>
            <w:tcW w:w="920" w:type="dxa"/>
            <w:vAlign w:val="center"/>
          </w:tcPr>
          <w:p w14:paraId="0DFB1413"/>
        </w:tc>
        <w:tc>
          <w:tcPr>
            <w:tcW w:w="960" w:type="dxa"/>
            <w:vAlign w:val="center"/>
          </w:tcPr>
          <w:p w14:paraId="4F61FBBB"/>
        </w:tc>
        <w:tc>
          <w:tcPr>
            <w:tcW w:w="926" w:type="dxa"/>
            <w:vAlign w:val="center"/>
          </w:tcPr>
          <w:p w14:paraId="7CADA330"/>
        </w:tc>
      </w:tr>
      <w:tr w14:paraId="59AA6F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A1C7B9">
            <w:pPr>
              <w:jc w:val="left"/>
            </w:pPr>
            <w:r>
              <w:rPr>
                <w:rFonts w:ascii="宋体" w:hAnsi="宋体" w:eastAsia="宋体" w:cs="宋体"/>
                <w:b w:val="0"/>
                <w:i w:val="0"/>
                <w:color w:val="000000"/>
                <w:sz w:val="11"/>
              </w:rPr>
              <w:t>21302</w:t>
            </w:r>
          </w:p>
        </w:tc>
        <w:tc>
          <w:tcPr>
            <w:tcW w:w="1760" w:type="dxa"/>
            <w:vAlign w:val="center"/>
          </w:tcPr>
          <w:p w14:paraId="512BEBCE">
            <w:pPr>
              <w:jc w:val="left"/>
            </w:pPr>
            <w:r>
              <w:rPr>
                <w:rFonts w:ascii="宋体" w:hAnsi="宋体" w:eastAsia="宋体" w:cs="宋体"/>
                <w:b w:val="0"/>
                <w:i w:val="0"/>
                <w:color w:val="000000"/>
                <w:sz w:val="11"/>
              </w:rPr>
              <w:t>林业和草原</w:t>
            </w:r>
          </w:p>
        </w:tc>
        <w:tc>
          <w:tcPr>
            <w:tcW w:w="940" w:type="dxa"/>
            <w:vAlign w:val="center"/>
          </w:tcPr>
          <w:p w14:paraId="3227C752">
            <w:pPr>
              <w:jc w:val="right"/>
            </w:pPr>
            <w:r>
              <w:rPr>
                <w:rFonts w:ascii="宋体" w:hAnsi="宋体" w:eastAsia="宋体" w:cs="宋体"/>
                <w:b w:val="0"/>
                <w:i w:val="0"/>
                <w:color w:val="000000"/>
                <w:sz w:val="11"/>
              </w:rPr>
              <w:t>34.63</w:t>
            </w:r>
          </w:p>
        </w:tc>
        <w:tc>
          <w:tcPr>
            <w:tcW w:w="1000" w:type="dxa"/>
            <w:vAlign w:val="center"/>
          </w:tcPr>
          <w:p w14:paraId="278A717F"/>
        </w:tc>
        <w:tc>
          <w:tcPr>
            <w:tcW w:w="980" w:type="dxa"/>
            <w:vAlign w:val="center"/>
          </w:tcPr>
          <w:p w14:paraId="2AB6FF77">
            <w:pPr>
              <w:jc w:val="right"/>
            </w:pPr>
            <w:r>
              <w:rPr>
                <w:rFonts w:ascii="宋体" w:hAnsi="宋体" w:eastAsia="宋体" w:cs="宋体"/>
                <w:b w:val="0"/>
                <w:i w:val="0"/>
                <w:color w:val="000000"/>
                <w:sz w:val="11"/>
              </w:rPr>
              <w:t>34.63</w:t>
            </w:r>
          </w:p>
        </w:tc>
        <w:tc>
          <w:tcPr>
            <w:tcW w:w="920" w:type="dxa"/>
            <w:vAlign w:val="center"/>
          </w:tcPr>
          <w:p w14:paraId="372598EB"/>
        </w:tc>
        <w:tc>
          <w:tcPr>
            <w:tcW w:w="960" w:type="dxa"/>
            <w:vAlign w:val="center"/>
          </w:tcPr>
          <w:p w14:paraId="7BB0542D"/>
        </w:tc>
        <w:tc>
          <w:tcPr>
            <w:tcW w:w="926" w:type="dxa"/>
            <w:vAlign w:val="center"/>
          </w:tcPr>
          <w:p w14:paraId="1C1733AC"/>
        </w:tc>
      </w:tr>
      <w:tr w14:paraId="2F999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615D51">
            <w:pPr>
              <w:jc w:val="left"/>
            </w:pPr>
            <w:r>
              <w:rPr>
                <w:rFonts w:ascii="宋体" w:hAnsi="宋体" w:eastAsia="宋体" w:cs="宋体"/>
                <w:b w:val="0"/>
                <w:i w:val="0"/>
                <w:color w:val="000000"/>
                <w:sz w:val="11"/>
              </w:rPr>
              <w:t>2130205</w:t>
            </w:r>
          </w:p>
        </w:tc>
        <w:tc>
          <w:tcPr>
            <w:tcW w:w="1760" w:type="dxa"/>
            <w:vAlign w:val="center"/>
          </w:tcPr>
          <w:p w14:paraId="50FA4704">
            <w:pPr>
              <w:jc w:val="left"/>
            </w:pPr>
            <w:r>
              <w:rPr>
                <w:rFonts w:ascii="宋体" w:hAnsi="宋体" w:eastAsia="宋体" w:cs="宋体"/>
                <w:b w:val="0"/>
                <w:i w:val="0"/>
                <w:color w:val="000000"/>
                <w:sz w:val="11"/>
              </w:rPr>
              <w:t>森林资源培育</w:t>
            </w:r>
          </w:p>
        </w:tc>
        <w:tc>
          <w:tcPr>
            <w:tcW w:w="940" w:type="dxa"/>
            <w:vAlign w:val="center"/>
          </w:tcPr>
          <w:p w14:paraId="731C4B3D">
            <w:pPr>
              <w:jc w:val="right"/>
            </w:pPr>
            <w:r>
              <w:rPr>
                <w:rFonts w:ascii="宋体" w:hAnsi="宋体" w:eastAsia="宋体" w:cs="宋体"/>
                <w:b w:val="0"/>
                <w:i w:val="0"/>
                <w:color w:val="000000"/>
                <w:sz w:val="11"/>
              </w:rPr>
              <w:t>22.23</w:t>
            </w:r>
          </w:p>
        </w:tc>
        <w:tc>
          <w:tcPr>
            <w:tcW w:w="1000" w:type="dxa"/>
            <w:vAlign w:val="center"/>
          </w:tcPr>
          <w:p w14:paraId="65139FBC"/>
        </w:tc>
        <w:tc>
          <w:tcPr>
            <w:tcW w:w="980" w:type="dxa"/>
            <w:vAlign w:val="center"/>
          </w:tcPr>
          <w:p w14:paraId="70B456DD">
            <w:pPr>
              <w:jc w:val="right"/>
            </w:pPr>
            <w:r>
              <w:rPr>
                <w:rFonts w:ascii="宋体" w:hAnsi="宋体" w:eastAsia="宋体" w:cs="宋体"/>
                <w:b w:val="0"/>
                <w:i w:val="0"/>
                <w:color w:val="000000"/>
                <w:sz w:val="11"/>
              </w:rPr>
              <w:t>22.23</w:t>
            </w:r>
          </w:p>
        </w:tc>
        <w:tc>
          <w:tcPr>
            <w:tcW w:w="920" w:type="dxa"/>
            <w:vAlign w:val="center"/>
          </w:tcPr>
          <w:p w14:paraId="4C42F29D"/>
        </w:tc>
        <w:tc>
          <w:tcPr>
            <w:tcW w:w="960" w:type="dxa"/>
            <w:vAlign w:val="center"/>
          </w:tcPr>
          <w:p w14:paraId="2C47511E"/>
        </w:tc>
        <w:tc>
          <w:tcPr>
            <w:tcW w:w="926" w:type="dxa"/>
            <w:vAlign w:val="center"/>
          </w:tcPr>
          <w:p w14:paraId="3D473103"/>
        </w:tc>
      </w:tr>
      <w:tr w14:paraId="0E5CF9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6AE169">
            <w:pPr>
              <w:jc w:val="left"/>
            </w:pPr>
            <w:r>
              <w:rPr>
                <w:rFonts w:ascii="宋体" w:hAnsi="宋体" w:eastAsia="宋体" w:cs="宋体"/>
                <w:b w:val="0"/>
                <w:i w:val="0"/>
                <w:color w:val="000000"/>
                <w:sz w:val="11"/>
              </w:rPr>
              <w:t>2130209</w:t>
            </w:r>
          </w:p>
        </w:tc>
        <w:tc>
          <w:tcPr>
            <w:tcW w:w="1760" w:type="dxa"/>
            <w:vAlign w:val="center"/>
          </w:tcPr>
          <w:p w14:paraId="64B2DDAB">
            <w:pPr>
              <w:jc w:val="left"/>
            </w:pPr>
            <w:r>
              <w:rPr>
                <w:rFonts w:ascii="宋体" w:hAnsi="宋体" w:eastAsia="宋体" w:cs="宋体"/>
                <w:b w:val="0"/>
                <w:i w:val="0"/>
                <w:color w:val="000000"/>
                <w:sz w:val="11"/>
              </w:rPr>
              <w:t>森林生态效益补偿</w:t>
            </w:r>
          </w:p>
        </w:tc>
        <w:tc>
          <w:tcPr>
            <w:tcW w:w="940" w:type="dxa"/>
            <w:vAlign w:val="center"/>
          </w:tcPr>
          <w:p w14:paraId="54959CB9">
            <w:pPr>
              <w:jc w:val="right"/>
            </w:pPr>
            <w:r>
              <w:rPr>
                <w:rFonts w:ascii="宋体" w:hAnsi="宋体" w:eastAsia="宋体" w:cs="宋体"/>
                <w:b w:val="0"/>
                <w:i w:val="0"/>
                <w:color w:val="000000"/>
                <w:sz w:val="11"/>
              </w:rPr>
              <w:t>10.60</w:t>
            </w:r>
          </w:p>
        </w:tc>
        <w:tc>
          <w:tcPr>
            <w:tcW w:w="1000" w:type="dxa"/>
            <w:vAlign w:val="center"/>
          </w:tcPr>
          <w:p w14:paraId="1EAFF588"/>
        </w:tc>
        <w:tc>
          <w:tcPr>
            <w:tcW w:w="980" w:type="dxa"/>
            <w:vAlign w:val="center"/>
          </w:tcPr>
          <w:p w14:paraId="1CCCA7E6">
            <w:pPr>
              <w:jc w:val="right"/>
            </w:pPr>
            <w:r>
              <w:rPr>
                <w:rFonts w:ascii="宋体" w:hAnsi="宋体" w:eastAsia="宋体" w:cs="宋体"/>
                <w:b w:val="0"/>
                <w:i w:val="0"/>
                <w:color w:val="000000"/>
                <w:sz w:val="11"/>
              </w:rPr>
              <w:t>10.60</w:t>
            </w:r>
          </w:p>
        </w:tc>
        <w:tc>
          <w:tcPr>
            <w:tcW w:w="920" w:type="dxa"/>
            <w:vAlign w:val="center"/>
          </w:tcPr>
          <w:p w14:paraId="74986F9A"/>
        </w:tc>
        <w:tc>
          <w:tcPr>
            <w:tcW w:w="960" w:type="dxa"/>
            <w:vAlign w:val="center"/>
          </w:tcPr>
          <w:p w14:paraId="4AAA6CE5"/>
        </w:tc>
        <w:tc>
          <w:tcPr>
            <w:tcW w:w="926" w:type="dxa"/>
            <w:vAlign w:val="center"/>
          </w:tcPr>
          <w:p w14:paraId="7D2A470E"/>
        </w:tc>
      </w:tr>
      <w:tr w14:paraId="47180B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611891">
            <w:pPr>
              <w:jc w:val="left"/>
            </w:pPr>
            <w:r>
              <w:rPr>
                <w:rFonts w:ascii="宋体" w:hAnsi="宋体" w:eastAsia="宋体" w:cs="宋体"/>
                <w:b w:val="0"/>
                <w:i w:val="0"/>
                <w:color w:val="000000"/>
                <w:sz w:val="11"/>
              </w:rPr>
              <w:t>2130234</w:t>
            </w:r>
          </w:p>
        </w:tc>
        <w:tc>
          <w:tcPr>
            <w:tcW w:w="1760" w:type="dxa"/>
            <w:vAlign w:val="center"/>
          </w:tcPr>
          <w:p w14:paraId="12A6C664">
            <w:pPr>
              <w:jc w:val="left"/>
            </w:pPr>
            <w:r>
              <w:rPr>
                <w:rFonts w:ascii="宋体" w:hAnsi="宋体" w:eastAsia="宋体" w:cs="宋体"/>
                <w:b w:val="0"/>
                <w:i w:val="0"/>
                <w:color w:val="000000"/>
                <w:sz w:val="11"/>
              </w:rPr>
              <w:t>林业草原防灾减灾</w:t>
            </w:r>
          </w:p>
        </w:tc>
        <w:tc>
          <w:tcPr>
            <w:tcW w:w="940" w:type="dxa"/>
            <w:vAlign w:val="center"/>
          </w:tcPr>
          <w:p w14:paraId="195C7C63">
            <w:pPr>
              <w:jc w:val="right"/>
            </w:pPr>
            <w:r>
              <w:rPr>
                <w:rFonts w:ascii="宋体" w:hAnsi="宋体" w:eastAsia="宋体" w:cs="宋体"/>
                <w:b w:val="0"/>
                <w:i w:val="0"/>
                <w:color w:val="000000"/>
                <w:sz w:val="11"/>
              </w:rPr>
              <w:t>1.80</w:t>
            </w:r>
          </w:p>
        </w:tc>
        <w:tc>
          <w:tcPr>
            <w:tcW w:w="1000" w:type="dxa"/>
            <w:vAlign w:val="center"/>
          </w:tcPr>
          <w:p w14:paraId="2D0833B0"/>
        </w:tc>
        <w:tc>
          <w:tcPr>
            <w:tcW w:w="980" w:type="dxa"/>
            <w:vAlign w:val="center"/>
          </w:tcPr>
          <w:p w14:paraId="21624834">
            <w:pPr>
              <w:jc w:val="right"/>
            </w:pPr>
            <w:r>
              <w:rPr>
                <w:rFonts w:ascii="宋体" w:hAnsi="宋体" w:eastAsia="宋体" w:cs="宋体"/>
                <w:b w:val="0"/>
                <w:i w:val="0"/>
                <w:color w:val="000000"/>
                <w:sz w:val="11"/>
              </w:rPr>
              <w:t>1.80</w:t>
            </w:r>
          </w:p>
        </w:tc>
        <w:tc>
          <w:tcPr>
            <w:tcW w:w="920" w:type="dxa"/>
            <w:vAlign w:val="center"/>
          </w:tcPr>
          <w:p w14:paraId="5BA682E6"/>
        </w:tc>
        <w:tc>
          <w:tcPr>
            <w:tcW w:w="960" w:type="dxa"/>
            <w:vAlign w:val="center"/>
          </w:tcPr>
          <w:p w14:paraId="4B11B9FC"/>
        </w:tc>
        <w:tc>
          <w:tcPr>
            <w:tcW w:w="926" w:type="dxa"/>
            <w:vAlign w:val="center"/>
          </w:tcPr>
          <w:p w14:paraId="57A0F0DC"/>
        </w:tc>
      </w:tr>
      <w:tr w14:paraId="6C920E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0FAF7B">
            <w:pPr>
              <w:jc w:val="left"/>
            </w:pPr>
            <w:r>
              <w:rPr>
                <w:rFonts w:ascii="宋体" w:hAnsi="宋体" w:eastAsia="宋体" w:cs="宋体"/>
                <w:b w:val="0"/>
                <w:i w:val="0"/>
                <w:color w:val="000000"/>
                <w:sz w:val="11"/>
              </w:rPr>
              <w:t>21305</w:t>
            </w:r>
          </w:p>
        </w:tc>
        <w:tc>
          <w:tcPr>
            <w:tcW w:w="1760" w:type="dxa"/>
            <w:vAlign w:val="center"/>
          </w:tcPr>
          <w:p w14:paraId="422F50D0">
            <w:pPr>
              <w:jc w:val="left"/>
            </w:pPr>
            <w:r>
              <w:rPr>
                <w:rFonts w:ascii="宋体" w:hAnsi="宋体" w:eastAsia="宋体" w:cs="宋体"/>
                <w:b w:val="0"/>
                <w:i w:val="0"/>
                <w:color w:val="000000"/>
                <w:sz w:val="11"/>
              </w:rPr>
              <w:t>巩固脱贫攻坚成果衔接乡村振兴</w:t>
            </w:r>
          </w:p>
        </w:tc>
        <w:tc>
          <w:tcPr>
            <w:tcW w:w="940" w:type="dxa"/>
            <w:vAlign w:val="center"/>
          </w:tcPr>
          <w:p w14:paraId="0C28A163">
            <w:pPr>
              <w:jc w:val="right"/>
            </w:pPr>
            <w:r>
              <w:rPr>
                <w:rFonts w:ascii="宋体" w:hAnsi="宋体" w:eastAsia="宋体" w:cs="宋体"/>
                <w:b w:val="0"/>
                <w:i w:val="0"/>
                <w:color w:val="000000"/>
                <w:sz w:val="11"/>
              </w:rPr>
              <w:t>1,118.33</w:t>
            </w:r>
          </w:p>
        </w:tc>
        <w:tc>
          <w:tcPr>
            <w:tcW w:w="1000" w:type="dxa"/>
            <w:vAlign w:val="center"/>
          </w:tcPr>
          <w:p w14:paraId="0BDDEC41">
            <w:pPr>
              <w:jc w:val="right"/>
            </w:pPr>
            <w:r>
              <w:rPr>
                <w:rFonts w:ascii="宋体" w:hAnsi="宋体" w:eastAsia="宋体" w:cs="宋体"/>
                <w:b w:val="0"/>
                <w:i w:val="0"/>
                <w:color w:val="000000"/>
                <w:sz w:val="11"/>
              </w:rPr>
              <w:t>1.70</w:t>
            </w:r>
          </w:p>
        </w:tc>
        <w:tc>
          <w:tcPr>
            <w:tcW w:w="980" w:type="dxa"/>
            <w:vAlign w:val="center"/>
          </w:tcPr>
          <w:p w14:paraId="47D19231">
            <w:pPr>
              <w:jc w:val="right"/>
            </w:pPr>
            <w:r>
              <w:rPr>
                <w:rFonts w:ascii="宋体" w:hAnsi="宋体" w:eastAsia="宋体" w:cs="宋体"/>
                <w:b w:val="0"/>
                <w:i w:val="0"/>
                <w:color w:val="000000"/>
                <w:sz w:val="11"/>
              </w:rPr>
              <w:t>1,116.63</w:t>
            </w:r>
          </w:p>
        </w:tc>
        <w:tc>
          <w:tcPr>
            <w:tcW w:w="920" w:type="dxa"/>
            <w:vAlign w:val="center"/>
          </w:tcPr>
          <w:p w14:paraId="516CE3EE"/>
        </w:tc>
        <w:tc>
          <w:tcPr>
            <w:tcW w:w="960" w:type="dxa"/>
            <w:vAlign w:val="center"/>
          </w:tcPr>
          <w:p w14:paraId="372F1BD6"/>
        </w:tc>
        <w:tc>
          <w:tcPr>
            <w:tcW w:w="926" w:type="dxa"/>
            <w:vAlign w:val="center"/>
          </w:tcPr>
          <w:p w14:paraId="1428694B"/>
        </w:tc>
      </w:tr>
      <w:tr w14:paraId="52417B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3577E1">
            <w:pPr>
              <w:jc w:val="left"/>
            </w:pPr>
            <w:r>
              <w:rPr>
                <w:rFonts w:ascii="宋体" w:hAnsi="宋体" w:eastAsia="宋体" w:cs="宋体"/>
                <w:b w:val="0"/>
                <w:i w:val="0"/>
                <w:color w:val="000000"/>
                <w:sz w:val="11"/>
              </w:rPr>
              <w:t>2130501</w:t>
            </w:r>
          </w:p>
        </w:tc>
        <w:tc>
          <w:tcPr>
            <w:tcW w:w="1760" w:type="dxa"/>
            <w:vAlign w:val="center"/>
          </w:tcPr>
          <w:p w14:paraId="21151871">
            <w:pPr>
              <w:jc w:val="left"/>
            </w:pPr>
            <w:r>
              <w:rPr>
                <w:rFonts w:ascii="宋体" w:hAnsi="宋体" w:eastAsia="宋体" w:cs="宋体"/>
                <w:b w:val="0"/>
                <w:i w:val="0"/>
                <w:color w:val="000000"/>
                <w:sz w:val="11"/>
              </w:rPr>
              <w:t>行政运行</w:t>
            </w:r>
          </w:p>
        </w:tc>
        <w:tc>
          <w:tcPr>
            <w:tcW w:w="940" w:type="dxa"/>
            <w:vAlign w:val="center"/>
          </w:tcPr>
          <w:p w14:paraId="3DCAF718">
            <w:pPr>
              <w:jc w:val="right"/>
            </w:pPr>
            <w:r>
              <w:rPr>
                <w:rFonts w:ascii="宋体" w:hAnsi="宋体" w:eastAsia="宋体" w:cs="宋体"/>
                <w:b w:val="0"/>
                <w:i w:val="0"/>
                <w:color w:val="000000"/>
                <w:sz w:val="11"/>
              </w:rPr>
              <w:t>3.83</w:t>
            </w:r>
          </w:p>
        </w:tc>
        <w:tc>
          <w:tcPr>
            <w:tcW w:w="1000" w:type="dxa"/>
            <w:vAlign w:val="center"/>
          </w:tcPr>
          <w:p w14:paraId="5BD3F364"/>
        </w:tc>
        <w:tc>
          <w:tcPr>
            <w:tcW w:w="980" w:type="dxa"/>
            <w:vAlign w:val="center"/>
          </w:tcPr>
          <w:p w14:paraId="644AD9B3">
            <w:pPr>
              <w:jc w:val="right"/>
            </w:pPr>
            <w:r>
              <w:rPr>
                <w:rFonts w:ascii="宋体" w:hAnsi="宋体" w:eastAsia="宋体" w:cs="宋体"/>
                <w:b w:val="0"/>
                <w:i w:val="0"/>
                <w:color w:val="000000"/>
                <w:sz w:val="11"/>
              </w:rPr>
              <w:t>3.83</w:t>
            </w:r>
          </w:p>
        </w:tc>
        <w:tc>
          <w:tcPr>
            <w:tcW w:w="920" w:type="dxa"/>
            <w:vAlign w:val="center"/>
          </w:tcPr>
          <w:p w14:paraId="0209719F"/>
        </w:tc>
        <w:tc>
          <w:tcPr>
            <w:tcW w:w="960" w:type="dxa"/>
            <w:vAlign w:val="center"/>
          </w:tcPr>
          <w:p w14:paraId="1F43C1C8"/>
        </w:tc>
        <w:tc>
          <w:tcPr>
            <w:tcW w:w="926" w:type="dxa"/>
            <w:vAlign w:val="center"/>
          </w:tcPr>
          <w:p w14:paraId="3B017E29"/>
        </w:tc>
      </w:tr>
      <w:tr w14:paraId="3D221B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F10143">
            <w:pPr>
              <w:jc w:val="left"/>
            </w:pPr>
            <w:r>
              <w:rPr>
                <w:rFonts w:ascii="宋体" w:hAnsi="宋体" w:eastAsia="宋体" w:cs="宋体"/>
                <w:b w:val="0"/>
                <w:i w:val="0"/>
                <w:color w:val="000000"/>
                <w:sz w:val="11"/>
              </w:rPr>
              <w:t>2130504</w:t>
            </w:r>
          </w:p>
        </w:tc>
        <w:tc>
          <w:tcPr>
            <w:tcW w:w="1760" w:type="dxa"/>
            <w:vAlign w:val="center"/>
          </w:tcPr>
          <w:p w14:paraId="2C220C20">
            <w:pPr>
              <w:jc w:val="left"/>
            </w:pPr>
            <w:r>
              <w:rPr>
                <w:rFonts w:ascii="宋体" w:hAnsi="宋体" w:eastAsia="宋体" w:cs="宋体"/>
                <w:b w:val="0"/>
                <w:i w:val="0"/>
                <w:color w:val="000000"/>
                <w:sz w:val="11"/>
              </w:rPr>
              <w:t>农村基础设施建设</w:t>
            </w:r>
          </w:p>
        </w:tc>
        <w:tc>
          <w:tcPr>
            <w:tcW w:w="940" w:type="dxa"/>
            <w:vAlign w:val="center"/>
          </w:tcPr>
          <w:p w14:paraId="68EE1688">
            <w:pPr>
              <w:jc w:val="right"/>
            </w:pPr>
            <w:r>
              <w:rPr>
                <w:rFonts w:ascii="宋体" w:hAnsi="宋体" w:eastAsia="宋体" w:cs="宋体"/>
                <w:b w:val="0"/>
                <w:i w:val="0"/>
                <w:color w:val="000000"/>
                <w:sz w:val="11"/>
              </w:rPr>
              <w:t>630.56</w:t>
            </w:r>
          </w:p>
        </w:tc>
        <w:tc>
          <w:tcPr>
            <w:tcW w:w="1000" w:type="dxa"/>
            <w:vAlign w:val="center"/>
          </w:tcPr>
          <w:p w14:paraId="60B92A9A">
            <w:pPr>
              <w:jc w:val="right"/>
            </w:pPr>
            <w:r>
              <w:rPr>
                <w:rFonts w:ascii="宋体" w:hAnsi="宋体" w:eastAsia="宋体" w:cs="宋体"/>
                <w:b w:val="0"/>
                <w:i w:val="0"/>
                <w:color w:val="000000"/>
                <w:sz w:val="11"/>
              </w:rPr>
              <w:t>1.70</w:t>
            </w:r>
          </w:p>
        </w:tc>
        <w:tc>
          <w:tcPr>
            <w:tcW w:w="980" w:type="dxa"/>
            <w:vAlign w:val="center"/>
          </w:tcPr>
          <w:p w14:paraId="7E1D6BEE">
            <w:pPr>
              <w:jc w:val="right"/>
            </w:pPr>
            <w:r>
              <w:rPr>
                <w:rFonts w:ascii="宋体" w:hAnsi="宋体" w:eastAsia="宋体" w:cs="宋体"/>
                <w:b w:val="0"/>
                <w:i w:val="0"/>
                <w:color w:val="000000"/>
                <w:sz w:val="11"/>
              </w:rPr>
              <w:t>628.86</w:t>
            </w:r>
          </w:p>
        </w:tc>
        <w:tc>
          <w:tcPr>
            <w:tcW w:w="920" w:type="dxa"/>
            <w:vAlign w:val="center"/>
          </w:tcPr>
          <w:p w14:paraId="2071FEBD"/>
        </w:tc>
        <w:tc>
          <w:tcPr>
            <w:tcW w:w="960" w:type="dxa"/>
            <w:vAlign w:val="center"/>
          </w:tcPr>
          <w:p w14:paraId="19C6047A"/>
        </w:tc>
        <w:tc>
          <w:tcPr>
            <w:tcW w:w="926" w:type="dxa"/>
            <w:vAlign w:val="center"/>
          </w:tcPr>
          <w:p w14:paraId="25B1E065"/>
        </w:tc>
      </w:tr>
      <w:tr w14:paraId="7F04C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1E965F">
            <w:pPr>
              <w:jc w:val="left"/>
            </w:pPr>
            <w:r>
              <w:rPr>
                <w:rFonts w:ascii="宋体" w:hAnsi="宋体" w:eastAsia="宋体" w:cs="宋体"/>
                <w:b w:val="0"/>
                <w:i w:val="0"/>
                <w:color w:val="000000"/>
                <w:sz w:val="11"/>
              </w:rPr>
              <w:t>2130506</w:t>
            </w:r>
          </w:p>
        </w:tc>
        <w:tc>
          <w:tcPr>
            <w:tcW w:w="1760" w:type="dxa"/>
            <w:vAlign w:val="center"/>
          </w:tcPr>
          <w:p w14:paraId="284DE21D">
            <w:pPr>
              <w:jc w:val="left"/>
            </w:pPr>
            <w:r>
              <w:rPr>
                <w:rFonts w:ascii="宋体" w:hAnsi="宋体" w:eastAsia="宋体" w:cs="宋体"/>
                <w:b w:val="0"/>
                <w:i w:val="0"/>
                <w:color w:val="000000"/>
                <w:sz w:val="11"/>
              </w:rPr>
              <w:t>社会发展</w:t>
            </w:r>
          </w:p>
        </w:tc>
        <w:tc>
          <w:tcPr>
            <w:tcW w:w="940" w:type="dxa"/>
            <w:vAlign w:val="center"/>
          </w:tcPr>
          <w:p w14:paraId="7E52364F">
            <w:pPr>
              <w:jc w:val="right"/>
            </w:pPr>
            <w:r>
              <w:rPr>
                <w:rFonts w:ascii="宋体" w:hAnsi="宋体" w:eastAsia="宋体" w:cs="宋体"/>
                <w:b w:val="0"/>
                <w:i w:val="0"/>
                <w:color w:val="000000"/>
                <w:sz w:val="11"/>
              </w:rPr>
              <w:t>15.40</w:t>
            </w:r>
          </w:p>
        </w:tc>
        <w:tc>
          <w:tcPr>
            <w:tcW w:w="1000" w:type="dxa"/>
            <w:vAlign w:val="center"/>
          </w:tcPr>
          <w:p w14:paraId="5A19A7E7"/>
        </w:tc>
        <w:tc>
          <w:tcPr>
            <w:tcW w:w="980" w:type="dxa"/>
            <w:vAlign w:val="center"/>
          </w:tcPr>
          <w:p w14:paraId="671B8CAE">
            <w:pPr>
              <w:jc w:val="right"/>
            </w:pPr>
            <w:r>
              <w:rPr>
                <w:rFonts w:ascii="宋体" w:hAnsi="宋体" w:eastAsia="宋体" w:cs="宋体"/>
                <w:b w:val="0"/>
                <w:i w:val="0"/>
                <w:color w:val="000000"/>
                <w:sz w:val="11"/>
              </w:rPr>
              <w:t>15.40</w:t>
            </w:r>
          </w:p>
        </w:tc>
        <w:tc>
          <w:tcPr>
            <w:tcW w:w="920" w:type="dxa"/>
            <w:vAlign w:val="center"/>
          </w:tcPr>
          <w:p w14:paraId="74E3C667"/>
        </w:tc>
        <w:tc>
          <w:tcPr>
            <w:tcW w:w="960" w:type="dxa"/>
            <w:vAlign w:val="center"/>
          </w:tcPr>
          <w:p w14:paraId="34428B21"/>
        </w:tc>
        <w:tc>
          <w:tcPr>
            <w:tcW w:w="926" w:type="dxa"/>
            <w:vAlign w:val="center"/>
          </w:tcPr>
          <w:p w14:paraId="080DAC5E"/>
        </w:tc>
      </w:tr>
      <w:tr w14:paraId="08A57F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C2E55C">
            <w:pPr>
              <w:jc w:val="left"/>
            </w:pPr>
            <w:r>
              <w:rPr>
                <w:rFonts w:ascii="宋体" w:hAnsi="宋体" w:eastAsia="宋体" w:cs="宋体"/>
                <w:b w:val="0"/>
                <w:i w:val="0"/>
                <w:color w:val="000000"/>
                <w:sz w:val="11"/>
              </w:rPr>
              <w:t>2130599</w:t>
            </w:r>
          </w:p>
        </w:tc>
        <w:tc>
          <w:tcPr>
            <w:tcW w:w="1760" w:type="dxa"/>
            <w:vAlign w:val="center"/>
          </w:tcPr>
          <w:p w14:paraId="0F6B1211">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487BB6BD">
            <w:pPr>
              <w:jc w:val="right"/>
            </w:pPr>
            <w:r>
              <w:rPr>
                <w:rFonts w:ascii="宋体" w:hAnsi="宋体" w:eastAsia="宋体" w:cs="宋体"/>
                <w:b w:val="0"/>
                <w:i w:val="0"/>
                <w:color w:val="000000"/>
                <w:sz w:val="11"/>
              </w:rPr>
              <w:t>468.54</w:t>
            </w:r>
          </w:p>
        </w:tc>
        <w:tc>
          <w:tcPr>
            <w:tcW w:w="1000" w:type="dxa"/>
            <w:vAlign w:val="center"/>
          </w:tcPr>
          <w:p w14:paraId="3D6DAB63"/>
        </w:tc>
        <w:tc>
          <w:tcPr>
            <w:tcW w:w="980" w:type="dxa"/>
            <w:vAlign w:val="center"/>
          </w:tcPr>
          <w:p w14:paraId="2333A488">
            <w:pPr>
              <w:jc w:val="right"/>
            </w:pPr>
            <w:r>
              <w:rPr>
                <w:rFonts w:ascii="宋体" w:hAnsi="宋体" w:eastAsia="宋体" w:cs="宋体"/>
                <w:b w:val="0"/>
                <w:i w:val="0"/>
                <w:color w:val="000000"/>
                <w:sz w:val="11"/>
              </w:rPr>
              <w:t>468.54</w:t>
            </w:r>
          </w:p>
        </w:tc>
        <w:tc>
          <w:tcPr>
            <w:tcW w:w="920" w:type="dxa"/>
            <w:vAlign w:val="center"/>
          </w:tcPr>
          <w:p w14:paraId="4F37B011"/>
        </w:tc>
        <w:tc>
          <w:tcPr>
            <w:tcW w:w="960" w:type="dxa"/>
            <w:vAlign w:val="center"/>
          </w:tcPr>
          <w:p w14:paraId="577BAA1C"/>
        </w:tc>
        <w:tc>
          <w:tcPr>
            <w:tcW w:w="926" w:type="dxa"/>
            <w:vAlign w:val="center"/>
          </w:tcPr>
          <w:p w14:paraId="3F2D151D"/>
        </w:tc>
      </w:tr>
      <w:tr w14:paraId="26FA9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11537D">
            <w:pPr>
              <w:jc w:val="left"/>
            </w:pPr>
            <w:r>
              <w:rPr>
                <w:rFonts w:ascii="宋体" w:hAnsi="宋体" w:eastAsia="宋体" w:cs="宋体"/>
                <w:b w:val="0"/>
                <w:i w:val="0"/>
                <w:color w:val="000000"/>
                <w:sz w:val="11"/>
              </w:rPr>
              <w:t>21307</w:t>
            </w:r>
          </w:p>
        </w:tc>
        <w:tc>
          <w:tcPr>
            <w:tcW w:w="1760" w:type="dxa"/>
            <w:vAlign w:val="center"/>
          </w:tcPr>
          <w:p w14:paraId="5A2F8B6F">
            <w:pPr>
              <w:jc w:val="left"/>
            </w:pPr>
            <w:r>
              <w:rPr>
                <w:rFonts w:ascii="宋体" w:hAnsi="宋体" w:eastAsia="宋体" w:cs="宋体"/>
                <w:b w:val="0"/>
                <w:i w:val="0"/>
                <w:color w:val="000000"/>
                <w:sz w:val="11"/>
              </w:rPr>
              <w:t>农村综合改革</w:t>
            </w:r>
          </w:p>
        </w:tc>
        <w:tc>
          <w:tcPr>
            <w:tcW w:w="940" w:type="dxa"/>
            <w:vAlign w:val="center"/>
          </w:tcPr>
          <w:p w14:paraId="055F5735">
            <w:pPr>
              <w:jc w:val="right"/>
            </w:pPr>
            <w:r>
              <w:rPr>
                <w:rFonts w:ascii="宋体" w:hAnsi="宋体" w:eastAsia="宋体" w:cs="宋体"/>
                <w:b w:val="0"/>
                <w:i w:val="0"/>
                <w:color w:val="000000"/>
                <w:sz w:val="11"/>
              </w:rPr>
              <w:t>281.06</w:t>
            </w:r>
          </w:p>
        </w:tc>
        <w:tc>
          <w:tcPr>
            <w:tcW w:w="1000" w:type="dxa"/>
            <w:vAlign w:val="center"/>
          </w:tcPr>
          <w:p w14:paraId="01FD76BE">
            <w:pPr>
              <w:jc w:val="right"/>
            </w:pPr>
            <w:r>
              <w:rPr>
                <w:rFonts w:ascii="宋体" w:hAnsi="宋体" w:eastAsia="宋体" w:cs="宋体"/>
                <w:b w:val="0"/>
                <w:i w:val="0"/>
                <w:color w:val="000000"/>
                <w:sz w:val="11"/>
              </w:rPr>
              <w:t>42.27</w:t>
            </w:r>
          </w:p>
        </w:tc>
        <w:tc>
          <w:tcPr>
            <w:tcW w:w="980" w:type="dxa"/>
            <w:vAlign w:val="center"/>
          </w:tcPr>
          <w:p w14:paraId="02F75CB4">
            <w:pPr>
              <w:jc w:val="right"/>
            </w:pPr>
            <w:r>
              <w:rPr>
                <w:rFonts w:ascii="宋体" w:hAnsi="宋体" w:eastAsia="宋体" w:cs="宋体"/>
                <w:b w:val="0"/>
                <w:i w:val="0"/>
                <w:color w:val="000000"/>
                <w:sz w:val="11"/>
              </w:rPr>
              <w:t>238.79</w:t>
            </w:r>
          </w:p>
        </w:tc>
        <w:tc>
          <w:tcPr>
            <w:tcW w:w="920" w:type="dxa"/>
            <w:vAlign w:val="center"/>
          </w:tcPr>
          <w:p w14:paraId="2A9845BF"/>
        </w:tc>
        <w:tc>
          <w:tcPr>
            <w:tcW w:w="960" w:type="dxa"/>
            <w:vAlign w:val="center"/>
          </w:tcPr>
          <w:p w14:paraId="45E9DFA2"/>
        </w:tc>
        <w:tc>
          <w:tcPr>
            <w:tcW w:w="926" w:type="dxa"/>
            <w:vAlign w:val="center"/>
          </w:tcPr>
          <w:p w14:paraId="7F581E98"/>
        </w:tc>
      </w:tr>
      <w:tr w14:paraId="6D9AC3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BBADB2">
            <w:pPr>
              <w:jc w:val="left"/>
            </w:pPr>
            <w:r>
              <w:rPr>
                <w:rFonts w:ascii="宋体" w:hAnsi="宋体" w:eastAsia="宋体" w:cs="宋体"/>
                <w:b w:val="0"/>
                <w:i w:val="0"/>
                <w:color w:val="000000"/>
                <w:sz w:val="11"/>
              </w:rPr>
              <w:t>2130705</w:t>
            </w:r>
          </w:p>
        </w:tc>
        <w:tc>
          <w:tcPr>
            <w:tcW w:w="1760" w:type="dxa"/>
            <w:vAlign w:val="center"/>
          </w:tcPr>
          <w:p w14:paraId="514C1A4C">
            <w:pPr>
              <w:jc w:val="left"/>
            </w:pPr>
            <w:r>
              <w:rPr>
                <w:rFonts w:ascii="宋体" w:hAnsi="宋体" w:eastAsia="宋体" w:cs="宋体"/>
                <w:b w:val="0"/>
                <w:i w:val="0"/>
                <w:color w:val="000000"/>
                <w:sz w:val="11"/>
              </w:rPr>
              <w:t>对村民委员会和村党支部的补助</w:t>
            </w:r>
          </w:p>
        </w:tc>
        <w:tc>
          <w:tcPr>
            <w:tcW w:w="940" w:type="dxa"/>
            <w:vAlign w:val="center"/>
          </w:tcPr>
          <w:p w14:paraId="1A6EAE19">
            <w:pPr>
              <w:jc w:val="right"/>
            </w:pPr>
            <w:r>
              <w:rPr>
                <w:rFonts w:ascii="宋体" w:hAnsi="宋体" w:eastAsia="宋体" w:cs="宋体"/>
                <w:b w:val="0"/>
                <w:i w:val="0"/>
                <w:color w:val="000000"/>
                <w:sz w:val="11"/>
              </w:rPr>
              <w:t>281.06</w:t>
            </w:r>
          </w:p>
        </w:tc>
        <w:tc>
          <w:tcPr>
            <w:tcW w:w="1000" w:type="dxa"/>
            <w:vAlign w:val="center"/>
          </w:tcPr>
          <w:p w14:paraId="5C0D7733">
            <w:pPr>
              <w:jc w:val="right"/>
            </w:pPr>
            <w:r>
              <w:rPr>
                <w:rFonts w:ascii="宋体" w:hAnsi="宋体" w:eastAsia="宋体" w:cs="宋体"/>
                <w:b w:val="0"/>
                <w:i w:val="0"/>
                <w:color w:val="000000"/>
                <w:sz w:val="11"/>
              </w:rPr>
              <w:t>42.27</w:t>
            </w:r>
          </w:p>
        </w:tc>
        <w:tc>
          <w:tcPr>
            <w:tcW w:w="980" w:type="dxa"/>
            <w:vAlign w:val="center"/>
          </w:tcPr>
          <w:p w14:paraId="70ECF634">
            <w:pPr>
              <w:jc w:val="right"/>
            </w:pPr>
            <w:r>
              <w:rPr>
                <w:rFonts w:ascii="宋体" w:hAnsi="宋体" w:eastAsia="宋体" w:cs="宋体"/>
                <w:b w:val="0"/>
                <w:i w:val="0"/>
                <w:color w:val="000000"/>
                <w:sz w:val="11"/>
              </w:rPr>
              <w:t>238.79</w:t>
            </w:r>
          </w:p>
        </w:tc>
        <w:tc>
          <w:tcPr>
            <w:tcW w:w="920" w:type="dxa"/>
            <w:vAlign w:val="center"/>
          </w:tcPr>
          <w:p w14:paraId="47B6B889"/>
        </w:tc>
        <w:tc>
          <w:tcPr>
            <w:tcW w:w="960" w:type="dxa"/>
            <w:vAlign w:val="center"/>
          </w:tcPr>
          <w:p w14:paraId="2D16DC53"/>
        </w:tc>
        <w:tc>
          <w:tcPr>
            <w:tcW w:w="926" w:type="dxa"/>
            <w:vAlign w:val="center"/>
          </w:tcPr>
          <w:p w14:paraId="5AA3A048"/>
        </w:tc>
      </w:tr>
      <w:tr w14:paraId="4A27A2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1C262A">
            <w:pPr>
              <w:jc w:val="left"/>
            </w:pPr>
            <w:r>
              <w:rPr>
                <w:rFonts w:ascii="宋体" w:hAnsi="宋体" w:eastAsia="宋体" w:cs="宋体"/>
                <w:b w:val="0"/>
                <w:i w:val="0"/>
                <w:color w:val="000000"/>
                <w:sz w:val="11"/>
              </w:rPr>
              <w:t>21399</w:t>
            </w:r>
          </w:p>
        </w:tc>
        <w:tc>
          <w:tcPr>
            <w:tcW w:w="1760" w:type="dxa"/>
            <w:vAlign w:val="center"/>
          </w:tcPr>
          <w:p w14:paraId="4AF57DAE">
            <w:pPr>
              <w:jc w:val="left"/>
            </w:pPr>
            <w:r>
              <w:rPr>
                <w:rFonts w:ascii="宋体" w:hAnsi="宋体" w:eastAsia="宋体" w:cs="宋体"/>
                <w:b w:val="0"/>
                <w:i w:val="0"/>
                <w:color w:val="000000"/>
                <w:sz w:val="11"/>
              </w:rPr>
              <w:t>其他农林水支出</w:t>
            </w:r>
          </w:p>
        </w:tc>
        <w:tc>
          <w:tcPr>
            <w:tcW w:w="940" w:type="dxa"/>
            <w:vAlign w:val="center"/>
          </w:tcPr>
          <w:p w14:paraId="53647D08">
            <w:pPr>
              <w:jc w:val="right"/>
            </w:pPr>
            <w:r>
              <w:rPr>
                <w:rFonts w:ascii="宋体" w:hAnsi="宋体" w:eastAsia="宋体" w:cs="宋体"/>
                <w:b w:val="0"/>
                <w:i w:val="0"/>
                <w:color w:val="000000"/>
                <w:sz w:val="11"/>
              </w:rPr>
              <w:t>8.28</w:t>
            </w:r>
          </w:p>
        </w:tc>
        <w:tc>
          <w:tcPr>
            <w:tcW w:w="1000" w:type="dxa"/>
            <w:vAlign w:val="center"/>
          </w:tcPr>
          <w:p w14:paraId="3F053CA3"/>
        </w:tc>
        <w:tc>
          <w:tcPr>
            <w:tcW w:w="980" w:type="dxa"/>
            <w:vAlign w:val="center"/>
          </w:tcPr>
          <w:p w14:paraId="6F28D7AC">
            <w:pPr>
              <w:jc w:val="right"/>
            </w:pPr>
            <w:r>
              <w:rPr>
                <w:rFonts w:ascii="宋体" w:hAnsi="宋体" w:eastAsia="宋体" w:cs="宋体"/>
                <w:b w:val="0"/>
                <w:i w:val="0"/>
                <w:color w:val="000000"/>
                <w:sz w:val="11"/>
              </w:rPr>
              <w:t>8.28</w:t>
            </w:r>
          </w:p>
        </w:tc>
        <w:tc>
          <w:tcPr>
            <w:tcW w:w="920" w:type="dxa"/>
            <w:vAlign w:val="center"/>
          </w:tcPr>
          <w:p w14:paraId="36D440C4"/>
        </w:tc>
        <w:tc>
          <w:tcPr>
            <w:tcW w:w="960" w:type="dxa"/>
            <w:vAlign w:val="center"/>
          </w:tcPr>
          <w:p w14:paraId="239B3ABE"/>
        </w:tc>
        <w:tc>
          <w:tcPr>
            <w:tcW w:w="926" w:type="dxa"/>
            <w:vAlign w:val="center"/>
          </w:tcPr>
          <w:p w14:paraId="37CBC682"/>
        </w:tc>
      </w:tr>
      <w:tr w14:paraId="6AB84D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9E1B71">
            <w:pPr>
              <w:jc w:val="left"/>
            </w:pPr>
            <w:r>
              <w:rPr>
                <w:rFonts w:ascii="宋体" w:hAnsi="宋体" w:eastAsia="宋体" w:cs="宋体"/>
                <w:b w:val="0"/>
                <w:i w:val="0"/>
                <w:color w:val="000000"/>
                <w:sz w:val="11"/>
              </w:rPr>
              <w:t>2139999</w:t>
            </w:r>
          </w:p>
        </w:tc>
        <w:tc>
          <w:tcPr>
            <w:tcW w:w="1760" w:type="dxa"/>
            <w:vAlign w:val="center"/>
          </w:tcPr>
          <w:p w14:paraId="77D9ABB1">
            <w:pPr>
              <w:jc w:val="left"/>
            </w:pPr>
            <w:r>
              <w:rPr>
                <w:rFonts w:ascii="宋体" w:hAnsi="宋体" w:eastAsia="宋体" w:cs="宋体"/>
                <w:b w:val="0"/>
                <w:i w:val="0"/>
                <w:color w:val="000000"/>
                <w:sz w:val="11"/>
              </w:rPr>
              <w:t>其他农林水支出</w:t>
            </w:r>
          </w:p>
        </w:tc>
        <w:tc>
          <w:tcPr>
            <w:tcW w:w="940" w:type="dxa"/>
            <w:vAlign w:val="center"/>
          </w:tcPr>
          <w:p w14:paraId="0554F5D4">
            <w:pPr>
              <w:jc w:val="right"/>
            </w:pPr>
            <w:r>
              <w:rPr>
                <w:rFonts w:ascii="宋体" w:hAnsi="宋体" w:eastAsia="宋体" w:cs="宋体"/>
                <w:b w:val="0"/>
                <w:i w:val="0"/>
                <w:color w:val="000000"/>
                <w:sz w:val="11"/>
              </w:rPr>
              <w:t>8.28</w:t>
            </w:r>
          </w:p>
        </w:tc>
        <w:tc>
          <w:tcPr>
            <w:tcW w:w="1000" w:type="dxa"/>
            <w:vAlign w:val="center"/>
          </w:tcPr>
          <w:p w14:paraId="02BCED08"/>
        </w:tc>
        <w:tc>
          <w:tcPr>
            <w:tcW w:w="980" w:type="dxa"/>
            <w:vAlign w:val="center"/>
          </w:tcPr>
          <w:p w14:paraId="6E7E6DE9">
            <w:pPr>
              <w:jc w:val="right"/>
            </w:pPr>
            <w:r>
              <w:rPr>
                <w:rFonts w:ascii="宋体" w:hAnsi="宋体" w:eastAsia="宋体" w:cs="宋体"/>
                <w:b w:val="0"/>
                <w:i w:val="0"/>
                <w:color w:val="000000"/>
                <w:sz w:val="11"/>
              </w:rPr>
              <w:t>8.28</w:t>
            </w:r>
          </w:p>
        </w:tc>
        <w:tc>
          <w:tcPr>
            <w:tcW w:w="920" w:type="dxa"/>
            <w:vAlign w:val="center"/>
          </w:tcPr>
          <w:p w14:paraId="489674C0"/>
        </w:tc>
        <w:tc>
          <w:tcPr>
            <w:tcW w:w="960" w:type="dxa"/>
            <w:vAlign w:val="center"/>
          </w:tcPr>
          <w:p w14:paraId="12729518"/>
        </w:tc>
        <w:tc>
          <w:tcPr>
            <w:tcW w:w="926" w:type="dxa"/>
            <w:vAlign w:val="center"/>
          </w:tcPr>
          <w:p w14:paraId="359A059D"/>
        </w:tc>
      </w:tr>
      <w:tr w14:paraId="39761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79D608">
            <w:pPr>
              <w:jc w:val="left"/>
            </w:pPr>
            <w:r>
              <w:rPr>
                <w:rFonts w:ascii="宋体" w:hAnsi="宋体" w:eastAsia="宋体" w:cs="宋体"/>
                <w:b w:val="0"/>
                <w:i w:val="0"/>
                <w:color w:val="000000"/>
                <w:sz w:val="11"/>
              </w:rPr>
              <w:t>214</w:t>
            </w:r>
          </w:p>
        </w:tc>
        <w:tc>
          <w:tcPr>
            <w:tcW w:w="1760" w:type="dxa"/>
            <w:vAlign w:val="center"/>
          </w:tcPr>
          <w:p w14:paraId="538C74DC">
            <w:pPr>
              <w:jc w:val="left"/>
            </w:pPr>
            <w:r>
              <w:rPr>
                <w:rFonts w:ascii="宋体" w:hAnsi="宋体" w:eastAsia="宋体" w:cs="宋体"/>
                <w:b w:val="0"/>
                <w:i w:val="0"/>
                <w:color w:val="000000"/>
                <w:sz w:val="11"/>
              </w:rPr>
              <w:t>交通运输支出</w:t>
            </w:r>
          </w:p>
        </w:tc>
        <w:tc>
          <w:tcPr>
            <w:tcW w:w="940" w:type="dxa"/>
            <w:vAlign w:val="center"/>
          </w:tcPr>
          <w:p w14:paraId="6F5C6191">
            <w:pPr>
              <w:jc w:val="right"/>
            </w:pPr>
            <w:r>
              <w:rPr>
                <w:rFonts w:ascii="宋体" w:hAnsi="宋体" w:eastAsia="宋体" w:cs="宋体"/>
                <w:b w:val="0"/>
                <w:i w:val="0"/>
                <w:color w:val="000000"/>
                <w:sz w:val="11"/>
              </w:rPr>
              <w:t>6.00</w:t>
            </w:r>
          </w:p>
        </w:tc>
        <w:tc>
          <w:tcPr>
            <w:tcW w:w="1000" w:type="dxa"/>
            <w:vAlign w:val="center"/>
          </w:tcPr>
          <w:p w14:paraId="330BFC3F"/>
        </w:tc>
        <w:tc>
          <w:tcPr>
            <w:tcW w:w="980" w:type="dxa"/>
            <w:vAlign w:val="center"/>
          </w:tcPr>
          <w:p w14:paraId="141EA51B">
            <w:pPr>
              <w:jc w:val="right"/>
            </w:pPr>
            <w:r>
              <w:rPr>
                <w:rFonts w:ascii="宋体" w:hAnsi="宋体" w:eastAsia="宋体" w:cs="宋体"/>
                <w:b w:val="0"/>
                <w:i w:val="0"/>
                <w:color w:val="000000"/>
                <w:sz w:val="11"/>
              </w:rPr>
              <w:t>6.00</w:t>
            </w:r>
          </w:p>
        </w:tc>
        <w:tc>
          <w:tcPr>
            <w:tcW w:w="920" w:type="dxa"/>
            <w:vAlign w:val="center"/>
          </w:tcPr>
          <w:p w14:paraId="6FC79660"/>
        </w:tc>
        <w:tc>
          <w:tcPr>
            <w:tcW w:w="960" w:type="dxa"/>
            <w:vAlign w:val="center"/>
          </w:tcPr>
          <w:p w14:paraId="66B132E0"/>
        </w:tc>
        <w:tc>
          <w:tcPr>
            <w:tcW w:w="926" w:type="dxa"/>
            <w:vAlign w:val="center"/>
          </w:tcPr>
          <w:p w14:paraId="741E4D9E"/>
        </w:tc>
      </w:tr>
      <w:tr w14:paraId="729969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5B8434">
            <w:pPr>
              <w:jc w:val="left"/>
            </w:pPr>
            <w:r>
              <w:rPr>
                <w:rFonts w:ascii="宋体" w:hAnsi="宋体" w:eastAsia="宋体" w:cs="宋体"/>
                <w:b w:val="0"/>
                <w:i w:val="0"/>
                <w:color w:val="000000"/>
                <w:sz w:val="11"/>
              </w:rPr>
              <w:t>21401</w:t>
            </w:r>
          </w:p>
        </w:tc>
        <w:tc>
          <w:tcPr>
            <w:tcW w:w="1760" w:type="dxa"/>
            <w:vAlign w:val="center"/>
          </w:tcPr>
          <w:p w14:paraId="58CE00D0">
            <w:pPr>
              <w:jc w:val="left"/>
            </w:pPr>
            <w:r>
              <w:rPr>
                <w:rFonts w:ascii="宋体" w:hAnsi="宋体" w:eastAsia="宋体" w:cs="宋体"/>
                <w:b w:val="0"/>
                <w:i w:val="0"/>
                <w:color w:val="000000"/>
                <w:sz w:val="11"/>
              </w:rPr>
              <w:t>公路水路运输</w:t>
            </w:r>
          </w:p>
        </w:tc>
        <w:tc>
          <w:tcPr>
            <w:tcW w:w="940" w:type="dxa"/>
            <w:vAlign w:val="center"/>
          </w:tcPr>
          <w:p w14:paraId="68D5A016">
            <w:pPr>
              <w:jc w:val="right"/>
            </w:pPr>
            <w:r>
              <w:rPr>
                <w:rFonts w:ascii="宋体" w:hAnsi="宋体" w:eastAsia="宋体" w:cs="宋体"/>
                <w:b w:val="0"/>
                <w:i w:val="0"/>
                <w:color w:val="000000"/>
                <w:sz w:val="11"/>
              </w:rPr>
              <w:t>6.00</w:t>
            </w:r>
          </w:p>
        </w:tc>
        <w:tc>
          <w:tcPr>
            <w:tcW w:w="1000" w:type="dxa"/>
            <w:vAlign w:val="center"/>
          </w:tcPr>
          <w:p w14:paraId="494FE913"/>
        </w:tc>
        <w:tc>
          <w:tcPr>
            <w:tcW w:w="980" w:type="dxa"/>
            <w:vAlign w:val="center"/>
          </w:tcPr>
          <w:p w14:paraId="480F3B9C">
            <w:pPr>
              <w:jc w:val="right"/>
            </w:pPr>
            <w:r>
              <w:rPr>
                <w:rFonts w:ascii="宋体" w:hAnsi="宋体" w:eastAsia="宋体" w:cs="宋体"/>
                <w:b w:val="0"/>
                <w:i w:val="0"/>
                <w:color w:val="000000"/>
                <w:sz w:val="11"/>
              </w:rPr>
              <w:t>6.00</w:t>
            </w:r>
          </w:p>
        </w:tc>
        <w:tc>
          <w:tcPr>
            <w:tcW w:w="920" w:type="dxa"/>
            <w:vAlign w:val="center"/>
          </w:tcPr>
          <w:p w14:paraId="278960FB"/>
        </w:tc>
        <w:tc>
          <w:tcPr>
            <w:tcW w:w="960" w:type="dxa"/>
            <w:vAlign w:val="center"/>
          </w:tcPr>
          <w:p w14:paraId="2CB1FF0B"/>
        </w:tc>
        <w:tc>
          <w:tcPr>
            <w:tcW w:w="926" w:type="dxa"/>
            <w:vAlign w:val="center"/>
          </w:tcPr>
          <w:p w14:paraId="53D5D379"/>
        </w:tc>
      </w:tr>
      <w:tr w14:paraId="432FA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6403CB">
            <w:pPr>
              <w:jc w:val="left"/>
            </w:pPr>
            <w:r>
              <w:rPr>
                <w:rFonts w:ascii="宋体" w:hAnsi="宋体" w:eastAsia="宋体" w:cs="宋体"/>
                <w:b w:val="0"/>
                <w:i w:val="0"/>
                <w:color w:val="000000"/>
                <w:sz w:val="11"/>
              </w:rPr>
              <w:t>2140199</w:t>
            </w:r>
          </w:p>
        </w:tc>
        <w:tc>
          <w:tcPr>
            <w:tcW w:w="1760" w:type="dxa"/>
            <w:vAlign w:val="center"/>
          </w:tcPr>
          <w:p w14:paraId="2A85747E">
            <w:pPr>
              <w:jc w:val="left"/>
            </w:pPr>
            <w:r>
              <w:rPr>
                <w:rFonts w:ascii="宋体" w:hAnsi="宋体" w:eastAsia="宋体" w:cs="宋体"/>
                <w:b w:val="0"/>
                <w:i w:val="0"/>
                <w:color w:val="000000"/>
                <w:sz w:val="11"/>
              </w:rPr>
              <w:t>其他公路水路运输支出</w:t>
            </w:r>
          </w:p>
        </w:tc>
        <w:tc>
          <w:tcPr>
            <w:tcW w:w="940" w:type="dxa"/>
            <w:vAlign w:val="center"/>
          </w:tcPr>
          <w:p w14:paraId="5414C742">
            <w:pPr>
              <w:jc w:val="right"/>
            </w:pPr>
            <w:r>
              <w:rPr>
                <w:rFonts w:ascii="宋体" w:hAnsi="宋体" w:eastAsia="宋体" w:cs="宋体"/>
                <w:b w:val="0"/>
                <w:i w:val="0"/>
                <w:color w:val="000000"/>
                <w:sz w:val="11"/>
              </w:rPr>
              <w:t>6.00</w:t>
            </w:r>
          </w:p>
        </w:tc>
        <w:tc>
          <w:tcPr>
            <w:tcW w:w="1000" w:type="dxa"/>
            <w:vAlign w:val="center"/>
          </w:tcPr>
          <w:p w14:paraId="6019A5F8"/>
        </w:tc>
        <w:tc>
          <w:tcPr>
            <w:tcW w:w="980" w:type="dxa"/>
            <w:vAlign w:val="center"/>
          </w:tcPr>
          <w:p w14:paraId="7CCFF445">
            <w:pPr>
              <w:jc w:val="right"/>
            </w:pPr>
            <w:r>
              <w:rPr>
                <w:rFonts w:ascii="宋体" w:hAnsi="宋体" w:eastAsia="宋体" w:cs="宋体"/>
                <w:b w:val="0"/>
                <w:i w:val="0"/>
                <w:color w:val="000000"/>
                <w:sz w:val="11"/>
              </w:rPr>
              <w:t>6.00</w:t>
            </w:r>
          </w:p>
        </w:tc>
        <w:tc>
          <w:tcPr>
            <w:tcW w:w="920" w:type="dxa"/>
            <w:vAlign w:val="center"/>
          </w:tcPr>
          <w:p w14:paraId="048C5975"/>
        </w:tc>
        <w:tc>
          <w:tcPr>
            <w:tcW w:w="960" w:type="dxa"/>
            <w:vAlign w:val="center"/>
          </w:tcPr>
          <w:p w14:paraId="196EAFCF"/>
        </w:tc>
        <w:tc>
          <w:tcPr>
            <w:tcW w:w="926" w:type="dxa"/>
            <w:vAlign w:val="center"/>
          </w:tcPr>
          <w:p w14:paraId="75B450C7"/>
        </w:tc>
      </w:tr>
      <w:tr w14:paraId="5993C2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C9A996">
            <w:pPr>
              <w:jc w:val="left"/>
            </w:pPr>
            <w:r>
              <w:rPr>
                <w:rFonts w:ascii="宋体" w:hAnsi="宋体" w:eastAsia="宋体" w:cs="宋体"/>
                <w:b w:val="0"/>
                <w:i w:val="0"/>
                <w:color w:val="000000"/>
                <w:sz w:val="11"/>
              </w:rPr>
              <w:t>221</w:t>
            </w:r>
          </w:p>
        </w:tc>
        <w:tc>
          <w:tcPr>
            <w:tcW w:w="1760" w:type="dxa"/>
            <w:vAlign w:val="center"/>
          </w:tcPr>
          <w:p w14:paraId="2498D436">
            <w:pPr>
              <w:jc w:val="left"/>
            </w:pPr>
            <w:r>
              <w:rPr>
                <w:rFonts w:ascii="宋体" w:hAnsi="宋体" w:eastAsia="宋体" w:cs="宋体"/>
                <w:b w:val="0"/>
                <w:i w:val="0"/>
                <w:color w:val="000000"/>
                <w:sz w:val="11"/>
              </w:rPr>
              <w:t>住房保障支出</w:t>
            </w:r>
          </w:p>
        </w:tc>
        <w:tc>
          <w:tcPr>
            <w:tcW w:w="940" w:type="dxa"/>
            <w:vAlign w:val="center"/>
          </w:tcPr>
          <w:p w14:paraId="6ACCE52A">
            <w:pPr>
              <w:jc w:val="right"/>
            </w:pPr>
            <w:r>
              <w:rPr>
                <w:rFonts w:ascii="宋体" w:hAnsi="宋体" w:eastAsia="宋体" w:cs="宋体"/>
                <w:b w:val="0"/>
                <w:i w:val="0"/>
                <w:color w:val="000000"/>
                <w:sz w:val="11"/>
              </w:rPr>
              <w:t>63.76</w:t>
            </w:r>
          </w:p>
        </w:tc>
        <w:tc>
          <w:tcPr>
            <w:tcW w:w="1000" w:type="dxa"/>
            <w:vAlign w:val="center"/>
          </w:tcPr>
          <w:p w14:paraId="15626D70">
            <w:pPr>
              <w:jc w:val="right"/>
            </w:pPr>
            <w:r>
              <w:rPr>
                <w:rFonts w:ascii="宋体" w:hAnsi="宋体" w:eastAsia="宋体" w:cs="宋体"/>
                <w:b w:val="0"/>
                <w:i w:val="0"/>
                <w:color w:val="000000"/>
                <w:sz w:val="11"/>
              </w:rPr>
              <w:t>63.76</w:t>
            </w:r>
          </w:p>
        </w:tc>
        <w:tc>
          <w:tcPr>
            <w:tcW w:w="980" w:type="dxa"/>
            <w:vAlign w:val="center"/>
          </w:tcPr>
          <w:p w14:paraId="64C3EA2A"/>
        </w:tc>
        <w:tc>
          <w:tcPr>
            <w:tcW w:w="920" w:type="dxa"/>
            <w:vAlign w:val="center"/>
          </w:tcPr>
          <w:p w14:paraId="76B0F889"/>
        </w:tc>
        <w:tc>
          <w:tcPr>
            <w:tcW w:w="960" w:type="dxa"/>
            <w:vAlign w:val="center"/>
          </w:tcPr>
          <w:p w14:paraId="04CFCED1"/>
        </w:tc>
        <w:tc>
          <w:tcPr>
            <w:tcW w:w="926" w:type="dxa"/>
            <w:vAlign w:val="center"/>
          </w:tcPr>
          <w:p w14:paraId="2088A40F"/>
        </w:tc>
      </w:tr>
      <w:tr w14:paraId="37FF55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FE6566">
            <w:pPr>
              <w:jc w:val="left"/>
            </w:pPr>
            <w:r>
              <w:rPr>
                <w:rFonts w:ascii="宋体" w:hAnsi="宋体" w:eastAsia="宋体" w:cs="宋体"/>
                <w:b w:val="0"/>
                <w:i w:val="0"/>
                <w:color w:val="000000"/>
                <w:sz w:val="11"/>
              </w:rPr>
              <w:t>22102</w:t>
            </w:r>
          </w:p>
        </w:tc>
        <w:tc>
          <w:tcPr>
            <w:tcW w:w="1760" w:type="dxa"/>
            <w:vAlign w:val="center"/>
          </w:tcPr>
          <w:p w14:paraId="51BCFD7C">
            <w:pPr>
              <w:jc w:val="left"/>
            </w:pPr>
            <w:r>
              <w:rPr>
                <w:rFonts w:ascii="宋体" w:hAnsi="宋体" w:eastAsia="宋体" w:cs="宋体"/>
                <w:b w:val="0"/>
                <w:i w:val="0"/>
                <w:color w:val="000000"/>
                <w:sz w:val="11"/>
              </w:rPr>
              <w:t>住房改革支出</w:t>
            </w:r>
          </w:p>
        </w:tc>
        <w:tc>
          <w:tcPr>
            <w:tcW w:w="940" w:type="dxa"/>
            <w:vAlign w:val="center"/>
          </w:tcPr>
          <w:p w14:paraId="6D923BEF">
            <w:pPr>
              <w:jc w:val="right"/>
            </w:pPr>
            <w:r>
              <w:rPr>
                <w:rFonts w:ascii="宋体" w:hAnsi="宋体" w:eastAsia="宋体" w:cs="宋体"/>
                <w:b w:val="0"/>
                <w:i w:val="0"/>
                <w:color w:val="000000"/>
                <w:sz w:val="11"/>
              </w:rPr>
              <w:t>63.76</w:t>
            </w:r>
          </w:p>
        </w:tc>
        <w:tc>
          <w:tcPr>
            <w:tcW w:w="1000" w:type="dxa"/>
            <w:vAlign w:val="center"/>
          </w:tcPr>
          <w:p w14:paraId="72BB60E6">
            <w:pPr>
              <w:jc w:val="right"/>
            </w:pPr>
            <w:r>
              <w:rPr>
                <w:rFonts w:ascii="宋体" w:hAnsi="宋体" w:eastAsia="宋体" w:cs="宋体"/>
                <w:b w:val="0"/>
                <w:i w:val="0"/>
                <w:color w:val="000000"/>
                <w:sz w:val="11"/>
              </w:rPr>
              <w:t>63.76</w:t>
            </w:r>
          </w:p>
        </w:tc>
        <w:tc>
          <w:tcPr>
            <w:tcW w:w="980" w:type="dxa"/>
            <w:vAlign w:val="center"/>
          </w:tcPr>
          <w:p w14:paraId="28432AAE"/>
        </w:tc>
        <w:tc>
          <w:tcPr>
            <w:tcW w:w="920" w:type="dxa"/>
            <w:vAlign w:val="center"/>
          </w:tcPr>
          <w:p w14:paraId="4D9A1B1A"/>
        </w:tc>
        <w:tc>
          <w:tcPr>
            <w:tcW w:w="960" w:type="dxa"/>
            <w:vAlign w:val="center"/>
          </w:tcPr>
          <w:p w14:paraId="2C7ACFE1"/>
        </w:tc>
        <w:tc>
          <w:tcPr>
            <w:tcW w:w="926" w:type="dxa"/>
            <w:vAlign w:val="center"/>
          </w:tcPr>
          <w:p w14:paraId="56B21CAD"/>
        </w:tc>
      </w:tr>
      <w:tr w14:paraId="732BBC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D0B5E4">
            <w:pPr>
              <w:jc w:val="left"/>
            </w:pPr>
            <w:r>
              <w:rPr>
                <w:rFonts w:ascii="宋体" w:hAnsi="宋体" w:eastAsia="宋体" w:cs="宋体"/>
                <w:b w:val="0"/>
                <w:i w:val="0"/>
                <w:color w:val="000000"/>
                <w:sz w:val="11"/>
              </w:rPr>
              <w:t>2210201</w:t>
            </w:r>
          </w:p>
        </w:tc>
        <w:tc>
          <w:tcPr>
            <w:tcW w:w="1760" w:type="dxa"/>
            <w:vAlign w:val="center"/>
          </w:tcPr>
          <w:p w14:paraId="4AD2F770">
            <w:pPr>
              <w:jc w:val="left"/>
            </w:pPr>
            <w:r>
              <w:rPr>
                <w:rFonts w:ascii="宋体" w:hAnsi="宋体" w:eastAsia="宋体" w:cs="宋体"/>
                <w:b w:val="0"/>
                <w:i w:val="0"/>
                <w:color w:val="000000"/>
                <w:sz w:val="11"/>
              </w:rPr>
              <w:t>住房公积金</w:t>
            </w:r>
          </w:p>
        </w:tc>
        <w:tc>
          <w:tcPr>
            <w:tcW w:w="940" w:type="dxa"/>
            <w:vAlign w:val="center"/>
          </w:tcPr>
          <w:p w14:paraId="548FEB34">
            <w:pPr>
              <w:jc w:val="right"/>
            </w:pPr>
            <w:r>
              <w:rPr>
                <w:rFonts w:ascii="宋体" w:hAnsi="宋体" w:eastAsia="宋体" w:cs="宋体"/>
                <w:b w:val="0"/>
                <w:i w:val="0"/>
                <w:color w:val="000000"/>
                <w:sz w:val="11"/>
              </w:rPr>
              <w:t>63.76</w:t>
            </w:r>
          </w:p>
        </w:tc>
        <w:tc>
          <w:tcPr>
            <w:tcW w:w="1000" w:type="dxa"/>
            <w:vAlign w:val="center"/>
          </w:tcPr>
          <w:p w14:paraId="4CA1439B">
            <w:pPr>
              <w:jc w:val="right"/>
            </w:pPr>
            <w:r>
              <w:rPr>
                <w:rFonts w:ascii="宋体" w:hAnsi="宋体" w:eastAsia="宋体" w:cs="宋体"/>
                <w:b w:val="0"/>
                <w:i w:val="0"/>
                <w:color w:val="000000"/>
                <w:sz w:val="11"/>
              </w:rPr>
              <w:t>63.76</w:t>
            </w:r>
          </w:p>
        </w:tc>
        <w:tc>
          <w:tcPr>
            <w:tcW w:w="980" w:type="dxa"/>
            <w:vAlign w:val="center"/>
          </w:tcPr>
          <w:p w14:paraId="18666A60"/>
        </w:tc>
        <w:tc>
          <w:tcPr>
            <w:tcW w:w="920" w:type="dxa"/>
            <w:vAlign w:val="center"/>
          </w:tcPr>
          <w:p w14:paraId="1173CCB3"/>
        </w:tc>
        <w:tc>
          <w:tcPr>
            <w:tcW w:w="960" w:type="dxa"/>
            <w:vAlign w:val="center"/>
          </w:tcPr>
          <w:p w14:paraId="58141DA7"/>
        </w:tc>
        <w:tc>
          <w:tcPr>
            <w:tcW w:w="926" w:type="dxa"/>
            <w:vAlign w:val="center"/>
          </w:tcPr>
          <w:p w14:paraId="080A5C67"/>
        </w:tc>
      </w:tr>
      <w:tr w14:paraId="5C1C79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ADE7D9">
            <w:pPr>
              <w:jc w:val="left"/>
            </w:pPr>
            <w:r>
              <w:rPr>
                <w:rFonts w:ascii="宋体" w:hAnsi="宋体" w:eastAsia="宋体" w:cs="宋体"/>
                <w:b w:val="0"/>
                <w:i w:val="0"/>
                <w:color w:val="000000"/>
                <w:sz w:val="11"/>
              </w:rPr>
              <w:t>224</w:t>
            </w:r>
          </w:p>
        </w:tc>
        <w:tc>
          <w:tcPr>
            <w:tcW w:w="1760" w:type="dxa"/>
            <w:vAlign w:val="center"/>
          </w:tcPr>
          <w:p w14:paraId="6ABC93EB">
            <w:pPr>
              <w:jc w:val="left"/>
            </w:pPr>
            <w:r>
              <w:rPr>
                <w:rFonts w:ascii="宋体" w:hAnsi="宋体" w:eastAsia="宋体" w:cs="宋体"/>
                <w:b w:val="0"/>
                <w:i w:val="0"/>
                <w:color w:val="000000"/>
                <w:sz w:val="11"/>
              </w:rPr>
              <w:t>灾害防治及应急管理支出</w:t>
            </w:r>
          </w:p>
        </w:tc>
        <w:tc>
          <w:tcPr>
            <w:tcW w:w="940" w:type="dxa"/>
            <w:vAlign w:val="center"/>
          </w:tcPr>
          <w:p w14:paraId="57FF293C">
            <w:pPr>
              <w:jc w:val="right"/>
            </w:pPr>
            <w:r>
              <w:rPr>
                <w:rFonts w:ascii="宋体" w:hAnsi="宋体" w:eastAsia="宋体" w:cs="宋体"/>
                <w:b w:val="0"/>
                <w:i w:val="0"/>
                <w:color w:val="000000"/>
                <w:sz w:val="11"/>
              </w:rPr>
              <w:t>163.85</w:t>
            </w:r>
          </w:p>
        </w:tc>
        <w:tc>
          <w:tcPr>
            <w:tcW w:w="1000" w:type="dxa"/>
            <w:vAlign w:val="center"/>
          </w:tcPr>
          <w:p w14:paraId="21669D72">
            <w:pPr>
              <w:jc w:val="right"/>
            </w:pPr>
            <w:r>
              <w:rPr>
                <w:rFonts w:ascii="宋体" w:hAnsi="宋体" w:eastAsia="宋体" w:cs="宋体"/>
                <w:b w:val="0"/>
                <w:i w:val="0"/>
                <w:color w:val="000000"/>
                <w:sz w:val="11"/>
              </w:rPr>
              <w:t>11.82</w:t>
            </w:r>
          </w:p>
        </w:tc>
        <w:tc>
          <w:tcPr>
            <w:tcW w:w="980" w:type="dxa"/>
            <w:vAlign w:val="center"/>
          </w:tcPr>
          <w:p w14:paraId="0D44013C">
            <w:pPr>
              <w:jc w:val="right"/>
            </w:pPr>
            <w:r>
              <w:rPr>
                <w:rFonts w:ascii="宋体" w:hAnsi="宋体" w:eastAsia="宋体" w:cs="宋体"/>
                <w:b w:val="0"/>
                <w:i w:val="0"/>
                <w:color w:val="000000"/>
                <w:sz w:val="11"/>
              </w:rPr>
              <w:t>152.03</w:t>
            </w:r>
          </w:p>
        </w:tc>
        <w:tc>
          <w:tcPr>
            <w:tcW w:w="920" w:type="dxa"/>
            <w:vAlign w:val="center"/>
          </w:tcPr>
          <w:p w14:paraId="55A95592"/>
        </w:tc>
        <w:tc>
          <w:tcPr>
            <w:tcW w:w="960" w:type="dxa"/>
            <w:vAlign w:val="center"/>
          </w:tcPr>
          <w:p w14:paraId="775BDDBE"/>
        </w:tc>
        <w:tc>
          <w:tcPr>
            <w:tcW w:w="926" w:type="dxa"/>
            <w:vAlign w:val="center"/>
          </w:tcPr>
          <w:p w14:paraId="049874C7"/>
        </w:tc>
      </w:tr>
      <w:tr w14:paraId="503719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CFE733">
            <w:pPr>
              <w:jc w:val="left"/>
            </w:pPr>
            <w:r>
              <w:rPr>
                <w:rFonts w:ascii="宋体" w:hAnsi="宋体" w:eastAsia="宋体" w:cs="宋体"/>
                <w:b w:val="0"/>
                <w:i w:val="0"/>
                <w:color w:val="000000"/>
                <w:sz w:val="11"/>
              </w:rPr>
              <w:t>22401</w:t>
            </w:r>
          </w:p>
        </w:tc>
        <w:tc>
          <w:tcPr>
            <w:tcW w:w="1760" w:type="dxa"/>
            <w:vAlign w:val="center"/>
          </w:tcPr>
          <w:p w14:paraId="2FB946F0">
            <w:pPr>
              <w:jc w:val="left"/>
            </w:pPr>
            <w:r>
              <w:rPr>
                <w:rFonts w:ascii="宋体" w:hAnsi="宋体" w:eastAsia="宋体" w:cs="宋体"/>
                <w:b w:val="0"/>
                <w:i w:val="0"/>
                <w:color w:val="000000"/>
                <w:sz w:val="11"/>
              </w:rPr>
              <w:t>应急管理事务</w:t>
            </w:r>
          </w:p>
        </w:tc>
        <w:tc>
          <w:tcPr>
            <w:tcW w:w="940" w:type="dxa"/>
            <w:vAlign w:val="center"/>
          </w:tcPr>
          <w:p w14:paraId="04D93D9B">
            <w:pPr>
              <w:jc w:val="right"/>
            </w:pPr>
            <w:r>
              <w:rPr>
                <w:rFonts w:ascii="宋体" w:hAnsi="宋体" w:eastAsia="宋体" w:cs="宋体"/>
                <w:b w:val="0"/>
                <w:i w:val="0"/>
                <w:color w:val="000000"/>
                <w:sz w:val="11"/>
              </w:rPr>
              <w:t>20.04</w:t>
            </w:r>
          </w:p>
        </w:tc>
        <w:tc>
          <w:tcPr>
            <w:tcW w:w="1000" w:type="dxa"/>
            <w:vAlign w:val="center"/>
          </w:tcPr>
          <w:p w14:paraId="44A5E48A">
            <w:pPr>
              <w:jc w:val="right"/>
            </w:pPr>
            <w:r>
              <w:rPr>
                <w:rFonts w:ascii="宋体" w:hAnsi="宋体" w:eastAsia="宋体" w:cs="宋体"/>
                <w:b w:val="0"/>
                <w:i w:val="0"/>
                <w:color w:val="000000"/>
                <w:sz w:val="11"/>
              </w:rPr>
              <w:t>9.12</w:t>
            </w:r>
          </w:p>
        </w:tc>
        <w:tc>
          <w:tcPr>
            <w:tcW w:w="980" w:type="dxa"/>
            <w:vAlign w:val="center"/>
          </w:tcPr>
          <w:p w14:paraId="7FB16A53">
            <w:pPr>
              <w:jc w:val="right"/>
            </w:pPr>
            <w:r>
              <w:rPr>
                <w:rFonts w:ascii="宋体" w:hAnsi="宋体" w:eastAsia="宋体" w:cs="宋体"/>
                <w:b w:val="0"/>
                <w:i w:val="0"/>
                <w:color w:val="000000"/>
                <w:sz w:val="11"/>
              </w:rPr>
              <w:t>10.92</w:t>
            </w:r>
          </w:p>
        </w:tc>
        <w:tc>
          <w:tcPr>
            <w:tcW w:w="920" w:type="dxa"/>
            <w:vAlign w:val="center"/>
          </w:tcPr>
          <w:p w14:paraId="30231CFC"/>
        </w:tc>
        <w:tc>
          <w:tcPr>
            <w:tcW w:w="960" w:type="dxa"/>
            <w:vAlign w:val="center"/>
          </w:tcPr>
          <w:p w14:paraId="0526A387"/>
        </w:tc>
        <w:tc>
          <w:tcPr>
            <w:tcW w:w="926" w:type="dxa"/>
            <w:vAlign w:val="center"/>
          </w:tcPr>
          <w:p w14:paraId="4D9E5839"/>
        </w:tc>
      </w:tr>
      <w:tr w14:paraId="29C15E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C76EFC">
            <w:pPr>
              <w:jc w:val="left"/>
            </w:pPr>
            <w:r>
              <w:rPr>
                <w:rFonts w:ascii="宋体" w:hAnsi="宋体" w:eastAsia="宋体" w:cs="宋体"/>
                <w:b w:val="0"/>
                <w:i w:val="0"/>
                <w:color w:val="000000"/>
                <w:sz w:val="11"/>
              </w:rPr>
              <w:t>2240104</w:t>
            </w:r>
          </w:p>
        </w:tc>
        <w:tc>
          <w:tcPr>
            <w:tcW w:w="1760" w:type="dxa"/>
            <w:vAlign w:val="center"/>
          </w:tcPr>
          <w:p w14:paraId="5BF36162">
            <w:pPr>
              <w:jc w:val="left"/>
            </w:pPr>
            <w:r>
              <w:rPr>
                <w:rFonts w:ascii="宋体" w:hAnsi="宋体" w:eastAsia="宋体" w:cs="宋体"/>
                <w:b w:val="0"/>
                <w:i w:val="0"/>
                <w:color w:val="000000"/>
                <w:sz w:val="11"/>
              </w:rPr>
              <w:t>灾害风险防治</w:t>
            </w:r>
          </w:p>
        </w:tc>
        <w:tc>
          <w:tcPr>
            <w:tcW w:w="940" w:type="dxa"/>
            <w:vAlign w:val="center"/>
          </w:tcPr>
          <w:p w14:paraId="0C58B17D">
            <w:pPr>
              <w:jc w:val="right"/>
            </w:pPr>
            <w:r>
              <w:rPr>
                <w:rFonts w:ascii="宋体" w:hAnsi="宋体" w:eastAsia="宋体" w:cs="宋体"/>
                <w:b w:val="0"/>
                <w:i w:val="0"/>
                <w:color w:val="000000"/>
                <w:sz w:val="11"/>
              </w:rPr>
              <w:t>9.12</w:t>
            </w:r>
          </w:p>
        </w:tc>
        <w:tc>
          <w:tcPr>
            <w:tcW w:w="1000" w:type="dxa"/>
            <w:vAlign w:val="center"/>
          </w:tcPr>
          <w:p w14:paraId="09F901A8">
            <w:pPr>
              <w:jc w:val="right"/>
            </w:pPr>
            <w:r>
              <w:rPr>
                <w:rFonts w:ascii="宋体" w:hAnsi="宋体" w:eastAsia="宋体" w:cs="宋体"/>
                <w:b w:val="0"/>
                <w:i w:val="0"/>
                <w:color w:val="000000"/>
                <w:sz w:val="11"/>
              </w:rPr>
              <w:t>9.12</w:t>
            </w:r>
          </w:p>
        </w:tc>
        <w:tc>
          <w:tcPr>
            <w:tcW w:w="980" w:type="dxa"/>
            <w:vAlign w:val="center"/>
          </w:tcPr>
          <w:p w14:paraId="194D4143"/>
        </w:tc>
        <w:tc>
          <w:tcPr>
            <w:tcW w:w="920" w:type="dxa"/>
            <w:vAlign w:val="center"/>
          </w:tcPr>
          <w:p w14:paraId="5D2F66E4"/>
        </w:tc>
        <w:tc>
          <w:tcPr>
            <w:tcW w:w="960" w:type="dxa"/>
            <w:vAlign w:val="center"/>
          </w:tcPr>
          <w:p w14:paraId="508A73A8"/>
        </w:tc>
        <w:tc>
          <w:tcPr>
            <w:tcW w:w="926" w:type="dxa"/>
            <w:vAlign w:val="center"/>
          </w:tcPr>
          <w:p w14:paraId="7D8F9C6B"/>
        </w:tc>
      </w:tr>
      <w:tr w14:paraId="160A32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7023EB">
            <w:pPr>
              <w:jc w:val="left"/>
            </w:pPr>
            <w:r>
              <w:rPr>
                <w:rFonts w:ascii="宋体" w:hAnsi="宋体" w:eastAsia="宋体" w:cs="宋体"/>
                <w:b w:val="0"/>
                <w:i w:val="0"/>
                <w:color w:val="000000"/>
                <w:sz w:val="11"/>
              </w:rPr>
              <w:t>2240106</w:t>
            </w:r>
          </w:p>
        </w:tc>
        <w:tc>
          <w:tcPr>
            <w:tcW w:w="1760" w:type="dxa"/>
            <w:vAlign w:val="center"/>
          </w:tcPr>
          <w:p w14:paraId="3426D971">
            <w:pPr>
              <w:jc w:val="left"/>
            </w:pPr>
            <w:r>
              <w:rPr>
                <w:rFonts w:ascii="宋体" w:hAnsi="宋体" w:eastAsia="宋体" w:cs="宋体"/>
                <w:b w:val="0"/>
                <w:i w:val="0"/>
                <w:color w:val="000000"/>
                <w:sz w:val="11"/>
              </w:rPr>
              <w:t>安全监管</w:t>
            </w:r>
          </w:p>
        </w:tc>
        <w:tc>
          <w:tcPr>
            <w:tcW w:w="940" w:type="dxa"/>
            <w:vAlign w:val="center"/>
          </w:tcPr>
          <w:p w14:paraId="7AC83342">
            <w:pPr>
              <w:jc w:val="right"/>
            </w:pPr>
            <w:r>
              <w:rPr>
                <w:rFonts w:ascii="宋体" w:hAnsi="宋体" w:eastAsia="宋体" w:cs="宋体"/>
                <w:b w:val="0"/>
                <w:i w:val="0"/>
                <w:color w:val="000000"/>
                <w:sz w:val="11"/>
              </w:rPr>
              <w:t>5.92</w:t>
            </w:r>
          </w:p>
        </w:tc>
        <w:tc>
          <w:tcPr>
            <w:tcW w:w="1000" w:type="dxa"/>
            <w:vAlign w:val="center"/>
          </w:tcPr>
          <w:p w14:paraId="7C79646A"/>
        </w:tc>
        <w:tc>
          <w:tcPr>
            <w:tcW w:w="980" w:type="dxa"/>
            <w:vAlign w:val="center"/>
          </w:tcPr>
          <w:p w14:paraId="589CA257">
            <w:pPr>
              <w:jc w:val="right"/>
            </w:pPr>
            <w:r>
              <w:rPr>
                <w:rFonts w:ascii="宋体" w:hAnsi="宋体" w:eastAsia="宋体" w:cs="宋体"/>
                <w:b w:val="0"/>
                <w:i w:val="0"/>
                <w:color w:val="000000"/>
                <w:sz w:val="11"/>
              </w:rPr>
              <w:t>5.92</w:t>
            </w:r>
          </w:p>
        </w:tc>
        <w:tc>
          <w:tcPr>
            <w:tcW w:w="920" w:type="dxa"/>
            <w:vAlign w:val="center"/>
          </w:tcPr>
          <w:p w14:paraId="0E523237"/>
        </w:tc>
        <w:tc>
          <w:tcPr>
            <w:tcW w:w="960" w:type="dxa"/>
            <w:vAlign w:val="center"/>
          </w:tcPr>
          <w:p w14:paraId="4510C524"/>
        </w:tc>
        <w:tc>
          <w:tcPr>
            <w:tcW w:w="926" w:type="dxa"/>
            <w:vAlign w:val="center"/>
          </w:tcPr>
          <w:p w14:paraId="06748C16"/>
        </w:tc>
      </w:tr>
      <w:tr w14:paraId="645B86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AC1675">
            <w:pPr>
              <w:jc w:val="left"/>
            </w:pPr>
            <w:r>
              <w:rPr>
                <w:rFonts w:ascii="宋体" w:hAnsi="宋体" w:eastAsia="宋体" w:cs="宋体"/>
                <w:b w:val="0"/>
                <w:i w:val="0"/>
                <w:color w:val="000000"/>
                <w:sz w:val="11"/>
              </w:rPr>
              <w:t>2240199</w:t>
            </w:r>
          </w:p>
        </w:tc>
        <w:tc>
          <w:tcPr>
            <w:tcW w:w="1760" w:type="dxa"/>
            <w:vAlign w:val="center"/>
          </w:tcPr>
          <w:p w14:paraId="5AC837FA">
            <w:pPr>
              <w:jc w:val="left"/>
            </w:pPr>
            <w:r>
              <w:rPr>
                <w:rFonts w:ascii="宋体" w:hAnsi="宋体" w:eastAsia="宋体" w:cs="宋体"/>
                <w:b w:val="0"/>
                <w:i w:val="0"/>
                <w:color w:val="000000"/>
                <w:sz w:val="11"/>
              </w:rPr>
              <w:t>其他应急管理支出</w:t>
            </w:r>
          </w:p>
        </w:tc>
        <w:tc>
          <w:tcPr>
            <w:tcW w:w="940" w:type="dxa"/>
            <w:vAlign w:val="center"/>
          </w:tcPr>
          <w:p w14:paraId="202E48E2">
            <w:pPr>
              <w:jc w:val="right"/>
            </w:pPr>
            <w:r>
              <w:rPr>
                <w:rFonts w:ascii="宋体" w:hAnsi="宋体" w:eastAsia="宋体" w:cs="宋体"/>
                <w:b w:val="0"/>
                <w:i w:val="0"/>
                <w:color w:val="000000"/>
                <w:sz w:val="11"/>
              </w:rPr>
              <w:t>5.00</w:t>
            </w:r>
          </w:p>
        </w:tc>
        <w:tc>
          <w:tcPr>
            <w:tcW w:w="1000" w:type="dxa"/>
            <w:vAlign w:val="center"/>
          </w:tcPr>
          <w:p w14:paraId="5ED50DA9"/>
        </w:tc>
        <w:tc>
          <w:tcPr>
            <w:tcW w:w="980" w:type="dxa"/>
            <w:vAlign w:val="center"/>
          </w:tcPr>
          <w:p w14:paraId="5BB4C8DC">
            <w:pPr>
              <w:jc w:val="right"/>
            </w:pPr>
            <w:r>
              <w:rPr>
                <w:rFonts w:ascii="宋体" w:hAnsi="宋体" w:eastAsia="宋体" w:cs="宋体"/>
                <w:b w:val="0"/>
                <w:i w:val="0"/>
                <w:color w:val="000000"/>
                <w:sz w:val="11"/>
              </w:rPr>
              <w:t>5.00</w:t>
            </w:r>
          </w:p>
        </w:tc>
        <w:tc>
          <w:tcPr>
            <w:tcW w:w="920" w:type="dxa"/>
            <w:vAlign w:val="center"/>
          </w:tcPr>
          <w:p w14:paraId="2180026F"/>
        </w:tc>
        <w:tc>
          <w:tcPr>
            <w:tcW w:w="960" w:type="dxa"/>
            <w:vAlign w:val="center"/>
          </w:tcPr>
          <w:p w14:paraId="7604C6B3"/>
        </w:tc>
        <w:tc>
          <w:tcPr>
            <w:tcW w:w="926" w:type="dxa"/>
            <w:vAlign w:val="center"/>
          </w:tcPr>
          <w:p w14:paraId="2D9D3B77"/>
        </w:tc>
      </w:tr>
      <w:tr w14:paraId="708B1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B52666">
            <w:pPr>
              <w:jc w:val="left"/>
            </w:pPr>
            <w:r>
              <w:rPr>
                <w:rFonts w:ascii="宋体" w:hAnsi="宋体" w:eastAsia="宋体" w:cs="宋体"/>
                <w:b w:val="0"/>
                <w:i w:val="0"/>
                <w:color w:val="000000"/>
                <w:sz w:val="11"/>
              </w:rPr>
              <w:t>22402</w:t>
            </w:r>
          </w:p>
        </w:tc>
        <w:tc>
          <w:tcPr>
            <w:tcW w:w="1760" w:type="dxa"/>
            <w:vAlign w:val="center"/>
          </w:tcPr>
          <w:p w14:paraId="0E65BCE0">
            <w:pPr>
              <w:jc w:val="left"/>
            </w:pPr>
            <w:r>
              <w:rPr>
                <w:rFonts w:ascii="宋体" w:hAnsi="宋体" w:eastAsia="宋体" w:cs="宋体"/>
                <w:b w:val="0"/>
                <w:i w:val="0"/>
                <w:color w:val="000000"/>
                <w:sz w:val="11"/>
              </w:rPr>
              <w:t>消防救援事务</w:t>
            </w:r>
          </w:p>
        </w:tc>
        <w:tc>
          <w:tcPr>
            <w:tcW w:w="940" w:type="dxa"/>
            <w:vAlign w:val="center"/>
          </w:tcPr>
          <w:p w14:paraId="1028D833">
            <w:pPr>
              <w:jc w:val="right"/>
            </w:pPr>
            <w:r>
              <w:rPr>
                <w:rFonts w:ascii="宋体" w:hAnsi="宋体" w:eastAsia="宋体" w:cs="宋体"/>
                <w:b w:val="0"/>
                <w:i w:val="0"/>
                <w:color w:val="000000"/>
                <w:sz w:val="11"/>
              </w:rPr>
              <w:t>3.59</w:t>
            </w:r>
          </w:p>
        </w:tc>
        <w:tc>
          <w:tcPr>
            <w:tcW w:w="1000" w:type="dxa"/>
            <w:vAlign w:val="center"/>
          </w:tcPr>
          <w:p w14:paraId="6981F869">
            <w:pPr>
              <w:jc w:val="right"/>
            </w:pPr>
            <w:r>
              <w:rPr>
                <w:rFonts w:ascii="宋体" w:hAnsi="宋体" w:eastAsia="宋体" w:cs="宋体"/>
                <w:b w:val="0"/>
                <w:i w:val="0"/>
                <w:color w:val="000000"/>
                <w:sz w:val="11"/>
              </w:rPr>
              <w:t>2.70</w:t>
            </w:r>
          </w:p>
        </w:tc>
        <w:tc>
          <w:tcPr>
            <w:tcW w:w="980" w:type="dxa"/>
            <w:vAlign w:val="center"/>
          </w:tcPr>
          <w:p w14:paraId="4F1F0210">
            <w:pPr>
              <w:jc w:val="right"/>
            </w:pPr>
            <w:r>
              <w:rPr>
                <w:rFonts w:ascii="宋体" w:hAnsi="宋体" w:eastAsia="宋体" w:cs="宋体"/>
                <w:b w:val="0"/>
                <w:i w:val="0"/>
                <w:color w:val="000000"/>
                <w:sz w:val="11"/>
              </w:rPr>
              <w:t>0.89</w:t>
            </w:r>
          </w:p>
        </w:tc>
        <w:tc>
          <w:tcPr>
            <w:tcW w:w="920" w:type="dxa"/>
            <w:vAlign w:val="center"/>
          </w:tcPr>
          <w:p w14:paraId="37D978CB"/>
        </w:tc>
        <w:tc>
          <w:tcPr>
            <w:tcW w:w="960" w:type="dxa"/>
            <w:vAlign w:val="center"/>
          </w:tcPr>
          <w:p w14:paraId="7F2ED216"/>
        </w:tc>
        <w:tc>
          <w:tcPr>
            <w:tcW w:w="926" w:type="dxa"/>
            <w:vAlign w:val="center"/>
          </w:tcPr>
          <w:p w14:paraId="08176082"/>
        </w:tc>
      </w:tr>
      <w:tr w14:paraId="75896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AED5BD">
            <w:pPr>
              <w:jc w:val="left"/>
            </w:pPr>
            <w:r>
              <w:rPr>
                <w:rFonts w:ascii="宋体" w:hAnsi="宋体" w:eastAsia="宋体" w:cs="宋体"/>
                <w:b w:val="0"/>
                <w:i w:val="0"/>
                <w:color w:val="000000"/>
                <w:sz w:val="11"/>
              </w:rPr>
              <w:t>2240299</w:t>
            </w:r>
          </w:p>
        </w:tc>
        <w:tc>
          <w:tcPr>
            <w:tcW w:w="1760" w:type="dxa"/>
            <w:vAlign w:val="center"/>
          </w:tcPr>
          <w:p w14:paraId="0678ACBD">
            <w:pPr>
              <w:jc w:val="left"/>
            </w:pPr>
            <w:r>
              <w:rPr>
                <w:rFonts w:ascii="宋体" w:hAnsi="宋体" w:eastAsia="宋体" w:cs="宋体"/>
                <w:b w:val="0"/>
                <w:i w:val="0"/>
                <w:color w:val="000000"/>
                <w:sz w:val="11"/>
              </w:rPr>
              <w:t>其他消防救援事务支出</w:t>
            </w:r>
          </w:p>
        </w:tc>
        <w:tc>
          <w:tcPr>
            <w:tcW w:w="940" w:type="dxa"/>
            <w:vAlign w:val="center"/>
          </w:tcPr>
          <w:p w14:paraId="6CD8EFEE">
            <w:pPr>
              <w:jc w:val="right"/>
            </w:pPr>
            <w:r>
              <w:rPr>
                <w:rFonts w:ascii="宋体" w:hAnsi="宋体" w:eastAsia="宋体" w:cs="宋体"/>
                <w:b w:val="0"/>
                <w:i w:val="0"/>
                <w:color w:val="000000"/>
                <w:sz w:val="11"/>
              </w:rPr>
              <w:t>3.59</w:t>
            </w:r>
          </w:p>
        </w:tc>
        <w:tc>
          <w:tcPr>
            <w:tcW w:w="1000" w:type="dxa"/>
            <w:vAlign w:val="center"/>
          </w:tcPr>
          <w:p w14:paraId="2C152E0A">
            <w:pPr>
              <w:jc w:val="right"/>
            </w:pPr>
            <w:r>
              <w:rPr>
                <w:rFonts w:ascii="宋体" w:hAnsi="宋体" w:eastAsia="宋体" w:cs="宋体"/>
                <w:b w:val="0"/>
                <w:i w:val="0"/>
                <w:color w:val="000000"/>
                <w:sz w:val="11"/>
              </w:rPr>
              <w:t>2.70</w:t>
            </w:r>
          </w:p>
        </w:tc>
        <w:tc>
          <w:tcPr>
            <w:tcW w:w="980" w:type="dxa"/>
            <w:vAlign w:val="center"/>
          </w:tcPr>
          <w:p w14:paraId="645651C2">
            <w:pPr>
              <w:jc w:val="right"/>
            </w:pPr>
            <w:r>
              <w:rPr>
                <w:rFonts w:ascii="宋体" w:hAnsi="宋体" w:eastAsia="宋体" w:cs="宋体"/>
                <w:b w:val="0"/>
                <w:i w:val="0"/>
                <w:color w:val="000000"/>
                <w:sz w:val="11"/>
              </w:rPr>
              <w:t>0.89</w:t>
            </w:r>
          </w:p>
        </w:tc>
        <w:tc>
          <w:tcPr>
            <w:tcW w:w="920" w:type="dxa"/>
            <w:vAlign w:val="center"/>
          </w:tcPr>
          <w:p w14:paraId="3A1BDCA8"/>
        </w:tc>
        <w:tc>
          <w:tcPr>
            <w:tcW w:w="960" w:type="dxa"/>
            <w:vAlign w:val="center"/>
          </w:tcPr>
          <w:p w14:paraId="6DC15FE6"/>
        </w:tc>
        <w:tc>
          <w:tcPr>
            <w:tcW w:w="926" w:type="dxa"/>
            <w:vAlign w:val="center"/>
          </w:tcPr>
          <w:p w14:paraId="63ECA997"/>
        </w:tc>
      </w:tr>
      <w:tr w14:paraId="66DB13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13AA58">
            <w:pPr>
              <w:jc w:val="left"/>
            </w:pPr>
            <w:r>
              <w:rPr>
                <w:rFonts w:ascii="宋体" w:hAnsi="宋体" w:eastAsia="宋体" w:cs="宋体"/>
                <w:b w:val="0"/>
                <w:i w:val="0"/>
                <w:color w:val="000000"/>
                <w:sz w:val="11"/>
              </w:rPr>
              <w:t>22406</w:t>
            </w:r>
          </w:p>
        </w:tc>
        <w:tc>
          <w:tcPr>
            <w:tcW w:w="1760" w:type="dxa"/>
            <w:vAlign w:val="center"/>
          </w:tcPr>
          <w:p w14:paraId="0CF1A4FE">
            <w:pPr>
              <w:jc w:val="left"/>
            </w:pPr>
            <w:r>
              <w:rPr>
                <w:rFonts w:ascii="宋体" w:hAnsi="宋体" w:eastAsia="宋体" w:cs="宋体"/>
                <w:b w:val="0"/>
                <w:i w:val="0"/>
                <w:color w:val="000000"/>
                <w:sz w:val="11"/>
              </w:rPr>
              <w:t>自然灾害防治</w:t>
            </w:r>
          </w:p>
        </w:tc>
        <w:tc>
          <w:tcPr>
            <w:tcW w:w="940" w:type="dxa"/>
            <w:vAlign w:val="center"/>
          </w:tcPr>
          <w:p w14:paraId="3D41786E">
            <w:pPr>
              <w:jc w:val="right"/>
            </w:pPr>
            <w:r>
              <w:rPr>
                <w:rFonts w:ascii="宋体" w:hAnsi="宋体" w:eastAsia="宋体" w:cs="宋体"/>
                <w:b w:val="0"/>
                <w:i w:val="0"/>
                <w:color w:val="000000"/>
                <w:sz w:val="11"/>
              </w:rPr>
              <w:t>89.35</w:t>
            </w:r>
          </w:p>
        </w:tc>
        <w:tc>
          <w:tcPr>
            <w:tcW w:w="1000" w:type="dxa"/>
            <w:vAlign w:val="center"/>
          </w:tcPr>
          <w:p w14:paraId="395DA8EA"/>
        </w:tc>
        <w:tc>
          <w:tcPr>
            <w:tcW w:w="980" w:type="dxa"/>
            <w:vAlign w:val="center"/>
          </w:tcPr>
          <w:p w14:paraId="6FA6790A">
            <w:pPr>
              <w:jc w:val="right"/>
            </w:pPr>
            <w:r>
              <w:rPr>
                <w:rFonts w:ascii="宋体" w:hAnsi="宋体" w:eastAsia="宋体" w:cs="宋体"/>
                <w:b w:val="0"/>
                <w:i w:val="0"/>
                <w:color w:val="000000"/>
                <w:sz w:val="11"/>
              </w:rPr>
              <w:t>89.35</w:t>
            </w:r>
          </w:p>
        </w:tc>
        <w:tc>
          <w:tcPr>
            <w:tcW w:w="920" w:type="dxa"/>
            <w:vAlign w:val="center"/>
          </w:tcPr>
          <w:p w14:paraId="1CF714A2"/>
        </w:tc>
        <w:tc>
          <w:tcPr>
            <w:tcW w:w="960" w:type="dxa"/>
            <w:vAlign w:val="center"/>
          </w:tcPr>
          <w:p w14:paraId="643FB3B0"/>
        </w:tc>
        <w:tc>
          <w:tcPr>
            <w:tcW w:w="926" w:type="dxa"/>
            <w:vAlign w:val="center"/>
          </w:tcPr>
          <w:p w14:paraId="15050FEC"/>
        </w:tc>
      </w:tr>
      <w:tr w14:paraId="5CAFE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D8FD5B">
            <w:pPr>
              <w:jc w:val="left"/>
            </w:pPr>
            <w:r>
              <w:rPr>
                <w:rFonts w:ascii="宋体" w:hAnsi="宋体" w:eastAsia="宋体" w:cs="宋体"/>
                <w:b w:val="0"/>
                <w:i w:val="0"/>
                <w:color w:val="000000"/>
                <w:sz w:val="11"/>
              </w:rPr>
              <w:t>2240601</w:t>
            </w:r>
          </w:p>
        </w:tc>
        <w:tc>
          <w:tcPr>
            <w:tcW w:w="1760" w:type="dxa"/>
            <w:vAlign w:val="center"/>
          </w:tcPr>
          <w:p w14:paraId="3E0ED66A">
            <w:pPr>
              <w:jc w:val="left"/>
            </w:pPr>
            <w:r>
              <w:rPr>
                <w:rFonts w:ascii="宋体" w:hAnsi="宋体" w:eastAsia="宋体" w:cs="宋体"/>
                <w:b w:val="0"/>
                <w:i w:val="0"/>
                <w:color w:val="000000"/>
                <w:sz w:val="11"/>
              </w:rPr>
              <w:t>地质灾害防治</w:t>
            </w:r>
          </w:p>
        </w:tc>
        <w:tc>
          <w:tcPr>
            <w:tcW w:w="940" w:type="dxa"/>
            <w:vAlign w:val="center"/>
          </w:tcPr>
          <w:p w14:paraId="06910B6E">
            <w:pPr>
              <w:jc w:val="right"/>
            </w:pPr>
            <w:r>
              <w:rPr>
                <w:rFonts w:ascii="宋体" w:hAnsi="宋体" w:eastAsia="宋体" w:cs="宋体"/>
                <w:b w:val="0"/>
                <w:i w:val="0"/>
                <w:color w:val="000000"/>
                <w:sz w:val="11"/>
              </w:rPr>
              <w:t>89.35</w:t>
            </w:r>
          </w:p>
        </w:tc>
        <w:tc>
          <w:tcPr>
            <w:tcW w:w="1000" w:type="dxa"/>
            <w:vAlign w:val="center"/>
          </w:tcPr>
          <w:p w14:paraId="58358203"/>
        </w:tc>
        <w:tc>
          <w:tcPr>
            <w:tcW w:w="980" w:type="dxa"/>
            <w:vAlign w:val="center"/>
          </w:tcPr>
          <w:p w14:paraId="3E2B3B2D">
            <w:pPr>
              <w:jc w:val="right"/>
            </w:pPr>
            <w:r>
              <w:rPr>
                <w:rFonts w:ascii="宋体" w:hAnsi="宋体" w:eastAsia="宋体" w:cs="宋体"/>
                <w:b w:val="0"/>
                <w:i w:val="0"/>
                <w:color w:val="000000"/>
                <w:sz w:val="11"/>
              </w:rPr>
              <w:t>89.35</w:t>
            </w:r>
          </w:p>
        </w:tc>
        <w:tc>
          <w:tcPr>
            <w:tcW w:w="920" w:type="dxa"/>
            <w:vAlign w:val="center"/>
          </w:tcPr>
          <w:p w14:paraId="38D260D1"/>
        </w:tc>
        <w:tc>
          <w:tcPr>
            <w:tcW w:w="960" w:type="dxa"/>
            <w:vAlign w:val="center"/>
          </w:tcPr>
          <w:p w14:paraId="4CE6E3BC"/>
        </w:tc>
        <w:tc>
          <w:tcPr>
            <w:tcW w:w="926" w:type="dxa"/>
            <w:vAlign w:val="center"/>
          </w:tcPr>
          <w:p w14:paraId="4F028F97"/>
        </w:tc>
      </w:tr>
      <w:tr w14:paraId="7DFB1E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065FED">
            <w:pPr>
              <w:jc w:val="left"/>
            </w:pPr>
            <w:r>
              <w:rPr>
                <w:rFonts w:ascii="宋体" w:hAnsi="宋体" w:eastAsia="宋体" w:cs="宋体"/>
                <w:b w:val="0"/>
                <w:i w:val="0"/>
                <w:color w:val="000000"/>
                <w:sz w:val="11"/>
              </w:rPr>
              <w:t>22407</w:t>
            </w:r>
          </w:p>
        </w:tc>
        <w:tc>
          <w:tcPr>
            <w:tcW w:w="1760" w:type="dxa"/>
            <w:vAlign w:val="center"/>
          </w:tcPr>
          <w:p w14:paraId="46291FF2">
            <w:pPr>
              <w:jc w:val="left"/>
            </w:pPr>
            <w:r>
              <w:rPr>
                <w:rFonts w:ascii="宋体" w:hAnsi="宋体" w:eastAsia="宋体" w:cs="宋体"/>
                <w:b w:val="0"/>
                <w:i w:val="0"/>
                <w:color w:val="000000"/>
                <w:sz w:val="11"/>
              </w:rPr>
              <w:t>自然灾害救灾及恢复重建支出</w:t>
            </w:r>
          </w:p>
        </w:tc>
        <w:tc>
          <w:tcPr>
            <w:tcW w:w="940" w:type="dxa"/>
            <w:vAlign w:val="center"/>
          </w:tcPr>
          <w:p w14:paraId="3AAE639F">
            <w:pPr>
              <w:jc w:val="right"/>
            </w:pPr>
            <w:r>
              <w:rPr>
                <w:rFonts w:ascii="宋体" w:hAnsi="宋体" w:eastAsia="宋体" w:cs="宋体"/>
                <w:b w:val="0"/>
                <w:i w:val="0"/>
                <w:color w:val="000000"/>
                <w:sz w:val="11"/>
              </w:rPr>
              <w:t>49.07</w:t>
            </w:r>
          </w:p>
        </w:tc>
        <w:tc>
          <w:tcPr>
            <w:tcW w:w="1000" w:type="dxa"/>
            <w:vAlign w:val="center"/>
          </w:tcPr>
          <w:p w14:paraId="3F59AA6D"/>
        </w:tc>
        <w:tc>
          <w:tcPr>
            <w:tcW w:w="980" w:type="dxa"/>
            <w:vAlign w:val="center"/>
          </w:tcPr>
          <w:p w14:paraId="64155273">
            <w:pPr>
              <w:jc w:val="right"/>
            </w:pPr>
            <w:r>
              <w:rPr>
                <w:rFonts w:ascii="宋体" w:hAnsi="宋体" w:eastAsia="宋体" w:cs="宋体"/>
                <w:b w:val="0"/>
                <w:i w:val="0"/>
                <w:color w:val="000000"/>
                <w:sz w:val="11"/>
              </w:rPr>
              <w:t>49.07</w:t>
            </w:r>
          </w:p>
        </w:tc>
        <w:tc>
          <w:tcPr>
            <w:tcW w:w="920" w:type="dxa"/>
            <w:vAlign w:val="center"/>
          </w:tcPr>
          <w:p w14:paraId="6B550216"/>
        </w:tc>
        <w:tc>
          <w:tcPr>
            <w:tcW w:w="960" w:type="dxa"/>
            <w:vAlign w:val="center"/>
          </w:tcPr>
          <w:p w14:paraId="0DD64681"/>
        </w:tc>
        <w:tc>
          <w:tcPr>
            <w:tcW w:w="926" w:type="dxa"/>
            <w:vAlign w:val="center"/>
          </w:tcPr>
          <w:p w14:paraId="55985D76"/>
        </w:tc>
      </w:tr>
      <w:tr w14:paraId="605570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F6468E">
            <w:pPr>
              <w:jc w:val="left"/>
            </w:pPr>
            <w:r>
              <w:rPr>
                <w:rFonts w:ascii="宋体" w:hAnsi="宋体" w:eastAsia="宋体" w:cs="宋体"/>
                <w:b w:val="0"/>
                <w:i w:val="0"/>
                <w:color w:val="000000"/>
                <w:sz w:val="11"/>
              </w:rPr>
              <w:t>2240703</w:t>
            </w:r>
          </w:p>
        </w:tc>
        <w:tc>
          <w:tcPr>
            <w:tcW w:w="1760" w:type="dxa"/>
            <w:vAlign w:val="center"/>
          </w:tcPr>
          <w:p w14:paraId="1DA6D7E2">
            <w:pPr>
              <w:jc w:val="left"/>
            </w:pPr>
            <w:r>
              <w:rPr>
                <w:rFonts w:ascii="宋体" w:hAnsi="宋体" w:eastAsia="宋体" w:cs="宋体"/>
                <w:b w:val="0"/>
                <w:i w:val="0"/>
                <w:color w:val="000000"/>
                <w:sz w:val="11"/>
              </w:rPr>
              <w:t>自然灾害救灾补助</w:t>
            </w:r>
          </w:p>
        </w:tc>
        <w:tc>
          <w:tcPr>
            <w:tcW w:w="940" w:type="dxa"/>
            <w:vAlign w:val="center"/>
          </w:tcPr>
          <w:p w14:paraId="6ED7C605">
            <w:pPr>
              <w:jc w:val="right"/>
            </w:pPr>
            <w:r>
              <w:rPr>
                <w:rFonts w:ascii="宋体" w:hAnsi="宋体" w:eastAsia="宋体" w:cs="宋体"/>
                <w:b w:val="0"/>
                <w:i w:val="0"/>
                <w:color w:val="000000"/>
                <w:sz w:val="11"/>
              </w:rPr>
              <w:t>49.07</w:t>
            </w:r>
          </w:p>
        </w:tc>
        <w:tc>
          <w:tcPr>
            <w:tcW w:w="1000" w:type="dxa"/>
            <w:vAlign w:val="center"/>
          </w:tcPr>
          <w:p w14:paraId="30B82B1D"/>
        </w:tc>
        <w:tc>
          <w:tcPr>
            <w:tcW w:w="980" w:type="dxa"/>
            <w:vAlign w:val="center"/>
          </w:tcPr>
          <w:p w14:paraId="205138E2">
            <w:pPr>
              <w:jc w:val="right"/>
            </w:pPr>
            <w:r>
              <w:rPr>
                <w:rFonts w:ascii="宋体" w:hAnsi="宋体" w:eastAsia="宋体" w:cs="宋体"/>
                <w:b w:val="0"/>
                <w:i w:val="0"/>
                <w:color w:val="000000"/>
                <w:sz w:val="11"/>
              </w:rPr>
              <w:t>49.07</w:t>
            </w:r>
          </w:p>
        </w:tc>
        <w:tc>
          <w:tcPr>
            <w:tcW w:w="920" w:type="dxa"/>
            <w:vAlign w:val="center"/>
          </w:tcPr>
          <w:p w14:paraId="0B84C03F"/>
        </w:tc>
        <w:tc>
          <w:tcPr>
            <w:tcW w:w="960" w:type="dxa"/>
            <w:vAlign w:val="center"/>
          </w:tcPr>
          <w:p w14:paraId="10549639"/>
        </w:tc>
        <w:tc>
          <w:tcPr>
            <w:tcW w:w="926" w:type="dxa"/>
            <w:vAlign w:val="center"/>
          </w:tcPr>
          <w:p w14:paraId="05B98686"/>
        </w:tc>
      </w:tr>
      <w:tr w14:paraId="7E8B15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5104D0">
            <w:pPr>
              <w:jc w:val="left"/>
            </w:pPr>
            <w:r>
              <w:rPr>
                <w:rFonts w:ascii="宋体" w:hAnsi="宋体" w:eastAsia="宋体" w:cs="宋体"/>
                <w:b w:val="0"/>
                <w:i w:val="0"/>
                <w:color w:val="000000"/>
                <w:sz w:val="11"/>
              </w:rPr>
              <w:t>22499</w:t>
            </w:r>
          </w:p>
        </w:tc>
        <w:tc>
          <w:tcPr>
            <w:tcW w:w="1760" w:type="dxa"/>
            <w:vAlign w:val="center"/>
          </w:tcPr>
          <w:p w14:paraId="723A2658">
            <w:pPr>
              <w:jc w:val="left"/>
            </w:pPr>
            <w:r>
              <w:rPr>
                <w:rFonts w:ascii="宋体" w:hAnsi="宋体" w:eastAsia="宋体" w:cs="宋体"/>
                <w:b w:val="0"/>
                <w:i w:val="0"/>
                <w:color w:val="000000"/>
                <w:sz w:val="11"/>
              </w:rPr>
              <w:t>其他灾害防治及应急管理支出</w:t>
            </w:r>
          </w:p>
        </w:tc>
        <w:tc>
          <w:tcPr>
            <w:tcW w:w="940" w:type="dxa"/>
            <w:vAlign w:val="center"/>
          </w:tcPr>
          <w:p w14:paraId="374F71AB">
            <w:pPr>
              <w:jc w:val="right"/>
            </w:pPr>
            <w:r>
              <w:rPr>
                <w:rFonts w:ascii="宋体" w:hAnsi="宋体" w:eastAsia="宋体" w:cs="宋体"/>
                <w:b w:val="0"/>
                <w:i w:val="0"/>
                <w:color w:val="000000"/>
                <w:sz w:val="11"/>
              </w:rPr>
              <w:t>1.80</w:t>
            </w:r>
          </w:p>
        </w:tc>
        <w:tc>
          <w:tcPr>
            <w:tcW w:w="1000" w:type="dxa"/>
            <w:vAlign w:val="center"/>
          </w:tcPr>
          <w:p w14:paraId="003B77F1"/>
        </w:tc>
        <w:tc>
          <w:tcPr>
            <w:tcW w:w="980" w:type="dxa"/>
            <w:vAlign w:val="center"/>
          </w:tcPr>
          <w:p w14:paraId="1E255DB2">
            <w:pPr>
              <w:jc w:val="right"/>
            </w:pPr>
            <w:r>
              <w:rPr>
                <w:rFonts w:ascii="宋体" w:hAnsi="宋体" w:eastAsia="宋体" w:cs="宋体"/>
                <w:b w:val="0"/>
                <w:i w:val="0"/>
                <w:color w:val="000000"/>
                <w:sz w:val="11"/>
              </w:rPr>
              <w:t>1.80</w:t>
            </w:r>
          </w:p>
        </w:tc>
        <w:tc>
          <w:tcPr>
            <w:tcW w:w="920" w:type="dxa"/>
            <w:vAlign w:val="center"/>
          </w:tcPr>
          <w:p w14:paraId="69931EDE"/>
        </w:tc>
        <w:tc>
          <w:tcPr>
            <w:tcW w:w="960" w:type="dxa"/>
            <w:vAlign w:val="center"/>
          </w:tcPr>
          <w:p w14:paraId="4A44EEB3"/>
        </w:tc>
        <w:tc>
          <w:tcPr>
            <w:tcW w:w="926" w:type="dxa"/>
            <w:vAlign w:val="center"/>
          </w:tcPr>
          <w:p w14:paraId="3B3AB07F"/>
        </w:tc>
      </w:tr>
      <w:tr w14:paraId="24976F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90CAFF">
            <w:pPr>
              <w:jc w:val="left"/>
            </w:pPr>
            <w:r>
              <w:rPr>
                <w:rFonts w:ascii="宋体" w:hAnsi="宋体" w:eastAsia="宋体" w:cs="宋体"/>
                <w:b w:val="0"/>
                <w:i w:val="0"/>
                <w:color w:val="000000"/>
                <w:sz w:val="11"/>
              </w:rPr>
              <w:t>2249999</w:t>
            </w:r>
          </w:p>
        </w:tc>
        <w:tc>
          <w:tcPr>
            <w:tcW w:w="1760" w:type="dxa"/>
            <w:vAlign w:val="center"/>
          </w:tcPr>
          <w:p w14:paraId="2C1EB33E">
            <w:pPr>
              <w:jc w:val="left"/>
            </w:pPr>
            <w:r>
              <w:rPr>
                <w:rFonts w:ascii="宋体" w:hAnsi="宋体" w:eastAsia="宋体" w:cs="宋体"/>
                <w:b w:val="0"/>
                <w:i w:val="0"/>
                <w:color w:val="000000"/>
                <w:sz w:val="11"/>
              </w:rPr>
              <w:t>其他灾害防治及应急管理支出</w:t>
            </w:r>
          </w:p>
        </w:tc>
        <w:tc>
          <w:tcPr>
            <w:tcW w:w="940" w:type="dxa"/>
            <w:vAlign w:val="center"/>
          </w:tcPr>
          <w:p w14:paraId="11B59257">
            <w:pPr>
              <w:jc w:val="right"/>
            </w:pPr>
            <w:r>
              <w:rPr>
                <w:rFonts w:ascii="宋体" w:hAnsi="宋体" w:eastAsia="宋体" w:cs="宋体"/>
                <w:b w:val="0"/>
                <w:i w:val="0"/>
                <w:color w:val="000000"/>
                <w:sz w:val="11"/>
              </w:rPr>
              <w:t>1.80</w:t>
            </w:r>
          </w:p>
        </w:tc>
        <w:tc>
          <w:tcPr>
            <w:tcW w:w="1000" w:type="dxa"/>
            <w:vAlign w:val="center"/>
          </w:tcPr>
          <w:p w14:paraId="10A391C6"/>
        </w:tc>
        <w:tc>
          <w:tcPr>
            <w:tcW w:w="980" w:type="dxa"/>
            <w:vAlign w:val="center"/>
          </w:tcPr>
          <w:p w14:paraId="000D721B">
            <w:pPr>
              <w:jc w:val="right"/>
            </w:pPr>
            <w:r>
              <w:rPr>
                <w:rFonts w:ascii="宋体" w:hAnsi="宋体" w:eastAsia="宋体" w:cs="宋体"/>
                <w:b w:val="0"/>
                <w:i w:val="0"/>
                <w:color w:val="000000"/>
                <w:sz w:val="11"/>
              </w:rPr>
              <w:t>1.80</w:t>
            </w:r>
          </w:p>
        </w:tc>
        <w:tc>
          <w:tcPr>
            <w:tcW w:w="920" w:type="dxa"/>
            <w:vAlign w:val="center"/>
          </w:tcPr>
          <w:p w14:paraId="6EF2EAD4"/>
        </w:tc>
        <w:tc>
          <w:tcPr>
            <w:tcW w:w="960" w:type="dxa"/>
            <w:vAlign w:val="center"/>
          </w:tcPr>
          <w:p w14:paraId="29850E6E"/>
        </w:tc>
        <w:tc>
          <w:tcPr>
            <w:tcW w:w="926" w:type="dxa"/>
            <w:vAlign w:val="center"/>
          </w:tcPr>
          <w:p w14:paraId="74D830D9"/>
        </w:tc>
      </w:tr>
      <w:tr w14:paraId="3F43C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015E04">
            <w:pPr>
              <w:jc w:val="left"/>
            </w:pPr>
            <w:r>
              <w:rPr>
                <w:rFonts w:ascii="宋体" w:hAnsi="宋体" w:eastAsia="宋体" w:cs="宋体"/>
                <w:b w:val="0"/>
                <w:i w:val="0"/>
                <w:color w:val="000000"/>
                <w:sz w:val="11"/>
              </w:rPr>
              <w:t>229</w:t>
            </w:r>
          </w:p>
        </w:tc>
        <w:tc>
          <w:tcPr>
            <w:tcW w:w="1760" w:type="dxa"/>
            <w:vAlign w:val="center"/>
          </w:tcPr>
          <w:p w14:paraId="1AE6F9F4">
            <w:pPr>
              <w:jc w:val="left"/>
            </w:pPr>
            <w:r>
              <w:rPr>
                <w:rFonts w:ascii="宋体" w:hAnsi="宋体" w:eastAsia="宋体" w:cs="宋体"/>
                <w:b w:val="0"/>
                <w:i w:val="0"/>
                <w:color w:val="000000"/>
                <w:sz w:val="11"/>
              </w:rPr>
              <w:t>其他支出</w:t>
            </w:r>
          </w:p>
        </w:tc>
        <w:tc>
          <w:tcPr>
            <w:tcW w:w="940" w:type="dxa"/>
            <w:vAlign w:val="center"/>
          </w:tcPr>
          <w:p w14:paraId="47CB83F0">
            <w:pPr>
              <w:jc w:val="right"/>
            </w:pPr>
            <w:r>
              <w:rPr>
                <w:rFonts w:ascii="宋体" w:hAnsi="宋体" w:eastAsia="宋体" w:cs="宋体"/>
                <w:b w:val="0"/>
                <w:i w:val="0"/>
                <w:color w:val="000000"/>
                <w:sz w:val="11"/>
              </w:rPr>
              <w:t>2,277.63</w:t>
            </w:r>
          </w:p>
        </w:tc>
        <w:tc>
          <w:tcPr>
            <w:tcW w:w="1000" w:type="dxa"/>
            <w:vAlign w:val="center"/>
          </w:tcPr>
          <w:p w14:paraId="3F8C1FE2"/>
        </w:tc>
        <w:tc>
          <w:tcPr>
            <w:tcW w:w="980" w:type="dxa"/>
            <w:vAlign w:val="center"/>
          </w:tcPr>
          <w:p w14:paraId="14C1883B">
            <w:pPr>
              <w:jc w:val="right"/>
            </w:pPr>
            <w:r>
              <w:rPr>
                <w:rFonts w:ascii="宋体" w:hAnsi="宋体" w:eastAsia="宋体" w:cs="宋体"/>
                <w:b w:val="0"/>
                <w:i w:val="0"/>
                <w:color w:val="000000"/>
                <w:sz w:val="11"/>
              </w:rPr>
              <w:t>2,277.63</w:t>
            </w:r>
          </w:p>
        </w:tc>
        <w:tc>
          <w:tcPr>
            <w:tcW w:w="920" w:type="dxa"/>
            <w:vAlign w:val="center"/>
          </w:tcPr>
          <w:p w14:paraId="6B395586"/>
        </w:tc>
        <w:tc>
          <w:tcPr>
            <w:tcW w:w="960" w:type="dxa"/>
            <w:vAlign w:val="center"/>
          </w:tcPr>
          <w:p w14:paraId="4754B5AE"/>
        </w:tc>
        <w:tc>
          <w:tcPr>
            <w:tcW w:w="926" w:type="dxa"/>
            <w:vAlign w:val="center"/>
          </w:tcPr>
          <w:p w14:paraId="63F37572"/>
        </w:tc>
      </w:tr>
      <w:tr w14:paraId="41731A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5C5580">
            <w:pPr>
              <w:jc w:val="left"/>
            </w:pPr>
            <w:r>
              <w:rPr>
                <w:rFonts w:ascii="宋体" w:hAnsi="宋体" w:eastAsia="宋体" w:cs="宋体"/>
                <w:b w:val="0"/>
                <w:i w:val="0"/>
                <w:color w:val="000000"/>
                <w:sz w:val="11"/>
              </w:rPr>
              <w:t>22999</w:t>
            </w:r>
          </w:p>
        </w:tc>
        <w:tc>
          <w:tcPr>
            <w:tcW w:w="1760" w:type="dxa"/>
            <w:vAlign w:val="center"/>
          </w:tcPr>
          <w:p w14:paraId="5BEDBBFC">
            <w:pPr>
              <w:jc w:val="left"/>
            </w:pPr>
            <w:r>
              <w:rPr>
                <w:rFonts w:ascii="宋体" w:hAnsi="宋体" w:eastAsia="宋体" w:cs="宋体"/>
                <w:b w:val="0"/>
                <w:i w:val="0"/>
                <w:color w:val="000000"/>
                <w:sz w:val="11"/>
              </w:rPr>
              <w:t>其他支出</w:t>
            </w:r>
          </w:p>
        </w:tc>
        <w:tc>
          <w:tcPr>
            <w:tcW w:w="940" w:type="dxa"/>
            <w:vAlign w:val="center"/>
          </w:tcPr>
          <w:p w14:paraId="3C222992">
            <w:pPr>
              <w:jc w:val="right"/>
            </w:pPr>
            <w:r>
              <w:rPr>
                <w:rFonts w:ascii="宋体" w:hAnsi="宋体" w:eastAsia="宋体" w:cs="宋体"/>
                <w:b w:val="0"/>
                <w:i w:val="0"/>
                <w:color w:val="000000"/>
                <w:sz w:val="11"/>
              </w:rPr>
              <w:t>2,277.63</w:t>
            </w:r>
          </w:p>
        </w:tc>
        <w:tc>
          <w:tcPr>
            <w:tcW w:w="1000" w:type="dxa"/>
            <w:vAlign w:val="center"/>
          </w:tcPr>
          <w:p w14:paraId="3CE8DE71"/>
        </w:tc>
        <w:tc>
          <w:tcPr>
            <w:tcW w:w="980" w:type="dxa"/>
            <w:vAlign w:val="center"/>
          </w:tcPr>
          <w:p w14:paraId="2026A818">
            <w:pPr>
              <w:jc w:val="right"/>
            </w:pPr>
            <w:r>
              <w:rPr>
                <w:rFonts w:ascii="宋体" w:hAnsi="宋体" w:eastAsia="宋体" w:cs="宋体"/>
                <w:b w:val="0"/>
                <w:i w:val="0"/>
                <w:color w:val="000000"/>
                <w:sz w:val="11"/>
              </w:rPr>
              <w:t>2,277.63</w:t>
            </w:r>
          </w:p>
        </w:tc>
        <w:tc>
          <w:tcPr>
            <w:tcW w:w="920" w:type="dxa"/>
            <w:vAlign w:val="center"/>
          </w:tcPr>
          <w:p w14:paraId="10DB366D"/>
        </w:tc>
        <w:tc>
          <w:tcPr>
            <w:tcW w:w="960" w:type="dxa"/>
            <w:vAlign w:val="center"/>
          </w:tcPr>
          <w:p w14:paraId="399CA931"/>
        </w:tc>
        <w:tc>
          <w:tcPr>
            <w:tcW w:w="926" w:type="dxa"/>
            <w:vAlign w:val="center"/>
          </w:tcPr>
          <w:p w14:paraId="77D70972"/>
        </w:tc>
      </w:tr>
      <w:tr w14:paraId="320035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04CD30">
            <w:pPr>
              <w:jc w:val="left"/>
            </w:pPr>
            <w:r>
              <w:rPr>
                <w:rFonts w:ascii="宋体" w:hAnsi="宋体" w:eastAsia="宋体" w:cs="宋体"/>
                <w:b w:val="0"/>
                <w:i w:val="0"/>
                <w:color w:val="000000"/>
                <w:sz w:val="11"/>
              </w:rPr>
              <w:t>2299999</w:t>
            </w:r>
          </w:p>
        </w:tc>
        <w:tc>
          <w:tcPr>
            <w:tcW w:w="1760" w:type="dxa"/>
            <w:vAlign w:val="center"/>
          </w:tcPr>
          <w:p w14:paraId="0528025E">
            <w:pPr>
              <w:jc w:val="left"/>
            </w:pPr>
            <w:r>
              <w:rPr>
                <w:rFonts w:ascii="宋体" w:hAnsi="宋体" w:eastAsia="宋体" w:cs="宋体"/>
                <w:b w:val="0"/>
                <w:i w:val="0"/>
                <w:color w:val="000000"/>
                <w:sz w:val="11"/>
              </w:rPr>
              <w:t>其他支出</w:t>
            </w:r>
          </w:p>
        </w:tc>
        <w:tc>
          <w:tcPr>
            <w:tcW w:w="940" w:type="dxa"/>
            <w:vAlign w:val="center"/>
          </w:tcPr>
          <w:p w14:paraId="76471EB7">
            <w:pPr>
              <w:jc w:val="right"/>
            </w:pPr>
            <w:r>
              <w:rPr>
                <w:rFonts w:ascii="宋体" w:hAnsi="宋体" w:eastAsia="宋体" w:cs="宋体"/>
                <w:b w:val="0"/>
                <w:i w:val="0"/>
                <w:color w:val="000000"/>
                <w:sz w:val="11"/>
              </w:rPr>
              <w:t>2,277.63</w:t>
            </w:r>
          </w:p>
        </w:tc>
        <w:tc>
          <w:tcPr>
            <w:tcW w:w="1000" w:type="dxa"/>
            <w:vAlign w:val="center"/>
          </w:tcPr>
          <w:p w14:paraId="68A62BFD"/>
        </w:tc>
        <w:tc>
          <w:tcPr>
            <w:tcW w:w="980" w:type="dxa"/>
            <w:vAlign w:val="center"/>
          </w:tcPr>
          <w:p w14:paraId="7AECCA23">
            <w:pPr>
              <w:jc w:val="right"/>
            </w:pPr>
            <w:r>
              <w:rPr>
                <w:rFonts w:ascii="宋体" w:hAnsi="宋体" w:eastAsia="宋体" w:cs="宋体"/>
                <w:b w:val="0"/>
                <w:i w:val="0"/>
                <w:color w:val="000000"/>
                <w:sz w:val="11"/>
              </w:rPr>
              <w:t>2,277.63</w:t>
            </w:r>
          </w:p>
        </w:tc>
        <w:tc>
          <w:tcPr>
            <w:tcW w:w="920" w:type="dxa"/>
            <w:vAlign w:val="center"/>
          </w:tcPr>
          <w:p w14:paraId="44B01576"/>
        </w:tc>
        <w:tc>
          <w:tcPr>
            <w:tcW w:w="960" w:type="dxa"/>
            <w:vAlign w:val="center"/>
          </w:tcPr>
          <w:p w14:paraId="419489F7"/>
        </w:tc>
        <w:tc>
          <w:tcPr>
            <w:tcW w:w="926" w:type="dxa"/>
            <w:vAlign w:val="center"/>
          </w:tcPr>
          <w:p w14:paraId="3B31990E"/>
        </w:tc>
      </w:tr>
      <w:tr w14:paraId="038A2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31BCE54">
            <w:pPr>
              <w:jc w:val="left"/>
            </w:pPr>
            <w:r>
              <w:rPr>
                <w:rFonts w:ascii="宋体" w:hAnsi="宋体" w:eastAsia="宋体" w:cs="宋体"/>
                <w:b w:val="0"/>
                <w:i w:val="0"/>
                <w:color w:val="000000"/>
                <w:sz w:val="11"/>
              </w:rPr>
              <w:t>注：本表反映部门（单位）本年度各项支出情况。</w:t>
            </w:r>
          </w:p>
        </w:tc>
      </w:tr>
    </w:tbl>
    <w:p w14:paraId="06CCBD40">
      <w:pPr>
        <w:snapToGrid w:val="0"/>
        <w:spacing w:before="200" w:after="200" w:line="200" w:lineRule="auto"/>
      </w:pPr>
      <w:r>
        <w:rPr>
          <w:sz w:val="8"/>
        </w:rPr>
        <w:t xml:space="preserve"> </w:t>
      </w:r>
    </w:p>
    <w:p w14:paraId="63F95BF2">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059EFE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F55C6C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7684098C">
            <w:pPr>
              <w:jc w:val="right"/>
            </w:pPr>
            <w:r>
              <w:rPr>
                <w:rFonts w:ascii="宋体" w:hAnsi="宋体" w:eastAsia="宋体" w:cs="宋体"/>
                <w:sz w:val="20"/>
              </w:rPr>
              <w:t>公开04表</w:t>
            </w:r>
          </w:p>
        </w:tc>
      </w:tr>
      <w:tr w14:paraId="35045FF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5CC80DF8">
            <w:pPr>
              <w:jc w:val="left"/>
            </w:pPr>
            <w:r>
              <w:rPr>
                <w:rFonts w:ascii="宋体" w:hAnsi="宋体" w:eastAsia="宋体" w:cs="宋体"/>
                <w:sz w:val="20"/>
              </w:rPr>
              <w:t>部门：兴国县永丰镇人民政府</w:t>
            </w:r>
          </w:p>
        </w:tc>
        <w:tc>
          <w:tcPr>
            <w:tcW w:w="2000" w:type="dxa"/>
          </w:tcPr>
          <w:p w14:paraId="25C59687">
            <w:pPr>
              <w:jc w:val="center"/>
            </w:pPr>
            <w:r>
              <w:rPr>
                <w:rFonts w:ascii="宋体" w:hAnsi="宋体" w:eastAsia="宋体" w:cs="宋体"/>
                <w:sz w:val="20"/>
              </w:rPr>
              <w:t>2023年度</w:t>
            </w:r>
          </w:p>
        </w:tc>
        <w:tc>
          <w:tcPr>
            <w:tcW w:w="5979" w:type="dxa"/>
          </w:tcPr>
          <w:p w14:paraId="212838B2">
            <w:pPr>
              <w:jc w:val="right"/>
            </w:pPr>
            <w:r>
              <w:rPr>
                <w:rFonts w:ascii="宋体" w:hAnsi="宋体" w:eastAsia="宋体" w:cs="宋体"/>
                <w:sz w:val="20"/>
              </w:rPr>
              <w:t>金额单位：万元</w:t>
            </w:r>
          </w:p>
        </w:tc>
      </w:tr>
    </w:tbl>
    <w:p w14:paraId="2496580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36A19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2A2A4B32">
            <w:pPr>
              <w:jc w:val="center"/>
            </w:pPr>
            <w:r>
              <w:rPr>
                <w:rFonts w:ascii="宋体" w:hAnsi="宋体" w:eastAsia="宋体" w:cs="宋体"/>
                <w:b w:val="0"/>
                <w:i w:val="0"/>
                <w:color w:val="000000"/>
                <w:sz w:val="17"/>
              </w:rPr>
              <w:t>收     入</w:t>
            </w:r>
          </w:p>
        </w:tc>
        <w:tc>
          <w:tcPr>
            <w:tcW w:w="2980" w:type="dxa"/>
            <w:gridSpan w:val="6"/>
            <w:vAlign w:val="center"/>
          </w:tcPr>
          <w:p w14:paraId="3B1B4C36">
            <w:pPr>
              <w:jc w:val="center"/>
            </w:pPr>
            <w:r>
              <w:rPr>
                <w:rFonts w:ascii="宋体" w:hAnsi="宋体" w:eastAsia="宋体" w:cs="宋体"/>
                <w:b w:val="0"/>
                <w:i w:val="0"/>
                <w:color w:val="000000"/>
                <w:sz w:val="17"/>
              </w:rPr>
              <w:t>支     出</w:t>
            </w:r>
          </w:p>
        </w:tc>
      </w:tr>
      <w:tr w14:paraId="389305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515CCA1">
            <w:pPr>
              <w:jc w:val="center"/>
            </w:pPr>
            <w:r>
              <w:rPr>
                <w:rFonts w:ascii="宋体" w:hAnsi="宋体" w:eastAsia="宋体" w:cs="宋体"/>
                <w:b w:val="0"/>
                <w:i w:val="0"/>
                <w:color w:val="000000"/>
                <w:sz w:val="17"/>
              </w:rPr>
              <w:t>项    目</w:t>
            </w:r>
          </w:p>
        </w:tc>
        <w:tc>
          <w:tcPr>
            <w:tcW w:w="420" w:type="dxa"/>
            <w:vMerge w:val="restart"/>
            <w:vAlign w:val="center"/>
          </w:tcPr>
          <w:p w14:paraId="6F6E8232">
            <w:pPr>
              <w:jc w:val="center"/>
            </w:pPr>
            <w:r>
              <w:rPr>
                <w:rFonts w:ascii="宋体" w:hAnsi="宋体" w:eastAsia="宋体" w:cs="宋体"/>
                <w:b w:val="0"/>
                <w:i w:val="0"/>
                <w:color w:val="000000"/>
                <w:sz w:val="17"/>
              </w:rPr>
              <w:t>行次</w:t>
            </w:r>
          </w:p>
        </w:tc>
        <w:tc>
          <w:tcPr>
            <w:tcW w:w="1480" w:type="dxa"/>
            <w:vMerge w:val="restart"/>
            <w:vAlign w:val="center"/>
          </w:tcPr>
          <w:p w14:paraId="5067EA75">
            <w:pPr>
              <w:jc w:val="center"/>
            </w:pPr>
            <w:r>
              <w:rPr>
                <w:rFonts w:ascii="宋体" w:hAnsi="宋体" w:eastAsia="宋体" w:cs="宋体"/>
                <w:b w:val="0"/>
                <w:i w:val="0"/>
                <w:color w:val="000000"/>
                <w:sz w:val="17"/>
              </w:rPr>
              <w:t>决算数</w:t>
            </w:r>
          </w:p>
        </w:tc>
        <w:tc>
          <w:tcPr>
            <w:tcW w:w="2980" w:type="dxa"/>
            <w:vMerge w:val="restart"/>
            <w:vAlign w:val="center"/>
          </w:tcPr>
          <w:p w14:paraId="789ACCB8">
            <w:pPr>
              <w:jc w:val="center"/>
            </w:pPr>
            <w:r>
              <w:rPr>
                <w:rFonts w:ascii="宋体" w:hAnsi="宋体" w:eastAsia="宋体" w:cs="宋体"/>
                <w:b w:val="0"/>
                <w:i w:val="0"/>
                <w:color w:val="000000"/>
                <w:sz w:val="17"/>
              </w:rPr>
              <w:t>项目（按功能分类）</w:t>
            </w:r>
          </w:p>
        </w:tc>
        <w:tc>
          <w:tcPr>
            <w:tcW w:w="420" w:type="dxa"/>
            <w:vMerge w:val="restart"/>
            <w:vAlign w:val="center"/>
          </w:tcPr>
          <w:p w14:paraId="0D7D21AF">
            <w:pPr>
              <w:jc w:val="center"/>
            </w:pPr>
            <w:r>
              <w:rPr>
                <w:rFonts w:ascii="宋体" w:hAnsi="宋体" w:eastAsia="宋体" w:cs="宋体"/>
                <w:b w:val="0"/>
                <w:i w:val="0"/>
                <w:color w:val="000000"/>
                <w:sz w:val="17"/>
              </w:rPr>
              <w:t>行次</w:t>
            </w:r>
          </w:p>
        </w:tc>
        <w:tc>
          <w:tcPr>
            <w:tcW w:w="1460" w:type="dxa"/>
            <w:vMerge w:val="restart"/>
            <w:vAlign w:val="center"/>
          </w:tcPr>
          <w:p w14:paraId="16DD19CC">
            <w:pPr>
              <w:jc w:val="center"/>
            </w:pPr>
            <w:r>
              <w:rPr>
                <w:rFonts w:ascii="宋体" w:hAnsi="宋体" w:eastAsia="宋体" w:cs="宋体"/>
                <w:b w:val="0"/>
                <w:i w:val="0"/>
                <w:color w:val="000000"/>
                <w:sz w:val="17"/>
              </w:rPr>
              <w:t>小计</w:t>
            </w:r>
          </w:p>
        </w:tc>
        <w:tc>
          <w:tcPr>
            <w:tcW w:w="1460" w:type="dxa"/>
            <w:vMerge w:val="restart"/>
            <w:vAlign w:val="center"/>
          </w:tcPr>
          <w:p w14:paraId="0B06DBD0">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F9AB793">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5462964F">
            <w:pPr>
              <w:jc w:val="center"/>
            </w:pPr>
            <w:r>
              <w:rPr>
                <w:rFonts w:ascii="宋体" w:hAnsi="宋体" w:eastAsia="宋体" w:cs="宋体"/>
                <w:b w:val="0"/>
                <w:i w:val="0"/>
                <w:color w:val="000000"/>
                <w:sz w:val="17"/>
              </w:rPr>
              <w:t>国有资本经营预算财政拨款</w:t>
            </w:r>
          </w:p>
        </w:tc>
      </w:tr>
      <w:tr w14:paraId="7B13CA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5FED9FE4"/>
        </w:tc>
        <w:tc>
          <w:tcPr>
            <w:tcW w:w="420" w:type="dxa"/>
            <w:vMerge w:val="continue"/>
            <w:vAlign w:val="center"/>
          </w:tcPr>
          <w:p w14:paraId="451439ED"/>
        </w:tc>
        <w:tc>
          <w:tcPr>
            <w:tcW w:w="1480" w:type="dxa"/>
            <w:vMerge w:val="continue"/>
            <w:vAlign w:val="center"/>
          </w:tcPr>
          <w:p w14:paraId="592DB6E6"/>
        </w:tc>
        <w:tc>
          <w:tcPr>
            <w:tcW w:w="2980" w:type="dxa"/>
            <w:vMerge w:val="continue"/>
            <w:vAlign w:val="center"/>
          </w:tcPr>
          <w:p w14:paraId="776F3016"/>
        </w:tc>
        <w:tc>
          <w:tcPr>
            <w:tcW w:w="420" w:type="dxa"/>
            <w:vMerge w:val="continue"/>
            <w:vAlign w:val="center"/>
          </w:tcPr>
          <w:p w14:paraId="7FAE76A9"/>
        </w:tc>
        <w:tc>
          <w:tcPr>
            <w:tcW w:w="1460" w:type="dxa"/>
            <w:vMerge w:val="continue"/>
            <w:vAlign w:val="center"/>
          </w:tcPr>
          <w:p w14:paraId="66C4FB0D"/>
        </w:tc>
        <w:tc>
          <w:tcPr>
            <w:tcW w:w="1460" w:type="dxa"/>
            <w:vMerge w:val="continue"/>
            <w:vAlign w:val="center"/>
          </w:tcPr>
          <w:p w14:paraId="229DFA28"/>
        </w:tc>
        <w:tc>
          <w:tcPr>
            <w:tcW w:w="1460" w:type="dxa"/>
            <w:vMerge w:val="continue"/>
            <w:vAlign w:val="center"/>
          </w:tcPr>
          <w:p w14:paraId="00E09C11"/>
        </w:tc>
        <w:tc>
          <w:tcPr>
            <w:tcW w:w="1438" w:type="dxa"/>
            <w:vMerge w:val="continue"/>
            <w:vAlign w:val="center"/>
          </w:tcPr>
          <w:p w14:paraId="1EC0976B"/>
        </w:tc>
      </w:tr>
      <w:tr w14:paraId="26D057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5150EF2">
            <w:pPr>
              <w:jc w:val="center"/>
            </w:pPr>
            <w:r>
              <w:rPr>
                <w:rFonts w:ascii="宋体" w:hAnsi="宋体" w:eastAsia="宋体" w:cs="宋体"/>
                <w:b w:val="0"/>
                <w:i w:val="0"/>
                <w:color w:val="000000"/>
                <w:sz w:val="17"/>
              </w:rPr>
              <w:t>栏    次</w:t>
            </w:r>
          </w:p>
        </w:tc>
        <w:tc>
          <w:tcPr>
            <w:tcW w:w="420" w:type="dxa"/>
            <w:vAlign w:val="center"/>
          </w:tcPr>
          <w:p w14:paraId="1BC66509"/>
        </w:tc>
        <w:tc>
          <w:tcPr>
            <w:tcW w:w="1480" w:type="dxa"/>
            <w:vAlign w:val="center"/>
          </w:tcPr>
          <w:p w14:paraId="28C79CFF">
            <w:pPr>
              <w:jc w:val="center"/>
            </w:pPr>
            <w:r>
              <w:rPr>
                <w:rFonts w:ascii="宋体" w:hAnsi="宋体" w:eastAsia="宋体" w:cs="宋体"/>
                <w:b w:val="0"/>
                <w:i w:val="0"/>
                <w:color w:val="000000"/>
                <w:sz w:val="17"/>
              </w:rPr>
              <w:t>1</w:t>
            </w:r>
          </w:p>
        </w:tc>
        <w:tc>
          <w:tcPr>
            <w:tcW w:w="2980" w:type="dxa"/>
            <w:vAlign w:val="center"/>
          </w:tcPr>
          <w:p w14:paraId="21040984">
            <w:pPr>
              <w:jc w:val="center"/>
            </w:pPr>
            <w:r>
              <w:rPr>
                <w:rFonts w:ascii="宋体" w:hAnsi="宋体" w:eastAsia="宋体" w:cs="宋体"/>
                <w:b w:val="0"/>
                <w:i w:val="0"/>
                <w:color w:val="000000"/>
                <w:sz w:val="17"/>
              </w:rPr>
              <w:t>栏    次</w:t>
            </w:r>
          </w:p>
        </w:tc>
        <w:tc>
          <w:tcPr>
            <w:tcW w:w="420" w:type="dxa"/>
            <w:vAlign w:val="center"/>
          </w:tcPr>
          <w:p w14:paraId="11280EE7"/>
        </w:tc>
        <w:tc>
          <w:tcPr>
            <w:tcW w:w="1460" w:type="dxa"/>
            <w:vAlign w:val="center"/>
          </w:tcPr>
          <w:p w14:paraId="006E2CE5">
            <w:pPr>
              <w:jc w:val="center"/>
            </w:pPr>
            <w:r>
              <w:rPr>
                <w:rFonts w:ascii="宋体" w:hAnsi="宋体" w:eastAsia="宋体" w:cs="宋体"/>
                <w:b w:val="0"/>
                <w:i w:val="0"/>
                <w:color w:val="000000"/>
                <w:sz w:val="17"/>
              </w:rPr>
              <w:t>2</w:t>
            </w:r>
          </w:p>
        </w:tc>
        <w:tc>
          <w:tcPr>
            <w:tcW w:w="1460" w:type="dxa"/>
            <w:vAlign w:val="center"/>
          </w:tcPr>
          <w:p w14:paraId="7B33350C">
            <w:pPr>
              <w:jc w:val="center"/>
            </w:pPr>
            <w:r>
              <w:rPr>
                <w:rFonts w:ascii="宋体" w:hAnsi="宋体" w:eastAsia="宋体" w:cs="宋体"/>
                <w:b w:val="0"/>
                <w:i w:val="0"/>
                <w:color w:val="000000"/>
                <w:sz w:val="17"/>
              </w:rPr>
              <w:t>3</w:t>
            </w:r>
          </w:p>
        </w:tc>
        <w:tc>
          <w:tcPr>
            <w:tcW w:w="1460" w:type="dxa"/>
            <w:vAlign w:val="center"/>
          </w:tcPr>
          <w:p w14:paraId="17331185">
            <w:pPr>
              <w:jc w:val="center"/>
            </w:pPr>
            <w:r>
              <w:rPr>
                <w:rFonts w:ascii="宋体" w:hAnsi="宋体" w:eastAsia="宋体" w:cs="宋体"/>
                <w:b w:val="0"/>
                <w:i w:val="0"/>
                <w:color w:val="000000"/>
                <w:sz w:val="17"/>
              </w:rPr>
              <w:t>4</w:t>
            </w:r>
          </w:p>
        </w:tc>
        <w:tc>
          <w:tcPr>
            <w:tcW w:w="1438" w:type="dxa"/>
            <w:vAlign w:val="center"/>
          </w:tcPr>
          <w:p w14:paraId="052D8871">
            <w:pPr>
              <w:jc w:val="center"/>
            </w:pPr>
            <w:r>
              <w:rPr>
                <w:rFonts w:ascii="宋体" w:hAnsi="宋体" w:eastAsia="宋体" w:cs="宋体"/>
                <w:b w:val="0"/>
                <w:i w:val="0"/>
                <w:color w:val="000000"/>
                <w:sz w:val="17"/>
              </w:rPr>
              <w:t>5</w:t>
            </w:r>
          </w:p>
        </w:tc>
      </w:tr>
      <w:tr w14:paraId="76BB51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C6C5ED">
            <w:pPr>
              <w:jc w:val="left"/>
            </w:pPr>
            <w:r>
              <w:rPr>
                <w:rFonts w:ascii="宋体" w:hAnsi="宋体" w:eastAsia="宋体" w:cs="宋体"/>
                <w:b w:val="0"/>
                <w:i w:val="0"/>
                <w:color w:val="000000"/>
                <w:sz w:val="17"/>
              </w:rPr>
              <w:t>一、一般公共预算财政拨款</w:t>
            </w:r>
          </w:p>
        </w:tc>
        <w:tc>
          <w:tcPr>
            <w:tcW w:w="420" w:type="dxa"/>
            <w:vAlign w:val="center"/>
          </w:tcPr>
          <w:p w14:paraId="2FE0179D">
            <w:pPr>
              <w:jc w:val="center"/>
            </w:pPr>
            <w:r>
              <w:rPr>
                <w:rFonts w:ascii="宋体" w:hAnsi="宋体" w:eastAsia="宋体" w:cs="宋体"/>
                <w:b w:val="0"/>
                <w:i w:val="0"/>
                <w:color w:val="000000"/>
                <w:sz w:val="17"/>
              </w:rPr>
              <w:t>1</w:t>
            </w:r>
          </w:p>
        </w:tc>
        <w:tc>
          <w:tcPr>
            <w:tcW w:w="1480" w:type="dxa"/>
            <w:vAlign w:val="center"/>
          </w:tcPr>
          <w:p w14:paraId="48BEDD08">
            <w:pPr>
              <w:jc w:val="right"/>
            </w:pPr>
            <w:r>
              <w:rPr>
                <w:rFonts w:ascii="宋体" w:hAnsi="宋体" w:eastAsia="宋体" w:cs="宋体"/>
                <w:b w:val="0"/>
                <w:i w:val="0"/>
                <w:color w:val="000000"/>
                <w:sz w:val="17"/>
              </w:rPr>
              <w:t>4,676.30</w:t>
            </w:r>
          </w:p>
        </w:tc>
        <w:tc>
          <w:tcPr>
            <w:tcW w:w="2980" w:type="dxa"/>
            <w:vAlign w:val="center"/>
          </w:tcPr>
          <w:p w14:paraId="0D542F77">
            <w:pPr>
              <w:jc w:val="left"/>
            </w:pPr>
            <w:r>
              <w:rPr>
                <w:rFonts w:ascii="宋体" w:hAnsi="宋体" w:eastAsia="宋体" w:cs="宋体"/>
                <w:b w:val="0"/>
                <w:i w:val="0"/>
                <w:color w:val="000000"/>
                <w:sz w:val="17"/>
              </w:rPr>
              <w:t>一、一般公共服务支出</w:t>
            </w:r>
          </w:p>
        </w:tc>
        <w:tc>
          <w:tcPr>
            <w:tcW w:w="420" w:type="dxa"/>
            <w:vAlign w:val="center"/>
          </w:tcPr>
          <w:p w14:paraId="01192473">
            <w:pPr>
              <w:jc w:val="center"/>
            </w:pPr>
            <w:r>
              <w:rPr>
                <w:rFonts w:ascii="宋体" w:hAnsi="宋体" w:eastAsia="宋体" w:cs="宋体"/>
                <w:b w:val="0"/>
                <w:i w:val="0"/>
                <w:color w:val="000000"/>
                <w:sz w:val="17"/>
              </w:rPr>
              <w:t>33</w:t>
            </w:r>
          </w:p>
        </w:tc>
        <w:tc>
          <w:tcPr>
            <w:tcW w:w="1460" w:type="dxa"/>
            <w:vAlign w:val="center"/>
          </w:tcPr>
          <w:p w14:paraId="07AA7145">
            <w:pPr>
              <w:jc w:val="right"/>
            </w:pPr>
            <w:r>
              <w:rPr>
                <w:rFonts w:ascii="宋体" w:hAnsi="宋体" w:eastAsia="宋体" w:cs="宋体"/>
                <w:b w:val="0"/>
                <w:i w:val="0"/>
                <w:color w:val="000000"/>
                <w:sz w:val="17"/>
              </w:rPr>
              <w:t>1,604.44</w:t>
            </w:r>
          </w:p>
        </w:tc>
        <w:tc>
          <w:tcPr>
            <w:tcW w:w="1460" w:type="dxa"/>
            <w:vAlign w:val="center"/>
          </w:tcPr>
          <w:p w14:paraId="47BEDCEF">
            <w:pPr>
              <w:jc w:val="right"/>
            </w:pPr>
            <w:r>
              <w:rPr>
                <w:rFonts w:ascii="宋体" w:hAnsi="宋体" w:eastAsia="宋体" w:cs="宋体"/>
                <w:b w:val="0"/>
                <w:i w:val="0"/>
                <w:color w:val="000000"/>
                <w:sz w:val="17"/>
              </w:rPr>
              <w:t>1,604.44</w:t>
            </w:r>
          </w:p>
        </w:tc>
        <w:tc>
          <w:tcPr>
            <w:tcW w:w="1460" w:type="dxa"/>
            <w:vAlign w:val="center"/>
          </w:tcPr>
          <w:p w14:paraId="2EFFD7D4"/>
        </w:tc>
        <w:tc>
          <w:tcPr>
            <w:tcW w:w="1438" w:type="dxa"/>
            <w:vAlign w:val="center"/>
          </w:tcPr>
          <w:p w14:paraId="6D247678"/>
        </w:tc>
      </w:tr>
      <w:tr w14:paraId="032E9B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F9C356">
            <w:pPr>
              <w:jc w:val="left"/>
            </w:pPr>
            <w:r>
              <w:rPr>
                <w:rFonts w:ascii="宋体" w:hAnsi="宋体" w:eastAsia="宋体" w:cs="宋体"/>
                <w:b w:val="0"/>
                <w:i w:val="0"/>
                <w:color w:val="000000"/>
                <w:sz w:val="17"/>
              </w:rPr>
              <w:t>二、政府性基金预算财政拨款</w:t>
            </w:r>
          </w:p>
        </w:tc>
        <w:tc>
          <w:tcPr>
            <w:tcW w:w="420" w:type="dxa"/>
            <w:vAlign w:val="center"/>
          </w:tcPr>
          <w:p w14:paraId="4BABF352">
            <w:pPr>
              <w:jc w:val="center"/>
            </w:pPr>
            <w:r>
              <w:rPr>
                <w:rFonts w:ascii="宋体" w:hAnsi="宋体" w:eastAsia="宋体" w:cs="宋体"/>
                <w:b w:val="0"/>
                <w:i w:val="0"/>
                <w:color w:val="000000"/>
                <w:sz w:val="17"/>
              </w:rPr>
              <w:t>2</w:t>
            </w:r>
          </w:p>
        </w:tc>
        <w:tc>
          <w:tcPr>
            <w:tcW w:w="1480" w:type="dxa"/>
            <w:vAlign w:val="center"/>
          </w:tcPr>
          <w:p w14:paraId="1F3D8F86">
            <w:pPr>
              <w:jc w:val="right"/>
            </w:pPr>
            <w:r>
              <w:rPr>
                <w:rFonts w:ascii="宋体" w:hAnsi="宋体" w:eastAsia="宋体" w:cs="宋体"/>
                <w:b w:val="0"/>
                <w:i w:val="0"/>
                <w:color w:val="000000"/>
                <w:sz w:val="17"/>
              </w:rPr>
              <w:t>238.42</w:t>
            </w:r>
          </w:p>
        </w:tc>
        <w:tc>
          <w:tcPr>
            <w:tcW w:w="2980" w:type="dxa"/>
            <w:vAlign w:val="center"/>
          </w:tcPr>
          <w:p w14:paraId="38569DBA">
            <w:pPr>
              <w:jc w:val="left"/>
            </w:pPr>
            <w:r>
              <w:rPr>
                <w:rFonts w:ascii="宋体" w:hAnsi="宋体" w:eastAsia="宋体" w:cs="宋体"/>
                <w:b w:val="0"/>
                <w:i w:val="0"/>
                <w:color w:val="000000"/>
                <w:sz w:val="17"/>
              </w:rPr>
              <w:t>二、外交支出</w:t>
            </w:r>
          </w:p>
        </w:tc>
        <w:tc>
          <w:tcPr>
            <w:tcW w:w="420" w:type="dxa"/>
            <w:vAlign w:val="center"/>
          </w:tcPr>
          <w:p w14:paraId="225B2742">
            <w:pPr>
              <w:jc w:val="center"/>
            </w:pPr>
            <w:r>
              <w:rPr>
                <w:rFonts w:ascii="宋体" w:hAnsi="宋体" w:eastAsia="宋体" w:cs="宋体"/>
                <w:b w:val="0"/>
                <w:i w:val="0"/>
                <w:color w:val="000000"/>
                <w:sz w:val="17"/>
              </w:rPr>
              <w:t>34</w:t>
            </w:r>
          </w:p>
        </w:tc>
        <w:tc>
          <w:tcPr>
            <w:tcW w:w="1460" w:type="dxa"/>
            <w:vAlign w:val="center"/>
          </w:tcPr>
          <w:p w14:paraId="5F3D3DD0"/>
        </w:tc>
        <w:tc>
          <w:tcPr>
            <w:tcW w:w="1460" w:type="dxa"/>
            <w:vAlign w:val="center"/>
          </w:tcPr>
          <w:p w14:paraId="59EFB196"/>
        </w:tc>
        <w:tc>
          <w:tcPr>
            <w:tcW w:w="1460" w:type="dxa"/>
            <w:vAlign w:val="center"/>
          </w:tcPr>
          <w:p w14:paraId="162CD8E5"/>
        </w:tc>
        <w:tc>
          <w:tcPr>
            <w:tcW w:w="1438" w:type="dxa"/>
            <w:vAlign w:val="center"/>
          </w:tcPr>
          <w:p w14:paraId="3356866A"/>
        </w:tc>
      </w:tr>
      <w:tr w14:paraId="02C6C7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FB3D2D">
            <w:pPr>
              <w:jc w:val="left"/>
            </w:pPr>
            <w:r>
              <w:rPr>
                <w:rFonts w:ascii="宋体" w:hAnsi="宋体" w:eastAsia="宋体" w:cs="宋体"/>
                <w:b w:val="0"/>
                <w:i w:val="0"/>
                <w:color w:val="000000"/>
                <w:sz w:val="17"/>
              </w:rPr>
              <w:t>三、国有资本经营预算财政拨款</w:t>
            </w:r>
          </w:p>
        </w:tc>
        <w:tc>
          <w:tcPr>
            <w:tcW w:w="420" w:type="dxa"/>
            <w:vAlign w:val="center"/>
          </w:tcPr>
          <w:p w14:paraId="3293B482">
            <w:pPr>
              <w:jc w:val="center"/>
            </w:pPr>
            <w:r>
              <w:rPr>
                <w:rFonts w:ascii="宋体" w:hAnsi="宋体" w:eastAsia="宋体" w:cs="宋体"/>
                <w:b w:val="0"/>
                <w:i w:val="0"/>
                <w:color w:val="000000"/>
                <w:sz w:val="17"/>
              </w:rPr>
              <w:t>3</w:t>
            </w:r>
          </w:p>
        </w:tc>
        <w:tc>
          <w:tcPr>
            <w:tcW w:w="1480" w:type="dxa"/>
            <w:vAlign w:val="center"/>
          </w:tcPr>
          <w:p w14:paraId="4EEDBBDD"/>
        </w:tc>
        <w:tc>
          <w:tcPr>
            <w:tcW w:w="2980" w:type="dxa"/>
            <w:vAlign w:val="center"/>
          </w:tcPr>
          <w:p w14:paraId="1BC394DB">
            <w:pPr>
              <w:jc w:val="left"/>
            </w:pPr>
            <w:r>
              <w:rPr>
                <w:rFonts w:ascii="宋体" w:hAnsi="宋体" w:eastAsia="宋体" w:cs="宋体"/>
                <w:b w:val="0"/>
                <w:i w:val="0"/>
                <w:color w:val="000000"/>
                <w:sz w:val="17"/>
              </w:rPr>
              <w:t>三、国防支出</w:t>
            </w:r>
          </w:p>
        </w:tc>
        <w:tc>
          <w:tcPr>
            <w:tcW w:w="420" w:type="dxa"/>
            <w:vAlign w:val="center"/>
          </w:tcPr>
          <w:p w14:paraId="571A1D1E">
            <w:pPr>
              <w:jc w:val="center"/>
            </w:pPr>
            <w:r>
              <w:rPr>
                <w:rFonts w:ascii="宋体" w:hAnsi="宋体" w:eastAsia="宋体" w:cs="宋体"/>
                <w:b w:val="0"/>
                <w:i w:val="0"/>
                <w:color w:val="000000"/>
                <w:sz w:val="17"/>
              </w:rPr>
              <w:t>35</w:t>
            </w:r>
          </w:p>
        </w:tc>
        <w:tc>
          <w:tcPr>
            <w:tcW w:w="1460" w:type="dxa"/>
            <w:vAlign w:val="center"/>
          </w:tcPr>
          <w:p w14:paraId="1C1719EE"/>
        </w:tc>
        <w:tc>
          <w:tcPr>
            <w:tcW w:w="1460" w:type="dxa"/>
            <w:vAlign w:val="center"/>
          </w:tcPr>
          <w:p w14:paraId="5A3EA446"/>
        </w:tc>
        <w:tc>
          <w:tcPr>
            <w:tcW w:w="1460" w:type="dxa"/>
            <w:vAlign w:val="center"/>
          </w:tcPr>
          <w:p w14:paraId="7620CFBA"/>
        </w:tc>
        <w:tc>
          <w:tcPr>
            <w:tcW w:w="1438" w:type="dxa"/>
            <w:vAlign w:val="center"/>
          </w:tcPr>
          <w:p w14:paraId="79F21F41"/>
        </w:tc>
      </w:tr>
      <w:tr w14:paraId="7212B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C8F823"/>
        </w:tc>
        <w:tc>
          <w:tcPr>
            <w:tcW w:w="420" w:type="dxa"/>
            <w:vAlign w:val="center"/>
          </w:tcPr>
          <w:p w14:paraId="2BE4B9B5">
            <w:pPr>
              <w:jc w:val="center"/>
            </w:pPr>
            <w:r>
              <w:rPr>
                <w:rFonts w:ascii="宋体" w:hAnsi="宋体" w:eastAsia="宋体" w:cs="宋体"/>
                <w:b w:val="0"/>
                <w:i w:val="0"/>
                <w:color w:val="000000"/>
                <w:sz w:val="17"/>
              </w:rPr>
              <w:t>4</w:t>
            </w:r>
          </w:p>
        </w:tc>
        <w:tc>
          <w:tcPr>
            <w:tcW w:w="1480" w:type="dxa"/>
            <w:vAlign w:val="center"/>
          </w:tcPr>
          <w:p w14:paraId="193B4D7C"/>
        </w:tc>
        <w:tc>
          <w:tcPr>
            <w:tcW w:w="2980" w:type="dxa"/>
            <w:vAlign w:val="center"/>
          </w:tcPr>
          <w:p w14:paraId="6157EFF4">
            <w:pPr>
              <w:jc w:val="left"/>
            </w:pPr>
            <w:r>
              <w:rPr>
                <w:rFonts w:ascii="宋体" w:hAnsi="宋体" w:eastAsia="宋体" w:cs="宋体"/>
                <w:b w:val="0"/>
                <w:i w:val="0"/>
                <w:color w:val="000000"/>
                <w:sz w:val="17"/>
              </w:rPr>
              <w:t>四、公共安全支出</w:t>
            </w:r>
          </w:p>
        </w:tc>
        <w:tc>
          <w:tcPr>
            <w:tcW w:w="420" w:type="dxa"/>
            <w:vAlign w:val="center"/>
          </w:tcPr>
          <w:p w14:paraId="15C7AD76">
            <w:pPr>
              <w:jc w:val="center"/>
            </w:pPr>
            <w:r>
              <w:rPr>
                <w:rFonts w:ascii="宋体" w:hAnsi="宋体" w:eastAsia="宋体" w:cs="宋体"/>
                <w:b w:val="0"/>
                <w:i w:val="0"/>
                <w:color w:val="000000"/>
                <w:sz w:val="17"/>
              </w:rPr>
              <w:t>36</w:t>
            </w:r>
          </w:p>
        </w:tc>
        <w:tc>
          <w:tcPr>
            <w:tcW w:w="1460" w:type="dxa"/>
            <w:vAlign w:val="center"/>
          </w:tcPr>
          <w:p w14:paraId="60E30968"/>
        </w:tc>
        <w:tc>
          <w:tcPr>
            <w:tcW w:w="1460" w:type="dxa"/>
            <w:vAlign w:val="center"/>
          </w:tcPr>
          <w:p w14:paraId="2CC06949"/>
        </w:tc>
        <w:tc>
          <w:tcPr>
            <w:tcW w:w="1460" w:type="dxa"/>
            <w:vAlign w:val="center"/>
          </w:tcPr>
          <w:p w14:paraId="701450A9"/>
        </w:tc>
        <w:tc>
          <w:tcPr>
            <w:tcW w:w="1438" w:type="dxa"/>
            <w:vAlign w:val="center"/>
          </w:tcPr>
          <w:p w14:paraId="6BCC874D"/>
        </w:tc>
      </w:tr>
      <w:tr w14:paraId="24E736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10D79FD6"/>
        </w:tc>
        <w:tc>
          <w:tcPr>
            <w:tcW w:w="420" w:type="dxa"/>
            <w:vAlign w:val="center"/>
          </w:tcPr>
          <w:p w14:paraId="5FC51F04">
            <w:pPr>
              <w:jc w:val="center"/>
            </w:pPr>
            <w:r>
              <w:rPr>
                <w:rFonts w:ascii="宋体" w:hAnsi="宋体" w:eastAsia="宋体" w:cs="宋体"/>
                <w:b w:val="0"/>
                <w:i w:val="0"/>
                <w:color w:val="000000"/>
                <w:sz w:val="17"/>
              </w:rPr>
              <w:t>5</w:t>
            </w:r>
          </w:p>
        </w:tc>
        <w:tc>
          <w:tcPr>
            <w:tcW w:w="1480" w:type="dxa"/>
            <w:vAlign w:val="center"/>
          </w:tcPr>
          <w:p w14:paraId="34C3AC97"/>
        </w:tc>
        <w:tc>
          <w:tcPr>
            <w:tcW w:w="2980" w:type="dxa"/>
            <w:vAlign w:val="center"/>
          </w:tcPr>
          <w:p w14:paraId="20FD98A9">
            <w:pPr>
              <w:jc w:val="left"/>
            </w:pPr>
            <w:r>
              <w:rPr>
                <w:rFonts w:ascii="宋体" w:hAnsi="宋体" w:eastAsia="宋体" w:cs="宋体"/>
                <w:b w:val="0"/>
                <w:i w:val="0"/>
                <w:color w:val="000000"/>
                <w:sz w:val="17"/>
              </w:rPr>
              <w:t>五、教育支出</w:t>
            </w:r>
          </w:p>
        </w:tc>
        <w:tc>
          <w:tcPr>
            <w:tcW w:w="420" w:type="dxa"/>
            <w:vAlign w:val="center"/>
          </w:tcPr>
          <w:p w14:paraId="759F5EA0">
            <w:pPr>
              <w:jc w:val="center"/>
            </w:pPr>
            <w:r>
              <w:rPr>
                <w:rFonts w:ascii="宋体" w:hAnsi="宋体" w:eastAsia="宋体" w:cs="宋体"/>
                <w:b w:val="0"/>
                <w:i w:val="0"/>
                <w:color w:val="000000"/>
                <w:sz w:val="17"/>
              </w:rPr>
              <w:t>37</w:t>
            </w:r>
          </w:p>
        </w:tc>
        <w:tc>
          <w:tcPr>
            <w:tcW w:w="1460" w:type="dxa"/>
            <w:vAlign w:val="center"/>
          </w:tcPr>
          <w:p w14:paraId="6E582DB3"/>
        </w:tc>
        <w:tc>
          <w:tcPr>
            <w:tcW w:w="1460" w:type="dxa"/>
            <w:vAlign w:val="center"/>
          </w:tcPr>
          <w:p w14:paraId="5D362FA8"/>
        </w:tc>
        <w:tc>
          <w:tcPr>
            <w:tcW w:w="1460" w:type="dxa"/>
            <w:vAlign w:val="center"/>
          </w:tcPr>
          <w:p w14:paraId="61757F9E"/>
        </w:tc>
        <w:tc>
          <w:tcPr>
            <w:tcW w:w="1438" w:type="dxa"/>
            <w:vAlign w:val="center"/>
          </w:tcPr>
          <w:p w14:paraId="23AA8465"/>
        </w:tc>
      </w:tr>
      <w:tr w14:paraId="636DB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E218E1"/>
        </w:tc>
        <w:tc>
          <w:tcPr>
            <w:tcW w:w="420" w:type="dxa"/>
            <w:vAlign w:val="center"/>
          </w:tcPr>
          <w:p w14:paraId="7FF922FB">
            <w:pPr>
              <w:jc w:val="center"/>
            </w:pPr>
            <w:r>
              <w:rPr>
                <w:rFonts w:ascii="宋体" w:hAnsi="宋体" w:eastAsia="宋体" w:cs="宋体"/>
                <w:b w:val="0"/>
                <w:i w:val="0"/>
                <w:color w:val="000000"/>
                <w:sz w:val="17"/>
              </w:rPr>
              <w:t>6</w:t>
            </w:r>
          </w:p>
        </w:tc>
        <w:tc>
          <w:tcPr>
            <w:tcW w:w="1480" w:type="dxa"/>
            <w:vAlign w:val="center"/>
          </w:tcPr>
          <w:p w14:paraId="1D0CC3A4"/>
        </w:tc>
        <w:tc>
          <w:tcPr>
            <w:tcW w:w="2980" w:type="dxa"/>
            <w:vAlign w:val="center"/>
          </w:tcPr>
          <w:p w14:paraId="205D82BA">
            <w:pPr>
              <w:jc w:val="left"/>
            </w:pPr>
            <w:r>
              <w:rPr>
                <w:rFonts w:ascii="宋体" w:hAnsi="宋体" w:eastAsia="宋体" w:cs="宋体"/>
                <w:b w:val="0"/>
                <w:i w:val="0"/>
                <w:color w:val="000000"/>
                <w:sz w:val="17"/>
              </w:rPr>
              <w:t>六、科学技术支出</w:t>
            </w:r>
          </w:p>
        </w:tc>
        <w:tc>
          <w:tcPr>
            <w:tcW w:w="420" w:type="dxa"/>
            <w:vAlign w:val="center"/>
          </w:tcPr>
          <w:p w14:paraId="75559CFA">
            <w:pPr>
              <w:jc w:val="center"/>
            </w:pPr>
            <w:r>
              <w:rPr>
                <w:rFonts w:ascii="宋体" w:hAnsi="宋体" w:eastAsia="宋体" w:cs="宋体"/>
                <w:b w:val="0"/>
                <w:i w:val="0"/>
                <w:color w:val="000000"/>
                <w:sz w:val="17"/>
              </w:rPr>
              <w:t>38</w:t>
            </w:r>
          </w:p>
        </w:tc>
        <w:tc>
          <w:tcPr>
            <w:tcW w:w="1460" w:type="dxa"/>
            <w:vAlign w:val="center"/>
          </w:tcPr>
          <w:p w14:paraId="741E05AA"/>
        </w:tc>
        <w:tc>
          <w:tcPr>
            <w:tcW w:w="1460" w:type="dxa"/>
            <w:vAlign w:val="center"/>
          </w:tcPr>
          <w:p w14:paraId="7FD82069"/>
        </w:tc>
        <w:tc>
          <w:tcPr>
            <w:tcW w:w="1460" w:type="dxa"/>
            <w:vAlign w:val="center"/>
          </w:tcPr>
          <w:p w14:paraId="0C36E7A7"/>
        </w:tc>
        <w:tc>
          <w:tcPr>
            <w:tcW w:w="1438" w:type="dxa"/>
            <w:vAlign w:val="center"/>
          </w:tcPr>
          <w:p w14:paraId="2BB42F50"/>
        </w:tc>
      </w:tr>
      <w:tr w14:paraId="7C2483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5DA462"/>
        </w:tc>
        <w:tc>
          <w:tcPr>
            <w:tcW w:w="420" w:type="dxa"/>
            <w:vAlign w:val="center"/>
          </w:tcPr>
          <w:p w14:paraId="6A8F5CAE">
            <w:pPr>
              <w:jc w:val="center"/>
            </w:pPr>
            <w:r>
              <w:rPr>
                <w:rFonts w:ascii="宋体" w:hAnsi="宋体" w:eastAsia="宋体" w:cs="宋体"/>
                <w:b w:val="0"/>
                <w:i w:val="0"/>
                <w:color w:val="000000"/>
                <w:sz w:val="17"/>
              </w:rPr>
              <w:t>7</w:t>
            </w:r>
          </w:p>
        </w:tc>
        <w:tc>
          <w:tcPr>
            <w:tcW w:w="1480" w:type="dxa"/>
            <w:vAlign w:val="center"/>
          </w:tcPr>
          <w:p w14:paraId="1B075C6D"/>
        </w:tc>
        <w:tc>
          <w:tcPr>
            <w:tcW w:w="2980" w:type="dxa"/>
            <w:vAlign w:val="center"/>
          </w:tcPr>
          <w:p w14:paraId="368FFF97">
            <w:pPr>
              <w:jc w:val="left"/>
            </w:pPr>
            <w:r>
              <w:rPr>
                <w:rFonts w:ascii="宋体" w:hAnsi="宋体" w:eastAsia="宋体" w:cs="宋体"/>
                <w:b w:val="0"/>
                <w:i w:val="0"/>
                <w:color w:val="000000"/>
                <w:sz w:val="17"/>
              </w:rPr>
              <w:t>七、文化旅游体育与传媒支出</w:t>
            </w:r>
          </w:p>
        </w:tc>
        <w:tc>
          <w:tcPr>
            <w:tcW w:w="420" w:type="dxa"/>
            <w:vAlign w:val="center"/>
          </w:tcPr>
          <w:p w14:paraId="2394489C">
            <w:pPr>
              <w:jc w:val="center"/>
            </w:pPr>
            <w:r>
              <w:rPr>
                <w:rFonts w:ascii="宋体" w:hAnsi="宋体" w:eastAsia="宋体" w:cs="宋体"/>
                <w:b w:val="0"/>
                <w:i w:val="0"/>
                <w:color w:val="000000"/>
                <w:sz w:val="17"/>
              </w:rPr>
              <w:t>39</w:t>
            </w:r>
          </w:p>
        </w:tc>
        <w:tc>
          <w:tcPr>
            <w:tcW w:w="1460" w:type="dxa"/>
            <w:vAlign w:val="center"/>
          </w:tcPr>
          <w:p w14:paraId="4B96DD1A"/>
        </w:tc>
        <w:tc>
          <w:tcPr>
            <w:tcW w:w="1460" w:type="dxa"/>
            <w:vAlign w:val="center"/>
          </w:tcPr>
          <w:p w14:paraId="16B99D2E"/>
        </w:tc>
        <w:tc>
          <w:tcPr>
            <w:tcW w:w="1460" w:type="dxa"/>
            <w:vAlign w:val="center"/>
          </w:tcPr>
          <w:p w14:paraId="6AC97DBD"/>
        </w:tc>
        <w:tc>
          <w:tcPr>
            <w:tcW w:w="1438" w:type="dxa"/>
            <w:vAlign w:val="center"/>
          </w:tcPr>
          <w:p w14:paraId="5FE27B89"/>
        </w:tc>
      </w:tr>
      <w:tr w14:paraId="73189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1DDAFD"/>
        </w:tc>
        <w:tc>
          <w:tcPr>
            <w:tcW w:w="420" w:type="dxa"/>
            <w:vAlign w:val="center"/>
          </w:tcPr>
          <w:p w14:paraId="35DBF9FF">
            <w:pPr>
              <w:jc w:val="center"/>
            </w:pPr>
            <w:r>
              <w:rPr>
                <w:rFonts w:ascii="宋体" w:hAnsi="宋体" w:eastAsia="宋体" w:cs="宋体"/>
                <w:b w:val="0"/>
                <w:i w:val="0"/>
                <w:color w:val="000000"/>
                <w:sz w:val="17"/>
              </w:rPr>
              <w:t>8</w:t>
            </w:r>
          </w:p>
        </w:tc>
        <w:tc>
          <w:tcPr>
            <w:tcW w:w="1480" w:type="dxa"/>
            <w:vAlign w:val="center"/>
          </w:tcPr>
          <w:p w14:paraId="3057B49D"/>
        </w:tc>
        <w:tc>
          <w:tcPr>
            <w:tcW w:w="2980" w:type="dxa"/>
            <w:vAlign w:val="center"/>
          </w:tcPr>
          <w:p w14:paraId="27C5424A">
            <w:pPr>
              <w:jc w:val="left"/>
            </w:pPr>
            <w:r>
              <w:rPr>
                <w:rFonts w:ascii="宋体" w:hAnsi="宋体" w:eastAsia="宋体" w:cs="宋体"/>
                <w:b w:val="0"/>
                <w:i w:val="0"/>
                <w:color w:val="000000"/>
                <w:sz w:val="17"/>
              </w:rPr>
              <w:t>八、社会保障和就业支出</w:t>
            </w:r>
          </w:p>
        </w:tc>
        <w:tc>
          <w:tcPr>
            <w:tcW w:w="420" w:type="dxa"/>
            <w:vAlign w:val="center"/>
          </w:tcPr>
          <w:p w14:paraId="499C199F">
            <w:pPr>
              <w:jc w:val="center"/>
            </w:pPr>
            <w:r>
              <w:rPr>
                <w:rFonts w:ascii="宋体" w:hAnsi="宋体" w:eastAsia="宋体" w:cs="宋体"/>
                <w:b w:val="0"/>
                <w:i w:val="0"/>
                <w:color w:val="000000"/>
                <w:sz w:val="17"/>
              </w:rPr>
              <w:t>40</w:t>
            </w:r>
          </w:p>
        </w:tc>
        <w:tc>
          <w:tcPr>
            <w:tcW w:w="1460" w:type="dxa"/>
            <w:vAlign w:val="center"/>
          </w:tcPr>
          <w:p w14:paraId="1E4E6B44">
            <w:pPr>
              <w:jc w:val="right"/>
            </w:pPr>
            <w:r>
              <w:rPr>
                <w:rFonts w:ascii="宋体" w:hAnsi="宋体" w:eastAsia="宋体" w:cs="宋体"/>
                <w:b w:val="0"/>
                <w:i w:val="0"/>
                <w:color w:val="000000"/>
                <w:sz w:val="17"/>
              </w:rPr>
              <w:t>437.17</w:t>
            </w:r>
          </w:p>
        </w:tc>
        <w:tc>
          <w:tcPr>
            <w:tcW w:w="1460" w:type="dxa"/>
            <w:vAlign w:val="center"/>
          </w:tcPr>
          <w:p w14:paraId="1B0ADE13">
            <w:pPr>
              <w:jc w:val="right"/>
            </w:pPr>
            <w:r>
              <w:rPr>
                <w:rFonts w:ascii="宋体" w:hAnsi="宋体" w:eastAsia="宋体" w:cs="宋体"/>
                <w:b w:val="0"/>
                <w:i w:val="0"/>
                <w:color w:val="000000"/>
                <w:sz w:val="17"/>
              </w:rPr>
              <w:t>437.17</w:t>
            </w:r>
          </w:p>
        </w:tc>
        <w:tc>
          <w:tcPr>
            <w:tcW w:w="1460" w:type="dxa"/>
            <w:vAlign w:val="center"/>
          </w:tcPr>
          <w:p w14:paraId="300720EE"/>
        </w:tc>
        <w:tc>
          <w:tcPr>
            <w:tcW w:w="1438" w:type="dxa"/>
            <w:vAlign w:val="center"/>
          </w:tcPr>
          <w:p w14:paraId="407608F9"/>
        </w:tc>
      </w:tr>
      <w:tr w14:paraId="108B24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CA393F"/>
        </w:tc>
        <w:tc>
          <w:tcPr>
            <w:tcW w:w="420" w:type="dxa"/>
            <w:vAlign w:val="center"/>
          </w:tcPr>
          <w:p w14:paraId="70E46FED">
            <w:pPr>
              <w:jc w:val="center"/>
            </w:pPr>
            <w:r>
              <w:rPr>
                <w:rFonts w:ascii="宋体" w:hAnsi="宋体" w:eastAsia="宋体" w:cs="宋体"/>
                <w:b w:val="0"/>
                <w:i w:val="0"/>
                <w:color w:val="000000"/>
                <w:sz w:val="17"/>
              </w:rPr>
              <w:t>9</w:t>
            </w:r>
          </w:p>
        </w:tc>
        <w:tc>
          <w:tcPr>
            <w:tcW w:w="1480" w:type="dxa"/>
            <w:vAlign w:val="center"/>
          </w:tcPr>
          <w:p w14:paraId="5B5676BD"/>
        </w:tc>
        <w:tc>
          <w:tcPr>
            <w:tcW w:w="2980" w:type="dxa"/>
            <w:vAlign w:val="center"/>
          </w:tcPr>
          <w:p w14:paraId="66F6312E">
            <w:pPr>
              <w:jc w:val="left"/>
            </w:pPr>
            <w:r>
              <w:rPr>
                <w:rFonts w:ascii="宋体" w:hAnsi="宋体" w:eastAsia="宋体" w:cs="宋体"/>
                <w:b w:val="0"/>
                <w:i w:val="0"/>
                <w:color w:val="000000"/>
                <w:sz w:val="17"/>
              </w:rPr>
              <w:t>九、卫生健康支出</w:t>
            </w:r>
          </w:p>
        </w:tc>
        <w:tc>
          <w:tcPr>
            <w:tcW w:w="420" w:type="dxa"/>
            <w:vAlign w:val="center"/>
          </w:tcPr>
          <w:p w14:paraId="318208E5">
            <w:pPr>
              <w:jc w:val="center"/>
            </w:pPr>
            <w:r>
              <w:rPr>
                <w:rFonts w:ascii="宋体" w:hAnsi="宋体" w:eastAsia="宋体" w:cs="宋体"/>
                <w:b w:val="0"/>
                <w:i w:val="0"/>
                <w:color w:val="000000"/>
                <w:sz w:val="17"/>
              </w:rPr>
              <w:t>41</w:t>
            </w:r>
          </w:p>
        </w:tc>
        <w:tc>
          <w:tcPr>
            <w:tcW w:w="1460" w:type="dxa"/>
            <w:vAlign w:val="center"/>
          </w:tcPr>
          <w:p w14:paraId="54131CC5">
            <w:pPr>
              <w:jc w:val="right"/>
            </w:pPr>
            <w:r>
              <w:rPr>
                <w:rFonts w:ascii="宋体" w:hAnsi="宋体" w:eastAsia="宋体" w:cs="宋体"/>
                <w:b w:val="0"/>
                <w:i w:val="0"/>
                <w:color w:val="000000"/>
                <w:sz w:val="17"/>
              </w:rPr>
              <w:t>55.55</w:t>
            </w:r>
          </w:p>
        </w:tc>
        <w:tc>
          <w:tcPr>
            <w:tcW w:w="1460" w:type="dxa"/>
            <w:vAlign w:val="center"/>
          </w:tcPr>
          <w:p w14:paraId="0CFFA401">
            <w:pPr>
              <w:jc w:val="right"/>
            </w:pPr>
            <w:r>
              <w:rPr>
                <w:rFonts w:ascii="宋体" w:hAnsi="宋体" w:eastAsia="宋体" w:cs="宋体"/>
                <w:b w:val="0"/>
                <w:i w:val="0"/>
                <w:color w:val="000000"/>
                <w:sz w:val="17"/>
              </w:rPr>
              <w:t>55.55</w:t>
            </w:r>
          </w:p>
        </w:tc>
        <w:tc>
          <w:tcPr>
            <w:tcW w:w="1460" w:type="dxa"/>
            <w:vAlign w:val="center"/>
          </w:tcPr>
          <w:p w14:paraId="1856654D"/>
        </w:tc>
        <w:tc>
          <w:tcPr>
            <w:tcW w:w="1438" w:type="dxa"/>
            <w:vAlign w:val="center"/>
          </w:tcPr>
          <w:p w14:paraId="41D583A9"/>
        </w:tc>
      </w:tr>
      <w:tr w14:paraId="243739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B2AC98"/>
        </w:tc>
        <w:tc>
          <w:tcPr>
            <w:tcW w:w="420" w:type="dxa"/>
            <w:vAlign w:val="center"/>
          </w:tcPr>
          <w:p w14:paraId="0A413E57">
            <w:pPr>
              <w:jc w:val="center"/>
            </w:pPr>
            <w:r>
              <w:rPr>
                <w:rFonts w:ascii="宋体" w:hAnsi="宋体" w:eastAsia="宋体" w:cs="宋体"/>
                <w:b w:val="0"/>
                <w:i w:val="0"/>
                <w:color w:val="000000"/>
                <w:sz w:val="17"/>
              </w:rPr>
              <w:t>10</w:t>
            </w:r>
          </w:p>
        </w:tc>
        <w:tc>
          <w:tcPr>
            <w:tcW w:w="1480" w:type="dxa"/>
            <w:vAlign w:val="center"/>
          </w:tcPr>
          <w:p w14:paraId="7899A9D7"/>
        </w:tc>
        <w:tc>
          <w:tcPr>
            <w:tcW w:w="2980" w:type="dxa"/>
            <w:vAlign w:val="center"/>
          </w:tcPr>
          <w:p w14:paraId="40B0C694">
            <w:pPr>
              <w:jc w:val="left"/>
            </w:pPr>
            <w:r>
              <w:rPr>
                <w:rFonts w:ascii="宋体" w:hAnsi="宋体" w:eastAsia="宋体" w:cs="宋体"/>
                <w:b w:val="0"/>
                <w:i w:val="0"/>
                <w:color w:val="000000"/>
                <w:sz w:val="17"/>
              </w:rPr>
              <w:t>十、节能环保支出</w:t>
            </w:r>
          </w:p>
        </w:tc>
        <w:tc>
          <w:tcPr>
            <w:tcW w:w="420" w:type="dxa"/>
            <w:vAlign w:val="center"/>
          </w:tcPr>
          <w:p w14:paraId="65D96DC1">
            <w:pPr>
              <w:jc w:val="center"/>
            </w:pPr>
            <w:r>
              <w:rPr>
                <w:rFonts w:ascii="宋体" w:hAnsi="宋体" w:eastAsia="宋体" w:cs="宋体"/>
                <w:b w:val="0"/>
                <w:i w:val="0"/>
                <w:color w:val="000000"/>
                <w:sz w:val="17"/>
              </w:rPr>
              <w:t>42</w:t>
            </w:r>
          </w:p>
        </w:tc>
        <w:tc>
          <w:tcPr>
            <w:tcW w:w="1460" w:type="dxa"/>
            <w:vAlign w:val="center"/>
          </w:tcPr>
          <w:p w14:paraId="533D916B"/>
        </w:tc>
        <w:tc>
          <w:tcPr>
            <w:tcW w:w="1460" w:type="dxa"/>
            <w:vAlign w:val="center"/>
          </w:tcPr>
          <w:p w14:paraId="3A0B7257"/>
        </w:tc>
        <w:tc>
          <w:tcPr>
            <w:tcW w:w="1460" w:type="dxa"/>
            <w:vAlign w:val="center"/>
          </w:tcPr>
          <w:p w14:paraId="42C93ADB"/>
        </w:tc>
        <w:tc>
          <w:tcPr>
            <w:tcW w:w="1438" w:type="dxa"/>
            <w:vAlign w:val="center"/>
          </w:tcPr>
          <w:p w14:paraId="148CB25C"/>
        </w:tc>
      </w:tr>
      <w:tr w14:paraId="539C80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CB21F7"/>
        </w:tc>
        <w:tc>
          <w:tcPr>
            <w:tcW w:w="420" w:type="dxa"/>
            <w:vAlign w:val="center"/>
          </w:tcPr>
          <w:p w14:paraId="21166AB2">
            <w:pPr>
              <w:jc w:val="center"/>
            </w:pPr>
            <w:r>
              <w:rPr>
                <w:rFonts w:ascii="宋体" w:hAnsi="宋体" w:eastAsia="宋体" w:cs="宋体"/>
                <w:b w:val="0"/>
                <w:i w:val="0"/>
                <w:color w:val="000000"/>
                <w:sz w:val="17"/>
              </w:rPr>
              <w:t>11</w:t>
            </w:r>
          </w:p>
        </w:tc>
        <w:tc>
          <w:tcPr>
            <w:tcW w:w="1480" w:type="dxa"/>
            <w:vAlign w:val="center"/>
          </w:tcPr>
          <w:p w14:paraId="549D538D"/>
        </w:tc>
        <w:tc>
          <w:tcPr>
            <w:tcW w:w="2980" w:type="dxa"/>
            <w:vAlign w:val="center"/>
          </w:tcPr>
          <w:p w14:paraId="3D3C062D">
            <w:pPr>
              <w:jc w:val="left"/>
            </w:pPr>
            <w:r>
              <w:rPr>
                <w:rFonts w:ascii="宋体" w:hAnsi="宋体" w:eastAsia="宋体" w:cs="宋体"/>
                <w:b w:val="0"/>
                <w:i w:val="0"/>
                <w:color w:val="000000"/>
                <w:sz w:val="17"/>
              </w:rPr>
              <w:t>十一、城乡社区支出</w:t>
            </w:r>
          </w:p>
        </w:tc>
        <w:tc>
          <w:tcPr>
            <w:tcW w:w="420" w:type="dxa"/>
            <w:vAlign w:val="center"/>
          </w:tcPr>
          <w:p w14:paraId="19F55A01">
            <w:pPr>
              <w:jc w:val="center"/>
            </w:pPr>
            <w:r>
              <w:rPr>
                <w:rFonts w:ascii="宋体" w:hAnsi="宋体" w:eastAsia="宋体" w:cs="宋体"/>
                <w:b w:val="0"/>
                <w:i w:val="0"/>
                <w:color w:val="000000"/>
                <w:sz w:val="17"/>
              </w:rPr>
              <w:t>43</w:t>
            </w:r>
          </w:p>
        </w:tc>
        <w:tc>
          <w:tcPr>
            <w:tcW w:w="1460" w:type="dxa"/>
            <w:vAlign w:val="center"/>
          </w:tcPr>
          <w:p w14:paraId="0051DC24">
            <w:pPr>
              <w:jc w:val="right"/>
            </w:pPr>
            <w:r>
              <w:rPr>
                <w:rFonts w:ascii="宋体" w:hAnsi="宋体" w:eastAsia="宋体" w:cs="宋体"/>
                <w:b w:val="0"/>
                <w:i w:val="0"/>
                <w:color w:val="000000"/>
                <w:sz w:val="17"/>
              </w:rPr>
              <w:t>434.02</w:t>
            </w:r>
          </w:p>
        </w:tc>
        <w:tc>
          <w:tcPr>
            <w:tcW w:w="1460" w:type="dxa"/>
            <w:vAlign w:val="center"/>
          </w:tcPr>
          <w:p w14:paraId="2F003CFB">
            <w:pPr>
              <w:jc w:val="right"/>
            </w:pPr>
            <w:r>
              <w:rPr>
                <w:rFonts w:ascii="宋体" w:hAnsi="宋体" w:eastAsia="宋体" w:cs="宋体"/>
                <w:b w:val="0"/>
                <w:i w:val="0"/>
                <w:color w:val="000000"/>
                <w:sz w:val="17"/>
              </w:rPr>
              <w:t>195.60</w:t>
            </w:r>
          </w:p>
        </w:tc>
        <w:tc>
          <w:tcPr>
            <w:tcW w:w="1460" w:type="dxa"/>
            <w:vAlign w:val="center"/>
          </w:tcPr>
          <w:p w14:paraId="514DE278">
            <w:pPr>
              <w:jc w:val="right"/>
            </w:pPr>
            <w:r>
              <w:rPr>
                <w:rFonts w:ascii="宋体" w:hAnsi="宋体" w:eastAsia="宋体" w:cs="宋体"/>
                <w:b w:val="0"/>
                <w:i w:val="0"/>
                <w:color w:val="000000"/>
                <w:sz w:val="17"/>
              </w:rPr>
              <w:t>238.42</w:t>
            </w:r>
          </w:p>
        </w:tc>
        <w:tc>
          <w:tcPr>
            <w:tcW w:w="1438" w:type="dxa"/>
            <w:vAlign w:val="center"/>
          </w:tcPr>
          <w:p w14:paraId="36A9750E"/>
        </w:tc>
      </w:tr>
      <w:tr w14:paraId="6E8C85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0727BE"/>
        </w:tc>
        <w:tc>
          <w:tcPr>
            <w:tcW w:w="420" w:type="dxa"/>
            <w:vAlign w:val="center"/>
          </w:tcPr>
          <w:p w14:paraId="4827D50D">
            <w:pPr>
              <w:jc w:val="center"/>
            </w:pPr>
            <w:r>
              <w:rPr>
                <w:rFonts w:ascii="宋体" w:hAnsi="宋体" w:eastAsia="宋体" w:cs="宋体"/>
                <w:b w:val="0"/>
                <w:i w:val="0"/>
                <w:color w:val="000000"/>
                <w:sz w:val="17"/>
              </w:rPr>
              <w:t>12</w:t>
            </w:r>
          </w:p>
        </w:tc>
        <w:tc>
          <w:tcPr>
            <w:tcW w:w="1480" w:type="dxa"/>
            <w:vAlign w:val="center"/>
          </w:tcPr>
          <w:p w14:paraId="43570F8F"/>
        </w:tc>
        <w:tc>
          <w:tcPr>
            <w:tcW w:w="2980" w:type="dxa"/>
            <w:vAlign w:val="center"/>
          </w:tcPr>
          <w:p w14:paraId="175D6DD9">
            <w:pPr>
              <w:jc w:val="left"/>
            </w:pPr>
            <w:r>
              <w:rPr>
                <w:rFonts w:ascii="宋体" w:hAnsi="宋体" w:eastAsia="宋体" w:cs="宋体"/>
                <w:b w:val="0"/>
                <w:i w:val="0"/>
                <w:color w:val="000000"/>
                <w:sz w:val="17"/>
              </w:rPr>
              <w:t>十二、农林水支出</w:t>
            </w:r>
          </w:p>
        </w:tc>
        <w:tc>
          <w:tcPr>
            <w:tcW w:w="420" w:type="dxa"/>
            <w:vAlign w:val="center"/>
          </w:tcPr>
          <w:p w14:paraId="0B0C4923">
            <w:pPr>
              <w:jc w:val="center"/>
            </w:pPr>
            <w:r>
              <w:rPr>
                <w:rFonts w:ascii="宋体" w:hAnsi="宋体" w:eastAsia="宋体" w:cs="宋体"/>
                <w:b w:val="0"/>
                <w:i w:val="0"/>
                <w:color w:val="000000"/>
                <w:sz w:val="17"/>
              </w:rPr>
              <w:t>44</w:t>
            </w:r>
          </w:p>
        </w:tc>
        <w:tc>
          <w:tcPr>
            <w:tcW w:w="1460" w:type="dxa"/>
            <w:vAlign w:val="center"/>
          </w:tcPr>
          <w:p w14:paraId="404D3978">
            <w:pPr>
              <w:jc w:val="right"/>
            </w:pPr>
            <w:r>
              <w:rPr>
                <w:rFonts w:ascii="宋体" w:hAnsi="宋体" w:eastAsia="宋体" w:cs="宋体"/>
                <w:b w:val="0"/>
                <w:i w:val="0"/>
                <w:color w:val="000000"/>
                <w:sz w:val="17"/>
              </w:rPr>
              <w:t>2,149.92</w:t>
            </w:r>
          </w:p>
        </w:tc>
        <w:tc>
          <w:tcPr>
            <w:tcW w:w="1460" w:type="dxa"/>
            <w:vAlign w:val="center"/>
          </w:tcPr>
          <w:p w14:paraId="633F0CA4">
            <w:pPr>
              <w:jc w:val="right"/>
            </w:pPr>
            <w:r>
              <w:rPr>
                <w:rFonts w:ascii="宋体" w:hAnsi="宋体" w:eastAsia="宋体" w:cs="宋体"/>
                <w:b w:val="0"/>
                <w:i w:val="0"/>
                <w:color w:val="000000"/>
                <w:sz w:val="17"/>
              </w:rPr>
              <w:t>2,149.92</w:t>
            </w:r>
          </w:p>
        </w:tc>
        <w:tc>
          <w:tcPr>
            <w:tcW w:w="1460" w:type="dxa"/>
            <w:vAlign w:val="center"/>
          </w:tcPr>
          <w:p w14:paraId="2B2C0CE0"/>
        </w:tc>
        <w:tc>
          <w:tcPr>
            <w:tcW w:w="1438" w:type="dxa"/>
            <w:vAlign w:val="center"/>
          </w:tcPr>
          <w:p w14:paraId="1EC3577B"/>
        </w:tc>
      </w:tr>
      <w:tr w14:paraId="1EC265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7E53AB"/>
        </w:tc>
        <w:tc>
          <w:tcPr>
            <w:tcW w:w="420" w:type="dxa"/>
            <w:vAlign w:val="center"/>
          </w:tcPr>
          <w:p w14:paraId="5C2E06EF">
            <w:pPr>
              <w:jc w:val="center"/>
            </w:pPr>
            <w:r>
              <w:rPr>
                <w:rFonts w:ascii="宋体" w:hAnsi="宋体" w:eastAsia="宋体" w:cs="宋体"/>
                <w:b w:val="0"/>
                <w:i w:val="0"/>
                <w:color w:val="000000"/>
                <w:sz w:val="17"/>
              </w:rPr>
              <w:t>13</w:t>
            </w:r>
          </w:p>
        </w:tc>
        <w:tc>
          <w:tcPr>
            <w:tcW w:w="1480" w:type="dxa"/>
            <w:vAlign w:val="center"/>
          </w:tcPr>
          <w:p w14:paraId="72B6B75F"/>
        </w:tc>
        <w:tc>
          <w:tcPr>
            <w:tcW w:w="2980" w:type="dxa"/>
            <w:vAlign w:val="center"/>
          </w:tcPr>
          <w:p w14:paraId="62FED406">
            <w:pPr>
              <w:jc w:val="left"/>
            </w:pPr>
            <w:r>
              <w:rPr>
                <w:rFonts w:ascii="宋体" w:hAnsi="宋体" w:eastAsia="宋体" w:cs="宋体"/>
                <w:b w:val="0"/>
                <w:i w:val="0"/>
                <w:color w:val="000000"/>
                <w:sz w:val="17"/>
              </w:rPr>
              <w:t>十三、交通运输支出</w:t>
            </w:r>
          </w:p>
        </w:tc>
        <w:tc>
          <w:tcPr>
            <w:tcW w:w="420" w:type="dxa"/>
            <w:vAlign w:val="center"/>
          </w:tcPr>
          <w:p w14:paraId="5E2F065E">
            <w:pPr>
              <w:jc w:val="center"/>
            </w:pPr>
            <w:r>
              <w:rPr>
                <w:rFonts w:ascii="宋体" w:hAnsi="宋体" w:eastAsia="宋体" w:cs="宋体"/>
                <w:b w:val="0"/>
                <w:i w:val="0"/>
                <w:color w:val="000000"/>
                <w:sz w:val="17"/>
              </w:rPr>
              <w:t>45</w:t>
            </w:r>
          </w:p>
        </w:tc>
        <w:tc>
          <w:tcPr>
            <w:tcW w:w="1460" w:type="dxa"/>
            <w:vAlign w:val="center"/>
          </w:tcPr>
          <w:p w14:paraId="35E9C7CD">
            <w:pPr>
              <w:jc w:val="right"/>
            </w:pPr>
            <w:r>
              <w:rPr>
                <w:rFonts w:ascii="宋体" w:hAnsi="宋体" w:eastAsia="宋体" w:cs="宋体"/>
                <w:b w:val="0"/>
                <w:i w:val="0"/>
                <w:color w:val="000000"/>
                <w:sz w:val="17"/>
              </w:rPr>
              <w:t>6.00</w:t>
            </w:r>
          </w:p>
        </w:tc>
        <w:tc>
          <w:tcPr>
            <w:tcW w:w="1460" w:type="dxa"/>
            <w:vAlign w:val="center"/>
          </w:tcPr>
          <w:p w14:paraId="6108DFB7">
            <w:pPr>
              <w:jc w:val="right"/>
            </w:pPr>
            <w:r>
              <w:rPr>
                <w:rFonts w:ascii="宋体" w:hAnsi="宋体" w:eastAsia="宋体" w:cs="宋体"/>
                <w:b w:val="0"/>
                <w:i w:val="0"/>
                <w:color w:val="000000"/>
                <w:sz w:val="17"/>
              </w:rPr>
              <w:t>6.00</w:t>
            </w:r>
          </w:p>
        </w:tc>
        <w:tc>
          <w:tcPr>
            <w:tcW w:w="1460" w:type="dxa"/>
            <w:vAlign w:val="center"/>
          </w:tcPr>
          <w:p w14:paraId="25558C4B"/>
        </w:tc>
        <w:tc>
          <w:tcPr>
            <w:tcW w:w="1438" w:type="dxa"/>
            <w:vAlign w:val="center"/>
          </w:tcPr>
          <w:p w14:paraId="50DD0F64"/>
        </w:tc>
      </w:tr>
      <w:tr w14:paraId="58791A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74C3F3"/>
        </w:tc>
        <w:tc>
          <w:tcPr>
            <w:tcW w:w="420" w:type="dxa"/>
            <w:vAlign w:val="center"/>
          </w:tcPr>
          <w:p w14:paraId="7E7AD8DB">
            <w:pPr>
              <w:jc w:val="center"/>
            </w:pPr>
            <w:r>
              <w:rPr>
                <w:rFonts w:ascii="宋体" w:hAnsi="宋体" w:eastAsia="宋体" w:cs="宋体"/>
                <w:b w:val="0"/>
                <w:i w:val="0"/>
                <w:color w:val="000000"/>
                <w:sz w:val="17"/>
              </w:rPr>
              <w:t>14</w:t>
            </w:r>
          </w:p>
        </w:tc>
        <w:tc>
          <w:tcPr>
            <w:tcW w:w="1480" w:type="dxa"/>
            <w:vAlign w:val="center"/>
          </w:tcPr>
          <w:p w14:paraId="3CF9A0D9"/>
        </w:tc>
        <w:tc>
          <w:tcPr>
            <w:tcW w:w="2980" w:type="dxa"/>
            <w:vAlign w:val="center"/>
          </w:tcPr>
          <w:p w14:paraId="66AF6922">
            <w:pPr>
              <w:jc w:val="left"/>
            </w:pPr>
            <w:r>
              <w:rPr>
                <w:rFonts w:ascii="宋体" w:hAnsi="宋体" w:eastAsia="宋体" w:cs="宋体"/>
                <w:b w:val="0"/>
                <w:i w:val="0"/>
                <w:color w:val="000000"/>
                <w:sz w:val="17"/>
              </w:rPr>
              <w:t>十四、资源勘探工业信息等支出</w:t>
            </w:r>
          </w:p>
        </w:tc>
        <w:tc>
          <w:tcPr>
            <w:tcW w:w="420" w:type="dxa"/>
            <w:vAlign w:val="center"/>
          </w:tcPr>
          <w:p w14:paraId="2B815387">
            <w:pPr>
              <w:jc w:val="center"/>
            </w:pPr>
            <w:r>
              <w:rPr>
                <w:rFonts w:ascii="宋体" w:hAnsi="宋体" w:eastAsia="宋体" w:cs="宋体"/>
                <w:b w:val="0"/>
                <w:i w:val="0"/>
                <w:color w:val="000000"/>
                <w:sz w:val="17"/>
              </w:rPr>
              <w:t>46</w:t>
            </w:r>
          </w:p>
        </w:tc>
        <w:tc>
          <w:tcPr>
            <w:tcW w:w="1460" w:type="dxa"/>
            <w:vAlign w:val="center"/>
          </w:tcPr>
          <w:p w14:paraId="55612F0B"/>
        </w:tc>
        <w:tc>
          <w:tcPr>
            <w:tcW w:w="1460" w:type="dxa"/>
            <w:vAlign w:val="center"/>
          </w:tcPr>
          <w:p w14:paraId="75FE6F27"/>
        </w:tc>
        <w:tc>
          <w:tcPr>
            <w:tcW w:w="1460" w:type="dxa"/>
            <w:vAlign w:val="center"/>
          </w:tcPr>
          <w:p w14:paraId="4EB7B984"/>
        </w:tc>
        <w:tc>
          <w:tcPr>
            <w:tcW w:w="1438" w:type="dxa"/>
            <w:vAlign w:val="center"/>
          </w:tcPr>
          <w:p w14:paraId="059CA005"/>
        </w:tc>
      </w:tr>
      <w:tr w14:paraId="7E5C13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87F82D"/>
        </w:tc>
        <w:tc>
          <w:tcPr>
            <w:tcW w:w="420" w:type="dxa"/>
            <w:vAlign w:val="center"/>
          </w:tcPr>
          <w:p w14:paraId="1879B3BE">
            <w:pPr>
              <w:jc w:val="center"/>
            </w:pPr>
            <w:r>
              <w:rPr>
                <w:rFonts w:ascii="宋体" w:hAnsi="宋体" w:eastAsia="宋体" w:cs="宋体"/>
                <w:b w:val="0"/>
                <w:i w:val="0"/>
                <w:color w:val="000000"/>
                <w:sz w:val="17"/>
              </w:rPr>
              <w:t>15</w:t>
            </w:r>
          </w:p>
        </w:tc>
        <w:tc>
          <w:tcPr>
            <w:tcW w:w="1480" w:type="dxa"/>
            <w:vAlign w:val="center"/>
          </w:tcPr>
          <w:p w14:paraId="1F7338FB"/>
        </w:tc>
        <w:tc>
          <w:tcPr>
            <w:tcW w:w="2980" w:type="dxa"/>
            <w:vAlign w:val="center"/>
          </w:tcPr>
          <w:p w14:paraId="01F7655B">
            <w:pPr>
              <w:jc w:val="left"/>
            </w:pPr>
            <w:r>
              <w:rPr>
                <w:rFonts w:ascii="宋体" w:hAnsi="宋体" w:eastAsia="宋体" w:cs="宋体"/>
                <w:b w:val="0"/>
                <w:i w:val="0"/>
                <w:color w:val="000000"/>
                <w:sz w:val="17"/>
              </w:rPr>
              <w:t>十五、商业服务业等支出</w:t>
            </w:r>
          </w:p>
        </w:tc>
        <w:tc>
          <w:tcPr>
            <w:tcW w:w="420" w:type="dxa"/>
            <w:vAlign w:val="center"/>
          </w:tcPr>
          <w:p w14:paraId="552ECAAF">
            <w:pPr>
              <w:jc w:val="center"/>
            </w:pPr>
            <w:r>
              <w:rPr>
                <w:rFonts w:ascii="宋体" w:hAnsi="宋体" w:eastAsia="宋体" w:cs="宋体"/>
                <w:b w:val="0"/>
                <w:i w:val="0"/>
                <w:color w:val="000000"/>
                <w:sz w:val="17"/>
              </w:rPr>
              <w:t>47</w:t>
            </w:r>
          </w:p>
        </w:tc>
        <w:tc>
          <w:tcPr>
            <w:tcW w:w="1460" w:type="dxa"/>
            <w:vAlign w:val="center"/>
          </w:tcPr>
          <w:p w14:paraId="2F05285A"/>
        </w:tc>
        <w:tc>
          <w:tcPr>
            <w:tcW w:w="1460" w:type="dxa"/>
            <w:vAlign w:val="center"/>
          </w:tcPr>
          <w:p w14:paraId="7B1B581C"/>
        </w:tc>
        <w:tc>
          <w:tcPr>
            <w:tcW w:w="1460" w:type="dxa"/>
            <w:vAlign w:val="center"/>
          </w:tcPr>
          <w:p w14:paraId="605B8AE8"/>
        </w:tc>
        <w:tc>
          <w:tcPr>
            <w:tcW w:w="1438" w:type="dxa"/>
            <w:vAlign w:val="center"/>
          </w:tcPr>
          <w:p w14:paraId="6470723A"/>
        </w:tc>
      </w:tr>
      <w:tr w14:paraId="0D598B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50A305"/>
        </w:tc>
        <w:tc>
          <w:tcPr>
            <w:tcW w:w="420" w:type="dxa"/>
            <w:vAlign w:val="center"/>
          </w:tcPr>
          <w:p w14:paraId="68CAA25B">
            <w:pPr>
              <w:jc w:val="center"/>
            </w:pPr>
            <w:r>
              <w:rPr>
                <w:rFonts w:ascii="宋体" w:hAnsi="宋体" w:eastAsia="宋体" w:cs="宋体"/>
                <w:b w:val="0"/>
                <w:i w:val="0"/>
                <w:color w:val="000000"/>
                <w:sz w:val="17"/>
              </w:rPr>
              <w:t>16</w:t>
            </w:r>
          </w:p>
        </w:tc>
        <w:tc>
          <w:tcPr>
            <w:tcW w:w="1480" w:type="dxa"/>
            <w:vAlign w:val="center"/>
          </w:tcPr>
          <w:p w14:paraId="219D12D4"/>
        </w:tc>
        <w:tc>
          <w:tcPr>
            <w:tcW w:w="2980" w:type="dxa"/>
            <w:vAlign w:val="center"/>
          </w:tcPr>
          <w:p w14:paraId="6763751D">
            <w:pPr>
              <w:jc w:val="left"/>
            </w:pPr>
            <w:r>
              <w:rPr>
                <w:rFonts w:ascii="宋体" w:hAnsi="宋体" w:eastAsia="宋体" w:cs="宋体"/>
                <w:b w:val="0"/>
                <w:i w:val="0"/>
                <w:color w:val="000000"/>
                <w:sz w:val="17"/>
              </w:rPr>
              <w:t>十六、金融支出</w:t>
            </w:r>
          </w:p>
        </w:tc>
        <w:tc>
          <w:tcPr>
            <w:tcW w:w="420" w:type="dxa"/>
            <w:vAlign w:val="center"/>
          </w:tcPr>
          <w:p w14:paraId="7759DCCD">
            <w:pPr>
              <w:jc w:val="center"/>
            </w:pPr>
            <w:r>
              <w:rPr>
                <w:rFonts w:ascii="宋体" w:hAnsi="宋体" w:eastAsia="宋体" w:cs="宋体"/>
                <w:b w:val="0"/>
                <w:i w:val="0"/>
                <w:color w:val="000000"/>
                <w:sz w:val="17"/>
              </w:rPr>
              <w:t>48</w:t>
            </w:r>
          </w:p>
        </w:tc>
        <w:tc>
          <w:tcPr>
            <w:tcW w:w="1460" w:type="dxa"/>
            <w:vAlign w:val="center"/>
          </w:tcPr>
          <w:p w14:paraId="03FF78CB"/>
        </w:tc>
        <w:tc>
          <w:tcPr>
            <w:tcW w:w="1460" w:type="dxa"/>
            <w:vAlign w:val="center"/>
          </w:tcPr>
          <w:p w14:paraId="46A78703"/>
        </w:tc>
        <w:tc>
          <w:tcPr>
            <w:tcW w:w="1460" w:type="dxa"/>
            <w:vAlign w:val="center"/>
          </w:tcPr>
          <w:p w14:paraId="4BB37056"/>
        </w:tc>
        <w:tc>
          <w:tcPr>
            <w:tcW w:w="1438" w:type="dxa"/>
            <w:vAlign w:val="center"/>
          </w:tcPr>
          <w:p w14:paraId="0D0275E3"/>
        </w:tc>
      </w:tr>
      <w:tr w14:paraId="4F2EE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AC3463"/>
        </w:tc>
        <w:tc>
          <w:tcPr>
            <w:tcW w:w="420" w:type="dxa"/>
            <w:vAlign w:val="center"/>
          </w:tcPr>
          <w:p w14:paraId="506F6AE6">
            <w:pPr>
              <w:jc w:val="center"/>
            </w:pPr>
            <w:r>
              <w:rPr>
                <w:rFonts w:ascii="宋体" w:hAnsi="宋体" w:eastAsia="宋体" w:cs="宋体"/>
                <w:b w:val="0"/>
                <w:i w:val="0"/>
                <w:color w:val="000000"/>
                <w:sz w:val="17"/>
              </w:rPr>
              <w:t>17</w:t>
            </w:r>
          </w:p>
        </w:tc>
        <w:tc>
          <w:tcPr>
            <w:tcW w:w="1480" w:type="dxa"/>
            <w:vAlign w:val="center"/>
          </w:tcPr>
          <w:p w14:paraId="5A190A8C"/>
        </w:tc>
        <w:tc>
          <w:tcPr>
            <w:tcW w:w="2980" w:type="dxa"/>
            <w:vAlign w:val="center"/>
          </w:tcPr>
          <w:p w14:paraId="417E7840">
            <w:pPr>
              <w:jc w:val="left"/>
            </w:pPr>
            <w:r>
              <w:rPr>
                <w:rFonts w:ascii="宋体" w:hAnsi="宋体" w:eastAsia="宋体" w:cs="宋体"/>
                <w:b w:val="0"/>
                <w:i w:val="0"/>
                <w:color w:val="000000"/>
                <w:sz w:val="17"/>
              </w:rPr>
              <w:t>十七、援助其他地区支出</w:t>
            </w:r>
          </w:p>
        </w:tc>
        <w:tc>
          <w:tcPr>
            <w:tcW w:w="420" w:type="dxa"/>
            <w:vAlign w:val="center"/>
          </w:tcPr>
          <w:p w14:paraId="6E505D5A">
            <w:pPr>
              <w:jc w:val="center"/>
            </w:pPr>
            <w:r>
              <w:rPr>
                <w:rFonts w:ascii="宋体" w:hAnsi="宋体" w:eastAsia="宋体" w:cs="宋体"/>
                <w:b w:val="0"/>
                <w:i w:val="0"/>
                <w:color w:val="000000"/>
                <w:sz w:val="17"/>
              </w:rPr>
              <w:t>49</w:t>
            </w:r>
          </w:p>
        </w:tc>
        <w:tc>
          <w:tcPr>
            <w:tcW w:w="1460" w:type="dxa"/>
            <w:vAlign w:val="center"/>
          </w:tcPr>
          <w:p w14:paraId="1A6E7BC7"/>
        </w:tc>
        <w:tc>
          <w:tcPr>
            <w:tcW w:w="1460" w:type="dxa"/>
            <w:vAlign w:val="center"/>
          </w:tcPr>
          <w:p w14:paraId="51AAAB14"/>
        </w:tc>
        <w:tc>
          <w:tcPr>
            <w:tcW w:w="1460" w:type="dxa"/>
            <w:vAlign w:val="center"/>
          </w:tcPr>
          <w:p w14:paraId="6194494B"/>
        </w:tc>
        <w:tc>
          <w:tcPr>
            <w:tcW w:w="1438" w:type="dxa"/>
            <w:vAlign w:val="center"/>
          </w:tcPr>
          <w:p w14:paraId="014B81B2"/>
        </w:tc>
      </w:tr>
      <w:tr w14:paraId="1C474E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C8CB7E"/>
        </w:tc>
        <w:tc>
          <w:tcPr>
            <w:tcW w:w="420" w:type="dxa"/>
            <w:vAlign w:val="center"/>
          </w:tcPr>
          <w:p w14:paraId="675ABCC2">
            <w:pPr>
              <w:jc w:val="center"/>
            </w:pPr>
            <w:r>
              <w:rPr>
                <w:rFonts w:ascii="宋体" w:hAnsi="宋体" w:eastAsia="宋体" w:cs="宋体"/>
                <w:b w:val="0"/>
                <w:i w:val="0"/>
                <w:color w:val="000000"/>
                <w:sz w:val="17"/>
              </w:rPr>
              <w:t>18</w:t>
            </w:r>
          </w:p>
        </w:tc>
        <w:tc>
          <w:tcPr>
            <w:tcW w:w="1480" w:type="dxa"/>
            <w:vAlign w:val="center"/>
          </w:tcPr>
          <w:p w14:paraId="68E988E5"/>
        </w:tc>
        <w:tc>
          <w:tcPr>
            <w:tcW w:w="2980" w:type="dxa"/>
            <w:vAlign w:val="center"/>
          </w:tcPr>
          <w:p w14:paraId="2072E544">
            <w:pPr>
              <w:jc w:val="left"/>
            </w:pPr>
            <w:r>
              <w:rPr>
                <w:rFonts w:ascii="宋体" w:hAnsi="宋体" w:eastAsia="宋体" w:cs="宋体"/>
                <w:b w:val="0"/>
                <w:i w:val="0"/>
                <w:color w:val="000000"/>
                <w:sz w:val="17"/>
              </w:rPr>
              <w:t>十八、自然资源海洋气象等支出</w:t>
            </w:r>
          </w:p>
        </w:tc>
        <w:tc>
          <w:tcPr>
            <w:tcW w:w="420" w:type="dxa"/>
            <w:vAlign w:val="center"/>
          </w:tcPr>
          <w:p w14:paraId="3F9A710B">
            <w:pPr>
              <w:jc w:val="center"/>
            </w:pPr>
            <w:r>
              <w:rPr>
                <w:rFonts w:ascii="宋体" w:hAnsi="宋体" w:eastAsia="宋体" w:cs="宋体"/>
                <w:b w:val="0"/>
                <w:i w:val="0"/>
                <w:color w:val="000000"/>
                <w:sz w:val="17"/>
              </w:rPr>
              <w:t>50</w:t>
            </w:r>
          </w:p>
        </w:tc>
        <w:tc>
          <w:tcPr>
            <w:tcW w:w="1460" w:type="dxa"/>
            <w:vAlign w:val="center"/>
          </w:tcPr>
          <w:p w14:paraId="55CED2CE"/>
        </w:tc>
        <w:tc>
          <w:tcPr>
            <w:tcW w:w="1460" w:type="dxa"/>
            <w:vAlign w:val="center"/>
          </w:tcPr>
          <w:p w14:paraId="454DF0F0"/>
        </w:tc>
        <w:tc>
          <w:tcPr>
            <w:tcW w:w="1460" w:type="dxa"/>
            <w:vAlign w:val="center"/>
          </w:tcPr>
          <w:p w14:paraId="7796B616"/>
        </w:tc>
        <w:tc>
          <w:tcPr>
            <w:tcW w:w="1438" w:type="dxa"/>
            <w:vAlign w:val="center"/>
          </w:tcPr>
          <w:p w14:paraId="39B811DD"/>
        </w:tc>
      </w:tr>
      <w:tr w14:paraId="697C97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6C6408"/>
        </w:tc>
        <w:tc>
          <w:tcPr>
            <w:tcW w:w="420" w:type="dxa"/>
            <w:vAlign w:val="center"/>
          </w:tcPr>
          <w:p w14:paraId="586EFA58">
            <w:pPr>
              <w:jc w:val="center"/>
            </w:pPr>
            <w:r>
              <w:rPr>
                <w:rFonts w:ascii="宋体" w:hAnsi="宋体" w:eastAsia="宋体" w:cs="宋体"/>
                <w:b w:val="0"/>
                <w:i w:val="0"/>
                <w:color w:val="000000"/>
                <w:sz w:val="17"/>
              </w:rPr>
              <w:t>19</w:t>
            </w:r>
          </w:p>
        </w:tc>
        <w:tc>
          <w:tcPr>
            <w:tcW w:w="1480" w:type="dxa"/>
            <w:vAlign w:val="center"/>
          </w:tcPr>
          <w:p w14:paraId="34F31366"/>
        </w:tc>
        <w:tc>
          <w:tcPr>
            <w:tcW w:w="2980" w:type="dxa"/>
            <w:vAlign w:val="center"/>
          </w:tcPr>
          <w:p w14:paraId="1DFC84B3">
            <w:pPr>
              <w:jc w:val="left"/>
            </w:pPr>
            <w:r>
              <w:rPr>
                <w:rFonts w:ascii="宋体" w:hAnsi="宋体" w:eastAsia="宋体" w:cs="宋体"/>
                <w:b w:val="0"/>
                <w:i w:val="0"/>
                <w:color w:val="000000"/>
                <w:sz w:val="17"/>
              </w:rPr>
              <w:t>十九、住房保障支出</w:t>
            </w:r>
          </w:p>
        </w:tc>
        <w:tc>
          <w:tcPr>
            <w:tcW w:w="420" w:type="dxa"/>
            <w:vAlign w:val="center"/>
          </w:tcPr>
          <w:p w14:paraId="34E897CF">
            <w:pPr>
              <w:jc w:val="center"/>
            </w:pPr>
            <w:r>
              <w:rPr>
                <w:rFonts w:ascii="宋体" w:hAnsi="宋体" w:eastAsia="宋体" w:cs="宋体"/>
                <w:b w:val="0"/>
                <w:i w:val="0"/>
                <w:color w:val="000000"/>
                <w:sz w:val="17"/>
              </w:rPr>
              <w:t>51</w:t>
            </w:r>
          </w:p>
        </w:tc>
        <w:tc>
          <w:tcPr>
            <w:tcW w:w="1460" w:type="dxa"/>
            <w:vAlign w:val="center"/>
          </w:tcPr>
          <w:p w14:paraId="065A9886">
            <w:pPr>
              <w:jc w:val="right"/>
            </w:pPr>
            <w:r>
              <w:rPr>
                <w:rFonts w:ascii="宋体" w:hAnsi="宋体" w:eastAsia="宋体" w:cs="宋体"/>
                <w:b w:val="0"/>
                <w:i w:val="0"/>
                <w:color w:val="000000"/>
                <w:sz w:val="17"/>
              </w:rPr>
              <w:t>63.76</w:t>
            </w:r>
          </w:p>
        </w:tc>
        <w:tc>
          <w:tcPr>
            <w:tcW w:w="1460" w:type="dxa"/>
            <w:vAlign w:val="center"/>
          </w:tcPr>
          <w:p w14:paraId="14C8D87A">
            <w:pPr>
              <w:jc w:val="right"/>
            </w:pPr>
            <w:r>
              <w:rPr>
                <w:rFonts w:ascii="宋体" w:hAnsi="宋体" w:eastAsia="宋体" w:cs="宋体"/>
                <w:b w:val="0"/>
                <w:i w:val="0"/>
                <w:color w:val="000000"/>
                <w:sz w:val="17"/>
              </w:rPr>
              <w:t>63.76</w:t>
            </w:r>
          </w:p>
        </w:tc>
        <w:tc>
          <w:tcPr>
            <w:tcW w:w="1460" w:type="dxa"/>
            <w:vAlign w:val="center"/>
          </w:tcPr>
          <w:p w14:paraId="682920E6"/>
        </w:tc>
        <w:tc>
          <w:tcPr>
            <w:tcW w:w="1438" w:type="dxa"/>
            <w:vAlign w:val="center"/>
          </w:tcPr>
          <w:p w14:paraId="63D50D20"/>
        </w:tc>
      </w:tr>
      <w:tr w14:paraId="0F01DE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0687F1"/>
        </w:tc>
        <w:tc>
          <w:tcPr>
            <w:tcW w:w="420" w:type="dxa"/>
            <w:vAlign w:val="center"/>
          </w:tcPr>
          <w:p w14:paraId="06DA8784">
            <w:pPr>
              <w:jc w:val="center"/>
            </w:pPr>
            <w:r>
              <w:rPr>
                <w:rFonts w:ascii="宋体" w:hAnsi="宋体" w:eastAsia="宋体" w:cs="宋体"/>
                <w:b w:val="0"/>
                <w:i w:val="0"/>
                <w:color w:val="000000"/>
                <w:sz w:val="17"/>
              </w:rPr>
              <w:t>20</w:t>
            </w:r>
          </w:p>
        </w:tc>
        <w:tc>
          <w:tcPr>
            <w:tcW w:w="1480" w:type="dxa"/>
            <w:vAlign w:val="center"/>
          </w:tcPr>
          <w:p w14:paraId="1F032E26"/>
        </w:tc>
        <w:tc>
          <w:tcPr>
            <w:tcW w:w="2980" w:type="dxa"/>
            <w:vAlign w:val="center"/>
          </w:tcPr>
          <w:p w14:paraId="7A62F09A">
            <w:pPr>
              <w:jc w:val="left"/>
            </w:pPr>
            <w:r>
              <w:rPr>
                <w:rFonts w:ascii="宋体" w:hAnsi="宋体" w:eastAsia="宋体" w:cs="宋体"/>
                <w:b w:val="0"/>
                <w:i w:val="0"/>
                <w:color w:val="000000"/>
                <w:sz w:val="17"/>
              </w:rPr>
              <w:t>二十、粮油物资储备支出</w:t>
            </w:r>
          </w:p>
        </w:tc>
        <w:tc>
          <w:tcPr>
            <w:tcW w:w="420" w:type="dxa"/>
            <w:vAlign w:val="center"/>
          </w:tcPr>
          <w:p w14:paraId="306C8602">
            <w:pPr>
              <w:jc w:val="center"/>
            </w:pPr>
            <w:r>
              <w:rPr>
                <w:rFonts w:ascii="宋体" w:hAnsi="宋体" w:eastAsia="宋体" w:cs="宋体"/>
                <w:b w:val="0"/>
                <w:i w:val="0"/>
                <w:color w:val="000000"/>
                <w:sz w:val="17"/>
              </w:rPr>
              <w:t>52</w:t>
            </w:r>
          </w:p>
        </w:tc>
        <w:tc>
          <w:tcPr>
            <w:tcW w:w="1460" w:type="dxa"/>
            <w:vAlign w:val="center"/>
          </w:tcPr>
          <w:p w14:paraId="3284624C"/>
        </w:tc>
        <w:tc>
          <w:tcPr>
            <w:tcW w:w="1460" w:type="dxa"/>
            <w:vAlign w:val="center"/>
          </w:tcPr>
          <w:p w14:paraId="4A7BC0C8"/>
        </w:tc>
        <w:tc>
          <w:tcPr>
            <w:tcW w:w="1460" w:type="dxa"/>
            <w:vAlign w:val="center"/>
          </w:tcPr>
          <w:p w14:paraId="529ADA98"/>
        </w:tc>
        <w:tc>
          <w:tcPr>
            <w:tcW w:w="1438" w:type="dxa"/>
            <w:vAlign w:val="center"/>
          </w:tcPr>
          <w:p w14:paraId="6B854460"/>
        </w:tc>
      </w:tr>
      <w:tr w14:paraId="1D91D4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F16D70"/>
        </w:tc>
        <w:tc>
          <w:tcPr>
            <w:tcW w:w="420" w:type="dxa"/>
            <w:vAlign w:val="center"/>
          </w:tcPr>
          <w:p w14:paraId="7017ACC4">
            <w:pPr>
              <w:jc w:val="center"/>
            </w:pPr>
            <w:r>
              <w:rPr>
                <w:rFonts w:ascii="宋体" w:hAnsi="宋体" w:eastAsia="宋体" w:cs="宋体"/>
                <w:b w:val="0"/>
                <w:i w:val="0"/>
                <w:color w:val="000000"/>
                <w:sz w:val="17"/>
              </w:rPr>
              <w:t>21</w:t>
            </w:r>
          </w:p>
        </w:tc>
        <w:tc>
          <w:tcPr>
            <w:tcW w:w="1480" w:type="dxa"/>
            <w:vAlign w:val="center"/>
          </w:tcPr>
          <w:p w14:paraId="7FF7C8E4"/>
        </w:tc>
        <w:tc>
          <w:tcPr>
            <w:tcW w:w="2980" w:type="dxa"/>
            <w:vAlign w:val="center"/>
          </w:tcPr>
          <w:p w14:paraId="68CA9FEE">
            <w:pPr>
              <w:jc w:val="left"/>
            </w:pPr>
            <w:r>
              <w:rPr>
                <w:rFonts w:ascii="宋体" w:hAnsi="宋体" w:eastAsia="宋体" w:cs="宋体"/>
                <w:b w:val="0"/>
                <w:i w:val="0"/>
                <w:color w:val="000000"/>
                <w:sz w:val="17"/>
              </w:rPr>
              <w:t>二十一、国有资本经营预算支出</w:t>
            </w:r>
          </w:p>
        </w:tc>
        <w:tc>
          <w:tcPr>
            <w:tcW w:w="420" w:type="dxa"/>
            <w:vAlign w:val="center"/>
          </w:tcPr>
          <w:p w14:paraId="7FAAFA51">
            <w:pPr>
              <w:jc w:val="center"/>
            </w:pPr>
            <w:r>
              <w:rPr>
                <w:rFonts w:ascii="宋体" w:hAnsi="宋体" w:eastAsia="宋体" w:cs="宋体"/>
                <w:b w:val="0"/>
                <w:i w:val="0"/>
                <w:color w:val="000000"/>
                <w:sz w:val="17"/>
              </w:rPr>
              <w:t>53</w:t>
            </w:r>
          </w:p>
        </w:tc>
        <w:tc>
          <w:tcPr>
            <w:tcW w:w="1460" w:type="dxa"/>
            <w:vAlign w:val="center"/>
          </w:tcPr>
          <w:p w14:paraId="1CE0E7AC"/>
        </w:tc>
        <w:tc>
          <w:tcPr>
            <w:tcW w:w="1460" w:type="dxa"/>
            <w:vAlign w:val="center"/>
          </w:tcPr>
          <w:p w14:paraId="3CD62007"/>
        </w:tc>
        <w:tc>
          <w:tcPr>
            <w:tcW w:w="1460" w:type="dxa"/>
            <w:vAlign w:val="center"/>
          </w:tcPr>
          <w:p w14:paraId="3C9F2765"/>
        </w:tc>
        <w:tc>
          <w:tcPr>
            <w:tcW w:w="1438" w:type="dxa"/>
            <w:vAlign w:val="center"/>
          </w:tcPr>
          <w:p w14:paraId="22212B50"/>
        </w:tc>
      </w:tr>
      <w:tr w14:paraId="3B84FC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F494FD"/>
        </w:tc>
        <w:tc>
          <w:tcPr>
            <w:tcW w:w="420" w:type="dxa"/>
            <w:vAlign w:val="center"/>
          </w:tcPr>
          <w:p w14:paraId="0B6F0908">
            <w:pPr>
              <w:jc w:val="center"/>
            </w:pPr>
            <w:r>
              <w:rPr>
                <w:rFonts w:ascii="宋体" w:hAnsi="宋体" w:eastAsia="宋体" w:cs="宋体"/>
                <w:b w:val="0"/>
                <w:i w:val="0"/>
                <w:color w:val="000000"/>
                <w:sz w:val="17"/>
              </w:rPr>
              <w:t>22</w:t>
            </w:r>
          </w:p>
        </w:tc>
        <w:tc>
          <w:tcPr>
            <w:tcW w:w="1480" w:type="dxa"/>
            <w:vAlign w:val="center"/>
          </w:tcPr>
          <w:p w14:paraId="27269FD7"/>
        </w:tc>
        <w:tc>
          <w:tcPr>
            <w:tcW w:w="2980" w:type="dxa"/>
            <w:vAlign w:val="center"/>
          </w:tcPr>
          <w:p w14:paraId="66514813">
            <w:pPr>
              <w:jc w:val="left"/>
            </w:pPr>
            <w:r>
              <w:rPr>
                <w:rFonts w:ascii="宋体" w:hAnsi="宋体" w:eastAsia="宋体" w:cs="宋体"/>
                <w:b w:val="0"/>
                <w:i w:val="0"/>
                <w:color w:val="000000"/>
                <w:sz w:val="17"/>
              </w:rPr>
              <w:t>二十二、灾害防治及应急管理支出</w:t>
            </w:r>
          </w:p>
        </w:tc>
        <w:tc>
          <w:tcPr>
            <w:tcW w:w="420" w:type="dxa"/>
            <w:vAlign w:val="center"/>
          </w:tcPr>
          <w:p w14:paraId="78B524E1">
            <w:pPr>
              <w:jc w:val="center"/>
            </w:pPr>
            <w:r>
              <w:rPr>
                <w:rFonts w:ascii="宋体" w:hAnsi="宋体" w:eastAsia="宋体" w:cs="宋体"/>
                <w:b w:val="0"/>
                <w:i w:val="0"/>
                <w:color w:val="000000"/>
                <w:sz w:val="17"/>
              </w:rPr>
              <w:t>54</w:t>
            </w:r>
          </w:p>
        </w:tc>
        <w:tc>
          <w:tcPr>
            <w:tcW w:w="1460" w:type="dxa"/>
            <w:vAlign w:val="center"/>
          </w:tcPr>
          <w:p w14:paraId="1672AB95">
            <w:pPr>
              <w:jc w:val="right"/>
            </w:pPr>
            <w:r>
              <w:rPr>
                <w:rFonts w:ascii="宋体" w:hAnsi="宋体" w:eastAsia="宋体" w:cs="宋体"/>
                <w:b w:val="0"/>
                <w:i w:val="0"/>
                <w:color w:val="000000"/>
                <w:sz w:val="17"/>
              </w:rPr>
              <w:t>163.85</w:t>
            </w:r>
          </w:p>
        </w:tc>
        <w:tc>
          <w:tcPr>
            <w:tcW w:w="1460" w:type="dxa"/>
            <w:vAlign w:val="center"/>
          </w:tcPr>
          <w:p w14:paraId="179DE006">
            <w:pPr>
              <w:jc w:val="right"/>
            </w:pPr>
            <w:r>
              <w:rPr>
                <w:rFonts w:ascii="宋体" w:hAnsi="宋体" w:eastAsia="宋体" w:cs="宋体"/>
                <w:b w:val="0"/>
                <w:i w:val="0"/>
                <w:color w:val="000000"/>
                <w:sz w:val="17"/>
              </w:rPr>
              <w:t>163.85</w:t>
            </w:r>
          </w:p>
        </w:tc>
        <w:tc>
          <w:tcPr>
            <w:tcW w:w="1460" w:type="dxa"/>
            <w:vAlign w:val="center"/>
          </w:tcPr>
          <w:p w14:paraId="2002E0D8"/>
        </w:tc>
        <w:tc>
          <w:tcPr>
            <w:tcW w:w="1438" w:type="dxa"/>
            <w:vAlign w:val="center"/>
          </w:tcPr>
          <w:p w14:paraId="08EE5C1B"/>
        </w:tc>
      </w:tr>
      <w:tr w14:paraId="0D37A4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290A2DB"/>
        </w:tc>
        <w:tc>
          <w:tcPr>
            <w:tcW w:w="420" w:type="dxa"/>
            <w:vAlign w:val="center"/>
          </w:tcPr>
          <w:p w14:paraId="746395B4">
            <w:pPr>
              <w:jc w:val="center"/>
            </w:pPr>
            <w:r>
              <w:rPr>
                <w:rFonts w:ascii="宋体" w:hAnsi="宋体" w:eastAsia="宋体" w:cs="宋体"/>
                <w:b w:val="0"/>
                <w:i w:val="0"/>
                <w:color w:val="000000"/>
                <w:sz w:val="17"/>
              </w:rPr>
              <w:t>23</w:t>
            </w:r>
          </w:p>
        </w:tc>
        <w:tc>
          <w:tcPr>
            <w:tcW w:w="1480" w:type="dxa"/>
            <w:vAlign w:val="center"/>
          </w:tcPr>
          <w:p w14:paraId="13C9CA4A"/>
        </w:tc>
        <w:tc>
          <w:tcPr>
            <w:tcW w:w="2980" w:type="dxa"/>
            <w:vAlign w:val="center"/>
          </w:tcPr>
          <w:p w14:paraId="64AA12DA">
            <w:pPr>
              <w:jc w:val="left"/>
            </w:pPr>
            <w:r>
              <w:rPr>
                <w:rFonts w:ascii="宋体" w:hAnsi="宋体" w:eastAsia="宋体" w:cs="宋体"/>
                <w:b w:val="0"/>
                <w:i w:val="0"/>
                <w:color w:val="000000"/>
                <w:sz w:val="17"/>
              </w:rPr>
              <w:t>二十三、其他支出</w:t>
            </w:r>
          </w:p>
        </w:tc>
        <w:tc>
          <w:tcPr>
            <w:tcW w:w="420" w:type="dxa"/>
            <w:vAlign w:val="center"/>
          </w:tcPr>
          <w:p w14:paraId="33F5F0C0">
            <w:pPr>
              <w:jc w:val="center"/>
            </w:pPr>
            <w:r>
              <w:rPr>
                <w:rFonts w:ascii="宋体" w:hAnsi="宋体" w:eastAsia="宋体" w:cs="宋体"/>
                <w:b w:val="0"/>
                <w:i w:val="0"/>
                <w:color w:val="000000"/>
                <w:sz w:val="17"/>
              </w:rPr>
              <w:t>55</w:t>
            </w:r>
          </w:p>
        </w:tc>
        <w:tc>
          <w:tcPr>
            <w:tcW w:w="1460" w:type="dxa"/>
            <w:vAlign w:val="center"/>
          </w:tcPr>
          <w:p w14:paraId="28B10B13"/>
        </w:tc>
        <w:tc>
          <w:tcPr>
            <w:tcW w:w="1460" w:type="dxa"/>
            <w:vAlign w:val="center"/>
          </w:tcPr>
          <w:p w14:paraId="2011CB55"/>
        </w:tc>
        <w:tc>
          <w:tcPr>
            <w:tcW w:w="1460" w:type="dxa"/>
            <w:vAlign w:val="center"/>
          </w:tcPr>
          <w:p w14:paraId="571A70DF"/>
        </w:tc>
        <w:tc>
          <w:tcPr>
            <w:tcW w:w="1438" w:type="dxa"/>
            <w:vAlign w:val="center"/>
          </w:tcPr>
          <w:p w14:paraId="79A8B50B"/>
        </w:tc>
      </w:tr>
      <w:tr w14:paraId="6C2D50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B55458"/>
        </w:tc>
        <w:tc>
          <w:tcPr>
            <w:tcW w:w="420" w:type="dxa"/>
            <w:vAlign w:val="center"/>
          </w:tcPr>
          <w:p w14:paraId="05D6F3FE">
            <w:pPr>
              <w:jc w:val="center"/>
            </w:pPr>
            <w:r>
              <w:rPr>
                <w:rFonts w:ascii="宋体" w:hAnsi="宋体" w:eastAsia="宋体" w:cs="宋体"/>
                <w:b w:val="0"/>
                <w:i w:val="0"/>
                <w:color w:val="000000"/>
                <w:sz w:val="17"/>
              </w:rPr>
              <w:t>24</w:t>
            </w:r>
          </w:p>
        </w:tc>
        <w:tc>
          <w:tcPr>
            <w:tcW w:w="1480" w:type="dxa"/>
            <w:vAlign w:val="center"/>
          </w:tcPr>
          <w:p w14:paraId="4D779CBC"/>
        </w:tc>
        <w:tc>
          <w:tcPr>
            <w:tcW w:w="2980" w:type="dxa"/>
            <w:vAlign w:val="center"/>
          </w:tcPr>
          <w:p w14:paraId="46EE629F">
            <w:pPr>
              <w:jc w:val="left"/>
            </w:pPr>
            <w:r>
              <w:rPr>
                <w:rFonts w:ascii="宋体" w:hAnsi="宋体" w:eastAsia="宋体" w:cs="宋体"/>
                <w:b w:val="0"/>
                <w:i w:val="0"/>
                <w:color w:val="000000"/>
                <w:sz w:val="17"/>
              </w:rPr>
              <w:t>二十四、债务还本支出</w:t>
            </w:r>
          </w:p>
        </w:tc>
        <w:tc>
          <w:tcPr>
            <w:tcW w:w="420" w:type="dxa"/>
            <w:vAlign w:val="center"/>
          </w:tcPr>
          <w:p w14:paraId="5E55FDF2">
            <w:pPr>
              <w:jc w:val="center"/>
            </w:pPr>
            <w:r>
              <w:rPr>
                <w:rFonts w:ascii="宋体" w:hAnsi="宋体" w:eastAsia="宋体" w:cs="宋体"/>
                <w:b w:val="0"/>
                <w:i w:val="0"/>
                <w:color w:val="000000"/>
                <w:sz w:val="17"/>
              </w:rPr>
              <w:t>56</w:t>
            </w:r>
          </w:p>
        </w:tc>
        <w:tc>
          <w:tcPr>
            <w:tcW w:w="1460" w:type="dxa"/>
            <w:vAlign w:val="center"/>
          </w:tcPr>
          <w:p w14:paraId="22A2D025"/>
        </w:tc>
        <w:tc>
          <w:tcPr>
            <w:tcW w:w="1460" w:type="dxa"/>
            <w:vAlign w:val="center"/>
          </w:tcPr>
          <w:p w14:paraId="34034BA9"/>
        </w:tc>
        <w:tc>
          <w:tcPr>
            <w:tcW w:w="1460" w:type="dxa"/>
            <w:vAlign w:val="center"/>
          </w:tcPr>
          <w:p w14:paraId="6C4018B2"/>
        </w:tc>
        <w:tc>
          <w:tcPr>
            <w:tcW w:w="1438" w:type="dxa"/>
            <w:vAlign w:val="center"/>
          </w:tcPr>
          <w:p w14:paraId="2BCC1C22"/>
        </w:tc>
      </w:tr>
      <w:tr w14:paraId="1D5515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72B512"/>
        </w:tc>
        <w:tc>
          <w:tcPr>
            <w:tcW w:w="420" w:type="dxa"/>
            <w:vAlign w:val="center"/>
          </w:tcPr>
          <w:p w14:paraId="334D06D4">
            <w:pPr>
              <w:jc w:val="center"/>
            </w:pPr>
            <w:r>
              <w:rPr>
                <w:rFonts w:ascii="宋体" w:hAnsi="宋体" w:eastAsia="宋体" w:cs="宋体"/>
                <w:b w:val="0"/>
                <w:i w:val="0"/>
                <w:color w:val="000000"/>
                <w:sz w:val="17"/>
              </w:rPr>
              <w:t>25</w:t>
            </w:r>
          </w:p>
        </w:tc>
        <w:tc>
          <w:tcPr>
            <w:tcW w:w="1480" w:type="dxa"/>
            <w:vAlign w:val="center"/>
          </w:tcPr>
          <w:p w14:paraId="5C9DA7B7"/>
        </w:tc>
        <w:tc>
          <w:tcPr>
            <w:tcW w:w="2980" w:type="dxa"/>
            <w:vAlign w:val="center"/>
          </w:tcPr>
          <w:p w14:paraId="23ABB108">
            <w:pPr>
              <w:jc w:val="left"/>
            </w:pPr>
            <w:r>
              <w:rPr>
                <w:rFonts w:ascii="宋体" w:hAnsi="宋体" w:eastAsia="宋体" w:cs="宋体"/>
                <w:b w:val="0"/>
                <w:i w:val="0"/>
                <w:color w:val="000000"/>
                <w:sz w:val="17"/>
              </w:rPr>
              <w:t>二十五、债务付息支出</w:t>
            </w:r>
          </w:p>
        </w:tc>
        <w:tc>
          <w:tcPr>
            <w:tcW w:w="420" w:type="dxa"/>
            <w:vAlign w:val="center"/>
          </w:tcPr>
          <w:p w14:paraId="3ED07B30">
            <w:pPr>
              <w:jc w:val="center"/>
            </w:pPr>
            <w:r>
              <w:rPr>
                <w:rFonts w:ascii="宋体" w:hAnsi="宋体" w:eastAsia="宋体" w:cs="宋体"/>
                <w:b w:val="0"/>
                <w:i w:val="0"/>
                <w:color w:val="000000"/>
                <w:sz w:val="17"/>
              </w:rPr>
              <w:t>57</w:t>
            </w:r>
          </w:p>
        </w:tc>
        <w:tc>
          <w:tcPr>
            <w:tcW w:w="1460" w:type="dxa"/>
            <w:vAlign w:val="center"/>
          </w:tcPr>
          <w:p w14:paraId="1857A9B8"/>
        </w:tc>
        <w:tc>
          <w:tcPr>
            <w:tcW w:w="1460" w:type="dxa"/>
            <w:vAlign w:val="center"/>
          </w:tcPr>
          <w:p w14:paraId="49DAD0C7"/>
        </w:tc>
        <w:tc>
          <w:tcPr>
            <w:tcW w:w="1460" w:type="dxa"/>
            <w:vAlign w:val="center"/>
          </w:tcPr>
          <w:p w14:paraId="4CE31603"/>
        </w:tc>
        <w:tc>
          <w:tcPr>
            <w:tcW w:w="1438" w:type="dxa"/>
            <w:vAlign w:val="center"/>
          </w:tcPr>
          <w:p w14:paraId="51C4076A"/>
        </w:tc>
      </w:tr>
      <w:tr w14:paraId="537EDE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1679E4"/>
        </w:tc>
        <w:tc>
          <w:tcPr>
            <w:tcW w:w="420" w:type="dxa"/>
            <w:vAlign w:val="center"/>
          </w:tcPr>
          <w:p w14:paraId="1F553C72">
            <w:pPr>
              <w:jc w:val="center"/>
            </w:pPr>
            <w:r>
              <w:rPr>
                <w:rFonts w:ascii="宋体" w:hAnsi="宋体" w:eastAsia="宋体" w:cs="宋体"/>
                <w:b w:val="0"/>
                <w:i w:val="0"/>
                <w:color w:val="000000"/>
                <w:sz w:val="17"/>
              </w:rPr>
              <w:t>26</w:t>
            </w:r>
          </w:p>
        </w:tc>
        <w:tc>
          <w:tcPr>
            <w:tcW w:w="1480" w:type="dxa"/>
            <w:vAlign w:val="center"/>
          </w:tcPr>
          <w:p w14:paraId="081A8AD6"/>
        </w:tc>
        <w:tc>
          <w:tcPr>
            <w:tcW w:w="2980" w:type="dxa"/>
            <w:vAlign w:val="center"/>
          </w:tcPr>
          <w:p w14:paraId="48DD2FF1">
            <w:pPr>
              <w:jc w:val="left"/>
            </w:pPr>
            <w:r>
              <w:rPr>
                <w:rFonts w:ascii="宋体" w:hAnsi="宋体" w:eastAsia="宋体" w:cs="宋体"/>
                <w:b w:val="0"/>
                <w:i w:val="0"/>
                <w:color w:val="000000"/>
                <w:sz w:val="17"/>
              </w:rPr>
              <w:t>二十六、抗疫特别国债安排的支出</w:t>
            </w:r>
          </w:p>
        </w:tc>
        <w:tc>
          <w:tcPr>
            <w:tcW w:w="420" w:type="dxa"/>
            <w:vAlign w:val="center"/>
          </w:tcPr>
          <w:p w14:paraId="7BE19924">
            <w:pPr>
              <w:jc w:val="center"/>
            </w:pPr>
            <w:r>
              <w:rPr>
                <w:rFonts w:ascii="宋体" w:hAnsi="宋体" w:eastAsia="宋体" w:cs="宋体"/>
                <w:b w:val="0"/>
                <w:i w:val="0"/>
                <w:color w:val="000000"/>
                <w:sz w:val="17"/>
              </w:rPr>
              <w:t>58</w:t>
            </w:r>
          </w:p>
        </w:tc>
        <w:tc>
          <w:tcPr>
            <w:tcW w:w="1460" w:type="dxa"/>
            <w:vAlign w:val="center"/>
          </w:tcPr>
          <w:p w14:paraId="68A3F220"/>
        </w:tc>
        <w:tc>
          <w:tcPr>
            <w:tcW w:w="1460" w:type="dxa"/>
            <w:vAlign w:val="center"/>
          </w:tcPr>
          <w:p w14:paraId="72DC7F24"/>
        </w:tc>
        <w:tc>
          <w:tcPr>
            <w:tcW w:w="1460" w:type="dxa"/>
            <w:vAlign w:val="center"/>
          </w:tcPr>
          <w:p w14:paraId="32FC37D7"/>
        </w:tc>
        <w:tc>
          <w:tcPr>
            <w:tcW w:w="1438" w:type="dxa"/>
            <w:vAlign w:val="center"/>
          </w:tcPr>
          <w:p w14:paraId="1EC8EDD4"/>
        </w:tc>
      </w:tr>
      <w:tr w14:paraId="5D99D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8B64FC">
            <w:pPr>
              <w:jc w:val="center"/>
            </w:pPr>
            <w:r>
              <w:rPr>
                <w:rFonts w:ascii="宋体" w:hAnsi="宋体" w:eastAsia="宋体" w:cs="宋体"/>
                <w:b/>
                <w:i w:val="0"/>
                <w:color w:val="000000"/>
                <w:sz w:val="17"/>
              </w:rPr>
              <w:t>本年收入合计</w:t>
            </w:r>
          </w:p>
        </w:tc>
        <w:tc>
          <w:tcPr>
            <w:tcW w:w="420" w:type="dxa"/>
            <w:vAlign w:val="center"/>
          </w:tcPr>
          <w:p w14:paraId="1A38E916">
            <w:pPr>
              <w:jc w:val="center"/>
            </w:pPr>
            <w:r>
              <w:rPr>
                <w:rFonts w:ascii="宋体" w:hAnsi="宋体" w:eastAsia="宋体" w:cs="宋体"/>
                <w:b w:val="0"/>
                <w:i w:val="0"/>
                <w:color w:val="000000"/>
                <w:sz w:val="17"/>
              </w:rPr>
              <w:t>27</w:t>
            </w:r>
          </w:p>
        </w:tc>
        <w:tc>
          <w:tcPr>
            <w:tcW w:w="1480" w:type="dxa"/>
            <w:vAlign w:val="center"/>
          </w:tcPr>
          <w:p w14:paraId="5F4D11B6">
            <w:pPr>
              <w:jc w:val="right"/>
            </w:pPr>
            <w:r>
              <w:rPr>
                <w:rFonts w:ascii="宋体" w:hAnsi="宋体" w:eastAsia="宋体" w:cs="宋体"/>
                <w:b w:val="0"/>
                <w:i w:val="0"/>
                <w:color w:val="000000"/>
                <w:sz w:val="17"/>
              </w:rPr>
              <w:t>4,914.72</w:t>
            </w:r>
          </w:p>
        </w:tc>
        <w:tc>
          <w:tcPr>
            <w:tcW w:w="2980" w:type="dxa"/>
            <w:vAlign w:val="center"/>
          </w:tcPr>
          <w:p w14:paraId="4CEA4F2C">
            <w:pPr>
              <w:jc w:val="center"/>
            </w:pPr>
            <w:r>
              <w:rPr>
                <w:rFonts w:ascii="宋体" w:hAnsi="宋体" w:eastAsia="宋体" w:cs="宋体"/>
                <w:b/>
                <w:i w:val="0"/>
                <w:color w:val="000000"/>
                <w:sz w:val="17"/>
              </w:rPr>
              <w:t>本年支出合计</w:t>
            </w:r>
          </w:p>
        </w:tc>
        <w:tc>
          <w:tcPr>
            <w:tcW w:w="420" w:type="dxa"/>
            <w:vAlign w:val="center"/>
          </w:tcPr>
          <w:p w14:paraId="6C3D8BDE">
            <w:pPr>
              <w:jc w:val="center"/>
            </w:pPr>
            <w:r>
              <w:rPr>
                <w:rFonts w:ascii="宋体" w:hAnsi="宋体" w:eastAsia="宋体" w:cs="宋体"/>
                <w:b w:val="0"/>
                <w:i w:val="0"/>
                <w:color w:val="000000"/>
                <w:sz w:val="17"/>
              </w:rPr>
              <w:t>59</w:t>
            </w:r>
          </w:p>
        </w:tc>
        <w:tc>
          <w:tcPr>
            <w:tcW w:w="1460" w:type="dxa"/>
            <w:vAlign w:val="center"/>
          </w:tcPr>
          <w:p w14:paraId="37D85C8C">
            <w:pPr>
              <w:jc w:val="right"/>
            </w:pPr>
            <w:r>
              <w:rPr>
                <w:rFonts w:ascii="宋体" w:hAnsi="宋体" w:eastAsia="宋体" w:cs="宋体"/>
                <w:b w:val="0"/>
                <w:i w:val="0"/>
                <w:color w:val="000000"/>
                <w:sz w:val="17"/>
              </w:rPr>
              <w:t>4,914.72</w:t>
            </w:r>
          </w:p>
        </w:tc>
        <w:tc>
          <w:tcPr>
            <w:tcW w:w="1460" w:type="dxa"/>
            <w:vAlign w:val="center"/>
          </w:tcPr>
          <w:p w14:paraId="55C612C6">
            <w:pPr>
              <w:jc w:val="right"/>
            </w:pPr>
            <w:r>
              <w:rPr>
                <w:rFonts w:ascii="宋体" w:hAnsi="宋体" w:eastAsia="宋体" w:cs="宋体"/>
                <w:b w:val="0"/>
                <w:i w:val="0"/>
                <w:color w:val="000000"/>
                <w:sz w:val="17"/>
              </w:rPr>
              <w:t>4,676.30</w:t>
            </w:r>
          </w:p>
        </w:tc>
        <w:tc>
          <w:tcPr>
            <w:tcW w:w="1460" w:type="dxa"/>
            <w:vAlign w:val="center"/>
          </w:tcPr>
          <w:p w14:paraId="2D5A495E">
            <w:pPr>
              <w:jc w:val="right"/>
            </w:pPr>
            <w:r>
              <w:rPr>
                <w:rFonts w:ascii="宋体" w:hAnsi="宋体" w:eastAsia="宋体" w:cs="宋体"/>
                <w:b w:val="0"/>
                <w:i w:val="0"/>
                <w:color w:val="000000"/>
                <w:sz w:val="17"/>
              </w:rPr>
              <w:t>238.42</w:t>
            </w:r>
          </w:p>
        </w:tc>
        <w:tc>
          <w:tcPr>
            <w:tcW w:w="1438" w:type="dxa"/>
            <w:vAlign w:val="center"/>
          </w:tcPr>
          <w:p w14:paraId="200E5FBB"/>
        </w:tc>
      </w:tr>
      <w:tr w14:paraId="0DA134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EEE042">
            <w:pPr>
              <w:jc w:val="left"/>
            </w:pPr>
            <w:r>
              <w:rPr>
                <w:rFonts w:ascii="宋体" w:hAnsi="宋体" w:eastAsia="宋体" w:cs="宋体"/>
                <w:b w:val="0"/>
                <w:i w:val="0"/>
                <w:color w:val="000000"/>
                <w:sz w:val="17"/>
              </w:rPr>
              <w:t>年初财政拨款结转和结余</w:t>
            </w:r>
          </w:p>
        </w:tc>
        <w:tc>
          <w:tcPr>
            <w:tcW w:w="420" w:type="dxa"/>
            <w:vAlign w:val="center"/>
          </w:tcPr>
          <w:p w14:paraId="770A37A3">
            <w:pPr>
              <w:jc w:val="center"/>
            </w:pPr>
            <w:r>
              <w:rPr>
                <w:rFonts w:ascii="宋体" w:hAnsi="宋体" w:eastAsia="宋体" w:cs="宋体"/>
                <w:b w:val="0"/>
                <w:i w:val="0"/>
                <w:color w:val="000000"/>
                <w:sz w:val="17"/>
              </w:rPr>
              <w:t>28</w:t>
            </w:r>
          </w:p>
        </w:tc>
        <w:tc>
          <w:tcPr>
            <w:tcW w:w="1480" w:type="dxa"/>
            <w:vAlign w:val="center"/>
          </w:tcPr>
          <w:p w14:paraId="05B4044C"/>
        </w:tc>
        <w:tc>
          <w:tcPr>
            <w:tcW w:w="2980" w:type="dxa"/>
            <w:vAlign w:val="center"/>
          </w:tcPr>
          <w:p w14:paraId="5391B94F">
            <w:pPr>
              <w:jc w:val="left"/>
            </w:pPr>
            <w:r>
              <w:rPr>
                <w:rFonts w:ascii="宋体" w:hAnsi="宋体" w:eastAsia="宋体" w:cs="宋体"/>
                <w:b w:val="0"/>
                <w:i w:val="0"/>
                <w:color w:val="000000"/>
                <w:sz w:val="17"/>
              </w:rPr>
              <w:t>年末财政拨款结转和结余</w:t>
            </w:r>
          </w:p>
        </w:tc>
        <w:tc>
          <w:tcPr>
            <w:tcW w:w="420" w:type="dxa"/>
            <w:vAlign w:val="center"/>
          </w:tcPr>
          <w:p w14:paraId="6CAC0476">
            <w:pPr>
              <w:jc w:val="center"/>
            </w:pPr>
            <w:r>
              <w:rPr>
                <w:rFonts w:ascii="宋体" w:hAnsi="宋体" w:eastAsia="宋体" w:cs="宋体"/>
                <w:b w:val="0"/>
                <w:i w:val="0"/>
                <w:color w:val="000000"/>
                <w:sz w:val="17"/>
              </w:rPr>
              <w:t>60</w:t>
            </w:r>
          </w:p>
        </w:tc>
        <w:tc>
          <w:tcPr>
            <w:tcW w:w="1460" w:type="dxa"/>
            <w:vAlign w:val="center"/>
          </w:tcPr>
          <w:p w14:paraId="7E886B18"/>
        </w:tc>
        <w:tc>
          <w:tcPr>
            <w:tcW w:w="1460" w:type="dxa"/>
            <w:vAlign w:val="center"/>
          </w:tcPr>
          <w:p w14:paraId="572B822F"/>
        </w:tc>
        <w:tc>
          <w:tcPr>
            <w:tcW w:w="1460" w:type="dxa"/>
            <w:vAlign w:val="center"/>
          </w:tcPr>
          <w:p w14:paraId="1DA41C9F"/>
        </w:tc>
        <w:tc>
          <w:tcPr>
            <w:tcW w:w="1438" w:type="dxa"/>
            <w:vAlign w:val="center"/>
          </w:tcPr>
          <w:p w14:paraId="016C34C2"/>
        </w:tc>
      </w:tr>
      <w:tr w14:paraId="1D8A1E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F42A55">
            <w:pPr>
              <w:jc w:val="left"/>
            </w:pPr>
            <w:r>
              <w:rPr>
                <w:rFonts w:ascii="宋体" w:hAnsi="宋体" w:eastAsia="宋体" w:cs="宋体"/>
                <w:b w:val="0"/>
                <w:i w:val="0"/>
                <w:color w:val="000000"/>
                <w:sz w:val="17"/>
              </w:rPr>
              <w:t>一、一般公共预算财政拨款</w:t>
            </w:r>
          </w:p>
        </w:tc>
        <w:tc>
          <w:tcPr>
            <w:tcW w:w="420" w:type="dxa"/>
            <w:vAlign w:val="center"/>
          </w:tcPr>
          <w:p w14:paraId="22690D1B">
            <w:pPr>
              <w:jc w:val="center"/>
            </w:pPr>
            <w:r>
              <w:rPr>
                <w:rFonts w:ascii="宋体" w:hAnsi="宋体" w:eastAsia="宋体" w:cs="宋体"/>
                <w:b w:val="0"/>
                <w:i w:val="0"/>
                <w:color w:val="000000"/>
                <w:sz w:val="17"/>
              </w:rPr>
              <w:t>29</w:t>
            </w:r>
          </w:p>
        </w:tc>
        <w:tc>
          <w:tcPr>
            <w:tcW w:w="1480" w:type="dxa"/>
            <w:vAlign w:val="center"/>
          </w:tcPr>
          <w:p w14:paraId="1CEBF1E9"/>
        </w:tc>
        <w:tc>
          <w:tcPr>
            <w:tcW w:w="2980" w:type="dxa"/>
            <w:vAlign w:val="center"/>
          </w:tcPr>
          <w:p w14:paraId="28B688BD"/>
        </w:tc>
        <w:tc>
          <w:tcPr>
            <w:tcW w:w="420" w:type="dxa"/>
            <w:vAlign w:val="center"/>
          </w:tcPr>
          <w:p w14:paraId="413795FA">
            <w:pPr>
              <w:jc w:val="center"/>
            </w:pPr>
            <w:r>
              <w:rPr>
                <w:rFonts w:ascii="宋体" w:hAnsi="宋体" w:eastAsia="宋体" w:cs="宋体"/>
                <w:b w:val="0"/>
                <w:i w:val="0"/>
                <w:color w:val="000000"/>
                <w:sz w:val="17"/>
              </w:rPr>
              <w:t>61</w:t>
            </w:r>
          </w:p>
        </w:tc>
        <w:tc>
          <w:tcPr>
            <w:tcW w:w="1460" w:type="dxa"/>
            <w:vAlign w:val="center"/>
          </w:tcPr>
          <w:p w14:paraId="5B3C15F8"/>
        </w:tc>
        <w:tc>
          <w:tcPr>
            <w:tcW w:w="1460" w:type="dxa"/>
            <w:vAlign w:val="center"/>
          </w:tcPr>
          <w:p w14:paraId="5692EE99"/>
        </w:tc>
        <w:tc>
          <w:tcPr>
            <w:tcW w:w="1460" w:type="dxa"/>
            <w:vAlign w:val="center"/>
          </w:tcPr>
          <w:p w14:paraId="5F2D9617"/>
        </w:tc>
        <w:tc>
          <w:tcPr>
            <w:tcW w:w="1438" w:type="dxa"/>
            <w:vAlign w:val="center"/>
          </w:tcPr>
          <w:p w14:paraId="7B9DB27C"/>
        </w:tc>
      </w:tr>
      <w:tr w14:paraId="4C03F8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CD61CB0">
            <w:pPr>
              <w:jc w:val="left"/>
            </w:pPr>
            <w:r>
              <w:rPr>
                <w:rFonts w:ascii="宋体" w:hAnsi="宋体" w:eastAsia="宋体" w:cs="宋体"/>
                <w:b w:val="0"/>
                <w:i w:val="0"/>
                <w:color w:val="000000"/>
                <w:sz w:val="17"/>
              </w:rPr>
              <w:t>二、政府性基金预算财政拨款</w:t>
            </w:r>
          </w:p>
        </w:tc>
        <w:tc>
          <w:tcPr>
            <w:tcW w:w="420" w:type="dxa"/>
            <w:vAlign w:val="center"/>
          </w:tcPr>
          <w:p w14:paraId="470104AC">
            <w:pPr>
              <w:jc w:val="center"/>
            </w:pPr>
            <w:r>
              <w:rPr>
                <w:rFonts w:ascii="宋体" w:hAnsi="宋体" w:eastAsia="宋体" w:cs="宋体"/>
                <w:b w:val="0"/>
                <w:i w:val="0"/>
                <w:color w:val="000000"/>
                <w:sz w:val="17"/>
              </w:rPr>
              <w:t>30</w:t>
            </w:r>
          </w:p>
        </w:tc>
        <w:tc>
          <w:tcPr>
            <w:tcW w:w="1480" w:type="dxa"/>
            <w:vAlign w:val="center"/>
          </w:tcPr>
          <w:p w14:paraId="717F9258"/>
        </w:tc>
        <w:tc>
          <w:tcPr>
            <w:tcW w:w="2980" w:type="dxa"/>
            <w:vAlign w:val="center"/>
          </w:tcPr>
          <w:p w14:paraId="394943C9"/>
        </w:tc>
        <w:tc>
          <w:tcPr>
            <w:tcW w:w="420" w:type="dxa"/>
            <w:vAlign w:val="center"/>
          </w:tcPr>
          <w:p w14:paraId="5018F685">
            <w:pPr>
              <w:jc w:val="center"/>
            </w:pPr>
            <w:r>
              <w:rPr>
                <w:rFonts w:ascii="宋体" w:hAnsi="宋体" w:eastAsia="宋体" w:cs="宋体"/>
                <w:b w:val="0"/>
                <w:i w:val="0"/>
                <w:color w:val="000000"/>
                <w:sz w:val="17"/>
              </w:rPr>
              <w:t>62</w:t>
            </w:r>
          </w:p>
        </w:tc>
        <w:tc>
          <w:tcPr>
            <w:tcW w:w="1460" w:type="dxa"/>
            <w:vAlign w:val="center"/>
          </w:tcPr>
          <w:p w14:paraId="21C45ABA"/>
        </w:tc>
        <w:tc>
          <w:tcPr>
            <w:tcW w:w="1460" w:type="dxa"/>
            <w:vAlign w:val="center"/>
          </w:tcPr>
          <w:p w14:paraId="0B27CB2C"/>
        </w:tc>
        <w:tc>
          <w:tcPr>
            <w:tcW w:w="1460" w:type="dxa"/>
            <w:vAlign w:val="center"/>
          </w:tcPr>
          <w:p w14:paraId="262AF00D"/>
        </w:tc>
        <w:tc>
          <w:tcPr>
            <w:tcW w:w="1438" w:type="dxa"/>
            <w:vAlign w:val="center"/>
          </w:tcPr>
          <w:p w14:paraId="268B69F6"/>
        </w:tc>
      </w:tr>
      <w:tr w14:paraId="55584C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45DBC90">
            <w:pPr>
              <w:jc w:val="left"/>
            </w:pPr>
            <w:r>
              <w:rPr>
                <w:rFonts w:ascii="宋体" w:hAnsi="宋体" w:eastAsia="宋体" w:cs="宋体"/>
                <w:b w:val="0"/>
                <w:i w:val="0"/>
                <w:color w:val="000000"/>
                <w:sz w:val="17"/>
              </w:rPr>
              <w:t>三、国有资本经营预算财政拨款</w:t>
            </w:r>
          </w:p>
        </w:tc>
        <w:tc>
          <w:tcPr>
            <w:tcW w:w="420" w:type="dxa"/>
            <w:vAlign w:val="center"/>
          </w:tcPr>
          <w:p w14:paraId="4F07743E">
            <w:pPr>
              <w:jc w:val="center"/>
            </w:pPr>
            <w:r>
              <w:rPr>
                <w:rFonts w:ascii="宋体" w:hAnsi="宋体" w:eastAsia="宋体" w:cs="宋体"/>
                <w:b w:val="0"/>
                <w:i w:val="0"/>
                <w:color w:val="000000"/>
                <w:sz w:val="17"/>
              </w:rPr>
              <w:t>31</w:t>
            </w:r>
          </w:p>
        </w:tc>
        <w:tc>
          <w:tcPr>
            <w:tcW w:w="1480" w:type="dxa"/>
            <w:vAlign w:val="center"/>
          </w:tcPr>
          <w:p w14:paraId="323A2C26"/>
        </w:tc>
        <w:tc>
          <w:tcPr>
            <w:tcW w:w="2980" w:type="dxa"/>
            <w:vAlign w:val="center"/>
          </w:tcPr>
          <w:p w14:paraId="142483F5"/>
        </w:tc>
        <w:tc>
          <w:tcPr>
            <w:tcW w:w="420" w:type="dxa"/>
            <w:vAlign w:val="center"/>
          </w:tcPr>
          <w:p w14:paraId="2ADDD8F4">
            <w:pPr>
              <w:jc w:val="center"/>
            </w:pPr>
            <w:r>
              <w:rPr>
                <w:rFonts w:ascii="宋体" w:hAnsi="宋体" w:eastAsia="宋体" w:cs="宋体"/>
                <w:b w:val="0"/>
                <w:i w:val="0"/>
                <w:color w:val="000000"/>
                <w:sz w:val="17"/>
              </w:rPr>
              <w:t>63</w:t>
            </w:r>
          </w:p>
        </w:tc>
        <w:tc>
          <w:tcPr>
            <w:tcW w:w="1460" w:type="dxa"/>
            <w:vAlign w:val="center"/>
          </w:tcPr>
          <w:p w14:paraId="7F6F90B0"/>
        </w:tc>
        <w:tc>
          <w:tcPr>
            <w:tcW w:w="1460" w:type="dxa"/>
            <w:vAlign w:val="center"/>
          </w:tcPr>
          <w:p w14:paraId="4193EF94"/>
        </w:tc>
        <w:tc>
          <w:tcPr>
            <w:tcW w:w="1460" w:type="dxa"/>
            <w:vAlign w:val="center"/>
          </w:tcPr>
          <w:p w14:paraId="5188E776"/>
        </w:tc>
        <w:tc>
          <w:tcPr>
            <w:tcW w:w="1438" w:type="dxa"/>
            <w:vAlign w:val="center"/>
          </w:tcPr>
          <w:p w14:paraId="1A9D3DE8"/>
        </w:tc>
      </w:tr>
      <w:tr w14:paraId="107797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563915C">
            <w:pPr>
              <w:jc w:val="center"/>
            </w:pPr>
            <w:r>
              <w:rPr>
                <w:rFonts w:ascii="宋体" w:hAnsi="宋体" w:eastAsia="宋体" w:cs="宋体"/>
                <w:b/>
                <w:i w:val="0"/>
                <w:color w:val="000000"/>
                <w:sz w:val="17"/>
              </w:rPr>
              <w:t>总计</w:t>
            </w:r>
          </w:p>
        </w:tc>
        <w:tc>
          <w:tcPr>
            <w:tcW w:w="420" w:type="dxa"/>
            <w:vAlign w:val="center"/>
          </w:tcPr>
          <w:p w14:paraId="4B23D932">
            <w:pPr>
              <w:jc w:val="center"/>
            </w:pPr>
            <w:r>
              <w:rPr>
                <w:rFonts w:ascii="宋体" w:hAnsi="宋体" w:eastAsia="宋体" w:cs="宋体"/>
                <w:b w:val="0"/>
                <w:i w:val="0"/>
                <w:color w:val="000000"/>
                <w:sz w:val="17"/>
              </w:rPr>
              <w:t>32</w:t>
            </w:r>
          </w:p>
        </w:tc>
        <w:tc>
          <w:tcPr>
            <w:tcW w:w="1480" w:type="dxa"/>
            <w:vAlign w:val="center"/>
          </w:tcPr>
          <w:p w14:paraId="3C689CE9">
            <w:pPr>
              <w:jc w:val="right"/>
            </w:pPr>
            <w:r>
              <w:rPr>
                <w:rFonts w:ascii="宋体" w:hAnsi="宋体" w:eastAsia="宋体" w:cs="宋体"/>
                <w:b w:val="0"/>
                <w:i w:val="0"/>
                <w:color w:val="000000"/>
                <w:sz w:val="17"/>
              </w:rPr>
              <w:t>4,914.72</w:t>
            </w:r>
          </w:p>
        </w:tc>
        <w:tc>
          <w:tcPr>
            <w:tcW w:w="2980" w:type="dxa"/>
            <w:vAlign w:val="center"/>
          </w:tcPr>
          <w:p w14:paraId="31EB1859">
            <w:pPr>
              <w:jc w:val="center"/>
            </w:pPr>
            <w:r>
              <w:rPr>
                <w:rFonts w:ascii="宋体" w:hAnsi="宋体" w:eastAsia="宋体" w:cs="宋体"/>
                <w:b/>
                <w:i w:val="0"/>
                <w:color w:val="000000"/>
                <w:sz w:val="17"/>
              </w:rPr>
              <w:t>总计</w:t>
            </w:r>
          </w:p>
        </w:tc>
        <w:tc>
          <w:tcPr>
            <w:tcW w:w="420" w:type="dxa"/>
            <w:vAlign w:val="center"/>
          </w:tcPr>
          <w:p w14:paraId="5A5EBC53">
            <w:pPr>
              <w:jc w:val="center"/>
            </w:pPr>
            <w:r>
              <w:rPr>
                <w:rFonts w:ascii="宋体" w:hAnsi="宋体" w:eastAsia="宋体" w:cs="宋体"/>
                <w:b w:val="0"/>
                <w:i w:val="0"/>
                <w:color w:val="000000"/>
                <w:sz w:val="17"/>
              </w:rPr>
              <w:t>64</w:t>
            </w:r>
          </w:p>
        </w:tc>
        <w:tc>
          <w:tcPr>
            <w:tcW w:w="1460" w:type="dxa"/>
            <w:vAlign w:val="center"/>
          </w:tcPr>
          <w:p w14:paraId="1A88D8E3">
            <w:pPr>
              <w:jc w:val="right"/>
            </w:pPr>
            <w:r>
              <w:rPr>
                <w:rFonts w:ascii="宋体" w:hAnsi="宋体" w:eastAsia="宋体" w:cs="宋体"/>
                <w:b w:val="0"/>
                <w:i w:val="0"/>
                <w:color w:val="000000"/>
                <w:sz w:val="17"/>
              </w:rPr>
              <w:t>4,914.72</w:t>
            </w:r>
          </w:p>
        </w:tc>
        <w:tc>
          <w:tcPr>
            <w:tcW w:w="1460" w:type="dxa"/>
            <w:vAlign w:val="center"/>
          </w:tcPr>
          <w:p w14:paraId="67EE9182">
            <w:pPr>
              <w:jc w:val="right"/>
            </w:pPr>
            <w:r>
              <w:rPr>
                <w:rFonts w:ascii="宋体" w:hAnsi="宋体" w:eastAsia="宋体" w:cs="宋体"/>
                <w:b w:val="0"/>
                <w:i w:val="0"/>
                <w:color w:val="000000"/>
                <w:sz w:val="17"/>
              </w:rPr>
              <w:t>4,676.30</w:t>
            </w:r>
          </w:p>
        </w:tc>
        <w:tc>
          <w:tcPr>
            <w:tcW w:w="1460" w:type="dxa"/>
            <w:vAlign w:val="center"/>
          </w:tcPr>
          <w:p w14:paraId="4F98DE48">
            <w:pPr>
              <w:jc w:val="right"/>
            </w:pPr>
            <w:r>
              <w:rPr>
                <w:rFonts w:ascii="宋体" w:hAnsi="宋体" w:eastAsia="宋体" w:cs="宋体"/>
                <w:b w:val="0"/>
                <w:i w:val="0"/>
                <w:color w:val="000000"/>
                <w:sz w:val="17"/>
              </w:rPr>
              <w:t>238.42</w:t>
            </w:r>
          </w:p>
        </w:tc>
        <w:tc>
          <w:tcPr>
            <w:tcW w:w="1438" w:type="dxa"/>
            <w:vAlign w:val="center"/>
          </w:tcPr>
          <w:p w14:paraId="0A7D8964"/>
        </w:tc>
      </w:tr>
      <w:tr w14:paraId="151124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58010F9">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491A7BC">
      <w:pPr>
        <w:snapToGrid w:val="0"/>
        <w:spacing w:before="200" w:after="200" w:line="200" w:lineRule="auto"/>
      </w:pPr>
      <w:r>
        <w:rPr>
          <w:sz w:val="8"/>
        </w:rPr>
        <w:t xml:space="preserve"> </w:t>
      </w:r>
    </w:p>
    <w:p w14:paraId="05DD01CA">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350313C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2D22D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0613527">
            <w:pPr>
              <w:jc w:val="right"/>
            </w:pPr>
            <w:r>
              <w:rPr>
                <w:rFonts w:ascii="宋体" w:hAnsi="宋体" w:eastAsia="宋体" w:cs="宋体"/>
                <w:sz w:val="20"/>
              </w:rPr>
              <w:t>公开05表</w:t>
            </w:r>
          </w:p>
        </w:tc>
      </w:tr>
      <w:tr w14:paraId="5C2C926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41991FE">
            <w:pPr>
              <w:jc w:val="left"/>
            </w:pPr>
            <w:r>
              <w:rPr>
                <w:rFonts w:ascii="宋体" w:hAnsi="宋体" w:eastAsia="宋体" w:cs="宋体"/>
                <w:sz w:val="20"/>
              </w:rPr>
              <w:t>部门：兴国县永丰镇人民政府</w:t>
            </w:r>
          </w:p>
        </w:tc>
        <w:tc>
          <w:tcPr>
            <w:tcW w:w="2000" w:type="dxa"/>
          </w:tcPr>
          <w:p w14:paraId="02ECECCC">
            <w:pPr>
              <w:jc w:val="center"/>
            </w:pPr>
            <w:r>
              <w:rPr>
                <w:rFonts w:ascii="宋体" w:hAnsi="宋体" w:eastAsia="宋体" w:cs="宋体"/>
                <w:sz w:val="20"/>
              </w:rPr>
              <w:t>2023年度</w:t>
            </w:r>
          </w:p>
        </w:tc>
        <w:tc>
          <w:tcPr>
            <w:tcW w:w="3153" w:type="dxa"/>
          </w:tcPr>
          <w:p w14:paraId="4A06C6FB">
            <w:pPr>
              <w:jc w:val="right"/>
            </w:pPr>
            <w:r>
              <w:rPr>
                <w:rFonts w:ascii="宋体" w:hAnsi="宋体" w:eastAsia="宋体" w:cs="宋体"/>
                <w:sz w:val="20"/>
              </w:rPr>
              <w:t>金额单位：万元</w:t>
            </w:r>
          </w:p>
        </w:tc>
      </w:tr>
    </w:tbl>
    <w:p w14:paraId="526A89C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4AA7E5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79CB00AD">
            <w:pPr>
              <w:jc w:val="center"/>
            </w:pPr>
            <w:r>
              <w:rPr>
                <w:rFonts w:ascii="宋体" w:hAnsi="宋体" w:eastAsia="宋体" w:cs="宋体"/>
                <w:b w:val="0"/>
                <w:i w:val="0"/>
                <w:color w:val="000000"/>
                <w:sz w:val="16"/>
              </w:rPr>
              <w:t>项    目</w:t>
            </w:r>
          </w:p>
        </w:tc>
        <w:tc>
          <w:tcPr>
            <w:tcW w:w="1420" w:type="dxa"/>
            <w:vMerge w:val="restart"/>
            <w:vAlign w:val="center"/>
          </w:tcPr>
          <w:p w14:paraId="39DFFCAF">
            <w:pPr>
              <w:jc w:val="center"/>
            </w:pPr>
            <w:r>
              <w:rPr>
                <w:rFonts w:ascii="宋体" w:hAnsi="宋体" w:eastAsia="宋体" w:cs="宋体"/>
                <w:b w:val="0"/>
                <w:i w:val="0"/>
                <w:color w:val="000000"/>
                <w:sz w:val="16"/>
              </w:rPr>
              <w:t>本年支出合计</w:t>
            </w:r>
          </w:p>
        </w:tc>
        <w:tc>
          <w:tcPr>
            <w:tcW w:w="1520" w:type="dxa"/>
            <w:vMerge w:val="restart"/>
            <w:vAlign w:val="center"/>
          </w:tcPr>
          <w:p w14:paraId="4E98DB99">
            <w:pPr>
              <w:jc w:val="center"/>
            </w:pPr>
            <w:r>
              <w:rPr>
                <w:rFonts w:ascii="宋体" w:hAnsi="宋体" w:eastAsia="宋体" w:cs="宋体"/>
                <w:b w:val="0"/>
                <w:i w:val="0"/>
                <w:color w:val="000000"/>
                <w:sz w:val="16"/>
              </w:rPr>
              <w:t>基本支出</w:t>
            </w:r>
          </w:p>
        </w:tc>
        <w:tc>
          <w:tcPr>
            <w:tcW w:w="1526" w:type="dxa"/>
            <w:vMerge w:val="restart"/>
            <w:vAlign w:val="center"/>
          </w:tcPr>
          <w:p w14:paraId="65D7762E">
            <w:pPr>
              <w:jc w:val="center"/>
            </w:pPr>
            <w:r>
              <w:rPr>
                <w:rFonts w:ascii="宋体" w:hAnsi="宋体" w:eastAsia="宋体" w:cs="宋体"/>
                <w:b w:val="0"/>
                <w:i w:val="0"/>
                <w:color w:val="000000"/>
                <w:sz w:val="16"/>
              </w:rPr>
              <w:t>项目支出</w:t>
            </w:r>
          </w:p>
        </w:tc>
      </w:tr>
      <w:tr w14:paraId="5E9AA6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0C2ADA7C">
            <w:pPr>
              <w:jc w:val="center"/>
            </w:pPr>
            <w:r>
              <w:rPr>
                <w:rFonts w:ascii="宋体" w:hAnsi="宋体" w:eastAsia="宋体" w:cs="宋体"/>
                <w:b w:val="0"/>
                <w:i w:val="0"/>
                <w:color w:val="000000"/>
                <w:sz w:val="16"/>
              </w:rPr>
              <w:t>支出功能分类科目编码</w:t>
            </w:r>
          </w:p>
        </w:tc>
        <w:tc>
          <w:tcPr>
            <w:tcW w:w="2700" w:type="dxa"/>
            <w:vMerge w:val="restart"/>
            <w:vAlign w:val="center"/>
          </w:tcPr>
          <w:p w14:paraId="5AFE74E9">
            <w:pPr>
              <w:jc w:val="center"/>
            </w:pPr>
            <w:r>
              <w:rPr>
                <w:rFonts w:ascii="宋体" w:hAnsi="宋体" w:eastAsia="宋体" w:cs="宋体"/>
                <w:b w:val="0"/>
                <w:i w:val="0"/>
                <w:color w:val="000000"/>
                <w:sz w:val="16"/>
              </w:rPr>
              <w:t>科目名称</w:t>
            </w:r>
          </w:p>
        </w:tc>
        <w:tc>
          <w:tcPr>
            <w:tcW w:w="1420" w:type="dxa"/>
            <w:vMerge w:val="continue"/>
            <w:vAlign w:val="center"/>
          </w:tcPr>
          <w:p w14:paraId="0C5BCB6E"/>
        </w:tc>
        <w:tc>
          <w:tcPr>
            <w:tcW w:w="1520" w:type="dxa"/>
            <w:vMerge w:val="continue"/>
            <w:vAlign w:val="center"/>
          </w:tcPr>
          <w:p w14:paraId="01C290EA"/>
        </w:tc>
        <w:tc>
          <w:tcPr>
            <w:tcW w:w="1526" w:type="dxa"/>
            <w:vMerge w:val="continue"/>
            <w:vAlign w:val="center"/>
          </w:tcPr>
          <w:p w14:paraId="4ABB2B91"/>
        </w:tc>
      </w:tr>
      <w:tr w14:paraId="7ABD0E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09074573"/>
        </w:tc>
        <w:tc>
          <w:tcPr>
            <w:tcW w:w="2700" w:type="dxa"/>
            <w:vMerge w:val="continue"/>
            <w:vAlign w:val="center"/>
          </w:tcPr>
          <w:p w14:paraId="149C0CC6"/>
        </w:tc>
        <w:tc>
          <w:tcPr>
            <w:tcW w:w="1420" w:type="dxa"/>
            <w:vMerge w:val="continue"/>
            <w:vAlign w:val="center"/>
          </w:tcPr>
          <w:p w14:paraId="62563618"/>
        </w:tc>
        <w:tc>
          <w:tcPr>
            <w:tcW w:w="1520" w:type="dxa"/>
            <w:vMerge w:val="continue"/>
            <w:vAlign w:val="center"/>
          </w:tcPr>
          <w:p w14:paraId="5A31C219"/>
        </w:tc>
        <w:tc>
          <w:tcPr>
            <w:tcW w:w="1526" w:type="dxa"/>
            <w:vMerge w:val="continue"/>
            <w:vAlign w:val="center"/>
          </w:tcPr>
          <w:p w14:paraId="67E67D40"/>
        </w:tc>
      </w:tr>
      <w:tr w14:paraId="00666B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FE296F9"/>
        </w:tc>
        <w:tc>
          <w:tcPr>
            <w:tcW w:w="2700" w:type="dxa"/>
            <w:vMerge w:val="continue"/>
            <w:vAlign w:val="center"/>
          </w:tcPr>
          <w:p w14:paraId="091985A5"/>
        </w:tc>
        <w:tc>
          <w:tcPr>
            <w:tcW w:w="1420" w:type="dxa"/>
            <w:vMerge w:val="continue"/>
            <w:vAlign w:val="center"/>
          </w:tcPr>
          <w:p w14:paraId="66E6881E"/>
        </w:tc>
        <w:tc>
          <w:tcPr>
            <w:tcW w:w="1520" w:type="dxa"/>
            <w:vMerge w:val="continue"/>
            <w:vAlign w:val="center"/>
          </w:tcPr>
          <w:p w14:paraId="69608A5C"/>
        </w:tc>
        <w:tc>
          <w:tcPr>
            <w:tcW w:w="1526" w:type="dxa"/>
            <w:vMerge w:val="continue"/>
            <w:vAlign w:val="center"/>
          </w:tcPr>
          <w:p w14:paraId="5A447CC2"/>
        </w:tc>
      </w:tr>
      <w:tr w14:paraId="041BC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345D8870">
            <w:pPr>
              <w:jc w:val="center"/>
            </w:pPr>
            <w:r>
              <w:rPr>
                <w:rFonts w:ascii="宋体" w:hAnsi="宋体" w:eastAsia="宋体" w:cs="宋体"/>
                <w:b w:val="0"/>
                <w:i w:val="0"/>
                <w:color w:val="000000"/>
                <w:sz w:val="16"/>
              </w:rPr>
              <w:t>类</w:t>
            </w:r>
          </w:p>
        </w:tc>
        <w:tc>
          <w:tcPr>
            <w:tcW w:w="400" w:type="dxa"/>
            <w:vMerge w:val="restart"/>
            <w:vAlign w:val="center"/>
          </w:tcPr>
          <w:p w14:paraId="45614488">
            <w:pPr>
              <w:jc w:val="center"/>
            </w:pPr>
            <w:r>
              <w:rPr>
                <w:rFonts w:ascii="宋体" w:hAnsi="宋体" w:eastAsia="宋体" w:cs="宋体"/>
                <w:b w:val="0"/>
                <w:i w:val="0"/>
                <w:color w:val="000000"/>
                <w:sz w:val="16"/>
              </w:rPr>
              <w:t>款</w:t>
            </w:r>
          </w:p>
        </w:tc>
        <w:tc>
          <w:tcPr>
            <w:tcW w:w="380" w:type="dxa"/>
            <w:vMerge w:val="restart"/>
            <w:vAlign w:val="center"/>
          </w:tcPr>
          <w:p w14:paraId="253C7D4B">
            <w:pPr>
              <w:jc w:val="center"/>
            </w:pPr>
            <w:r>
              <w:rPr>
                <w:rFonts w:ascii="宋体" w:hAnsi="宋体" w:eastAsia="宋体" w:cs="宋体"/>
                <w:b w:val="0"/>
                <w:i w:val="0"/>
                <w:color w:val="000000"/>
                <w:sz w:val="16"/>
              </w:rPr>
              <w:t>项</w:t>
            </w:r>
          </w:p>
        </w:tc>
        <w:tc>
          <w:tcPr>
            <w:tcW w:w="2700" w:type="dxa"/>
            <w:vAlign w:val="center"/>
          </w:tcPr>
          <w:p w14:paraId="5CF8F17A">
            <w:pPr>
              <w:jc w:val="center"/>
            </w:pPr>
            <w:r>
              <w:rPr>
                <w:rFonts w:ascii="宋体" w:hAnsi="宋体" w:eastAsia="宋体" w:cs="宋体"/>
                <w:b w:val="0"/>
                <w:i w:val="0"/>
                <w:color w:val="000000"/>
                <w:sz w:val="16"/>
              </w:rPr>
              <w:t>栏次</w:t>
            </w:r>
          </w:p>
        </w:tc>
        <w:tc>
          <w:tcPr>
            <w:tcW w:w="1420" w:type="dxa"/>
            <w:vAlign w:val="center"/>
          </w:tcPr>
          <w:p w14:paraId="470A8A51">
            <w:pPr>
              <w:jc w:val="center"/>
            </w:pPr>
            <w:r>
              <w:rPr>
                <w:rFonts w:ascii="宋体" w:hAnsi="宋体" w:eastAsia="宋体" w:cs="宋体"/>
                <w:b w:val="0"/>
                <w:i w:val="0"/>
                <w:color w:val="000000"/>
                <w:sz w:val="16"/>
              </w:rPr>
              <w:t>1</w:t>
            </w:r>
          </w:p>
        </w:tc>
        <w:tc>
          <w:tcPr>
            <w:tcW w:w="1520" w:type="dxa"/>
            <w:vAlign w:val="center"/>
          </w:tcPr>
          <w:p w14:paraId="033075B9">
            <w:pPr>
              <w:jc w:val="center"/>
            </w:pPr>
            <w:r>
              <w:rPr>
                <w:rFonts w:ascii="宋体" w:hAnsi="宋体" w:eastAsia="宋体" w:cs="宋体"/>
                <w:b w:val="0"/>
                <w:i w:val="0"/>
                <w:color w:val="000000"/>
                <w:sz w:val="16"/>
              </w:rPr>
              <w:t>2</w:t>
            </w:r>
          </w:p>
        </w:tc>
        <w:tc>
          <w:tcPr>
            <w:tcW w:w="1526" w:type="dxa"/>
            <w:vAlign w:val="center"/>
          </w:tcPr>
          <w:p w14:paraId="360FA296">
            <w:pPr>
              <w:jc w:val="center"/>
            </w:pPr>
            <w:r>
              <w:rPr>
                <w:rFonts w:ascii="宋体" w:hAnsi="宋体" w:eastAsia="宋体" w:cs="宋体"/>
                <w:b w:val="0"/>
                <w:i w:val="0"/>
                <w:color w:val="000000"/>
                <w:sz w:val="16"/>
              </w:rPr>
              <w:t>3</w:t>
            </w:r>
          </w:p>
        </w:tc>
      </w:tr>
      <w:tr w14:paraId="404E7B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3933F23B"/>
        </w:tc>
        <w:tc>
          <w:tcPr>
            <w:tcW w:w="400" w:type="dxa"/>
            <w:vMerge w:val="continue"/>
            <w:vAlign w:val="center"/>
          </w:tcPr>
          <w:p w14:paraId="3CEF679D"/>
        </w:tc>
        <w:tc>
          <w:tcPr>
            <w:tcW w:w="380" w:type="dxa"/>
            <w:vMerge w:val="continue"/>
            <w:vAlign w:val="center"/>
          </w:tcPr>
          <w:p w14:paraId="79AAD27E"/>
        </w:tc>
        <w:tc>
          <w:tcPr>
            <w:tcW w:w="2700" w:type="dxa"/>
            <w:vAlign w:val="center"/>
          </w:tcPr>
          <w:p w14:paraId="0D4B07F1">
            <w:pPr>
              <w:jc w:val="center"/>
            </w:pPr>
            <w:r>
              <w:rPr>
                <w:rFonts w:ascii="宋体" w:hAnsi="宋体" w:eastAsia="宋体" w:cs="宋体"/>
                <w:b w:val="0"/>
                <w:i w:val="0"/>
                <w:color w:val="000000"/>
                <w:sz w:val="16"/>
              </w:rPr>
              <w:t>合计</w:t>
            </w:r>
          </w:p>
        </w:tc>
        <w:tc>
          <w:tcPr>
            <w:tcW w:w="1420" w:type="dxa"/>
            <w:vAlign w:val="center"/>
          </w:tcPr>
          <w:p w14:paraId="24FFFE7B">
            <w:pPr>
              <w:jc w:val="right"/>
            </w:pPr>
            <w:r>
              <w:rPr>
                <w:rFonts w:ascii="宋体" w:hAnsi="宋体" w:eastAsia="宋体" w:cs="宋体"/>
                <w:b w:val="0"/>
                <w:i w:val="0"/>
                <w:color w:val="000000"/>
                <w:sz w:val="16"/>
              </w:rPr>
              <w:t>4,676.30</w:t>
            </w:r>
          </w:p>
        </w:tc>
        <w:tc>
          <w:tcPr>
            <w:tcW w:w="1520" w:type="dxa"/>
            <w:vAlign w:val="center"/>
          </w:tcPr>
          <w:p w14:paraId="58B48238">
            <w:pPr>
              <w:jc w:val="right"/>
            </w:pPr>
            <w:r>
              <w:rPr>
                <w:rFonts w:ascii="宋体" w:hAnsi="宋体" w:eastAsia="宋体" w:cs="宋体"/>
                <w:b w:val="0"/>
                <w:i w:val="0"/>
                <w:color w:val="000000"/>
                <w:sz w:val="16"/>
              </w:rPr>
              <w:t>1,458.67</w:t>
            </w:r>
          </w:p>
        </w:tc>
        <w:tc>
          <w:tcPr>
            <w:tcW w:w="1526" w:type="dxa"/>
            <w:vAlign w:val="center"/>
          </w:tcPr>
          <w:p w14:paraId="1BDEFE25">
            <w:pPr>
              <w:jc w:val="right"/>
            </w:pPr>
            <w:r>
              <w:rPr>
                <w:rFonts w:ascii="宋体" w:hAnsi="宋体" w:eastAsia="宋体" w:cs="宋体"/>
                <w:b w:val="0"/>
                <w:i w:val="0"/>
                <w:color w:val="000000"/>
                <w:sz w:val="16"/>
              </w:rPr>
              <w:t>3,217.63</w:t>
            </w:r>
          </w:p>
        </w:tc>
      </w:tr>
      <w:tr w14:paraId="0FD148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17F66F">
            <w:pPr>
              <w:jc w:val="left"/>
            </w:pPr>
            <w:r>
              <w:rPr>
                <w:rFonts w:ascii="宋体" w:hAnsi="宋体" w:eastAsia="宋体" w:cs="宋体"/>
                <w:b w:val="0"/>
                <w:i w:val="0"/>
                <w:color w:val="000000"/>
                <w:sz w:val="16"/>
              </w:rPr>
              <w:t>201</w:t>
            </w:r>
          </w:p>
        </w:tc>
        <w:tc>
          <w:tcPr>
            <w:tcW w:w="2700" w:type="dxa"/>
            <w:vAlign w:val="center"/>
          </w:tcPr>
          <w:p w14:paraId="7FF21E40">
            <w:pPr>
              <w:jc w:val="left"/>
            </w:pPr>
            <w:r>
              <w:rPr>
                <w:rFonts w:ascii="宋体" w:hAnsi="宋体" w:eastAsia="宋体" w:cs="宋体"/>
                <w:b w:val="0"/>
                <w:i w:val="0"/>
                <w:color w:val="000000"/>
                <w:sz w:val="16"/>
              </w:rPr>
              <w:t>一般公共服务支出</w:t>
            </w:r>
          </w:p>
        </w:tc>
        <w:tc>
          <w:tcPr>
            <w:tcW w:w="1420" w:type="dxa"/>
            <w:vAlign w:val="center"/>
          </w:tcPr>
          <w:p w14:paraId="584A05A7">
            <w:pPr>
              <w:jc w:val="right"/>
            </w:pPr>
            <w:r>
              <w:rPr>
                <w:rFonts w:ascii="宋体" w:hAnsi="宋体" w:eastAsia="宋体" w:cs="宋体"/>
                <w:b w:val="0"/>
                <w:i w:val="0"/>
                <w:color w:val="000000"/>
                <w:sz w:val="16"/>
              </w:rPr>
              <w:t>1,604.44</w:t>
            </w:r>
          </w:p>
        </w:tc>
        <w:tc>
          <w:tcPr>
            <w:tcW w:w="1520" w:type="dxa"/>
            <w:vAlign w:val="center"/>
          </w:tcPr>
          <w:p w14:paraId="312C211F">
            <w:pPr>
              <w:jc w:val="right"/>
            </w:pPr>
            <w:r>
              <w:rPr>
                <w:rFonts w:ascii="宋体" w:hAnsi="宋体" w:eastAsia="宋体" w:cs="宋体"/>
                <w:b w:val="0"/>
                <w:i w:val="0"/>
                <w:color w:val="000000"/>
                <w:sz w:val="16"/>
              </w:rPr>
              <w:t>1,117.21</w:t>
            </w:r>
          </w:p>
        </w:tc>
        <w:tc>
          <w:tcPr>
            <w:tcW w:w="1526" w:type="dxa"/>
            <w:vAlign w:val="center"/>
          </w:tcPr>
          <w:p w14:paraId="5BC4DB90">
            <w:pPr>
              <w:jc w:val="right"/>
            </w:pPr>
            <w:r>
              <w:rPr>
                <w:rFonts w:ascii="宋体" w:hAnsi="宋体" w:eastAsia="宋体" w:cs="宋体"/>
                <w:b w:val="0"/>
                <w:i w:val="0"/>
                <w:color w:val="000000"/>
                <w:sz w:val="16"/>
              </w:rPr>
              <w:t>487.23</w:t>
            </w:r>
          </w:p>
        </w:tc>
      </w:tr>
      <w:tr w14:paraId="509C8D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B5BE05">
            <w:pPr>
              <w:jc w:val="left"/>
            </w:pPr>
            <w:r>
              <w:rPr>
                <w:rFonts w:ascii="宋体" w:hAnsi="宋体" w:eastAsia="宋体" w:cs="宋体"/>
                <w:b w:val="0"/>
                <w:i w:val="0"/>
                <w:color w:val="000000"/>
                <w:sz w:val="16"/>
              </w:rPr>
              <w:t>20101</w:t>
            </w:r>
          </w:p>
        </w:tc>
        <w:tc>
          <w:tcPr>
            <w:tcW w:w="2700" w:type="dxa"/>
            <w:vAlign w:val="center"/>
          </w:tcPr>
          <w:p w14:paraId="26922F67">
            <w:pPr>
              <w:jc w:val="left"/>
            </w:pPr>
            <w:r>
              <w:rPr>
                <w:rFonts w:ascii="宋体" w:hAnsi="宋体" w:eastAsia="宋体" w:cs="宋体"/>
                <w:b w:val="0"/>
                <w:i w:val="0"/>
                <w:color w:val="000000"/>
                <w:sz w:val="16"/>
              </w:rPr>
              <w:t>人大事务</w:t>
            </w:r>
          </w:p>
        </w:tc>
        <w:tc>
          <w:tcPr>
            <w:tcW w:w="1420" w:type="dxa"/>
            <w:vAlign w:val="center"/>
          </w:tcPr>
          <w:p w14:paraId="3853691F">
            <w:pPr>
              <w:jc w:val="right"/>
            </w:pPr>
            <w:r>
              <w:rPr>
                <w:rFonts w:ascii="宋体" w:hAnsi="宋体" w:eastAsia="宋体" w:cs="宋体"/>
                <w:b w:val="0"/>
                <w:i w:val="0"/>
                <w:color w:val="000000"/>
                <w:sz w:val="16"/>
              </w:rPr>
              <w:t>2.00</w:t>
            </w:r>
          </w:p>
        </w:tc>
        <w:tc>
          <w:tcPr>
            <w:tcW w:w="1520" w:type="dxa"/>
            <w:vAlign w:val="center"/>
          </w:tcPr>
          <w:p w14:paraId="17A83412"/>
        </w:tc>
        <w:tc>
          <w:tcPr>
            <w:tcW w:w="1526" w:type="dxa"/>
            <w:vAlign w:val="center"/>
          </w:tcPr>
          <w:p w14:paraId="0CE49EF9">
            <w:pPr>
              <w:jc w:val="right"/>
            </w:pPr>
            <w:r>
              <w:rPr>
                <w:rFonts w:ascii="宋体" w:hAnsi="宋体" w:eastAsia="宋体" w:cs="宋体"/>
                <w:b w:val="0"/>
                <w:i w:val="0"/>
                <w:color w:val="000000"/>
                <w:sz w:val="16"/>
              </w:rPr>
              <w:t>2.00</w:t>
            </w:r>
          </w:p>
        </w:tc>
      </w:tr>
      <w:tr w14:paraId="661369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A7050C">
            <w:pPr>
              <w:jc w:val="left"/>
            </w:pPr>
            <w:r>
              <w:rPr>
                <w:rFonts w:ascii="宋体" w:hAnsi="宋体" w:eastAsia="宋体" w:cs="宋体"/>
                <w:b w:val="0"/>
                <w:i w:val="0"/>
                <w:color w:val="000000"/>
                <w:sz w:val="16"/>
              </w:rPr>
              <w:t>2010108</w:t>
            </w:r>
          </w:p>
        </w:tc>
        <w:tc>
          <w:tcPr>
            <w:tcW w:w="2700" w:type="dxa"/>
            <w:vAlign w:val="center"/>
          </w:tcPr>
          <w:p w14:paraId="03B4F041">
            <w:pPr>
              <w:jc w:val="left"/>
            </w:pPr>
            <w:r>
              <w:rPr>
                <w:rFonts w:ascii="宋体" w:hAnsi="宋体" w:eastAsia="宋体" w:cs="宋体"/>
                <w:b w:val="0"/>
                <w:i w:val="0"/>
                <w:color w:val="000000"/>
                <w:sz w:val="16"/>
              </w:rPr>
              <w:t>代表工作</w:t>
            </w:r>
          </w:p>
        </w:tc>
        <w:tc>
          <w:tcPr>
            <w:tcW w:w="1420" w:type="dxa"/>
            <w:vAlign w:val="center"/>
          </w:tcPr>
          <w:p w14:paraId="18DD35BB">
            <w:pPr>
              <w:jc w:val="right"/>
            </w:pPr>
            <w:r>
              <w:rPr>
                <w:rFonts w:ascii="宋体" w:hAnsi="宋体" w:eastAsia="宋体" w:cs="宋体"/>
                <w:b w:val="0"/>
                <w:i w:val="0"/>
                <w:color w:val="000000"/>
                <w:sz w:val="16"/>
              </w:rPr>
              <w:t>2.00</w:t>
            </w:r>
          </w:p>
        </w:tc>
        <w:tc>
          <w:tcPr>
            <w:tcW w:w="1520" w:type="dxa"/>
            <w:vAlign w:val="center"/>
          </w:tcPr>
          <w:p w14:paraId="7BC3CC0C"/>
        </w:tc>
        <w:tc>
          <w:tcPr>
            <w:tcW w:w="1526" w:type="dxa"/>
            <w:vAlign w:val="center"/>
          </w:tcPr>
          <w:p w14:paraId="6A80B267">
            <w:pPr>
              <w:jc w:val="right"/>
            </w:pPr>
            <w:r>
              <w:rPr>
                <w:rFonts w:ascii="宋体" w:hAnsi="宋体" w:eastAsia="宋体" w:cs="宋体"/>
                <w:b w:val="0"/>
                <w:i w:val="0"/>
                <w:color w:val="000000"/>
                <w:sz w:val="16"/>
              </w:rPr>
              <w:t>2.00</w:t>
            </w:r>
          </w:p>
        </w:tc>
      </w:tr>
      <w:tr w14:paraId="066BF3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052939">
            <w:pPr>
              <w:jc w:val="left"/>
            </w:pPr>
            <w:r>
              <w:rPr>
                <w:rFonts w:ascii="宋体" w:hAnsi="宋体" w:eastAsia="宋体" w:cs="宋体"/>
                <w:b w:val="0"/>
                <w:i w:val="0"/>
                <w:color w:val="000000"/>
                <w:sz w:val="16"/>
              </w:rPr>
              <w:t>20103</w:t>
            </w:r>
          </w:p>
        </w:tc>
        <w:tc>
          <w:tcPr>
            <w:tcW w:w="2700" w:type="dxa"/>
            <w:vAlign w:val="center"/>
          </w:tcPr>
          <w:p w14:paraId="4B7E3181">
            <w:pPr>
              <w:jc w:val="left"/>
            </w:pPr>
            <w:r>
              <w:rPr>
                <w:rFonts w:ascii="宋体" w:hAnsi="宋体" w:eastAsia="宋体" w:cs="宋体"/>
                <w:b w:val="0"/>
                <w:i w:val="0"/>
                <w:color w:val="000000"/>
                <w:sz w:val="16"/>
              </w:rPr>
              <w:t>政府办公厅（室）及相关机构事务</w:t>
            </w:r>
          </w:p>
        </w:tc>
        <w:tc>
          <w:tcPr>
            <w:tcW w:w="1420" w:type="dxa"/>
            <w:vAlign w:val="center"/>
          </w:tcPr>
          <w:p w14:paraId="5E4C2A5D">
            <w:pPr>
              <w:jc w:val="right"/>
            </w:pPr>
            <w:r>
              <w:rPr>
                <w:rFonts w:ascii="宋体" w:hAnsi="宋体" w:eastAsia="宋体" w:cs="宋体"/>
                <w:b w:val="0"/>
                <w:i w:val="0"/>
                <w:color w:val="000000"/>
                <w:sz w:val="16"/>
              </w:rPr>
              <w:t>1,482.39</w:t>
            </w:r>
          </w:p>
        </w:tc>
        <w:tc>
          <w:tcPr>
            <w:tcW w:w="1520" w:type="dxa"/>
            <w:vAlign w:val="center"/>
          </w:tcPr>
          <w:p w14:paraId="0DE42BA0">
            <w:pPr>
              <w:jc w:val="right"/>
            </w:pPr>
            <w:r>
              <w:rPr>
                <w:rFonts w:ascii="宋体" w:hAnsi="宋体" w:eastAsia="宋体" w:cs="宋体"/>
                <w:b w:val="0"/>
                <w:i w:val="0"/>
                <w:color w:val="000000"/>
                <w:sz w:val="16"/>
              </w:rPr>
              <w:t>1,043.81</w:t>
            </w:r>
          </w:p>
        </w:tc>
        <w:tc>
          <w:tcPr>
            <w:tcW w:w="1526" w:type="dxa"/>
            <w:vAlign w:val="center"/>
          </w:tcPr>
          <w:p w14:paraId="68164288">
            <w:pPr>
              <w:jc w:val="right"/>
            </w:pPr>
            <w:r>
              <w:rPr>
                <w:rFonts w:ascii="宋体" w:hAnsi="宋体" w:eastAsia="宋体" w:cs="宋体"/>
                <w:b w:val="0"/>
                <w:i w:val="0"/>
                <w:color w:val="000000"/>
                <w:sz w:val="16"/>
              </w:rPr>
              <w:t>438.57</w:t>
            </w:r>
          </w:p>
        </w:tc>
      </w:tr>
      <w:tr w14:paraId="0768BD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BDC33C">
            <w:pPr>
              <w:jc w:val="left"/>
            </w:pPr>
            <w:r>
              <w:rPr>
                <w:rFonts w:ascii="宋体" w:hAnsi="宋体" w:eastAsia="宋体" w:cs="宋体"/>
                <w:b w:val="0"/>
                <w:i w:val="0"/>
                <w:color w:val="000000"/>
                <w:sz w:val="16"/>
              </w:rPr>
              <w:t>2010301</w:t>
            </w:r>
          </w:p>
        </w:tc>
        <w:tc>
          <w:tcPr>
            <w:tcW w:w="2700" w:type="dxa"/>
            <w:vAlign w:val="center"/>
          </w:tcPr>
          <w:p w14:paraId="05EEAA04">
            <w:pPr>
              <w:jc w:val="left"/>
            </w:pPr>
            <w:r>
              <w:rPr>
                <w:rFonts w:ascii="宋体" w:hAnsi="宋体" w:eastAsia="宋体" w:cs="宋体"/>
                <w:b w:val="0"/>
                <w:i w:val="0"/>
                <w:color w:val="000000"/>
                <w:sz w:val="16"/>
              </w:rPr>
              <w:t>行政运行</w:t>
            </w:r>
          </w:p>
        </w:tc>
        <w:tc>
          <w:tcPr>
            <w:tcW w:w="1420" w:type="dxa"/>
            <w:vAlign w:val="center"/>
          </w:tcPr>
          <w:p w14:paraId="76C0C68C">
            <w:pPr>
              <w:jc w:val="right"/>
            </w:pPr>
            <w:r>
              <w:rPr>
                <w:rFonts w:ascii="宋体" w:hAnsi="宋体" w:eastAsia="宋体" w:cs="宋体"/>
                <w:b w:val="0"/>
                <w:i w:val="0"/>
                <w:color w:val="000000"/>
                <w:sz w:val="16"/>
              </w:rPr>
              <w:t>1,477.73</w:t>
            </w:r>
          </w:p>
        </w:tc>
        <w:tc>
          <w:tcPr>
            <w:tcW w:w="1520" w:type="dxa"/>
            <w:vAlign w:val="center"/>
          </w:tcPr>
          <w:p w14:paraId="604C4CA4">
            <w:pPr>
              <w:jc w:val="right"/>
            </w:pPr>
            <w:r>
              <w:rPr>
                <w:rFonts w:ascii="宋体" w:hAnsi="宋体" w:eastAsia="宋体" w:cs="宋体"/>
                <w:b w:val="0"/>
                <w:i w:val="0"/>
                <w:color w:val="000000"/>
                <w:sz w:val="16"/>
              </w:rPr>
              <w:t>1,043.81</w:t>
            </w:r>
          </w:p>
        </w:tc>
        <w:tc>
          <w:tcPr>
            <w:tcW w:w="1526" w:type="dxa"/>
            <w:vAlign w:val="center"/>
          </w:tcPr>
          <w:p w14:paraId="2872A6FE">
            <w:pPr>
              <w:jc w:val="right"/>
            </w:pPr>
            <w:r>
              <w:rPr>
                <w:rFonts w:ascii="宋体" w:hAnsi="宋体" w:eastAsia="宋体" w:cs="宋体"/>
                <w:b w:val="0"/>
                <w:i w:val="0"/>
                <w:color w:val="000000"/>
                <w:sz w:val="16"/>
              </w:rPr>
              <w:t>433.91</w:t>
            </w:r>
          </w:p>
        </w:tc>
      </w:tr>
      <w:tr w14:paraId="5AE9D7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97699E">
            <w:pPr>
              <w:jc w:val="left"/>
            </w:pPr>
            <w:r>
              <w:rPr>
                <w:rFonts w:ascii="宋体" w:hAnsi="宋体" w:eastAsia="宋体" w:cs="宋体"/>
                <w:b w:val="0"/>
                <w:i w:val="0"/>
                <w:color w:val="000000"/>
                <w:sz w:val="16"/>
              </w:rPr>
              <w:t>2010399</w:t>
            </w:r>
          </w:p>
        </w:tc>
        <w:tc>
          <w:tcPr>
            <w:tcW w:w="2700" w:type="dxa"/>
            <w:vAlign w:val="center"/>
          </w:tcPr>
          <w:p w14:paraId="50B46FD9">
            <w:pPr>
              <w:jc w:val="left"/>
            </w:pPr>
            <w:r>
              <w:rPr>
                <w:rFonts w:ascii="宋体" w:hAnsi="宋体" w:eastAsia="宋体" w:cs="宋体"/>
                <w:b w:val="0"/>
                <w:i w:val="0"/>
                <w:color w:val="000000"/>
                <w:sz w:val="16"/>
              </w:rPr>
              <w:t>其他政府办公厅（室）及相关机构事务支出</w:t>
            </w:r>
          </w:p>
        </w:tc>
        <w:tc>
          <w:tcPr>
            <w:tcW w:w="1420" w:type="dxa"/>
            <w:vAlign w:val="center"/>
          </w:tcPr>
          <w:p w14:paraId="09408B83">
            <w:pPr>
              <w:jc w:val="right"/>
            </w:pPr>
            <w:r>
              <w:rPr>
                <w:rFonts w:ascii="宋体" w:hAnsi="宋体" w:eastAsia="宋体" w:cs="宋体"/>
                <w:b w:val="0"/>
                <w:i w:val="0"/>
                <w:color w:val="000000"/>
                <w:sz w:val="16"/>
              </w:rPr>
              <w:t>4.66</w:t>
            </w:r>
          </w:p>
        </w:tc>
        <w:tc>
          <w:tcPr>
            <w:tcW w:w="1520" w:type="dxa"/>
            <w:vAlign w:val="center"/>
          </w:tcPr>
          <w:p w14:paraId="0480146A"/>
        </w:tc>
        <w:tc>
          <w:tcPr>
            <w:tcW w:w="1526" w:type="dxa"/>
            <w:vAlign w:val="center"/>
          </w:tcPr>
          <w:p w14:paraId="4587114E">
            <w:pPr>
              <w:jc w:val="right"/>
            </w:pPr>
            <w:r>
              <w:rPr>
                <w:rFonts w:ascii="宋体" w:hAnsi="宋体" w:eastAsia="宋体" w:cs="宋体"/>
                <w:b w:val="0"/>
                <w:i w:val="0"/>
                <w:color w:val="000000"/>
                <w:sz w:val="16"/>
              </w:rPr>
              <w:t>4.66</w:t>
            </w:r>
          </w:p>
        </w:tc>
      </w:tr>
      <w:tr w14:paraId="6F4837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217898">
            <w:pPr>
              <w:jc w:val="left"/>
            </w:pPr>
            <w:r>
              <w:rPr>
                <w:rFonts w:ascii="宋体" w:hAnsi="宋体" w:eastAsia="宋体" w:cs="宋体"/>
                <w:b w:val="0"/>
                <w:i w:val="0"/>
                <w:color w:val="000000"/>
                <w:sz w:val="16"/>
              </w:rPr>
              <w:t>20129</w:t>
            </w:r>
          </w:p>
        </w:tc>
        <w:tc>
          <w:tcPr>
            <w:tcW w:w="2700" w:type="dxa"/>
            <w:vAlign w:val="center"/>
          </w:tcPr>
          <w:p w14:paraId="7A3B8E12">
            <w:pPr>
              <w:jc w:val="left"/>
            </w:pPr>
            <w:r>
              <w:rPr>
                <w:rFonts w:ascii="宋体" w:hAnsi="宋体" w:eastAsia="宋体" w:cs="宋体"/>
                <w:b w:val="0"/>
                <w:i w:val="0"/>
                <w:color w:val="000000"/>
                <w:sz w:val="16"/>
              </w:rPr>
              <w:t>群众团体事务</w:t>
            </w:r>
          </w:p>
        </w:tc>
        <w:tc>
          <w:tcPr>
            <w:tcW w:w="1420" w:type="dxa"/>
            <w:vAlign w:val="center"/>
          </w:tcPr>
          <w:p w14:paraId="3371E8B4">
            <w:pPr>
              <w:jc w:val="right"/>
            </w:pPr>
            <w:r>
              <w:rPr>
                <w:rFonts w:ascii="宋体" w:hAnsi="宋体" w:eastAsia="宋体" w:cs="宋体"/>
                <w:b w:val="0"/>
                <w:i w:val="0"/>
                <w:color w:val="000000"/>
                <w:sz w:val="16"/>
              </w:rPr>
              <w:t>0.50</w:t>
            </w:r>
          </w:p>
        </w:tc>
        <w:tc>
          <w:tcPr>
            <w:tcW w:w="1520" w:type="dxa"/>
            <w:vAlign w:val="center"/>
          </w:tcPr>
          <w:p w14:paraId="0D23983F"/>
        </w:tc>
        <w:tc>
          <w:tcPr>
            <w:tcW w:w="1526" w:type="dxa"/>
            <w:vAlign w:val="center"/>
          </w:tcPr>
          <w:p w14:paraId="16A4BB10">
            <w:pPr>
              <w:jc w:val="right"/>
            </w:pPr>
            <w:r>
              <w:rPr>
                <w:rFonts w:ascii="宋体" w:hAnsi="宋体" w:eastAsia="宋体" w:cs="宋体"/>
                <w:b w:val="0"/>
                <w:i w:val="0"/>
                <w:color w:val="000000"/>
                <w:sz w:val="16"/>
              </w:rPr>
              <w:t>0.50</w:t>
            </w:r>
          </w:p>
        </w:tc>
      </w:tr>
      <w:tr w14:paraId="4DCFF4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1FFB0D">
            <w:pPr>
              <w:jc w:val="left"/>
            </w:pPr>
            <w:r>
              <w:rPr>
                <w:rFonts w:ascii="宋体" w:hAnsi="宋体" w:eastAsia="宋体" w:cs="宋体"/>
                <w:b w:val="0"/>
                <w:i w:val="0"/>
                <w:color w:val="000000"/>
                <w:sz w:val="16"/>
              </w:rPr>
              <w:t>2012906</w:t>
            </w:r>
          </w:p>
        </w:tc>
        <w:tc>
          <w:tcPr>
            <w:tcW w:w="2700" w:type="dxa"/>
            <w:vAlign w:val="center"/>
          </w:tcPr>
          <w:p w14:paraId="7F4E346D">
            <w:pPr>
              <w:jc w:val="left"/>
            </w:pPr>
            <w:r>
              <w:rPr>
                <w:rFonts w:ascii="宋体" w:hAnsi="宋体" w:eastAsia="宋体" w:cs="宋体"/>
                <w:b w:val="0"/>
                <w:i w:val="0"/>
                <w:color w:val="000000"/>
                <w:sz w:val="16"/>
              </w:rPr>
              <w:t>工会事务</w:t>
            </w:r>
          </w:p>
        </w:tc>
        <w:tc>
          <w:tcPr>
            <w:tcW w:w="1420" w:type="dxa"/>
            <w:vAlign w:val="center"/>
          </w:tcPr>
          <w:p w14:paraId="34676D15">
            <w:pPr>
              <w:jc w:val="right"/>
            </w:pPr>
            <w:r>
              <w:rPr>
                <w:rFonts w:ascii="宋体" w:hAnsi="宋体" w:eastAsia="宋体" w:cs="宋体"/>
                <w:b w:val="0"/>
                <w:i w:val="0"/>
                <w:color w:val="000000"/>
                <w:sz w:val="16"/>
              </w:rPr>
              <w:t>0.50</w:t>
            </w:r>
          </w:p>
        </w:tc>
        <w:tc>
          <w:tcPr>
            <w:tcW w:w="1520" w:type="dxa"/>
            <w:vAlign w:val="center"/>
          </w:tcPr>
          <w:p w14:paraId="24081E8C"/>
        </w:tc>
        <w:tc>
          <w:tcPr>
            <w:tcW w:w="1526" w:type="dxa"/>
            <w:vAlign w:val="center"/>
          </w:tcPr>
          <w:p w14:paraId="1385B09B">
            <w:pPr>
              <w:jc w:val="right"/>
            </w:pPr>
            <w:r>
              <w:rPr>
                <w:rFonts w:ascii="宋体" w:hAnsi="宋体" w:eastAsia="宋体" w:cs="宋体"/>
                <w:b w:val="0"/>
                <w:i w:val="0"/>
                <w:color w:val="000000"/>
                <w:sz w:val="16"/>
              </w:rPr>
              <w:t>0.50</w:t>
            </w:r>
          </w:p>
        </w:tc>
      </w:tr>
      <w:tr w14:paraId="754472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9B719F">
            <w:pPr>
              <w:jc w:val="left"/>
            </w:pPr>
            <w:r>
              <w:rPr>
                <w:rFonts w:ascii="宋体" w:hAnsi="宋体" w:eastAsia="宋体" w:cs="宋体"/>
                <w:b w:val="0"/>
                <w:i w:val="0"/>
                <w:color w:val="000000"/>
                <w:sz w:val="16"/>
              </w:rPr>
              <w:t>20136</w:t>
            </w:r>
          </w:p>
        </w:tc>
        <w:tc>
          <w:tcPr>
            <w:tcW w:w="2700" w:type="dxa"/>
            <w:vAlign w:val="center"/>
          </w:tcPr>
          <w:p w14:paraId="78710002">
            <w:pPr>
              <w:jc w:val="left"/>
            </w:pPr>
            <w:r>
              <w:rPr>
                <w:rFonts w:ascii="宋体" w:hAnsi="宋体" w:eastAsia="宋体" w:cs="宋体"/>
                <w:b w:val="0"/>
                <w:i w:val="0"/>
                <w:color w:val="000000"/>
                <w:sz w:val="16"/>
              </w:rPr>
              <w:t>其他共产党事务支出</w:t>
            </w:r>
          </w:p>
        </w:tc>
        <w:tc>
          <w:tcPr>
            <w:tcW w:w="1420" w:type="dxa"/>
            <w:vAlign w:val="center"/>
          </w:tcPr>
          <w:p w14:paraId="0BA3B371">
            <w:pPr>
              <w:jc w:val="right"/>
            </w:pPr>
            <w:r>
              <w:rPr>
                <w:rFonts w:ascii="宋体" w:hAnsi="宋体" w:eastAsia="宋体" w:cs="宋体"/>
                <w:b w:val="0"/>
                <w:i w:val="0"/>
                <w:color w:val="000000"/>
                <w:sz w:val="16"/>
              </w:rPr>
              <w:t>8.09</w:t>
            </w:r>
          </w:p>
        </w:tc>
        <w:tc>
          <w:tcPr>
            <w:tcW w:w="1520" w:type="dxa"/>
            <w:vAlign w:val="center"/>
          </w:tcPr>
          <w:p w14:paraId="45FE900B"/>
        </w:tc>
        <w:tc>
          <w:tcPr>
            <w:tcW w:w="1526" w:type="dxa"/>
            <w:vAlign w:val="center"/>
          </w:tcPr>
          <w:p w14:paraId="76461E09">
            <w:pPr>
              <w:jc w:val="right"/>
            </w:pPr>
            <w:r>
              <w:rPr>
                <w:rFonts w:ascii="宋体" w:hAnsi="宋体" w:eastAsia="宋体" w:cs="宋体"/>
                <w:b w:val="0"/>
                <w:i w:val="0"/>
                <w:color w:val="000000"/>
                <w:sz w:val="16"/>
              </w:rPr>
              <w:t>8.09</w:t>
            </w:r>
          </w:p>
        </w:tc>
      </w:tr>
      <w:tr w14:paraId="64B2BC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51FD0F">
            <w:pPr>
              <w:jc w:val="left"/>
            </w:pPr>
            <w:r>
              <w:rPr>
                <w:rFonts w:ascii="宋体" w:hAnsi="宋体" w:eastAsia="宋体" w:cs="宋体"/>
                <w:b w:val="0"/>
                <w:i w:val="0"/>
                <w:color w:val="000000"/>
                <w:sz w:val="16"/>
              </w:rPr>
              <w:t>2013699</w:t>
            </w:r>
          </w:p>
        </w:tc>
        <w:tc>
          <w:tcPr>
            <w:tcW w:w="2700" w:type="dxa"/>
            <w:vAlign w:val="center"/>
          </w:tcPr>
          <w:p w14:paraId="622A4898">
            <w:pPr>
              <w:jc w:val="left"/>
            </w:pPr>
            <w:r>
              <w:rPr>
                <w:rFonts w:ascii="宋体" w:hAnsi="宋体" w:eastAsia="宋体" w:cs="宋体"/>
                <w:b w:val="0"/>
                <w:i w:val="0"/>
                <w:color w:val="000000"/>
                <w:sz w:val="16"/>
              </w:rPr>
              <w:t>其他共产党事务支出</w:t>
            </w:r>
          </w:p>
        </w:tc>
        <w:tc>
          <w:tcPr>
            <w:tcW w:w="1420" w:type="dxa"/>
            <w:vAlign w:val="center"/>
          </w:tcPr>
          <w:p w14:paraId="6E49FAC1">
            <w:pPr>
              <w:jc w:val="right"/>
            </w:pPr>
            <w:r>
              <w:rPr>
                <w:rFonts w:ascii="宋体" w:hAnsi="宋体" w:eastAsia="宋体" w:cs="宋体"/>
                <w:b w:val="0"/>
                <w:i w:val="0"/>
                <w:color w:val="000000"/>
                <w:sz w:val="16"/>
              </w:rPr>
              <w:t>8.09</w:t>
            </w:r>
          </w:p>
        </w:tc>
        <w:tc>
          <w:tcPr>
            <w:tcW w:w="1520" w:type="dxa"/>
            <w:vAlign w:val="center"/>
          </w:tcPr>
          <w:p w14:paraId="6E2FDA25"/>
        </w:tc>
        <w:tc>
          <w:tcPr>
            <w:tcW w:w="1526" w:type="dxa"/>
            <w:vAlign w:val="center"/>
          </w:tcPr>
          <w:p w14:paraId="545C84E7">
            <w:pPr>
              <w:jc w:val="right"/>
            </w:pPr>
            <w:r>
              <w:rPr>
                <w:rFonts w:ascii="宋体" w:hAnsi="宋体" w:eastAsia="宋体" w:cs="宋体"/>
                <w:b w:val="0"/>
                <w:i w:val="0"/>
                <w:color w:val="000000"/>
                <w:sz w:val="16"/>
              </w:rPr>
              <w:t>8.09</w:t>
            </w:r>
          </w:p>
        </w:tc>
      </w:tr>
      <w:tr w14:paraId="628F1D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DCF2DD">
            <w:pPr>
              <w:jc w:val="left"/>
            </w:pPr>
            <w:r>
              <w:rPr>
                <w:rFonts w:ascii="宋体" w:hAnsi="宋体" w:eastAsia="宋体" w:cs="宋体"/>
                <w:b w:val="0"/>
                <w:i w:val="0"/>
                <w:color w:val="000000"/>
                <w:sz w:val="16"/>
              </w:rPr>
              <w:t>20199</w:t>
            </w:r>
          </w:p>
        </w:tc>
        <w:tc>
          <w:tcPr>
            <w:tcW w:w="2700" w:type="dxa"/>
            <w:vAlign w:val="center"/>
          </w:tcPr>
          <w:p w14:paraId="76A05251">
            <w:pPr>
              <w:jc w:val="left"/>
            </w:pPr>
            <w:r>
              <w:rPr>
                <w:rFonts w:ascii="宋体" w:hAnsi="宋体" w:eastAsia="宋体" w:cs="宋体"/>
                <w:b w:val="0"/>
                <w:i w:val="0"/>
                <w:color w:val="000000"/>
                <w:sz w:val="16"/>
              </w:rPr>
              <w:t>其他一般公共服务支出</w:t>
            </w:r>
          </w:p>
        </w:tc>
        <w:tc>
          <w:tcPr>
            <w:tcW w:w="1420" w:type="dxa"/>
            <w:vAlign w:val="center"/>
          </w:tcPr>
          <w:p w14:paraId="70E76EBF">
            <w:pPr>
              <w:jc w:val="right"/>
            </w:pPr>
            <w:r>
              <w:rPr>
                <w:rFonts w:ascii="宋体" w:hAnsi="宋体" w:eastAsia="宋体" w:cs="宋体"/>
                <w:b w:val="0"/>
                <w:i w:val="0"/>
                <w:color w:val="000000"/>
                <w:sz w:val="16"/>
              </w:rPr>
              <w:t>111.47</w:t>
            </w:r>
          </w:p>
        </w:tc>
        <w:tc>
          <w:tcPr>
            <w:tcW w:w="1520" w:type="dxa"/>
            <w:vAlign w:val="center"/>
          </w:tcPr>
          <w:p w14:paraId="3A1A30E7">
            <w:pPr>
              <w:jc w:val="right"/>
            </w:pPr>
            <w:r>
              <w:rPr>
                <w:rFonts w:ascii="宋体" w:hAnsi="宋体" w:eastAsia="宋体" w:cs="宋体"/>
                <w:b w:val="0"/>
                <w:i w:val="0"/>
                <w:color w:val="000000"/>
                <w:sz w:val="16"/>
              </w:rPr>
              <w:t>73.40</w:t>
            </w:r>
          </w:p>
        </w:tc>
        <w:tc>
          <w:tcPr>
            <w:tcW w:w="1526" w:type="dxa"/>
            <w:vAlign w:val="center"/>
          </w:tcPr>
          <w:p w14:paraId="549AF623">
            <w:pPr>
              <w:jc w:val="right"/>
            </w:pPr>
            <w:r>
              <w:rPr>
                <w:rFonts w:ascii="宋体" w:hAnsi="宋体" w:eastAsia="宋体" w:cs="宋体"/>
                <w:b w:val="0"/>
                <w:i w:val="0"/>
                <w:color w:val="000000"/>
                <w:sz w:val="16"/>
              </w:rPr>
              <w:t>38.07</w:t>
            </w:r>
          </w:p>
        </w:tc>
      </w:tr>
      <w:tr w14:paraId="24DBC8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BB11F1">
            <w:pPr>
              <w:jc w:val="left"/>
            </w:pPr>
            <w:r>
              <w:rPr>
                <w:rFonts w:ascii="宋体" w:hAnsi="宋体" w:eastAsia="宋体" w:cs="宋体"/>
                <w:b w:val="0"/>
                <w:i w:val="0"/>
                <w:color w:val="000000"/>
                <w:sz w:val="16"/>
              </w:rPr>
              <w:t>2019999</w:t>
            </w:r>
          </w:p>
        </w:tc>
        <w:tc>
          <w:tcPr>
            <w:tcW w:w="2700" w:type="dxa"/>
            <w:vAlign w:val="center"/>
          </w:tcPr>
          <w:p w14:paraId="564F7F93">
            <w:pPr>
              <w:jc w:val="left"/>
            </w:pPr>
            <w:r>
              <w:rPr>
                <w:rFonts w:ascii="宋体" w:hAnsi="宋体" w:eastAsia="宋体" w:cs="宋体"/>
                <w:b w:val="0"/>
                <w:i w:val="0"/>
                <w:color w:val="000000"/>
                <w:sz w:val="16"/>
              </w:rPr>
              <w:t>其他一般公共服务支出</w:t>
            </w:r>
          </w:p>
        </w:tc>
        <w:tc>
          <w:tcPr>
            <w:tcW w:w="1420" w:type="dxa"/>
            <w:vAlign w:val="center"/>
          </w:tcPr>
          <w:p w14:paraId="6A0CADC7">
            <w:pPr>
              <w:jc w:val="right"/>
            </w:pPr>
            <w:r>
              <w:rPr>
                <w:rFonts w:ascii="宋体" w:hAnsi="宋体" w:eastAsia="宋体" w:cs="宋体"/>
                <w:b w:val="0"/>
                <w:i w:val="0"/>
                <w:color w:val="000000"/>
                <w:sz w:val="16"/>
              </w:rPr>
              <w:t>111.47</w:t>
            </w:r>
          </w:p>
        </w:tc>
        <w:tc>
          <w:tcPr>
            <w:tcW w:w="1520" w:type="dxa"/>
            <w:vAlign w:val="center"/>
          </w:tcPr>
          <w:p w14:paraId="16FF1BCB">
            <w:pPr>
              <w:jc w:val="right"/>
            </w:pPr>
            <w:r>
              <w:rPr>
                <w:rFonts w:ascii="宋体" w:hAnsi="宋体" w:eastAsia="宋体" w:cs="宋体"/>
                <w:b w:val="0"/>
                <w:i w:val="0"/>
                <w:color w:val="000000"/>
                <w:sz w:val="16"/>
              </w:rPr>
              <w:t>73.40</w:t>
            </w:r>
          </w:p>
        </w:tc>
        <w:tc>
          <w:tcPr>
            <w:tcW w:w="1526" w:type="dxa"/>
            <w:vAlign w:val="center"/>
          </w:tcPr>
          <w:p w14:paraId="1F4F0131">
            <w:pPr>
              <w:jc w:val="right"/>
            </w:pPr>
            <w:r>
              <w:rPr>
                <w:rFonts w:ascii="宋体" w:hAnsi="宋体" w:eastAsia="宋体" w:cs="宋体"/>
                <w:b w:val="0"/>
                <w:i w:val="0"/>
                <w:color w:val="000000"/>
                <w:sz w:val="16"/>
              </w:rPr>
              <w:t>38.07</w:t>
            </w:r>
          </w:p>
        </w:tc>
      </w:tr>
      <w:tr w14:paraId="3D5904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B4A475">
            <w:pPr>
              <w:jc w:val="left"/>
            </w:pPr>
            <w:r>
              <w:rPr>
                <w:rFonts w:ascii="宋体" w:hAnsi="宋体" w:eastAsia="宋体" w:cs="宋体"/>
                <w:b w:val="0"/>
                <w:i w:val="0"/>
                <w:color w:val="000000"/>
                <w:sz w:val="16"/>
              </w:rPr>
              <w:t>208</w:t>
            </w:r>
          </w:p>
        </w:tc>
        <w:tc>
          <w:tcPr>
            <w:tcW w:w="2700" w:type="dxa"/>
            <w:vAlign w:val="center"/>
          </w:tcPr>
          <w:p w14:paraId="2E442019">
            <w:pPr>
              <w:jc w:val="left"/>
            </w:pPr>
            <w:r>
              <w:rPr>
                <w:rFonts w:ascii="宋体" w:hAnsi="宋体" w:eastAsia="宋体" w:cs="宋体"/>
                <w:b w:val="0"/>
                <w:i w:val="0"/>
                <w:color w:val="000000"/>
                <w:sz w:val="16"/>
              </w:rPr>
              <w:t>社会保障和就业支出</w:t>
            </w:r>
          </w:p>
        </w:tc>
        <w:tc>
          <w:tcPr>
            <w:tcW w:w="1420" w:type="dxa"/>
            <w:vAlign w:val="center"/>
          </w:tcPr>
          <w:p w14:paraId="282C38BA">
            <w:pPr>
              <w:jc w:val="right"/>
            </w:pPr>
            <w:r>
              <w:rPr>
                <w:rFonts w:ascii="宋体" w:hAnsi="宋体" w:eastAsia="宋体" w:cs="宋体"/>
                <w:b w:val="0"/>
                <w:i w:val="0"/>
                <w:color w:val="000000"/>
                <w:sz w:val="16"/>
              </w:rPr>
              <w:t>437.17</w:t>
            </w:r>
          </w:p>
        </w:tc>
        <w:tc>
          <w:tcPr>
            <w:tcW w:w="1520" w:type="dxa"/>
            <w:vAlign w:val="center"/>
          </w:tcPr>
          <w:p w14:paraId="44B35D2C">
            <w:pPr>
              <w:jc w:val="right"/>
            </w:pPr>
            <w:r>
              <w:rPr>
                <w:rFonts w:ascii="宋体" w:hAnsi="宋体" w:eastAsia="宋体" w:cs="宋体"/>
                <w:b w:val="0"/>
                <w:i w:val="0"/>
                <w:color w:val="000000"/>
                <w:sz w:val="16"/>
              </w:rPr>
              <w:t>163.31</w:t>
            </w:r>
          </w:p>
        </w:tc>
        <w:tc>
          <w:tcPr>
            <w:tcW w:w="1526" w:type="dxa"/>
            <w:vAlign w:val="center"/>
          </w:tcPr>
          <w:p w14:paraId="572D4EEF">
            <w:pPr>
              <w:jc w:val="right"/>
            </w:pPr>
            <w:r>
              <w:rPr>
                <w:rFonts w:ascii="宋体" w:hAnsi="宋体" w:eastAsia="宋体" w:cs="宋体"/>
                <w:b w:val="0"/>
                <w:i w:val="0"/>
                <w:color w:val="000000"/>
                <w:sz w:val="16"/>
              </w:rPr>
              <w:t>273.86</w:t>
            </w:r>
          </w:p>
        </w:tc>
      </w:tr>
      <w:tr w14:paraId="4CCC7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1D9F4F">
            <w:pPr>
              <w:jc w:val="left"/>
            </w:pPr>
            <w:r>
              <w:rPr>
                <w:rFonts w:ascii="宋体" w:hAnsi="宋体" w:eastAsia="宋体" w:cs="宋体"/>
                <w:b w:val="0"/>
                <w:i w:val="0"/>
                <w:color w:val="000000"/>
                <w:sz w:val="16"/>
              </w:rPr>
              <w:t>20802</w:t>
            </w:r>
          </w:p>
        </w:tc>
        <w:tc>
          <w:tcPr>
            <w:tcW w:w="2700" w:type="dxa"/>
            <w:vAlign w:val="center"/>
          </w:tcPr>
          <w:p w14:paraId="3E9734F6">
            <w:pPr>
              <w:jc w:val="left"/>
            </w:pPr>
            <w:r>
              <w:rPr>
                <w:rFonts w:ascii="宋体" w:hAnsi="宋体" w:eastAsia="宋体" w:cs="宋体"/>
                <w:b w:val="0"/>
                <w:i w:val="0"/>
                <w:color w:val="000000"/>
                <w:sz w:val="16"/>
              </w:rPr>
              <w:t>民政管理事务</w:t>
            </w:r>
          </w:p>
        </w:tc>
        <w:tc>
          <w:tcPr>
            <w:tcW w:w="1420" w:type="dxa"/>
            <w:vAlign w:val="center"/>
          </w:tcPr>
          <w:p w14:paraId="67A12BB9">
            <w:pPr>
              <w:jc w:val="right"/>
            </w:pPr>
            <w:r>
              <w:rPr>
                <w:rFonts w:ascii="宋体" w:hAnsi="宋体" w:eastAsia="宋体" w:cs="宋体"/>
                <w:b w:val="0"/>
                <w:i w:val="0"/>
                <w:color w:val="000000"/>
                <w:sz w:val="16"/>
              </w:rPr>
              <w:t>76.11</w:t>
            </w:r>
          </w:p>
        </w:tc>
        <w:tc>
          <w:tcPr>
            <w:tcW w:w="1520" w:type="dxa"/>
            <w:vAlign w:val="center"/>
          </w:tcPr>
          <w:p w14:paraId="48028FEA">
            <w:pPr>
              <w:jc w:val="right"/>
            </w:pPr>
            <w:r>
              <w:rPr>
                <w:rFonts w:ascii="宋体" w:hAnsi="宋体" w:eastAsia="宋体" w:cs="宋体"/>
                <w:b w:val="0"/>
                <w:i w:val="0"/>
                <w:color w:val="000000"/>
                <w:sz w:val="16"/>
              </w:rPr>
              <w:t>76.11</w:t>
            </w:r>
          </w:p>
        </w:tc>
        <w:tc>
          <w:tcPr>
            <w:tcW w:w="1526" w:type="dxa"/>
            <w:vAlign w:val="center"/>
          </w:tcPr>
          <w:p w14:paraId="64BAB1BF"/>
        </w:tc>
      </w:tr>
      <w:tr w14:paraId="36C34B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E0F743">
            <w:pPr>
              <w:jc w:val="left"/>
            </w:pPr>
            <w:r>
              <w:rPr>
                <w:rFonts w:ascii="宋体" w:hAnsi="宋体" w:eastAsia="宋体" w:cs="宋体"/>
                <w:b w:val="0"/>
                <w:i w:val="0"/>
                <w:color w:val="000000"/>
                <w:sz w:val="16"/>
              </w:rPr>
              <w:t>2080208</w:t>
            </w:r>
          </w:p>
        </w:tc>
        <w:tc>
          <w:tcPr>
            <w:tcW w:w="2700" w:type="dxa"/>
            <w:vAlign w:val="center"/>
          </w:tcPr>
          <w:p w14:paraId="7966E611">
            <w:pPr>
              <w:jc w:val="left"/>
            </w:pPr>
            <w:r>
              <w:rPr>
                <w:rFonts w:ascii="宋体" w:hAnsi="宋体" w:eastAsia="宋体" w:cs="宋体"/>
                <w:b w:val="0"/>
                <w:i w:val="0"/>
                <w:color w:val="000000"/>
                <w:sz w:val="16"/>
              </w:rPr>
              <w:t>基层政权建设和社区治理</w:t>
            </w:r>
          </w:p>
        </w:tc>
        <w:tc>
          <w:tcPr>
            <w:tcW w:w="1420" w:type="dxa"/>
            <w:vAlign w:val="center"/>
          </w:tcPr>
          <w:p w14:paraId="26D0A9E0">
            <w:pPr>
              <w:jc w:val="right"/>
            </w:pPr>
            <w:r>
              <w:rPr>
                <w:rFonts w:ascii="宋体" w:hAnsi="宋体" w:eastAsia="宋体" w:cs="宋体"/>
                <w:b w:val="0"/>
                <w:i w:val="0"/>
                <w:color w:val="000000"/>
                <w:sz w:val="16"/>
              </w:rPr>
              <w:t>18.51</w:t>
            </w:r>
          </w:p>
        </w:tc>
        <w:tc>
          <w:tcPr>
            <w:tcW w:w="1520" w:type="dxa"/>
            <w:vAlign w:val="center"/>
          </w:tcPr>
          <w:p w14:paraId="7C58CE9D">
            <w:pPr>
              <w:jc w:val="right"/>
            </w:pPr>
            <w:r>
              <w:rPr>
                <w:rFonts w:ascii="宋体" w:hAnsi="宋体" w:eastAsia="宋体" w:cs="宋体"/>
                <w:b w:val="0"/>
                <w:i w:val="0"/>
                <w:color w:val="000000"/>
                <w:sz w:val="16"/>
              </w:rPr>
              <w:t>18.51</w:t>
            </w:r>
          </w:p>
        </w:tc>
        <w:tc>
          <w:tcPr>
            <w:tcW w:w="1526" w:type="dxa"/>
            <w:vAlign w:val="center"/>
          </w:tcPr>
          <w:p w14:paraId="798F3FC5"/>
        </w:tc>
      </w:tr>
      <w:tr w14:paraId="125C31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F0C873">
            <w:pPr>
              <w:jc w:val="left"/>
            </w:pPr>
            <w:r>
              <w:rPr>
                <w:rFonts w:ascii="宋体" w:hAnsi="宋体" w:eastAsia="宋体" w:cs="宋体"/>
                <w:b w:val="0"/>
                <w:i w:val="0"/>
                <w:color w:val="000000"/>
                <w:sz w:val="16"/>
              </w:rPr>
              <w:t>2080299</w:t>
            </w:r>
          </w:p>
        </w:tc>
        <w:tc>
          <w:tcPr>
            <w:tcW w:w="2700" w:type="dxa"/>
            <w:vAlign w:val="center"/>
          </w:tcPr>
          <w:p w14:paraId="27F6392C">
            <w:pPr>
              <w:jc w:val="left"/>
            </w:pPr>
            <w:r>
              <w:rPr>
                <w:rFonts w:ascii="宋体" w:hAnsi="宋体" w:eastAsia="宋体" w:cs="宋体"/>
                <w:b w:val="0"/>
                <w:i w:val="0"/>
                <w:color w:val="000000"/>
                <w:sz w:val="16"/>
              </w:rPr>
              <w:t>其他民政管理事务支出</w:t>
            </w:r>
          </w:p>
        </w:tc>
        <w:tc>
          <w:tcPr>
            <w:tcW w:w="1420" w:type="dxa"/>
            <w:vAlign w:val="center"/>
          </w:tcPr>
          <w:p w14:paraId="1538D997">
            <w:pPr>
              <w:jc w:val="right"/>
            </w:pPr>
            <w:r>
              <w:rPr>
                <w:rFonts w:ascii="宋体" w:hAnsi="宋体" w:eastAsia="宋体" w:cs="宋体"/>
                <w:b w:val="0"/>
                <w:i w:val="0"/>
                <w:color w:val="000000"/>
                <w:sz w:val="16"/>
              </w:rPr>
              <w:t>57.60</w:t>
            </w:r>
          </w:p>
        </w:tc>
        <w:tc>
          <w:tcPr>
            <w:tcW w:w="1520" w:type="dxa"/>
            <w:vAlign w:val="center"/>
          </w:tcPr>
          <w:p w14:paraId="4A5A8761">
            <w:pPr>
              <w:jc w:val="right"/>
            </w:pPr>
            <w:r>
              <w:rPr>
                <w:rFonts w:ascii="宋体" w:hAnsi="宋体" w:eastAsia="宋体" w:cs="宋体"/>
                <w:b w:val="0"/>
                <w:i w:val="0"/>
                <w:color w:val="000000"/>
                <w:sz w:val="16"/>
              </w:rPr>
              <w:t>57.60</w:t>
            </w:r>
          </w:p>
        </w:tc>
        <w:tc>
          <w:tcPr>
            <w:tcW w:w="1526" w:type="dxa"/>
            <w:vAlign w:val="center"/>
          </w:tcPr>
          <w:p w14:paraId="37BC0897"/>
        </w:tc>
      </w:tr>
      <w:tr w14:paraId="2F8462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6282B5">
            <w:pPr>
              <w:jc w:val="left"/>
            </w:pPr>
            <w:r>
              <w:rPr>
                <w:rFonts w:ascii="宋体" w:hAnsi="宋体" w:eastAsia="宋体" w:cs="宋体"/>
                <w:b w:val="0"/>
                <w:i w:val="0"/>
                <w:color w:val="000000"/>
                <w:sz w:val="16"/>
              </w:rPr>
              <w:t>20805</w:t>
            </w:r>
          </w:p>
        </w:tc>
        <w:tc>
          <w:tcPr>
            <w:tcW w:w="2700" w:type="dxa"/>
            <w:vAlign w:val="center"/>
          </w:tcPr>
          <w:p w14:paraId="535BCC8A">
            <w:pPr>
              <w:jc w:val="left"/>
            </w:pPr>
            <w:r>
              <w:rPr>
                <w:rFonts w:ascii="宋体" w:hAnsi="宋体" w:eastAsia="宋体" w:cs="宋体"/>
                <w:b w:val="0"/>
                <w:i w:val="0"/>
                <w:color w:val="000000"/>
                <w:sz w:val="16"/>
              </w:rPr>
              <w:t>行政事业单位养老支出</w:t>
            </w:r>
          </w:p>
        </w:tc>
        <w:tc>
          <w:tcPr>
            <w:tcW w:w="1420" w:type="dxa"/>
            <w:vAlign w:val="center"/>
          </w:tcPr>
          <w:p w14:paraId="63ECDD55">
            <w:pPr>
              <w:jc w:val="right"/>
            </w:pPr>
            <w:r>
              <w:rPr>
                <w:rFonts w:ascii="宋体" w:hAnsi="宋体" w:eastAsia="宋体" w:cs="宋体"/>
                <w:b w:val="0"/>
                <w:i w:val="0"/>
                <w:color w:val="000000"/>
                <w:sz w:val="16"/>
              </w:rPr>
              <w:t>125.98</w:t>
            </w:r>
          </w:p>
        </w:tc>
        <w:tc>
          <w:tcPr>
            <w:tcW w:w="1520" w:type="dxa"/>
            <w:vAlign w:val="center"/>
          </w:tcPr>
          <w:p w14:paraId="3F35DD58">
            <w:pPr>
              <w:jc w:val="right"/>
            </w:pPr>
            <w:r>
              <w:rPr>
                <w:rFonts w:ascii="宋体" w:hAnsi="宋体" w:eastAsia="宋体" w:cs="宋体"/>
                <w:b w:val="0"/>
                <w:i w:val="0"/>
                <w:color w:val="000000"/>
                <w:sz w:val="16"/>
              </w:rPr>
              <w:t>79.17</w:t>
            </w:r>
          </w:p>
        </w:tc>
        <w:tc>
          <w:tcPr>
            <w:tcW w:w="1526" w:type="dxa"/>
            <w:vAlign w:val="center"/>
          </w:tcPr>
          <w:p w14:paraId="6BEF8368">
            <w:pPr>
              <w:jc w:val="right"/>
            </w:pPr>
            <w:r>
              <w:rPr>
                <w:rFonts w:ascii="宋体" w:hAnsi="宋体" w:eastAsia="宋体" w:cs="宋体"/>
                <w:b w:val="0"/>
                <w:i w:val="0"/>
                <w:color w:val="000000"/>
                <w:sz w:val="16"/>
              </w:rPr>
              <w:t>46.81</w:t>
            </w:r>
          </w:p>
        </w:tc>
      </w:tr>
      <w:tr w14:paraId="6D5693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3E0F3C">
            <w:pPr>
              <w:jc w:val="left"/>
            </w:pPr>
            <w:r>
              <w:rPr>
                <w:rFonts w:ascii="宋体" w:hAnsi="宋体" w:eastAsia="宋体" w:cs="宋体"/>
                <w:b w:val="0"/>
                <w:i w:val="0"/>
                <w:color w:val="000000"/>
                <w:sz w:val="16"/>
              </w:rPr>
              <w:t>2080505</w:t>
            </w:r>
          </w:p>
        </w:tc>
        <w:tc>
          <w:tcPr>
            <w:tcW w:w="2700" w:type="dxa"/>
            <w:vAlign w:val="center"/>
          </w:tcPr>
          <w:p w14:paraId="6E335C1B">
            <w:pPr>
              <w:jc w:val="left"/>
            </w:pPr>
            <w:r>
              <w:rPr>
                <w:rFonts w:ascii="宋体" w:hAnsi="宋体" w:eastAsia="宋体" w:cs="宋体"/>
                <w:b w:val="0"/>
                <w:i w:val="0"/>
                <w:color w:val="000000"/>
                <w:sz w:val="16"/>
              </w:rPr>
              <w:t>机关事业单位基本养老保险缴费支出</w:t>
            </w:r>
          </w:p>
        </w:tc>
        <w:tc>
          <w:tcPr>
            <w:tcW w:w="1420" w:type="dxa"/>
            <w:vAlign w:val="center"/>
          </w:tcPr>
          <w:p w14:paraId="4D6EB906">
            <w:pPr>
              <w:jc w:val="right"/>
            </w:pPr>
            <w:r>
              <w:rPr>
                <w:rFonts w:ascii="宋体" w:hAnsi="宋体" w:eastAsia="宋体" w:cs="宋体"/>
                <w:b w:val="0"/>
                <w:i w:val="0"/>
                <w:color w:val="000000"/>
                <w:sz w:val="16"/>
              </w:rPr>
              <w:t>79.17</w:t>
            </w:r>
          </w:p>
        </w:tc>
        <w:tc>
          <w:tcPr>
            <w:tcW w:w="1520" w:type="dxa"/>
            <w:vAlign w:val="center"/>
          </w:tcPr>
          <w:p w14:paraId="2B2D6228">
            <w:pPr>
              <w:jc w:val="right"/>
            </w:pPr>
            <w:r>
              <w:rPr>
                <w:rFonts w:ascii="宋体" w:hAnsi="宋体" w:eastAsia="宋体" w:cs="宋体"/>
                <w:b w:val="0"/>
                <w:i w:val="0"/>
                <w:color w:val="000000"/>
                <w:sz w:val="16"/>
              </w:rPr>
              <w:t>79.17</w:t>
            </w:r>
          </w:p>
        </w:tc>
        <w:tc>
          <w:tcPr>
            <w:tcW w:w="1526" w:type="dxa"/>
            <w:vAlign w:val="center"/>
          </w:tcPr>
          <w:p w14:paraId="24B2066D"/>
        </w:tc>
      </w:tr>
      <w:tr w14:paraId="09DB02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440F72">
            <w:pPr>
              <w:jc w:val="left"/>
            </w:pPr>
            <w:r>
              <w:rPr>
                <w:rFonts w:ascii="宋体" w:hAnsi="宋体" w:eastAsia="宋体" w:cs="宋体"/>
                <w:b w:val="0"/>
                <w:i w:val="0"/>
                <w:color w:val="000000"/>
                <w:sz w:val="16"/>
              </w:rPr>
              <w:t>2080506</w:t>
            </w:r>
          </w:p>
        </w:tc>
        <w:tc>
          <w:tcPr>
            <w:tcW w:w="2700" w:type="dxa"/>
            <w:vAlign w:val="center"/>
          </w:tcPr>
          <w:p w14:paraId="7271DEA4">
            <w:pPr>
              <w:jc w:val="left"/>
            </w:pPr>
            <w:r>
              <w:rPr>
                <w:rFonts w:ascii="宋体" w:hAnsi="宋体" w:eastAsia="宋体" w:cs="宋体"/>
                <w:b w:val="0"/>
                <w:i w:val="0"/>
                <w:color w:val="000000"/>
                <w:sz w:val="16"/>
              </w:rPr>
              <w:t>机关事业单位职业年金缴费支出</w:t>
            </w:r>
          </w:p>
        </w:tc>
        <w:tc>
          <w:tcPr>
            <w:tcW w:w="1420" w:type="dxa"/>
            <w:vAlign w:val="center"/>
          </w:tcPr>
          <w:p w14:paraId="53BAFAD3">
            <w:pPr>
              <w:jc w:val="right"/>
            </w:pPr>
            <w:r>
              <w:rPr>
                <w:rFonts w:ascii="宋体" w:hAnsi="宋体" w:eastAsia="宋体" w:cs="宋体"/>
                <w:b w:val="0"/>
                <w:i w:val="0"/>
                <w:color w:val="000000"/>
                <w:sz w:val="16"/>
              </w:rPr>
              <w:t>14.70</w:t>
            </w:r>
          </w:p>
        </w:tc>
        <w:tc>
          <w:tcPr>
            <w:tcW w:w="1520" w:type="dxa"/>
            <w:vAlign w:val="center"/>
          </w:tcPr>
          <w:p w14:paraId="08DAA88E"/>
        </w:tc>
        <w:tc>
          <w:tcPr>
            <w:tcW w:w="1526" w:type="dxa"/>
            <w:vAlign w:val="center"/>
          </w:tcPr>
          <w:p w14:paraId="60080FAB">
            <w:pPr>
              <w:jc w:val="right"/>
            </w:pPr>
            <w:r>
              <w:rPr>
                <w:rFonts w:ascii="宋体" w:hAnsi="宋体" w:eastAsia="宋体" w:cs="宋体"/>
                <w:b w:val="0"/>
                <w:i w:val="0"/>
                <w:color w:val="000000"/>
                <w:sz w:val="16"/>
              </w:rPr>
              <w:t>14.70</w:t>
            </w:r>
          </w:p>
        </w:tc>
      </w:tr>
      <w:tr w14:paraId="3F7F9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1C854D">
            <w:pPr>
              <w:jc w:val="left"/>
            </w:pPr>
            <w:r>
              <w:rPr>
                <w:rFonts w:ascii="宋体" w:hAnsi="宋体" w:eastAsia="宋体" w:cs="宋体"/>
                <w:b w:val="0"/>
                <w:i w:val="0"/>
                <w:color w:val="000000"/>
                <w:sz w:val="16"/>
              </w:rPr>
              <w:t>2080508</w:t>
            </w:r>
          </w:p>
        </w:tc>
        <w:tc>
          <w:tcPr>
            <w:tcW w:w="2700" w:type="dxa"/>
            <w:vAlign w:val="center"/>
          </w:tcPr>
          <w:p w14:paraId="5AD94B7F">
            <w:pPr>
              <w:jc w:val="left"/>
            </w:pPr>
            <w:r>
              <w:rPr>
                <w:rFonts w:ascii="宋体" w:hAnsi="宋体" w:eastAsia="宋体" w:cs="宋体"/>
                <w:b w:val="0"/>
                <w:i w:val="0"/>
                <w:color w:val="000000"/>
                <w:sz w:val="16"/>
              </w:rPr>
              <w:t>对机关事业单位职业年金的补助</w:t>
            </w:r>
          </w:p>
        </w:tc>
        <w:tc>
          <w:tcPr>
            <w:tcW w:w="1420" w:type="dxa"/>
            <w:vAlign w:val="center"/>
          </w:tcPr>
          <w:p w14:paraId="00AD092E">
            <w:pPr>
              <w:jc w:val="right"/>
            </w:pPr>
            <w:r>
              <w:rPr>
                <w:rFonts w:ascii="宋体" w:hAnsi="宋体" w:eastAsia="宋体" w:cs="宋体"/>
                <w:b w:val="0"/>
                <w:i w:val="0"/>
                <w:color w:val="000000"/>
                <w:sz w:val="16"/>
              </w:rPr>
              <w:t>1.70</w:t>
            </w:r>
          </w:p>
        </w:tc>
        <w:tc>
          <w:tcPr>
            <w:tcW w:w="1520" w:type="dxa"/>
            <w:vAlign w:val="center"/>
          </w:tcPr>
          <w:p w14:paraId="39B3D6D4"/>
        </w:tc>
        <w:tc>
          <w:tcPr>
            <w:tcW w:w="1526" w:type="dxa"/>
            <w:vAlign w:val="center"/>
          </w:tcPr>
          <w:p w14:paraId="56A09EDF">
            <w:pPr>
              <w:jc w:val="right"/>
            </w:pPr>
            <w:r>
              <w:rPr>
                <w:rFonts w:ascii="宋体" w:hAnsi="宋体" w:eastAsia="宋体" w:cs="宋体"/>
                <w:b w:val="0"/>
                <w:i w:val="0"/>
                <w:color w:val="000000"/>
                <w:sz w:val="16"/>
              </w:rPr>
              <w:t>1.70</w:t>
            </w:r>
          </w:p>
        </w:tc>
      </w:tr>
      <w:tr w14:paraId="53028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E00646">
            <w:pPr>
              <w:jc w:val="left"/>
            </w:pPr>
            <w:r>
              <w:rPr>
                <w:rFonts w:ascii="宋体" w:hAnsi="宋体" w:eastAsia="宋体" w:cs="宋体"/>
                <w:b w:val="0"/>
                <w:i w:val="0"/>
                <w:color w:val="000000"/>
                <w:sz w:val="16"/>
              </w:rPr>
              <w:t>2080599</w:t>
            </w:r>
          </w:p>
        </w:tc>
        <w:tc>
          <w:tcPr>
            <w:tcW w:w="2700" w:type="dxa"/>
            <w:vAlign w:val="center"/>
          </w:tcPr>
          <w:p w14:paraId="58A041B3">
            <w:pPr>
              <w:jc w:val="left"/>
            </w:pPr>
            <w:r>
              <w:rPr>
                <w:rFonts w:ascii="宋体" w:hAnsi="宋体" w:eastAsia="宋体" w:cs="宋体"/>
                <w:b w:val="0"/>
                <w:i w:val="0"/>
                <w:color w:val="000000"/>
                <w:sz w:val="16"/>
              </w:rPr>
              <w:t>其他行政事业单位养老支出</w:t>
            </w:r>
          </w:p>
        </w:tc>
        <w:tc>
          <w:tcPr>
            <w:tcW w:w="1420" w:type="dxa"/>
            <w:vAlign w:val="center"/>
          </w:tcPr>
          <w:p w14:paraId="74C1C8D8">
            <w:pPr>
              <w:jc w:val="right"/>
            </w:pPr>
            <w:r>
              <w:rPr>
                <w:rFonts w:ascii="宋体" w:hAnsi="宋体" w:eastAsia="宋体" w:cs="宋体"/>
                <w:b w:val="0"/>
                <w:i w:val="0"/>
                <w:color w:val="000000"/>
                <w:sz w:val="16"/>
              </w:rPr>
              <w:t>30.41</w:t>
            </w:r>
          </w:p>
        </w:tc>
        <w:tc>
          <w:tcPr>
            <w:tcW w:w="1520" w:type="dxa"/>
            <w:vAlign w:val="center"/>
          </w:tcPr>
          <w:p w14:paraId="0D625AB3"/>
        </w:tc>
        <w:tc>
          <w:tcPr>
            <w:tcW w:w="1526" w:type="dxa"/>
            <w:vAlign w:val="center"/>
          </w:tcPr>
          <w:p w14:paraId="071E1FA1">
            <w:pPr>
              <w:jc w:val="right"/>
            </w:pPr>
            <w:r>
              <w:rPr>
                <w:rFonts w:ascii="宋体" w:hAnsi="宋体" w:eastAsia="宋体" w:cs="宋体"/>
                <w:b w:val="0"/>
                <w:i w:val="0"/>
                <w:color w:val="000000"/>
                <w:sz w:val="16"/>
              </w:rPr>
              <w:t>30.41</w:t>
            </w:r>
          </w:p>
        </w:tc>
      </w:tr>
      <w:tr w14:paraId="5D5F81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5AAFE5">
            <w:pPr>
              <w:jc w:val="left"/>
            </w:pPr>
            <w:r>
              <w:rPr>
                <w:rFonts w:ascii="宋体" w:hAnsi="宋体" w:eastAsia="宋体" w:cs="宋体"/>
                <w:b w:val="0"/>
                <w:i w:val="0"/>
                <w:color w:val="000000"/>
                <w:sz w:val="16"/>
              </w:rPr>
              <w:t>20807</w:t>
            </w:r>
          </w:p>
        </w:tc>
        <w:tc>
          <w:tcPr>
            <w:tcW w:w="2700" w:type="dxa"/>
            <w:vAlign w:val="center"/>
          </w:tcPr>
          <w:p w14:paraId="29E4BB6A">
            <w:pPr>
              <w:jc w:val="left"/>
            </w:pPr>
            <w:r>
              <w:rPr>
                <w:rFonts w:ascii="宋体" w:hAnsi="宋体" w:eastAsia="宋体" w:cs="宋体"/>
                <w:b w:val="0"/>
                <w:i w:val="0"/>
                <w:color w:val="000000"/>
                <w:sz w:val="16"/>
              </w:rPr>
              <w:t>就业补助</w:t>
            </w:r>
          </w:p>
        </w:tc>
        <w:tc>
          <w:tcPr>
            <w:tcW w:w="1420" w:type="dxa"/>
            <w:vAlign w:val="center"/>
          </w:tcPr>
          <w:p w14:paraId="73AF1063">
            <w:pPr>
              <w:jc w:val="right"/>
            </w:pPr>
            <w:r>
              <w:rPr>
                <w:rFonts w:ascii="宋体" w:hAnsi="宋体" w:eastAsia="宋体" w:cs="宋体"/>
                <w:b w:val="0"/>
                <w:i w:val="0"/>
                <w:color w:val="000000"/>
                <w:sz w:val="16"/>
              </w:rPr>
              <w:t>128.32</w:t>
            </w:r>
          </w:p>
        </w:tc>
        <w:tc>
          <w:tcPr>
            <w:tcW w:w="1520" w:type="dxa"/>
            <w:vAlign w:val="center"/>
          </w:tcPr>
          <w:p w14:paraId="00A98757">
            <w:pPr>
              <w:jc w:val="right"/>
            </w:pPr>
            <w:r>
              <w:rPr>
                <w:rFonts w:ascii="宋体" w:hAnsi="宋体" w:eastAsia="宋体" w:cs="宋体"/>
                <w:b w:val="0"/>
                <w:i w:val="0"/>
                <w:color w:val="000000"/>
                <w:sz w:val="16"/>
              </w:rPr>
              <w:t>6.70</w:t>
            </w:r>
          </w:p>
        </w:tc>
        <w:tc>
          <w:tcPr>
            <w:tcW w:w="1526" w:type="dxa"/>
            <w:vAlign w:val="center"/>
          </w:tcPr>
          <w:p w14:paraId="792BC98A">
            <w:pPr>
              <w:jc w:val="right"/>
            </w:pPr>
            <w:r>
              <w:rPr>
                <w:rFonts w:ascii="宋体" w:hAnsi="宋体" w:eastAsia="宋体" w:cs="宋体"/>
                <w:b w:val="0"/>
                <w:i w:val="0"/>
                <w:color w:val="000000"/>
                <w:sz w:val="16"/>
              </w:rPr>
              <w:t>121.62</w:t>
            </w:r>
          </w:p>
        </w:tc>
      </w:tr>
      <w:tr w14:paraId="11230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DC0352">
            <w:pPr>
              <w:jc w:val="left"/>
            </w:pPr>
            <w:r>
              <w:rPr>
                <w:rFonts w:ascii="宋体" w:hAnsi="宋体" w:eastAsia="宋体" w:cs="宋体"/>
                <w:b w:val="0"/>
                <w:i w:val="0"/>
                <w:color w:val="000000"/>
                <w:sz w:val="16"/>
              </w:rPr>
              <w:t>2080701</w:t>
            </w:r>
          </w:p>
        </w:tc>
        <w:tc>
          <w:tcPr>
            <w:tcW w:w="2700" w:type="dxa"/>
            <w:vAlign w:val="center"/>
          </w:tcPr>
          <w:p w14:paraId="32D4A587">
            <w:pPr>
              <w:jc w:val="left"/>
            </w:pPr>
            <w:r>
              <w:rPr>
                <w:rFonts w:ascii="宋体" w:hAnsi="宋体" w:eastAsia="宋体" w:cs="宋体"/>
                <w:b w:val="0"/>
                <w:i w:val="0"/>
                <w:color w:val="000000"/>
                <w:sz w:val="16"/>
              </w:rPr>
              <w:t>就业创业服务补贴</w:t>
            </w:r>
          </w:p>
        </w:tc>
        <w:tc>
          <w:tcPr>
            <w:tcW w:w="1420" w:type="dxa"/>
            <w:vAlign w:val="center"/>
          </w:tcPr>
          <w:p w14:paraId="37E388B7">
            <w:pPr>
              <w:jc w:val="right"/>
            </w:pPr>
            <w:r>
              <w:rPr>
                <w:rFonts w:ascii="宋体" w:hAnsi="宋体" w:eastAsia="宋体" w:cs="宋体"/>
                <w:b w:val="0"/>
                <w:i w:val="0"/>
                <w:color w:val="000000"/>
                <w:sz w:val="16"/>
              </w:rPr>
              <w:t>6.70</w:t>
            </w:r>
          </w:p>
        </w:tc>
        <w:tc>
          <w:tcPr>
            <w:tcW w:w="1520" w:type="dxa"/>
            <w:vAlign w:val="center"/>
          </w:tcPr>
          <w:p w14:paraId="5292855C">
            <w:pPr>
              <w:jc w:val="right"/>
            </w:pPr>
            <w:r>
              <w:rPr>
                <w:rFonts w:ascii="宋体" w:hAnsi="宋体" w:eastAsia="宋体" w:cs="宋体"/>
                <w:b w:val="0"/>
                <w:i w:val="0"/>
                <w:color w:val="000000"/>
                <w:sz w:val="16"/>
              </w:rPr>
              <w:t>6.70</w:t>
            </w:r>
          </w:p>
        </w:tc>
        <w:tc>
          <w:tcPr>
            <w:tcW w:w="1526" w:type="dxa"/>
            <w:vAlign w:val="center"/>
          </w:tcPr>
          <w:p w14:paraId="4854B8BE"/>
        </w:tc>
      </w:tr>
      <w:tr w14:paraId="6EA41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BAE961">
            <w:pPr>
              <w:jc w:val="left"/>
            </w:pPr>
            <w:r>
              <w:rPr>
                <w:rFonts w:ascii="宋体" w:hAnsi="宋体" w:eastAsia="宋体" w:cs="宋体"/>
                <w:b w:val="0"/>
                <w:i w:val="0"/>
                <w:color w:val="000000"/>
                <w:sz w:val="16"/>
              </w:rPr>
              <w:t>2080705</w:t>
            </w:r>
          </w:p>
        </w:tc>
        <w:tc>
          <w:tcPr>
            <w:tcW w:w="2700" w:type="dxa"/>
            <w:vAlign w:val="center"/>
          </w:tcPr>
          <w:p w14:paraId="5BE2847B">
            <w:pPr>
              <w:jc w:val="left"/>
            </w:pPr>
            <w:r>
              <w:rPr>
                <w:rFonts w:ascii="宋体" w:hAnsi="宋体" w:eastAsia="宋体" w:cs="宋体"/>
                <w:b w:val="0"/>
                <w:i w:val="0"/>
                <w:color w:val="000000"/>
                <w:sz w:val="16"/>
              </w:rPr>
              <w:t>公益性岗位补贴</w:t>
            </w:r>
          </w:p>
        </w:tc>
        <w:tc>
          <w:tcPr>
            <w:tcW w:w="1420" w:type="dxa"/>
            <w:vAlign w:val="center"/>
          </w:tcPr>
          <w:p w14:paraId="2E0A3B8F">
            <w:pPr>
              <w:jc w:val="right"/>
            </w:pPr>
            <w:r>
              <w:rPr>
                <w:rFonts w:ascii="宋体" w:hAnsi="宋体" w:eastAsia="宋体" w:cs="宋体"/>
                <w:b w:val="0"/>
                <w:i w:val="0"/>
                <w:color w:val="000000"/>
                <w:sz w:val="16"/>
              </w:rPr>
              <w:t>49.54</w:t>
            </w:r>
          </w:p>
        </w:tc>
        <w:tc>
          <w:tcPr>
            <w:tcW w:w="1520" w:type="dxa"/>
            <w:vAlign w:val="center"/>
          </w:tcPr>
          <w:p w14:paraId="1603A3E6"/>
        </w:tc>
        <w:tc>
          <w:tcPr>
            <w:tcW w:w="1526" w:type="dxa"/>
            <w:vAlign w:val="center"/>
          </w:tcPr>
          <w:p w14:paraId="00804BCA">
            <w:pPr>
              <w:jc w:val="right"/>
            </w:pPr>
            <w:r>
              <w:rPr>
                <w:rFonts w:ascii="宋体" w:hAnsi="宋体" w:eastAsia="宋体" w:cs="宋体"/>
                <w:b w:val="0"/>
                <w:i w:val="0"/>
                <w:color w:val="000000"/>
                <w:sz w:val="16"/>
              </w:rPr>
              <w:t>49.54</w:t>
            </w:r>
          </w:p>
        </w:tc>
      </w:tr>
      <w:tr w14:paraId="21C444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074E91">
            <w:pPr>
              <w:jc w:val="left"/>
            </w:pPr>
            <w:r>
              <w:rPr>
                <w:rFonts w:ascii="宋体" w:hAnsi="宋体" w:eastAsia="宋体" w:cs="宋体"/>
                <w:b w:val="0"/>
                <w:i w:val="0"/>
                <w:color w:val="000000"/>
                <w:sz w:val="16"/>
              </w:rPr>
              <w:t>2080799</w:t>
            </w:r>
          </w:p>
        </w:tc>
        <w:tc>
          <w:tcPr>
            <w:tcW w:w="2700" w:type="dxa"/>
            <w:vAlign w:val="center"/>
          </w:tcPr>
          <w:p w14:paraId="55D92E43">
            <w:pPr>
              <w:jc w:val="left"/>
            </w:pPr>
            <w:r>
              <w:rPr>
                <w:rFonts w:ascii="宋体" w:hAnsi="宋体" w:eastAsia="宋体" w:cs="宋体"/>
                <w:b w:val="0"/>
                <w:i w:val="0"/>
                <w:color w:val="000000"/>
                <w:sz w:val="16"/>
              </w:rPr>
              <w:t>其他就业补助支出</w:t>
            </w:r>
          </w:p>
        </w:tc>
        <w:tc>
          <w:tcPr>
            <w:tcW w:w="1420" w:type="dxa"/>
            <w:vAlign w:val="center"/>
          </w:tcPr>
          <w:p w14:paraId="22746FA0">
            <w:pPr>
              <w:jc w:val="right"/>
            </w:pPr>
            <w:r>
              <w:rPr>
                <w:rFonts w:ascii="宋体" w:hAnsi="宋体" w:eastAsia="宋体" w:cs="宋体"/>
                <w:b w:val="0"/>
                <w:i w:val="0"/>
                <w:color w:val="000000"/>
                <w:sz w:val="16"/>
              </w:rPr>
              <w:t>72.08</w:t>
            </w:r>
          </w:p>
        </w:tc>
        <w:tc>
          <w:tcPr>
            <w:tcW w:w="1520" w:type="dxa"/>
            <w:vAlign w:val="center"/>
          </w:tcPr>
          <w:p w14:paraId="46776A27"/>
        </w:tc>
        <w:tc>
          <w:tcPr>
            <w:tcW w:w="1526" w:type="dxa"/>
            <w:vAlign w:val="center"/>
          </w:tcPr>
          <w:p w14:paraId="4365EE3B">
            <w:pPr>
              <w:jc w:val="right"/>
            </w:pPr>
            <w:r>
              <w:rPr>
                <w:rFonts w:ascii="宋体" w:hAnsi="宋体" w:eastAsia="宋体" w:cs="宋体"/>
                <w:b w:val="0"/>
                <w:i w:val="0"/>
                <w:color w:val="000000"/>
                <w:sz w:val="16"/>
              </w:rPr>
              <w:t>72.08</w:t>
            </w:r>
          </w:p>
        </w:tc>
      </w:tr>
      <w:tr w14:paraId="1D458A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AF8EEE">
            <w:pPr>
              <w:jc w:val="left"/>
            </w:pPr>
            <w:r>
              <w:rPr>
                <w:rFonts w:ascii="宋体" w:hAnsi="宋体" w:eastAsia="宋体" w:cs="宋体"/>
                <w:b w:val="0"/>
                <w:i w:val="0"/>
                <w:color w:val="000000"/>
                <w:sz w:val="16"/>
              </w:rPr>
              <w:t>20808</w:t>
            </w:r>
          </w:p>
        </w:tc>
        <w:tc>
          <w:tcPr>
            <w:tcW w:w="2700" w:type="dxa"/>
            <w:vAlign w:val="center"/>
          </w:tcPr>
          <w:p w14:paraId="639A5156">
            <w:pPr>
              <w:jc w:val="left"/>
            </w:pPr>
            <w:r>
              <w:rPr>
                <w:rFonts w:ascii="宋体" w:hAnsi="宋体" w:eastAsia="宋体" w:cs="宋体"/>
                <w:b w:val="0"/>
                <w:i w:val="0"/>
                <w:color w:val="000000"/>
                <w:sz w:val="16"/>
              </w:rPr>
              <w:t>抚恤</w:t>
            </w:r>
          </w:p>
        </w:tc>
        <w:tc>
          <w:tcPr>
            <w:tcW w:w="1420" w:type="dxa"/>
            <w:vAlign w:val="center"/>
          </w:tcPr>
          <w:p w14:paraId="73BB3197">
            <w:pPr>
              <w:jc w:val="right"/>
            </w:pPr>
            <w:r>
              <w:rPr>
                <w:rFonts w:ascii="宋体" w:hAnsi="宋体" w:eastAsia="宋体" w:cs="宋体"/>
                <w:b w:val="0"/>
                <w:i w:val="0"/>
                <w:color w:val="000000"/>
                <w:sz w:val="16"/>
              </w:rPr>
              <w:t>16.43</w:t>
            </w:r>
          </w:p>
        </w:tc>
        <w:tc>
          <w:tcPr>
            <w:tcW w:w="1520" w:type="dxa"/>
            <w:vAlign w:val="center"/>
          </w:tcPr>
          <w:p w14:paraId="0D63F6B3"/>
        </w:tc>
        <w:tc>
          <w:tcPr>
            <w:tcW w:w="1526" w:type="dxa"/>
            <w:vAlign w:val="center"/>
          </w:tcPr>
          <w:p w14:paraId="1577B3D6">
            <w:pPr>
              <w:jc w:val="right"/>
            </w:pPr>
            <w:r>
              <w:rPr>
                <w:rFonts w:ascii="宋体" w:hAnsi="宋体" w:eastAsia="宋体" w:cs="宋体"/>
                <w:b w:val="0"/>
                <w:i w:val="0"/>
                <w:color w:val="000000"/>
                <w:sz w:val="16"/>
              </w:rPr>
              <w:t>16.43</w:t>
            </w:r>
          </w:p>
        </w:tc>
      </w:tr>
      <w:tr w14:paraId="3DA8EE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48CF8C">
            <w:pPr>
              <w:jc w:val="left"/>
            </w:pPr>
            <w:r>
              <w:rPr>
                <w:rFonts w:ascii="宋体" w:hAnsi="宋体" w:eastAsia="宋体" w:cs="宋体"/>
                <w:b w:val="0"/>
                <w:i w:val="0"/>
                <w:color w:val="000000"/>
                <w:sz w:val="16"/>
              </w:rPr>
              <w:t>2080801</w:t>
            </w:r>
          </w:p>
        </w:tc>
        <w:tc>
          <w:tcPr>
            <w:tcW w:w="2700" w:type="dxa"/>
            <w:vAlign w:val="center"/>
          </w:tcPr>
          <w:p w14:paraId="22380DC3">
            <w:pPr>
              <w:jc w:val="left"/>
            </w:pPr>
            <w:r>
              <w:rPr>
                <w:rFonts w:ascii="宋体" w:hAnsi="宋体" w:eastAsia="宋体" w:cs="宋体"/>
                <w:b w:val="0"/>
                <w:i w:val="0"/>
                <w:color w:val="000000"/>
                <w:sz w:val="16"/>
              </w:rPr>
              <w:t>死亡抚恤</w:t>
            </w:r>
          </w:p>
        </w:tc>
        <w:tc>
          <w:tcPr>
            <w:tcW w:w="1420" w:type="dxa"/>
            <w:vAlign w:val="center"/>
          </w:tcPr>
          <w:p w14:paraId="56885CC2">
            <w:pPr>
              <w:jc w:val="right"/>
            </w:pPr>
            <w:r>
              <w:rPr>
                <w:rFonts w:ascii="宋体" w:hAnsi="宋体" w:eastAsia="宋体" w:cs="宋体"/>
                <w:b w:val="0"/>
                <w:i w:val="0"/>
                <w:color w:val="000000"/>
                <w:sz w:val="16"/>
              </w:rPr>
              <w:t>16.43</w:t>
            </w:r>
          </w:p>
        </w:tc>
        <w:tc>
          <w:tcPr>
            <w:tcW w:w="1520" w:type="dxa"/>
            <w:vAlign w:val="center"/>
          </w:tcPr>
          <w:p w14:paraId="59AECE9B"/>
        </w:tc>
        <w:tc>
          <w:tcPr>
            <w:tcW w:w="1526" w:type="dxa"/>
            <w:vAlign w:val="center"/>
          </w:tcPr>
          <w:p w14:paraId="668546A5">
            <w:pPr>
              <w:jc w:val="right"/>
            </w:pPr>
            <w:r>
              <w:rPr>
                <w:rFonts w:ascii="宋体" w:hAnsi="宋体" w:eastAsia="宋体" w:cs="宋体"/>
                <w:b w:val="0"/>
                <w:i w:val="0"/>
                <w:color w:val="000000"/>
                <w:sz w:val="16"/>
              </w:rPr>
              <w:t>16.43</w:t>
            </w:r>
          </w:p>
        </w:tc>
      </w:tr>
      <w:tr w14:paraId="2CFC3C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D7A0D5">
            <w:pPr>
              <w:jc w:val="left"/>
            </w:pPr>
            <w:r>
              <w:rPr>
                <w:rFonts w:ascii="宋体" w:hAnsi="宋体" w:eastAsia="宋体" w:cs="宋体"/>
                <w:b w:val="0"/>
                <w:i w:val="0"/>
                <w:color w:val="000000"/>
                <w:sz w:val="16"/>
              </w:rPr>
              <w:t>20810</w:t>
            </w:r>
          </w:p>
        </w:tc>
        <w:tc>
          <w:tcPr>
            <w:tcW w:w="2700" w:type="dxa"/>
            <w:vAlign w:val="center"/>
          </w:tcPr>
          <w:p w14:paraId="067133A3">
            <w:pPr>
              <w:jc w:val="left"/>
            </w:pPr>
            <w:r>
              <w:rPr>
                <w:rFonts w:ascii="宋体" w:hAnsi="宋体" w:eastAsia="宋体" w:cs="宋体"/>
                <w:b w:val="0"/>
                <w:i w:val="0"/>
                <w:color w:val="000000"/>
                <w:sz w:val="16"/>
              </w:rPr>
              <w:t>社会福利</w:t>
            </w:r>
          </w:p>
        </w:tc>
        <w:tc>
          <w:tcPr>
            <w:tcW w:w="1420" w:type="dxa"/>
            <w:vAlign w:val="center"/>
          </w:tcPr>
          <w:p w14:paraId="3C8E0757">
            <w:pPr>
              <w:jc w:val="right"/>
            </w:pPr>
            <w:r>
              <w:rPr>
                <w:rFonts w:ascii="宋体" w:hAnsi="宋体" w:eastAsia="宋体" w:cs="宋体"/>
                <w:b w:val="0"/>
                <w:i w:val="0"/>
                <w:color w:val="000000"/>
                <w:sz w:val="16"/>
              </w:rPr>
              <w:t>13.08</w:t>
            </w:r>
          </w:p>
        </w:tc>
        <w:tc>
          <w:tcPr>
            <w:tcW w:w="1520" w:type="dxa"/>
            <w:vAlign w:val="center"/>
          </w:tcPr>
          <w:p w14:paraId="17912B6D"/>
        </w:tc>
        <w:tc>
          <w:tcPr>
            <w:tcW w:w="1526" w:type="dxa"/>
            <w:vAlign w:val="center"/>
          </w:tcPr>
          <w:p w14:paraId="175624EB">
            <w:pPr>
              <w:jc w:val="right"/>
            </w:pPr>
            <w:r>
              <w:rPr>
                <w:rFonts w:ascii="宋体" w:hAnsi="宋体" w:eastAsia="宋体" w:cs="宋体"/>
                <w:b w:val="0"/>
                <w:i w:val="0"/>
                <w:color w:val="000000"/>
                <w:sz w:val="16"/>
              </w:rPr>
              <w:t>13.08</w:t>
            </w:r>
          </w:p>
        </w:tc>
      </w:tr>
      <w:tr w14:paraId="7BC35A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8CBFC5">
            <w:pPr>
              <w:jc w:val="left"/>
            </w:pPr>
            <w:r>
              <w:rPr>
                <w:rFonts w:ascii="宋体" w:hAnsi="宋体" w:eastAsia="宋体" w:cs="宋体"/>
                <w:b w:val="0"/>
                <w:i w:val="0"/>
                <w:color w:val="000000"/>
                <w:sz w:val="16"/>
              </w:rPr>
              <w:t>2081099</w:t>
            </w:r>
          </w:p>
        </w:tc>
        <w:tc>
          <w:tcPr>
            <w:tcW w:w="2700" w:type="dxa"/>
            <w:vAlign w:val="center"/>
          </w:tcPr>
          <w:p w14:paraId="3BBD8542">
            <w:pPr>
              <w:jc w:val="left"/>
            </w:pPr>
            <w:r>
              <w:rPr>
                <w:rFonts w:ascii="宋体" w:hAnsi="宋体" w:eastAsia="宋体" w:cs="宋体"/>
                <w:b w:val="0"/>
                <w:i w:val="0"/>
                <w:color w:val="000000"/>
                <w:sz w:val="16"/>
              </w:rPr>
              <w:t>其他社会福利支出</w:t>
            </w:r>
          </w:p>
        </w:tc>
        <w:tc>
          <w:tcPr>
            <w:tcW w:w="1420" w:type="dxa"/>
            <w:vAlign w:val="center"/>
          </w:tcPr>
          <w:p w14:paraId="2DC836A8">
            <w:pPr>
              <w:jc w:val="right"/>
            </w:pPr>
            <w:r>
              <w:rPr>
                <w:rFonts w:ascii="宋体" w:hAnsi="宋体" w:eastAsia="宋体" w:cs="宋体"/>
                <w:b w:val="0"/>
                <w:i w:val="0"/>
                <w:color w:val="000000"/>
                <w:sz w:val="16"/>
              </w:rPr>
              <w:t>13.08</w:t>
            </w:r>
          </w:p>
        </w:tc>
        <w:tc>
          <w:tcPr>
            <w:tcW w:w="1520" w:type="dxa"/>
            <w:vAlign w:val="center"/>
          </w:tcPr>
          <w:p w14:paraId="6932FB91"/>
        </w:tc>
        <w:tc>
          <w:tcPr>
            <w:tcW w:w="1526" w:type="dxa"/>
            <w:vAlign w:val="center"/>
          </w:tcPr>
          <w:p w14:paraId="0FC08B20">
            <w:pPr>
              <w:jc w:val="right"/>
            </w:pPr>
            <w:r>
              <w:rPr>
                <w:rFonts w:ascii="宋体" w:hAnsi="宋体" w:eastAsia="宋体" w:cs="宋体"/>
                <w:b w:val="0"/>
                <w:i w:val="0"/>
                <w:color w:val="000000"/>
                <w:sz w:val="16"/>
              </w:rPr>
              <w:t>13.08</w:t>
            </w:r>
          </w:p>
        </w:tc>
      </w:tr>
      <w:tr w14:paraId="6E7073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5FA500">
            <w:pPr>
              <w:jc w:val="left"/>
            </w:pPr>
            <w:r>
              <w:rPr>
                <w:rFonts w:ascii="宋体" w:hAnsi="宋体" w:eastAsia="宋体" w:cs="宋体"/>
                <w:b w:val="0"/>
                <w:i w:val="0"/>
                <w:color w:val="000000"/>
                <w:sz w:val="16"/>
              </w:rPr>
              <w:t>20820</w:t>
            </w:r>
          </w:p>
        </w:tc>
        <w:tc>
          <w:tcPr>
            <w:tcW w:w="2700" w:type="dxa"/>
            <w:vAlign w:val="center"/>
          </w:tcPr>
          <w:p w14:paraId="726718B8">
            <w:pPr>
              <w:jc w:val="left"/>
            </w:pPr>
            <w:r>
              <w:rPr>
                <w:rFonts w:ascii="宋体" w:hAnsi="宋体" w:eastAsia="宋体" w:cs="宋体"/>
                <w:b w:val="0"/>
                <w:i w:val="0"/>
                <w:color w:val="000000"/>
                <w:sz w:val="16"/>
              </w:rPr>
              <w:t>临时救助</w:t>
            </w:r>
          </w:p>
        </w:tc>
        <w:tc>
          <w:tcPr>
            <w:tcW w:w="1420" w:type="dxa"/>
            <w:vAlign w:val="center"/>
          </w:tcPr>
          <w:p w14:paraId="5F7EE1E3">
            <w:pPr>
              <w:jc w:val="right"/>
            </w:pPr>
            <w:r>
              <w:rPr>
                <w:rFonts w:ascii="宋体" w:hAnsi="宋体" w:eastAsia="宋体" w:cs="宋体"/>
                <w:b w:val="0"/>
                <w:i w:val="0"/>
                <w:color w:val="000000"/>
                <w:sz w:val="16"/>
              </w:rPr>
              <w:t>25.00</w:t>
            </w:r>
          </w:p>
        </w:tc>
        <w:tc>
          <w:tcPr>
            <w:tcW w:w="1520" w:type="dxa"/>
            <w:vAlign w:val="center"/>
          </w:tcPr>
          <w:p w14:paraId="782EE519"/>
        </w:tc>
        <w:tc>
          <w:tcPr>
            <w:tcW w:w="1526" w:type="dxa"/>
            <w:vAlign w:val="center"/>
          </w:tcPr>
          <w:p w14:paraId="3CD8E9B6">
            <w:pPr>
              <w:jc w:val="right"/>
            </w:pPr>
            <w:r>
              <w:rPr>
                <w:rFonts w:ascii="宋体" w:hAnsi="宋体" w:eastAsia="宋体" w:cs="宋体"/>
                <w:b w:val="0"/>
                <w:i w:val="0"/>
                <w:color w:val="000000"/>
                <w:sz w:val="16"/>
              </w:rPr>
              <w:t>25.00</w:t>
            </w:r>
          </w:p>
        </w:tc>
      </w:tr>
      <w:tr w14:paraId="17AAE6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4B4587">
            <w:pPr>
              <w:jc w:val="left"/>
            </w:pPr>
            <w:r>
              <w:rPr>
                <w:rFonts w:ascii="宋体" w:hAnsi="宋体" w:eastAsia="宋体" w:cs="宋体"/>
                <w:b w:val="0"/>
                <w:i w:val="0"/>
                <w:color w:val="000000"/>
                <w:sz w:val="16"/>
              </w:rPr>
              <w:t>2082001</w:t>
            </w:r>
          </w:p>
        </w:tc>
        <w:tc>
          <w:tcPr>
            <w:tcW w:w="2700" w:type="dxa"/>
            <w:vAlign w:val="center"/>
          </w:tcPr>
          <w:p w14:paraId="553ABAEF">
            <w:pPr>
              <w:jc w:val="left"/>
            </w:pPr>
            <w:r>
              <w:rPr>
                <w:rFonts w:ascii="宋体" w:hAnsi="宋体" w:eastAsia="宋体" w:cs="宋体"/>
                <w:b w:val="0"/>
                <w:i w:val="0"/>
                <w:color w:val="000000"/>
                <w:sz w:val="16"/>
              </w:rPr>
              <w:t>临时救助支出</w:t>
            </w:r>
          </w:p>
        </w:tc>
        <w:tc>
          <w:tcPr>
            <w:tcW w:w="1420" w:type="dxa"/>
            <w:vAlign w:val="center"/>
          </w:tcPr>
          <w:p w14:paraId="214C1234">
            <w:pPr>
              <w:jc w:val="right"/>
            </w:pPr>
            <w:r>
              <w:rPr>
                <w:rFonts w:ascii="宋体" w:hAnsi="宋体" w:eastAsia="宋体" w:cs="宋体"/>
                <w:b w:val="0"/>
                <w:i w:val="0"/>
                <w:color w:val="000000"/>
                <w:sz w:val="16"/>
              </w:rPr>
              <w:t>25.00</w:t>
            </w:r>
          </w:p>
        </w:tc>
        <w:tc>
          <w:tcPr>
            <w:tcW w:w="1520" w:type="dxa"/>
            <w:vAlign w:val="center"/>
          </w:tcPr>
          <w:p w14:paraId="5898E611"/>
        </w:tc>
        <w:tc>
          <w:tcPr>
            <w:tcW w:w="1526" w:type="dxa"/>
            <w:vAlign w:val="center"/>
          </w:tcPr>
          <w:p w14:paraId="08BDE589">
            <w:pPr>
              <w:jc w:val="right"/>
            </w:pPr>
            <w:r>
              <w:rPr>
                <w:rFonts w:ascii="宋体" w:hAnsi="宋体" w:eastAsia="宋体" w:cs="宋体"/>
                <w:b w:val="0"/>
                <w:i w:val="0"/>
                <w:color w:val="000000"/>
                <w:sz w:val="16"/>
              </w:rPr>
              <w:t>25.00</w:t>
            </w:r>
          </w:p>
        </w:tc>
      </w:tr>
      <w:tr w14:paraId="1CFDEF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67F638">
            <w:pPr>
              <w:jc w:val="left"/>
            </w:pPr>
            <w:r>
              <w:rPr>
                <w:rFonts w:ascii="宋体" w:hAnsi="宋体" w:eastAsia="宋体" w:cs="宋体"/>
                <w:b w:val="0"/>
                <w:i w:val="0"/>
                <w:color w:val="000000"/>
                <w:sz w:val="16"/>
              </w:rPr>
              <w:t>20821</w:t>
            </w:r>
          </w:p>
        </w:tc>
        <w:tc>
          <w:tcPr>
            <w:tcW w:w="2700" w:type="dxa"/>
            <w:vAlign w:val="center"/>
          </w:tcPr>
          <w:p w14:paraId="36330930">
            <w:pPr>
              <w:jc w:val="left"/>
            </w:pPr>
            <w:r>
              <w:rPr>
                <w:rFonts w:ascii="宋体" w:hAnsi="宋体" w:eastAsia="宋体" w:cs="宋体"/>
                <w:b w:val="0"/>
                <w:i w:val="0"/>
                <w:color w:val="000000"/>
                <w:sz w:val="16"/>
              </w:rPr>
              <w:t>特困人员救助供养</w:t>
            </w:r>
          </w:p>
        </w:tc>
        <w:tc>
          <w:tcPr>
            <w:tcW w:w="1420" w:type="dxa"/>
            <w:vAlign w:val="center"/>
          </w:tcPr>
          <w:p w14:paraId="13B82C11">
            <w:pPr>
              <w:jc w:val="right"/>
            </w:pPr>
            <w:r>
              <w:rPr>
                <w:rFonts w:ascii="宋体" w:hAnsi="宋体" w:eastAsia="宋体" w:cs="宋体"/>
                <w:b w:val="0"/>
                <w:i w:val="0"/>
                <w:color w:val="000000"/>
                <w:sz w:val="16"/>
              </w:rPr>
              <w:t>42.83</w:t>
            </w:r>
          </w:p>
        </w:tc>
        <w:tc>
          <w:tcPr>
            <w:tcW w:w="1520" w:type="dxa"/>
            <w:vAlign w:val="center"/>
          </w:tcPr>
          <w:p w14:paraId="673F8891"/>
        </w:tc>
        <w:tc>
          <w:tcPr>
            <w:tcW w:w="1526" w:type="dxa"/>
            <w:vAlign w:val="center"/>
          </w:tcPr>
          <w:p w14:paraId="2B0625C2">
            <w:pPr>
              <w:jc w:val="right"/>
            </w:pPr>
            <w:r>
              <w:rPr>
                <w:rFonts w:ascii="宋体" w:hAnsi="宋体" w:eastAsia="宋体" w:cs="宋体"/>
                <w:b w:val="0"/>
                <w:i w:val="0"/>
                <w:color w:val="000000"/>
                <w:sz w:val="16"/>
              </w:rPr>
              <w:t>42.83</w:t>
            </w:r>
          </w:p>
        </w:tc>
      </w:tr>
      <w:tr w14:paraId="0E0F1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BBABCD">
            <w:pPr>
              <w:jc w:val="left"/>
            </w:pPr>
            <w:r>
              <w:rPr>
                <w:rFonts w:ascii="宋体" w:hAnsi="宋体" w:eastAsia="宋体" w:cs="宋体"/>
                <w:b w:val="0"/>
                <w:i w:val="0"/>
                <w:color w:val="000000"/>
                <w:sz w:val="16"/>
              </w:rPr>
              <w:t>2082101</w:t>
            </w:r>
          </w:p>
        </w:tc>
        <w:tc>
          <w:tcPr>
            <w:tcW w:w="2700" w:type="dxa"/>
            <w:vAlign w:val="center"/>
          </w:tcPr>
          <w:p w14:paraId="5BB0187C">
            <w:pPr>
              <w:jc w:val="left"/>
            </w:pPr>
            <w:r>
              <w:rPr>
                <w:rFonts w:ascii="宋体" w:hAnsi="宋体" w:eastAsia="宋体" w:cs="宋体"/>
                <w:b w:val="0"/>
                <w:i w:val="0"/>
                <w:color w:val="000000"/>
                <w:sz w:val="16"/>
              </w:rPr>
              <w:t>城市特困人员救助供养支出</w:t>
            </w:r>
          </w:p>
        </w:tc>
        <w:tc>
          <w:tcPr>
            <w:tcW w:w="1420" w:type="dxa"/>
            <w:vAlign w:val="center"/>
          </w:tcPr>
          <w:p w14:paraId="601C09E6">
            <w:pPr>
              <w:jc w:val="right"/>
            </w:pPr>
            <w:r>
              <w:rPr>
                <w:rFonts w:ascii="宋体" w:hAnsi="宋体" w:eastAsia="宋体" w:cs="宋体"/>
                <w:b w:val="0"/>
                <w:i w:val="0"/>
                <w:color w:val="000000"/>
                <w:sz w:val="16"/>
              </w:rPr>
              <w:t>0.58</w:t>
            </w:r>
          </w:p>
        </w:tc>
        <w:tc>
          <w:tcPr>
            <w:tcW w:w="1520" w:type="dxa"/>
            <w:vAlign w:val="center"/>
          </w:tcPr>
          <w:p w14:paraId="7C3D515C"/>
        </w:tc>
        <w:tc>
          <w:tcPr>
            <w:tcW w:w="1526" w:type="dxa"/>
            <w:vAlign w:val="center"/>
          </w:tcPr>
          <w:p w14:paraId="5A61FE9A">
            <w:pPr>
              <w:jc w:val="right"/>
            </w:pPr>
            <w:r>
              <w:rPr>
                <w:rFonts w:ascii="宋体" w:hAnsi="宋体" w:eastAsia="宋体" w:cs="宋体"/>
                <w:b w:val="0"/>
                <w:i w:val="0"/>
                <w:color w:val="000000"/>
                <w:sz w:val="16"/>
              </w:rPr>
              <w:t>0.58</w:t>
            </w:r>
          </w:p>
        </w:tc>
      </w:tr>
      <w:tr w14:paraId="62D82C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40BD5D">
            <w:pPr>
              <w:jc w:val="left"/>
            </w:pPr>
            <w:r>
              <w:rPr>
                <w:rFonts w:ascii="宋体" w:hAnsi="宋体" w:eastAsia="宋体" w:cs="宋体"/>
                <w:b w:val="0"/>
                <w:i w:val="0"/>
                <w:color w:val="000000"/>
                <w:sz w:val="16"/>
              </w:rPr>
              <w:t>2082102</w:t>
            </w:r>
          </w:p>
        </w:tc>
        <w:tc>
          <w:tcPr>
            <w:tcW w:w="2700" w:type="dxa"/>
            <w:vAlign w:val="center"/>
          </w:tcPr>
          <w:p w14:paraId="49AE2D3E">
            <w:pPr>
              <w:jc w:val="left"/>
            </w:pPr>
            <w:r>
              <w:rPr>
                <w:rFonts w:ascii="宋体" w:hAnsi="宋体" w:eastAsia="宋体" w:cs="宋体"/>
                <w:b w:val="0"/>
                <w:i w:val="0"/>
                <w:color w:val="000000"/>
                <w:sz w:val="16"/>
              </w:rPr>
              <w:t>农村特困人员救助供养支出</w:t>
            </w:r>
          </w:p>
        </w:tc>
        <w:tc>
          <w:tcPr>
            <w:tcW w:w="1420" w:type="dxa"/>
            <w:vAlign w:val="center"/>
          </w:tcPr>
          <w:p w14:paraId="64A16B48">
            <w:pPr>
              <w:jc w:val="right"/>
            </w:pPr>
            <w:r>
              <w:rPr>
                <w:rFonts w:ascii="宋体" w:hAnsi="宋体" w:eastAsia="宋体" w:cs="宋体"/>
                <w:b w:val="0"/>
                <w:i w:val="0"/>
                <w:color w:val="000000"/>
                <w:sz w:val="16"/>
              </w:rPr>
              <w:t>42.24</w:t>
            </w:r>
          </w:p>
        </w:tc>
        <w:tc>
          <w:tcPr>
            <w:tcW w:w="1520" w:type="dxa"/>
            <w:vAlign w:val="center"/>
          </w:tcPr>
          <w:p w14:paraId="0EC0ABE7"/>
        </w:tc>
        <w:tc>
          <w:tcPr>
            <w:tcW w:w="1526" w:type="dxa"/>
            <w:vAlign w:val="center"/>
          </w:tcPr>
          <w:p w14:paraId="5DCE0CF3">
            <w:pPr>
              <w:jc w:val="right"/>
            </w:pPr>
            <w:r>
              <w:rPr>
                <w:rFonts w:ascii="宋体" w:hAnsi="宋体" w:eastAsia="宋体" w:cs="宋体"/>
                <w:b w:val="0"/>
                <w:i w:val="0"/>
                <w:color w:val="000000"/>
                <w:sz w:val="16"/>
              </w:rPr>
              <w:t>42.24</w:t>
            </w:r>
          </w:p>
        </w:tc>
      </w:tr>
      <w:tr w14:paraId="183287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63A9AF">
            <w:pPr>
              <w:jc w:val="left"/>
            </w:pPr>
            <w:r>
              <w:rPr>
                <w:rFonts w:ascii="宋体" w:hAnsi="宋体" w:eastAsia="宋体" w:cs="宋体"/>
                <w:b w:val="0"/>
                <w:i w:val="0"/>
                <w:color w:val="000000"/>
                <w:sz w:val="16"/>
              </w:rPr>
              <w:t>20899</w:t>
            </w:r>
          </w:p>
        </w:tc>
        <w:tc>
          <w:tcPr>
            <w:tcW w:w="2700" w:type="dxa"/>
            <w:vAlign w:val="center"/>
          </w:tcPr>
          <w:p w14:paraId="1CC03366">
            <w:pPr>
              <w:jc w:val="left"/>
            </w:pPr>
            <w:r>
              <w:rPr>
                <w:rFonts w:ascii="宋体" w:hAnsi="宋体" w:eastAsia="宋体" w:cs="宋体"/>
                <w:b w:val="0"/>
                <w:i w:val="0"/>
                <w:color w:val="000000"/>
                <w:sz w:val="16"/>
              </w:rPr>
              <w:t>其他社会保障和就业支出</w:t>
            </w:r>
          </w:p>
        </w:tc>
        <w:tc>
          <w:tcPr>
            <w:tcW w:w="1420" w:type="dxa"/>
            <w:vAlign w:val="center"/>
          </w:tcPr>
          <w:p w14:paraId="537D5371">
            <w:pPr>
              <w:jc w:val="right"/>
            </w:pPr>
            <w:r>
              <w:rPr>
                <w:rFonts w:ascii="宋体" w:hAnsi="宋体" w:eastAsia="宋体" w:cs="宋体"/>
                <w:b w:val="0"/>
                <w:i w:val="0"/>
                <w:color w:val="000000"/>
                <w:sz w:val="16"/>
              </w:rPr>
              <w:t>9.43</w:t>
            </w:r>
          </w:p>
        </w:tc>
        <w:tc>
          <w:tcPr>
            <w:tcW w:w="1520" w:type="dxa"/>
            <w:vAlign w:val="center"/>
          </w:tcPr>
          <w:p w14:paraId="6399E0C3">
            <w:pPr>
              <w:jc w:val="right"/>
            </w:pPr>
            <w:r>
              <w:rPr>
                <w:rFonts w:ascii="宋体" w:hAnsi="宋体" w:eastAsia="宋体" w:cs="宋体"/>
                <w:b w:val="0"/>
                <w:i w:val="0"/>
                <w:color w:val="000000"/>
                <w:sz w:val="16"/>
              </w:rPr>
              <w:t>1.33</w:t>
            </w:r>
          </w:p>
        </w:tc>
        <w:tc>
          <w:tcPr>
            <w:tcW w:w="1526" w:type="dxa"/>
            <w:vAlign w:val="center"/>
          </w:tcPr>
          <w:p w14:paraId="18A086DF">
            <w:pPr>
              <w:jc w:val="right"/>
            </w:pPr>
            <w:r>
              <w:rPr>
                <w:rFonts w:ascii="宋体" w:hAnsi="宋体" w:eastAsia="宋体" w:cs="宋体"/>
                <w:b w:val="0"/>
                <w:i w:val="0"/>
                <w:color w:val="000000"/>
                <w:sz w:val="16"/>
              </w:rPr>
              <w:t>8.10</w:t>
            </w:r>
          </w:p>
        </w:tc>
      </w:tr>
      <w:tr w14:paraId="291B5C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33C511">
            <w:pPr>
              <w:jc w:val="left"/>
            </w:pPr>
            <w:r>
              <w:rPr>
                <w:rFonts w:ascii="宋体" w:hAnsi="宋体" w:eastAsia="宋体" w:cs="宋体"/>
                <w:b w:val="0"/>
                <w:i w:val="0"/>
                <w:color w:val="000000"/>
                <w:sz w:val="16"/>
              </w:rPr>
              <w:t>2089999</w:t>
            </w:r>
          </w:p>
        </w:tc>
        <w:tc>
          <w:tcPr>
            <w:tcW w:w="2700" w:type="dxa"/>
            <w:vAlign w:val="center"/>
          </w:tcPr>
          <w:p w14:paraId="0B1B9FE0">
            <w:pPr>
              <w:jc w:val="left"/>
            </w:pPr>
            <w:r>
              <w:rPr>
                <w:rFonts w:ascii="宋体" w:hAnsi="宋体" w:eastAsia="宋体" w:cs="宋体"/>
                <w:b w:val="0"/>
                <w:i w:val="0"/>
                <w:color w:val="000000"/>
                <w:sz w:val="16"/>
              </w:rPr>
              <w:t>其他社会保障和就业支出</w:t>
            </w:r>
          </w:p>
        </w:tc>
        <w:tc>
          <w:tcPr>
            <w:tcW w:w="1420" w:type="dxa"/>
            <w:vAlign w:val="center"/>
          </w:tcPr>
          <w:p w14:paraId="08C85E33">
            <w:pPr>
              <w:jc w:val="right"/>
            </w:pPr>
            <w:r>
              <w:rPr>
                <w:rFonts w:ascii="宋体" w:hAnsi="宋体" w:eastAsia="宋体" w:cs="宋体"/>
                <w:b w:val="0"/>
                <w:i w:val="0"/>
                <w:color w:val="000000"/>
                <w:sz w:val="16"/>
              </w:rPr>
              <w:t>9.43</w:t>
            </w:r>
          </w:p>
        </w:tc>
        <w:tc>
          <w:tcPr>
            <w:tcW w:w="1520" w:type="dxa"/>
            <w:vAlign w:val="center"/>
          </w:tcPr>
          <w:p w14:paraId="13F110E5">
            <w:pPr>
              <w:jc w:val="right"/>
            </w:pPr>
            <w:r>
              <w:rPr>
                <w:rFonts w:ascii="宋体" w:hAnsi="宋体" w:eastAsia="宋体" w:cs="宋体"/>
                <w:b w:val="0"/>
                <w:i w:val="0"/>
                <w:color w:val="000000"/>
                <w:sz w:val="16"/>
              </w:rPr>
              <w:t>1.33</w:t>
            </w:r>
          </w:p>
        </w:tc>
        <w:tc>
          <w:tcPr>
            <w:tcW w:w="1526" w:type="dxa"/>
            <w:vAlign w:val="center"/>
          </w:tcPr>
          <w:p w14:paraId="4AB59426">
            <w:pPr>
              <w:jc w:val="right"/>
            </w:pPr>
            <w:r>
              <w:rPr>
                <w:rFonts w:ascii="宋体" w:hAnsi="宋体" w:eastAsia="宋体" w:cs="宋体"/>
                <w:b w:val="0"/>
                <w:i w:val="0"/>
                <w:color w:val="000000"/>
                <w:sz w:val="16"/>
              </w:rPr>
              <w:t>8.10</w:t>
            </w:r>
          </w:p>
        </w:tc>
      </w:tr>
      <w:tr w14:paraId="1891B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7891BF">
            <w:pPr>
              <w:jc w:val="left"/>
            </w:pPr>
            <w:r>
              <w:rPr>
                <w:rFonts w:ascii="宋体" w:hAnsi="宋体" w:eastAsia="宋体" w:cs="宋体"/>
                <w:b w:val="0"/>
                <w:i w:val="0"/>
                <w:color w:val="000000"/>
                <w:sz w:val="16"/>
              </w:rPr>
              <w:t>210</w:t>
            </w:r>
          </w:p>
        </w:tc>
        <w:tc>
          <w:tcPr>
            <w:tcW w:w="2700" w:type="dxa"/>
            <w:vAlign w:val="center"/>
          </w:tcPr>
          <w:p w14:paraId="37E7CB72">
            <w:pPr>
              <w:jc w:val="left"/>
            </w:pPr>
            <w:r>
              <w:rPr>
                <w:rFonts w:ascii="宋体" w:hAnsi="宋体" w:eastAsia="宋体" w:cs="宋体"/>
                <w:b w:val="0"/>
                <w:i w:val="0"/>
                <w:color w:val="000000"/>
                <w:sz w:val="16"/>
              </w:rPr>
              <w:t>卫生健康支出</w:t>
            </w:r>
          </w:p>
        </w:tc>
        <w:tc>
          <w:tcPr>
            <w:tcW w:w="1420" w:type="dxa"/>
            <w:vAlign w:val="center"/>
          </w:tcPr>
          <w:p w14:paraId="70E707CC">
            <w:pPr>
              <w:jc w:val="right"/>
            </w:pPr>
            <w:r>
              <w:rPr>
                <w:rFonts w:ascii="宋体" w:hAnsi="宋体" w:eastAsia="宋体" w:cs="宋体"/>
                <w:b w:val="0"/>
                <w:i w:val="0"/>
                <w:color w:val="000000"/>
                <w:sz w:val="16"/>
              </w:rPr>
              <w:t>55.55</w:t>
            </w:r>
          </w:p>
        </w:tc>
        <w:tc>
          <w:tcPr>
            <w:tcW w:w="1520" w:type="dxa"/>
            <w:vAlign w:val="center"/>
          </w:tcPr>
          <w:p w14:paraId="5709D728">
            <w:pPr>
              <w:jc w:val="right"/>
            </w:pPr>
            <w:r>
              <w:rPr>
                <w:rFonts w:ascii="宋体" w:hAnsi="宋体" w:eastAsia="宋体" w:cs="宋体"/>
                <w:b w:val="0"/>
                <w:i w:val="0"/>
                <w:color w:val="000000"/>
                <w:sz w:val="16"/>
              </w:rPr>
              <w:t>55.55</w:t>
            </w:r>
          </w:p>
        </w:tc>
        <w:tc>
          <w:tcPr>
            <w:tcW w:w="1526" w:type="dxa"/>
            <w:vAlign w:val="center"/>
          </w:tcPr>
          <w:p w14:paraId="41E12CE0"/>
        </w:tc>
      </w:tr>
      <w:tr w14:paraId="6479A1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756231">
            <w:pPr>
              <w:jc w:val="left"/>
            </w:pPr>
            <w:r>
              <w:rPr>
                <w:rFonts w:ascii="宋体" w:hAnsi="宋体" w:eastAsia="宋体" w:cs="宋体"/>
                <w:b w:val="0"/>
                <w:i w:val="0"/>
                <w:color w:val="000000"/>
                <w:sz w:val="16"/>
              </w:rPr>
              <w:t>21011</w:t>
            </w:r>
          </w:p>
        </w:tc>
        <w:tc>
          <w:tcPr>
            <w:tcW w:w="2700" w:type="dxa"/>
            <w:vAlign w:val="center"/>
          </w:tcPr>
          <w:p w14:paraId="1B30BE88">
            <w:pPr>
              <w:jc w:val="left"/>
            </w:pPr>
            <w:r>
              <w:rPr>
                <w:rFonts w:ascii="宋体" w:hAnsi="宋体" w:eastAsia="宋体" w:cs="宋体"/>
                <w:b w:val="0"/>
                <w:i w:val="0"/>
                <w:color w:val="000000"/>
                <w:sz w:val="16"/>
              </w:rPr>
              <w:t>行政事业单位医疗</w:t>
            </w:r>
          </w:p>
        </w:tc>
        <w:tc>
          <w:tcPr>
            <w:tcW w:w="1420" w:type="dxa"/>
            <w:vAlign w:val="center"/>
          </w:tcPr>
          <w:p w14:paraId="7370CF36">
            <w:pPr>
              <w:jc w:val="right"/>
            </w:pPr>
            <w:r>
              <w:rPr>
                <w:rFonts w:ascii="宋体" w:hAnsi="宋体" w:eastAsia="宋体" w:cs="宋体"/>
                <w:b w:val="0"/>
                <w:i w:val="0"/>
                <w:color w:val="000000"/>
                <w:sz w:val="16"/>
              </w:rPr>
              <w:t>55.55</w:t>
            </w:r>
          </w:p>
        </w:tc>
        <w:tc>
          <w:tcPr>
            <w:tcW w:w="1520" w:type="dxa"/>
            <w:vAlign w:val="center"/>
          </w:tcPr>
          <w:p w14:paraId="4E18464B">
            <w:pPr>
              <w:jc w:val="right"/>
            </w:pPr>
            <w:r>
              <w:rPr>
                <w:rFonts w:ascii="宋体" w:hAnsi="宋体" w:eastAsia="宋体" w:cs="宋体"/>
                <w:b w:val="0"/>
                <w:i w:val="0"/>
                <w:color w:val="000000"/>
                <w:sz w:val="16"/>
              </w:rPr>
              <w:t>55.55</w:t>
            </w:r>
          </w:p>
        </w:tc>
        <w:tc>
          <w:tcPr>
            <w:tcW w:w="1526" w:type="dxa"/>
            <w:vAlign w:val="center"/>
          </w:tcPr>
          <w:p w14:paraId="6B81DA07"/>
        </w:tc>
      </w:tr>
      <w:tr w14:paraId="0E500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FF82FB">
            <w:pPr>
              <w:jc w:val="left"/>
            </w:pPr>
            <w:r>
              <w:rPr>
                <w:rFonts w:ascii="宋体" w:hAnsi="宋体" w:eastAsia="宋体" w:cs="宋体"/>
                <w:b w:val="0"/>
                <w:i w:val="0"/>
                <w:color w:val="000000"/>
                <w:sz w:val="16"/>
              </w:rPr>
              <w:t>2101101</w:t>
            </w:r>
          </w:p>
        </w:tc>
        <w:tc>
          <w:tcPr>
            <w:tcW w:w="2700" w:type="dxa"/>
            <w:vAlign w:val="center"/>
          </w:tcPr>
          <w:p w14:paraId="21E005C8">
            <w:pPr>
              <w:jc w:val="left"/>
            </w:pPr>
            <w:r>
              <w:rPr>
                <w:rFonts w:ascii="宋体" w:hAnsi="宋体" w:eastAsia="宋体" w:cs="宋体"/>
                <w:b w:val="0"/>
                <w:i w:val="0"/>
                <w:color w:val="000000"/>
                <w:sz w:val="16"/>
              </w:rPr>
              <w:t>行政单位医疗</w:t>
            </w:r>
          </w:p>
        </w:tc>
        <w:tc>
          <w:tcPr>
            <w:tcW w:w="1420" w:type="dxa"/>
            <w:vAlign w:val="center"/>
          </w:tcPr>
          <w:p w14:paraId="0FE36341">
            <w:pPr>
              <w:jc w:val="right"/>
            </w:pPr>
            <w:r>
              <w:rPr>
                <w:rFonts w:ascii="宋体" w:hAnsi="宋体" w:eastAsia="宋体" w:cs="宋体"/>
                <w:b w:val="0"/>
                <w:i w:val="0"/>
                <w:color w:val="000000"/>
                <w:sz w:val="16"/>
              </w:rPr>
              <w:t>29.43</w:t>
            </w:r>
          </w:p>
        </w:tc>
        <w:tc>
          <w:tcPr>
            <w:tcW w:w="1520" w:type="dxa"/>
            <w:vAlign w:val="center"/>
          </w:tcPr>
          <w:p w14:paraId="68AC5BFC">
            <w:pPr>
              <w:jc w:val="right"/>
            </w:pPr>
            <w:r>
              <w:rPr>
                <w:rFonts w:ascii="宋体" w:hAnsi="宋体" w:eastAsia="宋体" w:cs="宋体"/>
                <w:b w:val="0"/>
                <w:i w:val="0"/>
                <w:color w:val="000000"/>
                <w:sz w:val="16"/>
              </w:rPr>
              <w:t>29.43</w:t>
            </w:r>
          </w:p>
        </w:tc>
        <w:tc>
          <w:tcPr>
            <w:tcW w:w="1526" w:type="dxa"/>
            <w:vAlign w:val="center"/>
          </w:tcPr>
          <w:p w14:paraId="79190165"/>
        </w:tc>
      </w:tr>
      <w:tr w14:paraId="48AC11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BA34B6">
            <w:pPr>
              <w:jc w:val="left"/>
            </w:pPr>
            <w:r>
              <w:rPr>
                <w:rFonts w:ascii="宋体" w:hAnsi="宋体" w:eastAsia="宋体" w:cs="宋体"/>
                <w:b w:val="0"/>
                <w:i w:val="0"/>
                <w:color w:val="000000"/>
                <w:sz w:val="16"/>
              </w:rPr>
              <w:t>2101103</w:t>
            </w:r>
          </w:p>
        </w:tc>
        <w:tc>
          <w:tcPr>
            <w:tcW w:w="2700" w:type="dxa"/>
            <w:vAlign w:val="center"/>
          </w:tcPr>
          <w:p w14:paraId="68B23F84">
            <w:pPr>
              <w:jc w:val="left"/>
            </w:pPr>
            <w:r>
              <w:rPr>
                <w:rFonts w:ascii="宋体" w:hAnsi="宋体" w:eastAsia="宋体" w:cs="宋体"/>
                <w:b w:val="0"/>
                <w:i w:val="0"/>
                <w:color w:val="000000"/>
                <w:sz w:val="16"/>
              </w:rPr>
              <w:t>公务员医疗补助</w:t>
            </w:r>
          </w:p>
        </w:tc>
        <w:tc>
          <w:tcPr>
            <w:tcW w:w="1420" w:type="dxa"/>
            <w:vAlign w:val="center"/>
          </w:tcPr>
          <w:p w14:paraId="72087161">
            <w:pPr>
              <w:jc w:val="right"/>
            </w:pPr>
            <w:r>
              <w:rPr>
                <w:rFonts w:ascii="宋体" w:hAnsi="宋体" w:eastAsia="宋体" w:cs="宋体"/>
                <w:b w:val="0"/>
                <w:i w:val="0"/>
                <w:color w:val="000000"/>
                <w:sz w:val="16"/>
              </w:rPr>
              <w:t>26.12</w:t>
            </w:r>
          </w:p>
        </w:tc>
        <w:tc>
          <w:tcPr>
            <w:tcW w:w="1520" w:type="dxa"/>
            <w:vAlign w:val="center"/>
          </w:tcPr>
          <w:p w14:paraId="4315BCBD">
            <w:pPr>
              <w:jc w:val="right"/>
            </w:pPr>
            <w:r>
              <w:rPr>
                <w:rFonts w:ascii="宋体" w:hAnsi="宋体" w:eastAsia="宋体" w:cs="宋体"/>
                <w:b w:val="0"/>
                <w:i w:val="0"/>
                <w:color w:val="000000"/>
                <w:sz w:val="16"/>
              </w:rPr>
              <w:t>26.12</w:t>
            </w:r>
          </w:p>
        </w:tc>
        <w:tc>
          <w:tcPr>
            <w:tcW w:w="1526" w:type="dxa"/>
            <w:vAlign w:val="center"/>
          </w:tcPr>
          <w:p w14:paraId="21753B3C"/>
        </w:tc>
      </w:tr>
      <w:tr w14:paraId="6B6FDA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D8E196">
            <w:pPr>
              <w:jc w:val="left"/>
            </w:pPr>
            <w:r>
              <w:rPr>
                <w:rFonts w:ascii="宋体" w:hAnsi="宋体" w:eastAsia="宋体" w:cs="宋体"/>
                <w:b w:val="0"/>
                <w:i w:val="0"/>
                <w:color w:val="000000"/>
                <w:sz w:val="16"/>
              </w:rPr>
              <w:t>212</w:t>
            </w:r>
          </w:p>
        </w:tc>
        <w:tc>
          <w:tcPr>
            <w:tcW w:w="2700" w:type="dxa"/>
            <w:vAlign w:val="center"/>
          </w:tcPr>
          <w:p w14:paraId="6B4A7AD9">
            <w:pPr>
              <w:jc w:val="left"/>
            </w:pPr>
            <w:r>
              <w:rPr>
                <w:rFonts w:ascii="宋体" w:hAnsi="宋体" w:eastAsia="宋体" w:cs="宋体"/>
                <w:b w:val="0"/>
                <w:i w:val="0"/>
                <w:color w:val="000000"/>
                <w:sz w:val="16"/>
              </w:rPr>
              <w:t>城乡社区支出</w:t>
            </w:r>
          </w:p>
        </w:tc>
        <w:tc>
          <w:tcPr>
            <w:tcW w:w="1420" w:type="dxa"/>
            <w:vAlign w:val="center"/>
          </w:tcPr>
          <w:p w14:paraId="4480F984">
            <w:pPr>
              <w:jc w:val="right"/>
            </w:pPr>
            <w:r>
              <w:rPr>
                <w:rFonts w:ascii="宋体" w:hAnsi="宋体" w:eastAsia="宋体" w:cs="宋体"/>
                <w:b w:val="0"/>
                <w:i w:val="0"/>
                <w:color w:val="000000"/>
                <w:sz w:val="16"/>
              </w:rPr>
              <w:t>195.60</w:t>
            </w:r>
          </w:p>
        </w:tc>
        <w:tc>
          <w:tcPr>
            <w:tcW w:w="1520" w:type="dxa"/>
            <w:vAlign w:val="center"/>
          </w:tcPr>
          <w:p w14:paraId="3B129BCF"/>
        </w:tc>
        <w:tc>
          <w:tcPr>
            <w:tcW w:w="1526" w:type="dxa"/>
            <w:vAlign w:val="center"/>
          </w:tcPr>
          <w:p w14:paraId="17EE101B">
            <w:pPr>
              <w:jc w:val="right"/>
            </w:pPr>
            <w:r>
              <w:rPr>
                <w:rFonts w:ascii="宋体" w:hAnsi="宋体" w:eastAsia="宋体" w:cs="宋体"/>
                <w:b w:val="0"/>
                <w:i w:val="0"/>
                <w:color w:val="000000"/>
                <w:sz w:val="16"/>
              </w:rPr>
              <w:t>195.60</w:t>
            </w:r>
          </w:p>
        </w:tc>
      </w:tr>
      <w:tr w14:paraId="449CF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3268A9">
            <w:pPr>
              <w:jc w:val="left"/>
            </w:pPr>
            <w:r>
              <w:rPr>
                <w:rFonts w:ascii="宋体" w:hAnsi="宋体" w:eastAsia="宋体" w:cs="宋体"/>
                <w:b w:val="0"/>
                <w:i w:val="0"/>
                <w:color w:val="000000"/>
                <w:sz w:val="16"/>
              </w:rPr>
              <w:t>21203</w:t>
            </w:r>
          </w:p>
        </w:tc>
        <w:tc>
          <w:tcPr>
            <w:tcW w:w="2700" w:type="dxa"/>
            <w:vAlign w:val="center"/>
          </w:tcPr>
          <w:p w14:paraId="3E391763">
            <w:pPr>
              <w:jc w:val="left"/>
            </w:pPr>
            <w:r>
              <w:rPr>
                <w:rFonts w:ascii="宋体" w:hAnsi="宋体" w:eastAsia="宋体" w:cs="宋体"/>
                <w:b w:val="0"/>
                <w:i w:val="0"/>
                <w:color w:val="000000"/>
                <w:sz w:val="16"/>
              </w:rPr>
              <w:t>城乡社区公共设施</w:t>
            </w:r>
          </w:p>
        </w:tc>
        <w:tc>
          <w:tcPr>
            <w:tcW w:w="1420" w:type="dxa"/>
            <w:vAlign w:val="center"/>
          </w:tcPr>
          <w:p w14:paraId="5B3093D4">
            <w:pPr>
              <w:jc w:val="right"/>
            </w:pPr>
            <w:r>
              <w:rPr>
                <w:rFonts w:ascii="宋体" w:hAnsi="宋体" w:eastAsia="宋体" w:cs="宋体"/>
                <w:b w:val="0"/>
                <w:i w:val="0"/>
                <w:color w:val="000000"/>
                <w:sz w:val="16"/>
              </w:rPr>
              <w:t>195.60</w:t>
            </w:r>
          </w:p>
        </w:tc>
        <w:tc>
          <w:tcPr>
            <w:tcW w:w="1520" w:type="dxa"/>
            <w:vAlign w:val="center"/>
          </w:tcPr>
          <w:p w14:paraId="5BE082F8"/>
        </w:tc>
        <w:tc>
          <w:tcPr>
            <w:tcW w:w="1526" w:type="dxa"/>
            <w:vAlign w:val="center"/>
          </w:tcPr>
          <w:p w14:paraId="2C296643">
            <w:pPr>
              <w:jc w:val="right"/>
            </w:pPr>
            <w:r>
              <w:rPr>
                <w:rFonts w:ascii="宋体" w:hAnsi="宋体" w:eastAsia="宋体" w:cs="宋体"/>
                <w:b w:val="0"/>
                <w:i w:val="0"/>
                <w:color w:val="000000"/>
                <w:sz w:val="16"/>
              </w:rPr>
              <w:t>195.60</w:t>
            </w:r>
          </w:p>
        </w:tc>
      </w:tr>
      <w:tr w14:paraId="303E19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5528F0">
            <w:pPr>
              <w:jc w:val="left"/>
            </w:pPr>
            <w:r>
              <w:rPr>
                <w:rFonts w:ascii="宋体" w:hAnsi="宋体" w:eastAsia="宋体" w:cs="宋体"/>
                <w:b w:val="0"/>
                <w:i w:val="0"/>
                <w:color w:val="000000"/>
                <w:sz w:val="16"/>
              </w:rPr>
              <w:t>2120303</w:t>
            </w:r>
          </w:p>
        </w:tc>
        <w:tc>
          <w:tcPr>
            <w:tcW w:w="2700" w:type="dxa"/>
            <w:vAlign w:val="center"/>
          </w:tcPr>
          <w:p w14:paraId="0CB563E6">
            <w:pPr>
              <w:jc w:val="left"/>
            </w:pPr>
            <w:r>
              <w:rPr>
                <w:rFonts w:ascii="宋体" w:hAnsi="宋体" w:eastAsia="宋体" w:cs="宋体"/>
                <w:b w:val="0"/>
                <w:i w:val="0"/>
                <w:color w:val="000000"/>
                <w:sz w:val="16"/>
              </w:rPr>
              <w:t>小城镇基础设施建设</w:t>
            </w:r>
          </w:p>
        </w:tc>
        <w:tc>
          <w:tcPr>
            <w:tcW w:w="1420" w:type="dxa"/>
            <w:vAlign w:val="center"/>
          </w:tcPr>
          <w:p w14:paraId="1EAF05CF">
            <w:pPr>
              <w:jc w:val="right"/>
            </w:pPr>
            <w:r>
              <w:rPr>
                <w:rFonts w:ascii="宋体" w:hAnsi="宋体" w:eastAsia="宋体" w:cs="宋体"/>
                <w:b w:val="0"/>
                <w:i w:val="0"/>
                <w:color w:val="000000"/>
                <w:sz w:val="16"/>
              </w:rPr>
              <w:t>195.60</w:t>
            </w:r>
          </w:p>
        </w:tc>
        <w:tc>
          <w:tcPr>
            <w:tcW w:w="1520" w:type="dxa"/>
            <w:vAlign w:val="center"/>
          </w:tcPr>
          <w:p w14:paraId="32607262"/>
        </w:tc>
        <w:tc>
          <w:tcPr>
            <w:tcW w:w="1526" w:type="dxa"/>
            <w:vAlign w:val="center"/>
          </w:tcPr>
          <w:p w14:paraId="0D24C0BE">
            <w:pPr>
              <w:jc w:val="right"/>
            </w:pPr>
            <w:r>
              <w:rPr>
                <w:rFonts w:ascii="宋体" w:hAnsi="宋体" w:eastAsia="宋体" w:cs="宋体"/>
                <w:b w:val="0"/>
                <w:i w:val="0"/>
                <w:color w:val="000000"/>
                <w:sz w:val="16"/>
              </w:rPr>
              <w:t>195.60</w:t>
            </w:r>
          </w:p>
        </w:tc>
      </w:tr>
      <w:tr w14:paraId="3ABAF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804D5D">
            <w:pPr>
              <w:jc w:val="left"/>
            </w:pPr>
            <w:r>
              <w:rPr>
                <w:rFonts w:ascii="宋体" w:hAnsi="宋体" w:eastAsia="宋体" w:cs="宋体"/>
                <w:b w:val="0"/>
                <w:i w:val="0"/>
                <w:color w:val="000000"/>
                <w:sz w:val="16"/>
              </w:rPr>
              <w:t>213</w:t>
            </w:r>
          </w:p>
        </w:tc>
        <w:tc>
          <w:tcPr>
            <w:tcW w:w="2700" w:type="dxa"/>
            <w:vAlign w:val="center"/>
          </w:tcPr>
          <w:p w14:paraId="46566C78">
            <w:pPr>
              <w:jc w:val="left"/>
            </w:pPr>
            <w:r>
              <w:rPr>
                <w:rFonts w:ascii="宋体" w:hAnsi="宋体" w:eastAsia="宋体" w:cs="宋体"/>
                <w:b w:val="0"/>
                <w:i w:val="0"/>
                <w:color w:val="000000"/>
                <w:sz w:val="16"/>
              </w:rPr>
              <w:t>农林水支出</w:t>
            </w:r>
          </w:p>
        </w:tc>
        <w:tc>
          <w:tcPr>
            <w:tcW w:w="1420" w:type="dxa"/>
            <w:vAlign w:val="center"/>
          </w:tcPr>
          <w:p w14:paraId="48FD8DE4">
            <w:pPr>
              <w:jc w:val="right"/>
            </w:pPr>
            <w:r>
              <w:rPr>
                <w:rFonts w:ascii="宋体" w:hAnsi="宋体" w:eastAsia="宋体" w:cs="宋体"/>
                <w:b w:val="0"/>
                <w:i w:val="0"/>
                <w:color w:val="000000"/>
                <w:sz w:val="16"/>
              </w:rPr>
              <w:t>2,149.92</w:t>
            </w:r>
          </w:p>
        </w:tc>
        <w:tc>
          <w:tcPr>
            <w:tcW w:w="1520" w:type="dxa"/>
            <w:vAlign w:val="center"/>
          </w:tcPr>
          <w:p w14:paraId="1DE94827">
            <w:pPr>
              <w:jc w:val="right"/>
            </w:pPr>
            <w:r>
              <w:rPr>
                <w:rFonts w:ascii="宋体" w:hAnsi="宋体" w:eastAsia="宋体" w:cs="宋体"/>
                <w:b w:val="0"/>
                <w:i w:val="0"/>
                <w:color w:val="000000"/>
                <w:sz w:val="16"/>
              </w:rPr>
              <w:t>47.01</w:t>
            </w:r>
          </w:p>
        </w:tc>
        <w:tc>
          <w:tcPr>
            <w:tcW w:w="1526" w:type="dxa"/>
            <w:vAlign w:val="center"/>
          </w:tcPr>
          <w:p w14:paraId="705D4F23">
            <w:pPr>
              <w:jc w:val="right"/>
            </w:pPr>
            <w:r>
              <w:rPr>
                <w:rFonts w:ascii="宋体" w:hAnsi="宋体" w:eastAsia="宋体" w:cs="宋体"/>
                <w:b w:val="0"/>
                <w:i w:val="0"/>
                <w:color w:val="000000"/>
                <w:sz w:val="16"/>
              </w:rPr>
              <w:t>2,102.91</w:t>
            </w:r>
          </w:p>
        </w:tc>
      </w:tr>
      <w:tr w14:paraId="2167D3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8D3643">
            <w:pPr>
              <w:jc w:val="left"/>
            </w:pPr>
            <w:r>
              <w:rPr>
                <w:rFonts w:ascii="宋体" w:hAnsi="宋体" w:eastAsia="宋体" w:cs="宋体"/>
                <w:b w:val="0"/>
                <w:i w:val="0"/>
                <w:color w:val="000000"/>
                <w:sz w:val="16"/>
              </w:rPr>
              <w:t>21301</w:t>
            </w:r>
          </w:p>
        </w:tc>
        <w:tc>
          <w:tcPr>
            <w:tcW w:w="2700" w:type="dxa"/>
            <w:vAlign w:val="center"/>
          </w:tcPr>
          <w:p w14:paraId="268E8B33">
            <w:pPr>
              <w:jc w:val="left"/>
            </w:pPr>
            <w:r>
              <w:rPr>
                <w:rFonts w:ascii="宋体" w:hAnsi="宋体" w:eastAsia="宋体" w:cs="宋体"/>
                <w:b w:val="0"/>
                <w:i w:val="0"/>
                <w:color w:val="000000"/>
                <w:sz w:val="16"/>
              </w:rPr>
              <w:t>农业农村</w:t>
            </w:r>
          </w:p>
        </w:tc>
        <w:tc>
          <w:tcPr>
            <w:tcW w:w="1420" w:type="dxa"/>
            <w:vAlign w:val="center"/>
          </w:tcPr>
          <w:p w14:paraId="66E3D252">
            <w:pPr>
              <w:jc w:val="right"/>
            </w:pPr>
            <w:r>
              <w:rPr>
                <w:rFonts w:ascii="宋体" w:hAnsi="宋体" w:eastAsia="宋体" w:cs="宋体"/>
                <w:b w:val="0"/>
                <w:i w:val="0"/>
                <w:color w:val="000000"/>
                <w:sz w:val="16"/>
              </w:rPr>
              <w:t>707.62</w:t>
            </w:r>
          </w:p>
        </w:tc>
        <w:tc>
          <w:tcPr>
            <w:tcW w:w="1520" w:type="dxa"/>
            <w:vAlign w:val="center"/>
          </w:tcPr>
          <w:p w14:paraId="43514195">
            <w:pPr>
              <w:jc w:val="right"/>
            </w:pPr>
            <w:r>
              <w:rPr>
                <w:rFonts w:ascii="宋体" w:hAnsi="宋体" w:eastAsia="宋体" w:cs="宋体"/>
                <w:b w:val="0"/>
                <w:i w:val="0"/>
                <w:color w:val="000000"/>
                <w:sz w:val="16"/>
              </w:rPr>
              <w:t>3.04</w:t>
            </w:r>
          </w:p>
        </w:tc>
        <w:tc>
          <w:tcPr>
            <w:tcW w:w="1526" w:type="dxa"/>
            <w:vAlign w:val="center"/>
          </w:tcPr>
          <w:p w14:paraId="1D58A082">
            <w:pPr>
              <w:jc w:val="right"/>
            </w:pPr>
            <w:r>
              <w:rPr>
                <w:rFonts w:ascii="宋体" w:hAnsi="宋体" w:eastAsia="宋体" w:cs="宋体"/>
                <w:b w:val="0"/>
                <w:i w:val="0"/>
                <w:color w:val="000000"/>
                <w:sz w:val="16"/>
              </w:rPr>
              <w:t>704.57</w:t>
            </w:r>
          </w:p>
        </w:tc>
      </w:tr>
      <w:tr w14:paraId="54A1E0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18FA24">
            <w:pPr>
              <w:jc w:val="left"/>
            </w:pPr>
            <w:r>
              <w:rPr>
                <w:rFonts w:ascii="宋体" w:hAnsi="宋体" w:eastAsia="宋体" w:cs="宋体"/>
                <w:b w:val="0"/>
                <w:i w:val="0"/>
                <w:color w:val="000000"/>
                <w:sz w:val="16"/>
              </w:rPr>
              <w:t>2130108</w:t>
            </w:r>
          </w:p>
        </w:tc>
        <w:tc>
          <w:tcPr>
            <w:tcW w:w="2700" w:type="dxa"/>
            <w:vAlign w:val="center"/>
          </w:tcPr>
          <w:p w14:paraId="1CA71A7F">
            <w:pPr>
              <w:jc w:val="left"/>
            </w:pPr>
            <w:r>
              <w:rPr>
                <w:rFonts w:ascii="宋体" w:hAnsi="宋体" w:eastAsia="宋体" w:cs="宋体"/>
                <w:b w:val="0"/>
                <w:i w:val="0"/>
                <w:color w:val="000000"/>
                <w:sz w:val="16"/>
              </w:rPr>
              <w:t>病虫害控制</w:t>
            </w:r>
          </w:p>
        </w:tc>
        <w:tc>
          <w:tcPr>
            <w:tcW w:w="1420" w:type="dxa"/>
            <w:vAlign w:val="center"/>
          </w:tcPr>
          <w:p w14:paraId="7E0C5483">
            <w:pPr>
              <w:jc w:val="right"/>
            </w:pPr>
            <w:r>
              <w:rPr>
                <w:rFonts w:ascii="宋体" w:hAnsi="宋体" w:eastAsia="宋体" w:cs="宋体"/>
                <w:b w:val="0"/>
                <w:i w:val="0"/>
                <w:color w:val="000000"/>
                <w:sz w:val="16"/>
              </w:rPr>
              <w:t>1.60</w:t>
            </w:r>
          </w:p>
        </w:tc>
        <w:tc>
          <w:tcPr>
            <w:tcW w:w="1520" w:type="dxa"/>
            <w:vAlign w:val="center"/>
          </w:tcPr>
          <w:p w14:paraId="21B8CB45"/>
        </w:tc>
        <w:tc>
          <w:tcPr>
            <w:tcW w:w="1526" w:type="dxa"/>
            <w:vAlign w:val="center"/>
          </w:tcPr>
          <w:p w14:paraId="1781003B">
            <w:pPr>
              <w:jc w:val="right"/>
            </w:pPr>
            <w:r>
              <w:rPr>
                <w:rFonts w:ascii="宋体" w:hAnsi="宋体" w:eastAsia="宋体" w:cs="宋体"/>
                <w:b w:val="0"/>
                <w:i w:val="0"/>
                <w:color w:val="000000"/>
                <w:sz w:val="16"/>
              </w:rPr>
              <w:t>1.60</w:t>
            </w:r>
          </w:p>
        </w:tc>
      </w:tr>
      <w:tr w14:paraId="770E6C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2B7076">
            <w:pPr>
              <w:jc w:val="left"/>
            </w:pPr>
            <w:r>
              <w:rPr>
                <w:rFonts w:ascii="宋体" w:hAnsi="宋体" w:eastAsia="宋体" w:cs="宋体"/>
                <w:b w:val="0"/>
                <w:i w:val="0"/>
                <w:color w:val="000000"/>
                <w:sz w:val="16"/>
              </w:rPr>
              <w:t>2130122</w:t>
            </w:r>
          </w:p>
        </w:tc>
        <w:tc>
          <w:tcPr>
            <w:tcW w:w="2700" w:type="dxa"/>
            <w:vAlign w:val="center"/>
          </w:tcPr>
          <w:p w14:paraId="1F7A79D3">
            <w:pPr>
              <w:jc w:val="left"/>
            </w:pPr>
            <w:r>
              <w:rPr>
                <w:rFonts w:ascii="宋体" w:hAnsi="宋体" w:eastAsia="宋体" w:cs="宋体"/>
                <w:b w:val="0"/>
                <w:i w:val="0"/>
                <w:color w:val="000000"/>
                <w:sz w:val="16"/>
              </w:rPr>
              <w:t>农业生产发展</w:t>
            </w:r>
          </w:p>
        </w:tc>
        <w:tc>
          <w:tcPr>
            <w:tcW w:w="1420" w:type="dxa"/>
            <w:vAlign w:val="center"/>
          </w:tcPr>
          <w:p w14:paraId="6E6D0B08">
            <w:pPr>
              <w:jc w:val="right"/>
            </w:pPr>
            <w:r>
              <w:rPr>
                <w:rFonts w:ascii="宋体" w:hAnsi="宋体" w:eastAsia="宋体" w:cs="宋体"/>
                <w:b w:val="0"/>
                <w:i w:val="0"/>
                <w:color w:val="000000"/>
                <w:sz w:val="16"/>
              </w:rPr>
              <w:t>68.00</w:t>
            </w:r>
          </w:p>
        </w:tc>
        <w:tc>
          <w:tcPr>
            <w:tcW w:w="1520" w:type="dxa"/>
            <w:vAlign w:val="center"/>
          </w:tcPr>
          <w:p w14:paraId="7050BE3A"/>
        </w:tc>
        <w:tc>
          <w:tcPr>
            <w:tcW w:w="1526" w:type="dxa"/>
            <w:vAlign w:val="center"/>
          </w:tcPr>
          <w:p w14:paraId="655148C9">
            <w:pPr>
              <w:jc w:val="right"/>
            </w:pPr>
            <w:r>
              <w:rPr>
                <w:rFonts w:ascii="宋体" w:hAnsi="宋体" w:eastAsia="宋体" w:cs="宋体"/>
                <w:b w:val="0"/>
                <w:i w:val="0"/>
                <w:color w:val="000000"/>
                <w:sz w:val="16"/>
              </w:rPr>
              <w:t>68.00</w:t>
            </w:r>
          </w:p>
        </w:tc>
      </w:tr>
      <w:tr w14:paraId="3141C6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889506">
            <w:pPr>
              <w:jc w:val="left"/>
            </w:pPr>
            <w:r>
              <w:rPr>
                <w:rFonts w:ascii="宋体" w:hAnsi="宋体" w:eastAsia="宋体" w:cs="宋体"/>
                <w:b w:val="0"/>
                <w:i w:val="0"/>
                <w:color w:val="000000"/>
                <w:sz w:val="16"/>
              </w:rPr>
              <w:t>2130135</w:t>
            </w:r>
          </w:p>
        </w:tc>
        <w:tc>
          <w:tcPr>
            <w:tcW w:w="2700" w:type="dxa"/>
            <w:vAlign w:val="center"/>
          </w:tcPr>
          <w:p w14:paraId="67CE24C0">
            <w:pPr>
              <w:jc w:val="left"/>
            </w:pPr>
            <w:r>
              <w:rPr>
                <w:rFonts w:ascii="宋体" w:hAnsi="宋体" w:eastAsia="宋体" w:cs="宋体"/>
                <w:b w:val="0"/>
                <w:i w:val="0"/>
                <w:color w:val="000000"/>
                <w:sz w:val="16"/>
              </w:rPr>
              <w:t>农业资源保护修复与利用</w:t>
            </w:r>
          </w:p>
        </w:tc>
        <w:tc>
          <w:tcPr>
            <w:tcW w:w="1420" w:type="dxa"/>
            <w:vAlign w:val="center"/>
          </w:tcPr>
          <w:p w14:paraId="13B0BD8D">
            <w:pPr>
              <w:jc w:val="right"/>
            </w:pPr>
            <w:r>
              <w:rPr>
                <w:rFonts w:ascii="宋体" w:hAnsi="宋体" w:eastAsia="宋体" w:cs="宋体"/>
                <w:b w:val="0"/>
                <w:i w:val="0"/>
                <w:color w:val="000000"/>
                <w:sz w:val="16"/>
              </w:rPr>
              <w:t>24.33</w:t>
            </w:r>
          </w:p>
        </w:tc>
        <w:tc>
          <w:tcPr>
            <w:tcW w:w="1520" w:type="dxa"/>
            <w:vAlign w:val="center"/>
          </w:tcPr>
          <w:p w14:paraId="255C7F86"/>
        </w:tc>
        <w:tc>
          <w:tcPr>
            <w:tcW w:w="1526" w:type="dxa"/>
            <w:vAlign w:val="center"/>
          </w:tcPr>
          <w:p w14:paraId="7A7EC64D">
            <w:pPr>
              <w:jc w:val="right"/>
            </w:pPr>
            <w:r>
              <w:rPr>
                <w:rFonts w:ascii="宋体" w:hAnsi="宋体" w:eastAsia="宋体" w:cs="宋体"/>
                <w:b w:val="0"/>
                <w:i w:val="0"/>
                <w:color w:val="000000"/>
                <w:sz w:val="16"/>
              </w:rPr>
              <w:t>24.33</w:t>
            </w:r>
          </w:p>
        </w:tc>
      </w:tr>
      <w:tr w14:paraId="170186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A7EBDB">
            <w:pPr>
              <w:jc w:val="left"/>
            </w:pPr>
            <w:r>
              <w:rPr>
                <w:rFonts w:ascii="宋体" w:hAnsi="宋体" w:eastAsia="宋体" w:cs="宋体"/>
                <w:b w:val="0"/>
                <w:i w:val="0"/>
                <w:color w:val="000000"/>
                <w:sz w:val="16"/>
              </w:rPr>
              <w:t>2130199</w:t>
            </w:r>
          </w:p>
        </w:tc>
        <w:tc>
          <w:tcPr>
            <w:tcW w:w="2700" w:type="dxa"/>
            <w:vAlign w:val="center"/>
          </w:tcPr>
          <w:p w14:paraId="03BAFEC8">
            <w:pPr>
              <w:jc w:val="left"/>
            </w:pPr>
            <w:r>
              <w:rPr>
                <w:rFonts w:ascii="宋体" w:hAnsi="宋体" w:eastAsia="宋体" w:cs="宋体"/>
                <w:b w:val="0"/>
                <w:i w:val="0"/>
                <w:color w:val="000000"/>
                <w:sz w:val="16"/>
              </w:rPr>
              <w:t>其他农业农村支出</w:t>
            </w:r>
          </w:p>
        </w:tc>
        <w:tc>
          <w:tcPr>
            <w:tcW w:w="1420" w:type="dxa"/>
            <w:vAlign w:val="center"/>
          </w:tcPr>
          <w:p w14:paraId="06A22C23">
            <w:pPr>
              <w:jc w:val="right"/>
            </w:pPr>
            <w:r>
              <w:rPr>
                <w:rFonts w:ascii="宋体" w:hAnsi="宋体" w:eastAsia="宋体" w:cs="宋体"/>
                <w:b w:val="0"/>
                <w:i w:val="0"/>
                <w:color w:val="000000"/>
                <w:sz w:val="16"/>
              </w:rPr>
              <w:t>613.69</w:t>
            </w:r>
          </w:p>
        </w:tc>
        <w:tc>
          <w:tcPr>
            <w:tcW w:w="1520" w:type="dxa"/>
            <w:vAlign w:val="center"/>
          </w:tcPr>
          <w:p w14:paraId="6BC9E99D">
            <w:pPr>
              <w:jc w:val="right"/>
            </w:pPr>
            <w:r>
              <w:rPr>
                <w:rFonts w:ascii="宋体" w:hAnsi="宋体" w:eastAsia="宋体" w:cs="宋体"/>
                <w:b w:val="0"/>
                <w:i w:val="0"/>
                <w:color w:val="000000"/>
                <w:sz w:val="16"/>
              </w:rPr>
              <w:t>3.04</w:t>
            </w:r>
          </w:p>
        </w:tc>
        <w:tc>
          <w:tcPr>
            <w:tcW w:w="1526" w:type="dxa"/>
            <w:vAlign w:val="center"/>
          </w:tcPr>
          <w:p w14:paraId="4BADD22C">
            <w:pPr>
              <w:jc w:val="right"/>
            </w:pPr>
            <w:r>
              <w:rPr>
                <w:rFonts w:ascii="宋体" w:hAnsi="宋体" w:eastAsia="宋体" w:cs="宋体"/>
                <w:b w:val="0"/>
                <w:i w:val="0"/>
                <w:color w:val="000000"/>
                <w:sz w:val="16"/>
              </w:rPr>
              <w:t>610.64</w:t>
            </w:r>
          </w:p>
        </w:tc>
      </w:tr>
      <w:tr w14:paraId="5EFC9F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7FA5F0">
            <w:pPr>
              <w:jc w:val="left"/>
            </w:pPr>
            <w:r>
              <w:rPr>
                <w:rFonts w:ascii="宋体" w:hAnsi="宋体" w:eastAsia="宋体" w:cs="宋体"/>
                <w:b w:val="0"/>
                <w:i w:val="0"/>
                <w:color w:val="000000"/>
                <w:sz w:val="16"/>
              </w:rPr>
              <w:t>21302</w:t>
            </w:r>
          </w:p>
        </w:tc>
        <w:tc>
          <w:tcPr>
            <w:tcW w:w="2700" w:type="dxa"/>
            <w:vAlign w:val="center"/>
          </w:tcPr>
          <w:p w14:paraId="3D82840F">
            <w:pPr>
              <w:jc w:val="left"/>
            </w:pPr>
            <w:r>
              <w:rPr>
                <w:rFonts w:ascii="宋体" w:hAnsi="宋体" w:eastAsia="宋体" w:cs="宋体"/>
                <w:b w:val="0"/>
                <w:i w:val="0"/>
                <w:color w:val="000000"/>
                <w:sz w:val="16"/>
              </w:rPr>
              <w:t>林业和草原</w:t>
            </w:r>
          </w:p>
        </w:tc>
        <w:tc>
          <w:tcPr>
            <w:tcW w:w="1420" w:type="dxa"/>
            <w:vAlign w:val="center"/>
          </w:tcPr>
          <w:p w14:paraId="56C83809">
            <w:pPr>
              <w:jc w:val="right"/>
            </w:pPr>
            <w:r>
              <w:rPr>
                <w:rFonts w:ascii="宋体" w:hAnsi="宋体" w:eastAsia="宋体" w:cs="宋体"/>
                <w:b w:val="0"/>
                <w:i w:val="0"/>
                <w:color w:val="000000"/>
                <w:sz w:val="16"/>
              </w:rPr>
              <w:t>34.63</w:t>
            </w:r>
          </w:p>
        </w:tc>
        <w:tc>
          <w:tcPr>
            <w:tcW w:w="1520" w:type="dxa"/>
            <w:vAlign w:val="center"/>
          </w:tcPr>
          <w:p w14:paraId="2BAE30C5"/>
        </w:tc>
        <w:tc>
          <w:tcPr>
            <w:tcW w:w="1526" w:type="dxa"/>
            <w:vAlign w:val="center"/>
          </w:tcPr>
          <w:p w14:paraId="321B8BF8">
            <w:pPr>
              <w:jc w:val="right"/>
            </w:pPr>
            <w:r>
              <w:rPr>
                <w:rFonts w:ascii="宋体" w:hAnsi="宋体" w:eastAsia="宋体" w:cs="宋体"/>
                <w:b w:val="0"/>
                <w:i w:val="0"/>
                <w:color w:val="000000"/>
                <w:sz w:val="16"/>
              </w:rPr>
              <w:t>34.63</w:t>
            </w:r>
          </w:p>
        </w:tc>
      </w:tr>
      <w:tr w14:paraId="711A2B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DC55BA">
            <w:pPr>
              <w:jc w:val="left"/>
            </w:pPr>
            <w:r>
              <w:rPr>
                <w:rFonts w:ascii="宋体" w:hAnsi="宋体" w:eastAsia="宋体" w:cs="宋体"/>
                <w:b w:val="0"/>
                <w:i w:val="0"/>
                <w:color w:val="000000"/>
                <w:sz w:val="16"/>
              </w:rPr>
              <w:t>2130205</w:t>
            </w:r>
          </w:p>
        </w:tc>
        <w:tc>
          <w:tcPr>
            <w:tcW w:w="2700" w:type="dxa"/>
            <w:vAlign w:val="center"/>
          </w:tcPr>
          <w:p w14:paraId="15AF5DA2">
            <w:pPr>
              <w:jc w:val="left"/>
            </w:pPr>
            <w:r>
              <w:rPr>
                <w:rFonts w:ascii="宋体" w:hAnsi="宋体" w:eastAsia="宋体" w:cs="宋体"/>
                <w:b w:val="0"/>
                <w:i w:val="0"/>
                <w:color w:val="000000"/>
                <w:sz w:val="16"/>
              </w:rPr>
              <w:t>森林资源培育</w:t>
            </w:r>
          </w:p>
        </w:tc>
        <w:tc>
          <w:tcPr>
            <w:tcW w:w="1420" w:type="dxa"/>
            <w:vAlign w:val="center"/>
          </w:tcPr>
          <w:p w14:paraId="4E60B6BA">
            <w:pPr>
              <w:jc w:val="right"/>
            </w:pPr>
            <w:r>
              <w:rPr>
                <w:rFonts w:ascii="宋体" w:hAnsi="宋体" w:eastAsia="宋体" w:cs="宋体"/>
                <w:b w:val="0"/>
                <w:i w:val="0"/>
                <w:color w:val="000000"/>
                <w:sz w:val="16"/>
              </w:rPr>
              <w:t>22.23</w:t>
            </w:r>
          </w:p>
        </w:tc>
        <w:tc>
          <w:tcPr>
            <w:tcW w:w="1520" w:type="dxa"/>
            <w:vAlign w:val="center"/>
          </w:tcPr>
          <w:p w14:paraId="1A5CF9AE"/>
        </w:tc>
        <w:tc>
          <w:tcPr>
            <w:tcW w:w="1526" w:type="dxa"/>
            <w:vAlign w:val="center"/>
          </w:tcPr>
          <w:p w14:paraId="53A76E5C">
            <w:pPr>
              <w:jc w:val="right"/>
            </w:pPr>
            <w:r>
              <w:rPr>
                <w:rFonts w:ascii="宋体" w:hAnsi="宋体" w:eastAsia="宋体" w:cs="宋体"/>
                <w:b w:val="0"/>
                <w:i w:val="0"/>
                <w:color w:val="000000"/>
                <w:sz w:val="16"/>
              </w:rPr>
              <w:t>22.23</w:t>
            </w:r>
          </w:p>
        </w:tc>
      </w:tr>
      <w:tr w14:paraId="7B0A1E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BD5592">
            <w:pPr>
              <w:jc w:val="left"/>
            </w:pPr>
            <w:r>
              <w:rPr>
                <w:rFonts w:ascii="宋体" w:hAnsi="宋体" w:eastAsia="宋体" w:cs="宋体"/>
                <w:b w:val="0"/>
                <w:i w:val="0"/>
                <w:color w:val="000000"/>
                <w:sz w:val="16"/>
              </w:rPr>
              <w:t>2130209</w:t>
            </w:r>
          </w:p>
        </w:tc>
        <w:tc>
          <w:tcPr>
            <w:tcW w:w="2700" w:type="dxa"/>
            <w:vAlign w:val="center"/>
          </w:tcPr>
          <w:p w14:paraId="1E2C20A3">
            <w:pPr>
              <w:jc w:val="left"/>
            </w:pPr>
            <w:r>
              <w:rPr>
                <w:rFonts w:ascii="宋体" w:hAnsi="宋体" w:eastAsia="宋体" w:cs="宋体"/>
                <w:b w:val="0"/>
                <w:i w:val="0"/>
                <w:color w:val="000000"/>
                <w:sz w:val="16"/>
              </w:rPr>
              <w:t>森林生态效益补偿</w:t>
            </w:r>
          </w:p>
        </w:tc>
        <w:tc>
          <w:tcPr>
            <w:tcW w:w="1420" w:type="dxa"/>
            <w:vAlign w:val="center"/>
          </w:tcPr>
          <w:p w14:paraId="2541825C">
            <w:pPr>
              <w:jc w:val="right"/>
            </w:pPr>
            <w:r>
              <w:rPr>
                <w:rFonts w:ascii="宋体" w:hAnsi="宋体" w:eastAsia="宋体" w:cs="宋体"/>
                <w:b w:val="0"/>
                <w:i w:val="0"/>
                <w:color w:val="000000"/>
                <w:sz w:val="16"/>
              </w:rPr>
              <w:t>10.60</w:t>
            </w:r>
          </w:p>
        </w:tc>
        <w:tc>
          <w:tcPr>
            <w:tcW w:w="1520" w:type="dxa"/>
            <w:vAlign w:val="center"/>
          </w:tcPr>
          <w:p w14:paraId="37CDF2FB"/>
        </w:tc>
        <w:tc>
          <w:tcPr>
            <w:tcW w:w="1526" w:type="dxa"/>
            <w:vAlign w:val="center"/>
          </w:tcPr>
          <w:p w14:paraId="7542D5FA">
            <w:pPr>
              <w:jc w:val="right"/>
            </w:pPr>
            <w:r>
              <w:rPr>
                <w:rFonts w:ascii="宋体" w:hAnsi="宋体" w:eastAsia="宋体" w:cs="宋体"/>
                <w:b w:val="0"/>
                <w:i w:val="0"/>
                <w:color w:val="000000"/>
                <w:sz w:val="16"/>
              </w:rPr>
              <w:t>10.60</w:t>
            </w:r>
          </w:p>
        </w:tc>
      </w:tr>
      <w:tr w14:paraId="3A560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29C633">
            <w:pPr>
              <w:jc w:val="left"/>
            </w:pPr>
            <w:r>
              <w:rPr>
                <w:rFonts w:ascii="宋体" w:hAnsi="宋体" w:eastAsia="宋体" w:cs="宋体"/>
                <w:b w:val="0"/>
                <w:i w:val="0"/>
                <w:color w:val="000000"/>
                <w:sz w:val="16"/>
              </w:rPr>
              <w:t>2130234</w:t>
            </w:r>
          </w:p>
        </w:tc>
        <w:tc>
          <w:tcPr>
            <w:tcW w:w="2700" w:type="dxa"/>
            <w:vAlign w:val="center"/>
          </w:tcPr>
          <w:p w14:paraId="67F3F24D">
            <w:pPr>
              <w:jc w:val="left"/>
            </w:pPr>
            <w:r>
              <w:rPr>
                <w:rFonts w:ascii="宋体" w:hAnsi="宋体" w:eastAsia="宋体" w:cs="宋体"/>
                <w:b w:val="0"/>
                <w:i w:val="0"/>
                <w:color w:val="000000"/>
                <w:sz w:val="16"/>
              </w:rPr>
              <w:t>林业草原防灾减灾</w:t>
            </w:r>
          </w:p>
        </w:tc>
        <w:tc>
          <w:tcPr>
            <w:tcW w:w="1420" w:type="dxa"/>
            <w:vAlign w:val="center"/>
          </w:tcPr>
          <w:p w14:paraId="77FCB13A">
            <w:pPr>
              <w:jc w:val="right"/>
            </w:pPr>
            <w:r>
              <w:rPr>
                <w:rFonts w:ascii="宋体" w:hAnsi="宋体" w:eastAsia="宋体" w:cs="宋体"/>
                <w:b w:val="0"/>
                <w:i w:val="0"/>
                <w:color w:val="000000"/>
                <w:sz w:val="16"/>
              </w:rPr>
              <w:t>1.80</w:t>
            </w:r>
          </w:p>
        </w:tc>
        <w:tc>
          <w:tcPr>
            <w:tcW w:w="1520" w:type="dxa"/>
            <w:vAlign w:val="center"/>
          </w:tcPr>
          <w:p w14:paraId="7295F7AA"/>
        </w:tc>
        <w:tc>
          <w:tcPr>
            <w:tcW w:w="1526" w:type="dxa"/>
            <w:vAlign w:val="center"/>
          </w:tcPr>
          <w:p w14:paraId="003656D2">
            <w:pPr>
              <w:jc w:val="right"/>
            </w:pPr>
            <w:r>
              <w:rPr>
                <w:rFonts w:ascii="宋体" w:hAnsi="宋体" w:eastAsia="宋体" w:cs="宋体"/>
                <w:b w:val="0"/>
                <w:i w:val="0"/>
                <w:color w:val="000000"/>
                <w:sz w:val="16"/>
              </w:rPr>
              <w:t>1.80</w:t>
            </w:r>
          </w:p>
        </w:tc>
      </w:tr>
      <w:tr w14:paraId="0EB191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1C2ACD">
            <w:pPr>
              <w:jc w:val="left"/>
            </w:pPr>
            <w:r>
              <w:rPr>
                <w:rFonts w:ascii="宋体" w:hAnsi="宋体" w:eastAsia="宋体" w:cs="宋体"/>
                <w:b w:val="0"/>
                <w:i w:val="0"/>
                <w:color w:val="000000"/>
                <w:sz w:val="16"/>
              </w:rPr>
              <w:t>21305</w:t>
            </w:r>
          </w:p>
        </w:tc>
        <w:tc>
          <w:tcPr>
            <w:tcW w:w="2700" w:type="dxa"/>
            <w:vAlign w:val="center"/>
          </w:tcPr>
          <w:p w14:paraId="31998029">
            <w:pPr>
              <w:jc w:val="left"/>
            </w:pPr>
            <w:r>
              <w:rPr>
                <w:rFonts w:ascii="宋体" w:hAnsi="宋体" w:eastAsia="宋体" w:cs="宋体"/>
                <w:b w:val="0"/>
                <w:i w:val="0"/>
                <w:color w:val="000000"/>
                <w:sz w:val="16"/>
              </w:rPr>
              <w:t>巩固脱贫攻坚成果衔接乡村振兴</w:t>
            </w:r>
          </w:p>
        </w:tc>
        <w:tc>
          <w:tcPr>
            <w:tcW w:w="1420" w:type="dxa"/>
            <w:vAlign w:val="center"/>
          </w:tcPr>
          <w:p w14:paraId="0CFB4E4B">
            <w:pPr>
              <w:jc w:val="right"/>
            </w:pPr>
            <w:r>
              <w:rPr>
                <w:rFonts w:ascii="宋体" w:hAnsi="宋体" w:eastAsia="宋体" w:cs="宋体"/>
                <w:b w:val="0"/>
                <w:i w:val="0"/>
                <w:color w:val="000000"/>
                <w:sz w:val="16"/>
              </w:rPr>
              <w:t>1,118.33</w:t>
            </w:r>
          </w:p>
        </w:tc>
        <w:tc>
          <w:tcPr>
            <w:tcW w:w="1520" w:type="dxa"/>
            <w:vAlign w:val="center"/>
          </w:tcPr>
          <w:p w14:paraId="6DA3DB7A">
            <w:pPr>
              <w:jc w:val="right"/>
            </w:pPr>
            <w:r>
              <w:rPr>
                <w:rFonts w:ascii="宋体" w:hAnsi="宋体" w:eastAsia="宋体" w:cs="宋体"/>
                <w:b w:val="0"/>
                <w:i w:val="0"/>
                <w:color w:val="000000"/>
                <w:sz w:val="16"/>
              </w:rPr>
              <w:t>1.70</w:t>
            </w:r>
          </w:p>
        </w:tc>
        <w:tc>
          <w:tcPr>
            <w:tcW w:w="1526" w:type="dxa"/>
            <w:vAlign w:val="center"/>
          </w:tcPr>
          <w:p w14:paraId="5D5C4A97">
            <w:pPr>
              <w:jc w:val="right"/>
            </w:pPr>
            <w:r>
              <w:rPr>
                <w:rFonts w:ascii="宋体" w:hAnsi="宋体" w:eastAsia="宋体" w:cs="宋体"/>
                <w:b w:val="0"/>
                <w:i w:val="0"/>
                <w:color w:val="000000"/>
                <w:sz w:val="16"/>
              </w:rPr>
              <w:t>1,116.63</w:t>
            </w:r>
          </w:p>
        </w:tc>
      </w:tr>
      <w:tr w14:paraId="08ECA0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3F3575">
            <w:pPr>
              <w:jc w:val="left"/>
            </w:pPr>
            <w:r>
              <w:rPr>
                <w:rFonts w:ascii="宋体" w:hAnsi="宋体" w:eastAsia="宋体" w:cs="宋体"/>
                <w:b w:val="0"/>
                <w:i w:val="0"/>
                <w:color w:val="000000"/>
                <w:sz w:val="16"/>
              </w:rPr>
              <w:t>2130501</w:t>
            </w:r>
          </w:p>
        </w:tc>
        <w:tc>
          <w:tcPr>
            <w:tcW w:w="2700" w:type="dxa"/>
            <w:vAlign w:val="center"/>
          </w:tcPr>
          <w:p w14:paraId="163C5523">
            <w:pPr>
              <w:jc w:val="left"/>
            </w:pPr>
            <w:r>
              <w:rPr>
                <w:rFonts w:ascii="宋体" w:hAnsi="宋体" w:eastAsia="宋体" w:cs="宋体"/>
                <w:b w:val="0"/>
                <w:i w:val="0"/>
                <w:color w:val="000000"/>
                <w:sz w:val="16"/>
              </w:rPr>
              <w:t>行政运行</w:t>
            </w:r>
          </w:p>
        </w:tc>
        <w:tc>
          <w:tcPr>
            <w:tcW w:w="1420" w:type="dxa"/>
            <w:vAlign w:val="center"/>
          </w:tcPr>
          <w:p w14:paraId="1F63C7F9">
            <w:pPr>
              <w:jc w:val="right"/>
            </w:pPr>
            <w:r>
              <w:rPr>
                <w:rFonts w:ascii="宋体" w:hAnsi="宋体" w:eastAsia="宋体" w:cs="宋体"/>
                <w:b w:val="0"/>
                <w:i w:val="0"/>
                <w:color w:val="000000"/>
                <w:sz w:val="16"/>
              </w:rPr>
              <w:t>3.83</w:t>
            </w:r>
          </w:p>
        </w:tc>
        <w:tc>
          <w:tcPr>
            <w:tcW w:w="1520" w:type="dxa"/>
            <w:vAlign w:val="center"/>
          </w:tcPr>
          <w:p w14:paraId="594B9815"/>
        </w:tc>
        <w:tc>
          <w:tcPr>
            <w:tcW w:w="1526" w:type="dxa"/>
            <w:vAlign w:val="center"/>
          </w:tcPr>
          <w:p w14:paraId="5D9CFA7D">
            <w:pPr>
              <w:jc w:val="right"/>
            </w:pPr>
            <w:r>
              <w:rPr>
                <w:rFonts w:ascii="宋体" w:hAnsi="宋体" w:eastAsia="宋体" w:cs="宋体"/>
                <w:b w:val="0"/>
                <w:i w:val="0"/>
                <w:color w:val="000000"/>
                <w:sz w:val="16"/>
              </w:rPr>
              <w:t>3.83</w:t>
            </w:r>
          </w:p>
        </w:tc>
      </w:tr>
      <w:tr w14:paraId="1B8F25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CCB3FF">
            <w:pPr>
              <w:jc w:val="left"/>
            </w:pPr>
            <w:r>
              <w:rPr>
                <w:rFonts w:ascii="宋体" w:hAnsi="宋体" w:eastAsia="宋体" w:cs="宋体"/>
                <w:b w:val="0"/>
                <w:i w:val="0"/>
                <w:color w:val="000000"/>
                <w:sz w:val="16"/>
              </w:rPr>
              <w:t>2130504</w:t>
            </w:r>
          </w:p>
        </w:tc>
        <w:tc>
          <w:tcPr>
            <w:tcW w:w="2700" w:type="dxa"/>
            <w:vAlign w:val="center"/>
          </w:tcPr>
          <w:p w14:paraId="7CF9C687">
            <w:pPr>
              <w:jc w:val="left"/>
            </w:pPr>
            <w:r>
              <w:rPr>
                <w:rFonts w:ascii="宋体" w:hAnsi="宋体" w:eastAsia="宋体" w:cs="宋体"/>
                <w:b w:val="0"/>
                <w:i w:val="0"/>
                <w:color w:val="000000"/>
                <w:sz w:val="16"/>
              </w:rPr>
              <w:t>农村基础设施建设</w:t>
            </w:r>
          </w:p>
        </w:tc>
        <w:tc>
          <w:tcPr>
            <w:tcW w:w="1420" w:type="dxa"/>
            <w:vAlign w:val="center"/>
          </w:tcPr>
          <w:p w14:paraId="055E76EA">
            <w:pPr>
              <w:jc w:val="right"/>
            </w:pPr>
            <w:r>
              <w:rPr>
                <w:rFonts w:ascii="宋体" w:hAnsi="宋体" w:eastAsia="宋体" w:cs="宋体"/>
                <w:b w:val="0"/>
                <w:i w:val="0"/>
                <w:color w:val="000000"/>
                <w:sz w:val="16"/>
              </w:rPr>
              <w:t>630.56</w:t>
            </w:r>
          </w:p>
        </w:tc>
        <w:tc>
          <w:tcPr>
            <w:tcW w:w="1520" w:type="dxa"/>
            <w:vAlign w:val="center"/>
          </w:tcPr>
          <w:p w14:paraId="2AFB1E76">
            <w:pPr>
              <w:jc w:val="right"/>
            </w:pPr>
            <w:r>
              <w:rPr>
                <w:rFonts w:ascii="宋体" w:hAnsi="宋体" w:eastAsia="宋体" w:cs="宋体"/>
                <w:b w:val="0"/>
                <w:i w:val="0"/>
                <w:color w:val="000000"/>
                <w:sz w:val="16"/>
              </w:rPr>
              <w:t>1.70</w:t>
            </w:r>
          </w:p>
        </w:tc>
        <w:tc>
          <w:tcPr>
            <w:tcW w:w="1526" w:type="dxa"/>
            <w:vAlign w:val="center"/>
          </w:tcPr>
          <w:p w14:paraId="6FA9FC20">
            <w:pPr>
              <w:jc w:val="right"/>
            </w:pPr>
            <w:r>
              <w:rPr>
                <w:rFonts w:ascii="宋体" w:hAnsi="宋体" w:eastAsia="宋体" w:cs="宋体"/>
                <w:b w:val="0"/>
                <w:i w:val="0"/>
                <w:color w:val="000000"/>
                <w:sz w:val="16"/>
              </w:rPr>
              <w:t>628.86</w:t>
            </w:r>
          </w:p>
        </w:tc>
      </w:tr>
      <w:tr w14:paraId="23260D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F5C6A6">
            <w:pPr>
              <w:jc w:val="left"/>
            </w:pPr>
            <w:r>
              <w:rPr>
                <w:rFonts w:ascii="宋体" w:hAnsi="宋体" w:eastAsia="宋体" w:cs="宋体"/>
                <w:b w:val="0"/>
                <w:i w:val="0"/>
                <w:color w:val="000000"/>
                <w:sz w:val="16"/>
              </w:rPr>
              <w:t>2130506</w:t>
            </w:r>
          </w:p>
        </w:tc>
        <w:tc>
          <w:tcPr>
            <w:tcW w:w="2700" w:type="dxa"/>
            <w:vAlign w:val="center"/>
          </w:tcPr>
          <w:p w14:paraId="4DFBD749">
            <w:pPr>
              <w:jc w:val="left"/>
            </w:pPr>
            <w:r>
              <w:rPr>
                <w:rFonts w:ascii="宋体" w:hAnsi="宋体" w:eastAsia="宋体" w:cs="宋体"/>
                <w:b w:val="0"/>
                <w:i w:val="0"/>
                <w:color w:val="000000"/>
                <w:sz w:val="16"/>
              </w:rPr>
              <w:t>社会发展</w:t>
            </w:r>
          </w:p>
        </w:tc>
        <w:tc>
          <w:tcPr>
            <w:tcW w:w="1420" w:type="dxa"/>
            <w:vAlign w:val="center"/>
          </w:tcPr>
          <w:p w14:paraId="153797EE">
            <w:pPr>
              <w:jc w:val="right"/>
            </w:pPr>
            <w:r>
              <w:rPr>
                <w:rFonts w:ascii="宋体" w:hAnsi="宋体" w:eastAsia="宋体" w:cs="宋体"/>
                <w:b w:val="0"/>
                <w:i w:val="0"/>
                <w:color w:val="000000"/>
                <w:sz w:val="16"/>
              </w:rPr>
              <w:t>15.40</w:t>
            </w:r>
          </w:p>
        </w:tc>
        <w:tc>
          <w:tcPr>
            <w:tcW w:w="1520" w:type="dxa"/>
            <w:vAlign w:val="center"/>
          </w:tcPr>
          <w:p w14:paraId="0DC20A71"/>
        </w:tc>
        <w:tc>
          <w:tcPr>
            <w:tcW w:w="1526" w:type="dxa"/>
            <w:vAlign w:val="center"/>
          </w:tcPr>
          <w:p w14:paraId="21498161">
            <w:pPr>
              <w:jc w:val="right"/>
            </w:pPr>
            <w:r>
              <w:rPr>
                <w:rFonts w:ascii="宋体" w:hAnsi="宋体" w:eastAsia="宋体" w:cs="宋体"/>
                <w:b w:val="0"/>
                <w:i w:val="0"/>
                <w:color w:val="000000"/>
                <w:sz w:val="16"/>
              </w:rPr>
              <w:t>15.40</w:t>
            </w:r>
          </w:p>
        </w:tc>
      </w:tr>
      <w:tr w14:paraId="1B7BAA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6403E1">
            <w:pPr>
              <w:jc w:val="left"/>
            </w:pPr>
            <w:r>
              <w:rPr>
                <w:rFonts w:ascii="宋体" w:hAnsi="宋体" w:eastAsia="宋体" w:cs="宋体"/>
                <w:b w:val="0"/>
                <w:i w:val="0"/>
                <w:color w:val="000000"/>
                <w:sz w:val="16"/>
              </w:rPr>
              <w:t>2130599</w:t>
            </w:r>
          </w:p>
        </w:tc>
        <w:tc>
          <w:tcPr>
            <w:tcW w:w="2700" w:type="dxa"/>
            <w:vAlign w:val="center"/>
          </w:tcPr>
          <w:p w14:paraId="49ED0F6D">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15274C45">
            <w:pPr>
              <w:jc w:val="right"/>
            </w:pPr>
            <w:r>
              <w:rPr>
                <w:rFonts w:ascii="宋体" w:hAnsi="宋体" w:eastAsia="宋体" w:cs="宋体"/>
                <w:b w:val="0"/>
                <w:i w:val="0"/>
                <w:color w:val="000000"/>
                <w:sz w:val="16"/>
              </w:rPr>
              <w:t>468.54</w:t>
            </w:r>
          </w:p>
        </w:tc>
        <w:tc>
          <w:tcPr>
            <w:tcW w:w="1520" w:type="dxa"/>
            <w:vAlign w:val="center"/>
          </w:tcPr>
          <w:p w14:paraId="0FBDEB51"/>
        </w:tc>
        <w:tc>
          <w:tcPr>
            <w:tcW w:w="1526" w:type="dxa"/>
            <w:vAlign w:val="center"/>
          </w:tcPr>
          <w:p w14:paraId="74CB283C">
            <w:pPr>
              <w:jc w:val="right"/>
            </w:pPr>
            <w:r>
              <w:rPr>
                <w:rFonts w:ascii="宋体" w:hAnsi="宋体" w:eastAsia="宋体" w:cs="宋体"/>
                <w:b w:val="0"/>
                <w:i w:val="0"/>
                <w:color w:val="000000"/>
                <w:sz w:val="16"/>
              </w:rPr>
              <w:t>468.54</w:t>
            </w:r>
          </w:p>
        </w:tc>
      </w:tr>
      <w:tr w14:paraId="733DF6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704C6B">
            <w:pPr>
              <w:jc w:val="left"/>
            </w:pPr>
            <w:r>
              <w:rPr>
                <w:rFonts w:ascii="宋体" w:hAnsi="宋体" w:eastAsia="宋体" w:cs="宋体"/>
                <w:b w:val="0"/>
                <w:i w:val="0"/>
                <w:color w:val="000000"/>
                <w:sz w:val="16"/>
              </w:rPr>
              <w:t>21307</w:t>
            </w:r>
          </w:p>
        </w:tc>
        <w:tc>
          <w:tcPr>
            <w:tcW w:w="2700" w:type="dxa"/>
            <w:vAlign w:val="center"/>
          </w:tcPr>
          <w:p w14:paraId="7CB3564A">
            <w:pPr>
              <w:jc w:val="left"/>
            </w:pPr>
            <w:r>
              <w:rPr>
                <w:rFonts w:ascii="宋体" w:hAnsi="宋体" w:eastAsia="宋体" w:cs="宋体"/>
                <w:b w:val="0"/>
                <w:i w:val="0"/>
                <w:color w:val="000000"/>
                <w:sz w:val="16"/>
              </w:rPr>
              <w:t>农村综合改革</w:t>
            </w:r>
          </w:p>
        </w:tc>
        <w:tc>
          <w:tcPr>
            <w:tcW w:w="1420" w:type="dxa"/>
            <w:vAlign w:val="center"/>
          </w:tcPr>
          <w:p w14:paraId="40422381">
            <w:pPr>
              <w:jc w:val="right"/>
            </w:pPr>
            <w:r>
              <w:rPr>
                <w:rFonts w:ascii="宋体" w:hAnsi="宋体" w:eastAsia="宋体" w:cs="宋体"/>
                <w:b w:val="0"/>
                <w:i w:val="0"/>
                <w:color w:val="000000"/>
                <w:sz w:val="16"/>
              </w:rPr>
              <w:t>281.06</w:t>
            </w:r>
          </w:p>
        </w:tc>
        <w:tc>
          <w:tcPr>
            <w:tcW w:w="1520" w:type="dxa"/>
            <w:vAlign w:val="center"/>
          </w:tcPr>
          <w:p w14:paraId="36D29ABB">
            <w:pPr>
              <w:jc w:val="right"/>
            </w:pPr>
            <w:r>
              <w:rPr>
                <w:rFonts w:ascii="宋体" w:hAnsi="宋体" w:eastAsia="宋体" w:cs="宋体"/>
                <w:b w:val="0"/>
                <w:i w:val="0"/>
                <w:color w:val="000000"/>
                <w:sz w:val="16"/>
              </w:rPr>
              <w:t>42.27</w:t>
            </w:r>
          </w:p>
        </w:tc>
        <w:tc>
          <w:tcPr>
            <w:tcW w:w="1526" w:type="dxa"/>
            <w:vAlign w:val="center"/>
          </w:tcPr>
          <w:p w14:paraId="53320E94">
            <w:pPr>
              <w:jc w:val="right"/>
            </w:pPr>
            <w:r>
              <w:rPr>
                <w:rFonts w:ascii="宋体" w:hAnsi="宋体" w:eastAsia="宋体" w:cs="宋体"/>
                <w:b w:val="0"/>
                <w:i w:val="0"/>
                <w:color w:val="000000"/>
                <w:sz w:val="16"/>
              </w:rPr>
              <w:t>238.79</w:t>
            </w:r>
          </w:p>
        </w:tc>
      </w:tr>
      <w:tr w14:paraId="162677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BBDC79">
            <w:pPr>
              <w:jc w:val="left"/>
            </w:pPr>
            <w:r>
              <w:rPr>
                <w:rFonts w:ascii="宋体" w:hAnsi="宋体" w:eastAsia="宋体" w:cs="宋体"/>
                <w:b w:val="0"/>
                <w:i w:val="0"/>
                <w:color w:val="000000"/>
                <w:sz w:val="16"/>
              </w:rPr>
              <w:t>2130705</w:t>
            </w:r>
          </w:p>
        </w:tc>
        <w:tc>
          <w:tcPr>
            <w:tcW w:w="2700" w:type="dxa"/>
            <w:vAlign w:val="center"/>
          </w:tcPr>
          <w:p w14:paraId="74F2E563">
            <w:pPr>
              <w:jc w:val="left"/>
            </w:pPr>
            <w:r>
              <w:rPr>
                <w:rFonts w:ascii="宋体" w:hAnsi="宋体" w:eastAsia="宋体" w:cs="宋体"/>
                <w:b w:val="0"/>
                <w:i w:val="0"/>
                <w:color w:val="000000"/>
                <w:sz w:val="16"/>
              </w:rPr>
              <w:t>对村民委员会和村党支部的补助</w:t>
            </w:r>
          </w:p>
        </w:tc>
        <w:tc>
          <w:tcPr>
            <w:tcW w:w="1420" w:type="dxa"/>
            <w:vAlign w:val="center"/>
          </w:tcPr>
          <w:p w14:paraId="60CB6B38">
            <w:pPr>
              <w:jc w:val="right"/>
            </w:pPr>
            <w:r>
              <w:rPr>
                <w:rFonts w:ascii="宋体" w:hAnsi="宋体" w:eastAsia="宋体" w:cs="宋体"/>
                <w:b w:val="0"/>
                <w:i w:val="0"/>
                <w:color w:val="000000"/>
                <w:sz w:val="16"/>
              </w:rPr>
              <w:t>281.06</w:t>
            </w:r>
          </w:p>
        </w:tc>
        <w:tc>
          <w:tcPr>
            <w:tcW w:w="1520" w:type="dxa"/>
            <w:vAlign w:val="center"/>
          </w:tcPr>
          <w:p w14:paraId="355E2DA5">
            <w:pPr>
              <w:jc w:val="right"/>
            </w:pPr>
            <w:r>
              <w:rPr>
                <w:rFonts w:ascii="宋体" w:hAnsi="宋体" w:eastAsia="宋体" w:cs="宋体"/>
                <w:b w:val="0"/>
                <w:i w:val="0"/>
                <w:color w:val="000000"/>
                <w:sz w:val="16"/>
              </w:rPr>
              <w:t>42.27</w:t>
            </w:r>
          </w:p>
        </w:tc>
        <w:tc>
          <w:tcPr>
            <w:tcW w:w="1526" w:type="dxa"/>
            <w:vAlign w:val="center"/>
          </w:tcPr>
          <w:p w14:paraId="27A5032D">
            <w:pPr>
              <w:jc w:val="right"/>
            </w:pPr>
            <w:r>
              <w:rPr>
                <w:rFonts w:ascii="宋体" w:hAnsi="宋体" w:eastAsia="宋体" w:cs="宋体"/>
                <w:b w:val="0"/>
                <w:i w:val="0"/>
                <w:color w:val="000000"/>
                <w:sz w:val="16"/>
              </w:rPr>
              <w:t>238.79</w:t>
            </w:r>
          </w:p>
        </w:tc>
      </w:tr>
      <w:tr w14:paraId="5A50A9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751B28">
            <w:pPr>
              <w:jc w:val="left"/>
            </w:pPr>
            <w:r>
              <w:rPr>
                <w:rFonts w:ascii="宋体" w:hAnsi="宋体" w:eastAsia="宋体" w:cs="宋体"/>
                <w:b w:val="0"/>
                <w:i w:val="0"/>
                <w:color w:val="000000"/>
                <w:sz w:val="16"/>
              </w:rPr>
              <w:t>21399</w:t>
            </w:r>
          </w:p>
        </w:tc>
        <w:tc>
          <w:tcPr>
            <w:tcW w:w="2700" w:type="dxa"/>
            <w:vAlign w:val="center"/>
          </w:tcPr>
          <w:p w14:paraId="17F5F0DA">
            <w:pPr>
              <w:jc w:val="left"/>
            </w:pPr>
            <w:r>
              <w:rPr>
                <w:rFonts w:ascii="宋体" w:hAnsi="宋体" w:eastAsia="宋体" w:cs="宋体"/>
                <w:b w:val="0"/>
                <w:i w:val="0"/>
                <w:color w:val="000000"/>
                <w:sz w:val="16"/>
              </w:rPr>
              <w:t>其他农林水支出</w:t>
            </w:r>
          </w:p>
        </w:tc>
        <w:tc>
          <w:tcPr>
            <w:tcW w:w="1420" w:type="dxa"/>
            <w:vAlign w:val="center"/>
          </w:tcPr>
          <w:p w14:paraId="4E1E8794">
            <w:pPr>
              <w:jc w:val="right"/>
            </w:pPr>
            <w:r>
              <w:rPr>
                <w:rFonts w:ascii="宋体" w:hAnsi="宋体" w:eastAsia="宋体" w:cs="宋体"/>
                <w:b w:val="0"/>
                <w:i w:val="0"/>
                <w:color w:val="000000"/>
                <w:sz w:val="16"/>
              </w:rPr>
              <w:t>8.28</w:t>
            </w:r>
          </w:p>
        </w:tc>
        <w:tc>
          <w:tcPr>
            <w:tcW w:w="1520" w:type="dxa"/>
            <w:vAlign w:val="center"/>
          </w:tcPr>
          <w:p w14:paraId="0AEF1582"/>
        </w:tc>
        <w:tc>
          <w:tcPr>
            <w:tcW w:w="1526" w:type="dxa"/>
            <w:vAlign w:val="center"/>
          </w:tcPr>
          <w:p w14:paraId="19046947">
            <w:pPr>
              <w:jc w:val="right"/>
            </w:pPr>
            <w:r>
              <w:rPr>
                <w:rFonts w:ascii="宋体" w:hAnsi="宋体" w:eastAsia="宋体" w:cs="宋体"/>
                <w:b w:val="0"/>
                <w:i w:val="0"/>
                <w:color w:val="000000"/>
                <w:sz w:val="16"/>
              </w:rPr>
              <w:t>8.28</w:t>
            </w:r>
          </w:p>
        </w:tc>
      </w:tr>
      <w:tr w14:paraId="20FFCB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2F252F">
            <w:pPr>
              <w:jc w:val="left"/>
            </w:pPr>
            <w:r>
              <w:rPr>
                <w:rFonts w:ascii="宋体" w:hAnsi="宋体" w:eastAsia="宋体" w:cs="宋体"/>
                <w:b w:val="0"/>
                <w:i w:val="0"/>
                <w:color w:val="000000"/>
                <w:sz w:val="16"/>
              </w:rPr>
              <w:t>2139999</w:t>
            </w:r>
          </w:p>
        </w:tc>
        <w:tc>
          <w:tcPr>
            <w:tcW w:w="2700" w:type="dxa"/>
            <w:vAlign w:val="center"/>
          </w:tcPr>
          <w:p w14:paraId="410E34FB">
            <w:pPr>
              <w:jc w:val="left"/>
            </w:pPr>
            <w:r>
              <w:rPr>
                <w:rFonts w:ascii="宋体" w:hAnsi="宋体" w:eastAsia="宋体" w:cs="宋体"/>
                <w:b w:val="0"/>
                <w:i w:val="0"/>
                <w:color w:val="000000"/>
                <w:sz w:val="16"/>
              </w:rPr>
              <w:t>其他农林水支出</w:t>
            </w:r>
          </w:p>
        </w:tc>
        <w:tc>
          <w:tcPr>
            <w:tcW w:w="1420" w:type="dxa"/>
            <w:vAlign w:val="center"/>
          </w:tcPr>
          <w:p w14:paraId="165246B0">
            <w:pPr>
              <w:jc w:val="right"/>
            </w:pPr>
            <w:r>
              <w:rPr>
                <w:rFonts w:ascii="宋体" w:hAnsi="宋体" w:eastAsia="宋体" w:cs="宋体"/>
                <w:b w:val="0"/>
                <w:i w:val="0"/>
                <w:color w:val="000000"/>
                <w:sz w:val="16"/>
              </w:rPr>
              <w:t>8.28</w:t>
            </w:r>
          </w:p>
        </w:tc>
        <w:tc>
          <w:tcPr>
            <w:tcW w:w="1520" w:type="dxa"/>
            <w:vAlign w:val="center"/>
          </w:tcPr>
          <w:p w14:paraId="33964AA2"/>
        </w:tc>
        <w:tc>
          <w:tcPr>
            <w:tcW w:w="1526" w:type="dxa"/>
            <w:vAlign w:val="center"/>
          </w:tcPr>
          <w:p w14:paraId="23498634">
            <w:pPr>
              <w:jc w:val="right"/>
            </w:pPr>
            <w:r>
              <w:rPr>
                <w:rFonts w:ascii="宋体" w:hAnsi="宋体" w:eastAsia="宋体" w:cs="宋体"/>
                <w:b w:val="0"/>
                <w:i w:val="0"/>
                <w:color w:val="000000"/>
                <w:sz w:val="16"/>
              </w:rPr>
              <w:t>8.28</w:t>
            </w:r>
          </w:p>
        </w:tc>
      </w:tr>
      <w:tr w14:paraId="0C8D2D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159E8D">
            <w:pPr>
              <w:jc w:val="left"/>
            </w:pPr>
            <w:r>
              <w:rPr>
                <w:rFonts w:ascii="宋体" w:hAnsi="宋体" w:eastAsia="宋体" w:cs="宋体"/>
                <w:b w:val="0"/>
                <w:i w:val="0"/>
                <w:color w:val="000000"/>
                <w:sz w:val="16"/>
              </w:rPr>
              <w:t>214</w:t>
            </w:r>
          </w:p>
        </w:tc>
        <w:tc>
          <w:tcPr>
            <w:tcW w:w="2700" w:type="dxa"/>
            <w:vAlign w:val="center"/>
          </w:tcPr>
          <w:p w14:paraId="58EDE9D2">
            <w:pPr>
              <w:jc w:val="left"/>
            </w:pPr>
            <w:r>
              <w:rPr>
                <w:rFonts w:ascii="宋体" w:hAnsi="宋体" w:eastAsia="宋体" w:cs="宋体"/>
                <w:b w:val="0"/>
                <w:i w:val="0"/>
                <w:color w:val="000000"/>
                <w:sz w:val="16"/>
              </w:rPr>
              <w:t>交通运输支出</w:t>
            </w:r>
          </w:p>
        </w:tc>
        <w:tc>
          <w:tcPr>
            <w:tcW w:w="1420" w:type="dxa"/>
            <w:vAlign w:val="center"/>
          </w:tcPr>
          <w:p w14:paraId="7B7F1E00">
            <w:pPr>
              <w:jc w:val="right"/>
            </w:pPr>
            <w:r>
              <w:rPr>
                <w:rFonts w:ascii="宋体" w:hAnsi="宋体" w:eastAsia="宋体" w:cs="宋体"/>
                <w:b w:val="0"/>
                <w:i w:val="0"/>
                <w:color w:val="000000"/>
                <w:sz w:val="16"/>
              </w:rPr>
              <w:t>6.00</w:t>
            </w:r>
          </w:p>
        </w:tc>
        <w:tc>
          <w:tcPr>
            <w:tcW w:w="1520" w:type="dxa"/>
            <w:vAlign w:val="center"/>
          </w:tcPr>
          <w:p w14:paraId="3B6C5105"/>
        </w:tc>
        <w:tc>
          <w:tcPr>
            <w:tcW w:w="1526" w:type="dxa"/>
            <w:vAlign w:val="center"/>
          </w:tcPr>
          <w:p w14:paraId="0924BF78">
            <w:pPr>
              <w:jc w:val="right"/>
            </w:pPr>
            <w:r>
              <w:rPr>
                <w:rFonts w:ascii="宋体" w:hAnsi="宋体" w:eastAsia="宋体" w:cs="宋体"/>
                <w:b w:val="0"/>
                <w:i w:val="0"/>
                <w:color w:val="000000"/>
                <w:sz w:val="16"/>
              </w:rPr>
              <w:t>6.00</w:t>
            </w:r>
          </w:p>
        </w:tc>
      </w:tr>
      <w:tr w14:paraId="62F545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4BA217">
            <w:pPr>
              <w:jc w:val="left"/>
            </w:pPr>
            <w:r>
              <w:rPr>
                <w:rFonts w:ascii="宋体" w:hAnsi="宋体" w:eastAsia="宋体" w:cs="宋体"/>
                <w:b w:val="0"/>
                <w:i w:val="0"/>
                <w:color w:val="000000"/>
                <w:sz w:val="16"/>
              </w:rPr>
              <w:t>21401</w:t>
            </w:r>
          </w:p>
        </w:tc>
        <w:tc>
          <w:tcPr>
            <w:tcW w:w="2700" w:type="dxa"/>
            <w:vAlign w:val="center"/>
          </w:tcPr>
          <w:p w14:paraId="3948FFEC">
            <w:pPr>
              <w:jc w:val="left"/>
            </w:pPr>
            <w:r>
              <w:rPr>
                <w:rFonts w:ascii="宋体" w:hAnsi="宋体" w:eastAsia="宋体" w:cs="宋体"/>
                <w:b w:val="0"/>
                <w:i w:val="0"/>
                <w:color w:val="000000"/>
                <w:sz w:val="16"/>
              </w:rPr>
              <w:t>公路水路运输</w:t>
            </w:r>
          </w:p>
        </w:tc>
        <w:tc>
          <w:tcPr>
            <w:tcW w:w="1420" w:type="dxa"/>
            <w:vAlign w:val="center"/>
          </w:tcPr>
          <w:p w14:paraId="56F96CD3">
            <w:pPr>
              <w:jc w:val="right"/>
            </w:pPr>
            <w:r>
              <w:rPr>
                <w:rFonts w:ascii="宋体" w:hAnsi="宋体" w:eastAsia="宋体" w:cs="宋体"/>
                <w:b w:val="0"/>
                <w:i w:val="0"/>
                <w:color w:val="000000"/>
                <w:sz w:val="16"/>
              </w:rPr>
              <w:t>6.00</w:t>
            </w:r>
          </w:p>
        </w:tc>
        <w:tc>
          <w:tcPr>
            <w:tcW w:w="1520" w:type="dxa"/>
            <w:vAlign w:val="center"/>
          </w:tcPr>
          <w:p w14:paraId="2A059945"/>
        </w:tc>
        <w:tc>
          <w:tcPr>
            <w:tcW w:w="1526" w:type="dxa"/>
            <w:vAlign w:val="center"/>
          </w:tcPr>
          <w:p w14:paraId="3051964E">
            <w:pPr>
              <w:jc w:val="right"/>
            </w:pPr>
            <w:r>
              <w:rPr>
                <w:rFonts w:ascii="宋体" w:hAnsi="宋体" w:eastAsia="宋体" w:cs="宋体"/>
                <w:b w:val="0"/>
                <w:i w:val="0"/>
                <w:color w:val="000000"/>
                <w:sz w:val="16"/>
              </w:rPr>
              <w:t>6.00</w:t>
            </w:r>
          </w:p>
        </w:tc>
      </w:tr>
      <w:tr w14:paraId="632B5C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B4B096">
            <w:pPr>
              <w:jc w:val="left"/>
            </w:pPr>
            <w:r>
              <w:rPr>
                <w:rFonts w:ascii="宋体" w:hAnsi="宋体" w:eastAsia="宋体" w:cs="宋体"/>
                <w:b w:val="0"/>
                <w:i w:val="0"/>
                <w:color w:val="000000"/>
                <w:sz w:val="16"/>
              </w:rPr>
              <w:t>2140199</w:t>
            </w:r>
          </w:p>
        </w:tc>
        <w:tc>
          <w:tcPr>
            <w:tcW w:w="2700" w:type="dxa"/>
            <w:vAlign w:val="center"/>
          </w:tcPr>
          <w:p w14:paraId="47BF3409">
            <w:pPr>
              <w:jc w:val="left"/>
            </w:pPr>
            <w:r>
              <w:rPr>
                <w:rFonts w:ascii="宋体" w:hAnsi="宋体" w:eastAsia="宋体" w:cs="宋体"/>
                <w:b w:val="0"/>
                <w:i w:val="0"/>
                <w:color w:val="000000"/>
                <w:sz w:val="16"/>
              </w:rPr>
              <w:t>其他公路水路运输支出</w:t>
            </w:r>
          </w:p>
        </w:tc>
        <w:tc>
          <w:tcPr>
            <w:tcW w:w="1420" w:type="dxa"/>
            <w:vAlign w:val="center"/>
          </w:tcPr>
          <w:p w14:paraId="3C854E18">
            <w:pPr>
              <w:jc w:val="right"/>
            </w:pPr>
            <w:r>
              <w:rPr>
                <w:rFonts w:ascii="宋体" w:hAnsi="宋体" w:eastAsia="宋体" w:cs="宋体"/>
                <w:b w:val="0"/>
                <w:i w:val="0"/>
                <w:color w:val="000000"/>
                <w:sz w:val="16"/>
              </w:rPr>
              <w:t>6.00</w:t>
            </w:r>
          </w:p>
        </w:tc>
        <w:tc>
          <w:tcPr>
            <w:tcW w:w="1520" w:type="dxa"/>
            <w:vAlign w:val="center"/>
          </w:tcPr>
          <w:p w14:paraId="3F4CA0E4"/>
        </w:tc>
        <w:tc>
          <w:tcPr>
            <w:tcW w:w="1526" w:type="dxa"/>
            <w:vAlign w:val="center"/>
          </w:tcPr>
          <w:p w14:paraId="4C53BA81">
            <w:pPr>
              <w:jc w:val="right"/>
            </w:pPr>
            <w:r>
              <w:rPr>
                <w:rFonts w:ascii="宋体" w:hAnsi="宋体" w:eastAsia="宋体" w:cs="宋体"/>
                <w:b w:val="0"/>
                <w:i w:val="0"/>
                <w:color w:val="000000"/>
                <w:sz w:val="16"/>
              </w:rPr>
              <w:t>6.00</w:t>
            </w:r>
          </w:p>
        </w:tc>
      </w:tr>
      <w:tr w14:paraId="72ACD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343F95">
            <w:pPr>
              <w:jc w:val="left"/>
            </w:pPr>
            <w:r>
              <w:rPr>
                <w:rFonts w:ascii="宋体" w:hAnsi="宋体" w:eastAsia="宋体" w:cs="宋体"/>
                <w:b w:val="0"/>
                <w:i w:val="0"/>
                <w:color w:val="000000"/>
                <w:sz w:val="16"/>
              </w:rPr>
              <w:t>221</w:t>
            </w:r>
          </w:p>
        </w:tc>
        <w:tc>
          <w:tcPr>
            <w:tcW w:w="2700" w:type="dxa"/>
            <w:vAlign w:val="center"/>
          </w:tcPr>
          <w:p w14:paraId="3BA7E932">
            <w:pPr>
              <w:jc w:val="left"/>
            </w:pPr>
            <w:r>
              <w:rPr>
                <w:rFonts w:ascii="宋体" w:hAnsi="宋体" w:eastAsia="宋体" w:cs="宋体"/>
                <w:b w:val="0"/>
                <w:i w:val="0"/>
                <w:color w:val="000000"/>
                <w:sz w:val="16"/>
              </w:rPr>
              <w:t>住房保障支出</w:t>
            </w:r>
          </w:p>
        </w:tc>
        <w:tc>
          <w:tcPr>
            <w:tcW w:w="1420" w:type="dxa"/>
            <w:vAlign w:val="center"/>
          </w:tcPr>
          <w:p w14:paraId="708D87A3">
            <w:pPr>
              <w:jc w:val="right"/>
            </w:pPr>
            <w:r>
              <w:rPr>
                <w:rFonts w:ascii="宋体" w:hAnsi="宋体" w:eastAsia="宋体" w:cs="宋体"/>
                <w:b w:val="0"/>
                <w:i w:val="0"/>
                <w:color w:val="000000"/>
                <w:sz w:val="16"/>
              </w:rPr>
              <w:t>63.76</w:t>
            </w:r>
          </w:p>
        </w:tc>
        <w:tc>
          <w:tcPr>
            <w:tcW w:w="1520" w:type="dxa"/>
            <w:vAlign w:val="center"/>
          </w:tcPr>
          <w:p w14:paraId="2570D46D">
            <w:pPr>
              <w:jc w:val="right"/>
            </w:pPr>
            <w:r>
              <w:rPr>
                <w:rFonts w:ascii="宋体" w:hAnsi="宋体" w:eastAsia="宋体" w:cs="宋体"/>
                <w:b w:val="0"/>
                <w:i w:val="0"/>
                <w:color w:val="000000"/>
                <w:sz w:val="16"/>
              </w:rPr>
              <w:t>63.76</w:t>
            </w:r>
          </w:p>
        </w:tc>
        <w:tc>
          <w:tcPr>
            <w:tcW w:w="1526" w:type="dxa"/>
            <w:vAlign w:val="center"/>
          </w:tcPr>
          <w:p w14:paraId="3FA09BAC"/>
        </w:tc>
      </w:tr>
      <w:tr w14:paraId="2708EE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F89F4D">
            <w:pPr>
              <w:jc w:val="left"/>
            </w:pPr>
            <w:r>
              <w:rPr>
                <w:rFonts w:ascii="宋体" w:hAnsi="宋体" w:eastAsia="宋体" w:cs="宋体"/>
                <w:b w:val="0"/>
                <w:i w:val="0"/>
                <w:color w:val="000000"/>
                <w:sz w:val="16"/>
              </w:rPr>
              <w:t>22102</w:t>
            </w:r>
          </w:p>
        </w:tc>
        <w:tc>
          <w:tcPr>
            <w:tcW w:w="2700" w:type="dxa"/>
            <w:vAlign w:val="center"/>
          </w:tcPr>
          <w:p w14:paraId="469FF6BD">
            <w:pPr>
              <w:jc w:val="left"/>
            </w:pPr>
            <w:r>
              <w:rPr>
                <w:rFonts w:ascii="宋体" w:hAnsi="宋体" w:eastAsia="宋体" w:cs="宋体"/>
                <w:b w:val="0"/>
                <w:i w:val="0"/>
                <w:color w:val="000000"/>
                <w:sz w:val="16"/>
              </w:rPr>
              <w:t>住房改革支出</w:t>
            </w:r>
          </w:p>
        </w:tc>
        <w:tc>
          <w:tcPr>
            <w:tcW w:w="1420" w:type="dxa"/>
            <w:vAlign w:val="center"/>
          </w:tcPr>
          <w:p w14:paraId="3501C104">
            <w:pPr>
              <w:jc w:val="right"/>
            </w:pPr>
            <w:r>
              <w:rPr>
                <w:rFonts w:ascii="宋体" w:hAnsi="宋体" w:eastAsia="宋体" w:cs="宋体"/>
                <w:b w:val="0"/>
                <w:i w:val="0"/>
                <w:color w:val="000000"/>
                <w:sz w:val="16"/>
              </w:rPr>
              <w:t>63.76</w:t>
            </w:r>
          </w:p>
        </w:tc>
        <w:tc>
          <w:tcPr>
            <w:tcW w:w="1520" w:type="dxa"/>
            <w:vAlign w:val="center"/>
          </w:tcPr>
          <w:p w14:paraId="6AC29BC8">
            <w:pPr>
              <w:jc w:val="right"/>
            </w:pPr>
            <w:r>
              <w:rPr>
                <w:rFonts w:ascii="宋体" w:hAnsi="宋体" w:eastAsia="宋体" w:cs="宋体"/>
                <w:b w:val="0"/>
                <w:i w:val="0"/>
                <w:color w:val="000000"/>
                <w:sz w:val="16"/>
              </w:rPr>
              <w:t>63.76</w:t>
            </w:r>
          </w:p>
        </w:tc>
        <w:tc>
          <w:tcPr>
            <w:tcW w:w="1526" w:type="dxa"/>
            <w:vAlign w:val="center"/>
          </w:tcPr>
          <w:p w14:paraId="2F97D766"/>
        </w:tc>
      </w:tr>
      <w:tr w14:paraId="2F569B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23C46A">
            <w:pPr>
              <w:jc w:val="left"/>
            </w:pPr>
            <w:r>
              <w:rPr>
                <w:rFonts w:ascii="宋体" w:hAnsi="宋体" w:eastAsia="宋体" w:cs="宋体"/>
                <w:b w:val="0"/>
                <w:i w:val="0"/>
                <w:color w:val="000000"/>
                <w:sz w:val="16"/>
              </w:rPr>
              <w:t>2210201</w:t>
            </w:r>
          </w:p>
        </w:tc>
        <w:tc>
          <w:tcPr>
            <w:tcW w:w="2700" w:type="dxa"/>
            <w:vAlign w:val="center"/>
          </w:tcPr>
          <w:p w14:paraId="79554017">
            <w:pPr>
              <w:jc w:val="left"/>
            </w:pPr>
            <w:r>
              <w:rPr>
                <w:rFonts w:ascii="宋体" w:hAnsi="宋体" w:eastAsia="宋体" w:cs="宋体"/>
                <w:b w:val="0"/>
                <w:i w:val="0"/>
                <w:color w:val="000000"/>
                <w:sz w:val="16"/>
              </w:rPr>
              <w:t>住房公积金</w:t>
            </w:r>
          </w:p>
        </w:tc>
        <w:tc>
          <w:tcPr>
            <w:tcW w:w="1420" w:type="dxa"/>
            <w:vAlign w:val="center"/>
          </w:tcPr>
          <w:p w14:paraId="153A39F6">
            <w:pPr>
              <w:jc w:val="right"/>
            </w:pPr>
            <w:r>
              <w:rPr>
                <w:rFonts w:ascii="宋体" w:hAnsi="宋体" w:eastAsia="宋体" w:cs="宋体"/>
                <w:b w:val="0"/>
                <w:i w:val="0"/>
                <w:color w:val="000000"/>
                <w:sz w:val="16"/>
              </w:rPr>
              <w:t>63.76</w:t>
            </w:r>
          </w:p>
        </w:tc>
        <w:tc>
          <w:tcPr>
            <w:tcW w:w="1520" w:type="dxa"/>
            <w:vAlign w:val="center"/>
          </w:tcPr>
          <w:p w14:paraId="07AAFECB">
            <w:pPr>
              <w:jc w:val="right"/>
            </w:pPr>
            <w:r>
              <w:rPr>
                <w:rFonts w:ascii="宋体" w:hAnsi="宋体" w:eastAsia="宋体" w:cs="宋体"/>
                <w:b w:val="0"/>
                <w:i w:val="0"/>
                <w:color w:val="000000"/>
                <w:sz w:val="16"/>
              </w:rPr>
              <w:t>63.76</w:t>
            </w:r>
          </w:p>
        </w:tc>
        <w:tc>
          <w:tcPr>
            <w:tcW w:w="1526" w:type="dxa"/>
            <w:vAlign w:val="center"/>
          </w:tcPr>
          <w:p w14:paraId="5EBB0161"/>
        </w:tc>
      </w:tr>
      <w:tr w14:paraId="701610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00C8D6">
            <w:pPr>
              <w:jc w:val="left"/>
            </w:pPr>
            <w:r>
              <w:rPr>
                <w:rFonts w:ascii="宋体" w:hAnsi="宋体" w:eastAsia="宋体" w:cs="宋体"/>
                <w:b w:val="0"/>
                <w:i w:val="0"/>
                <w:color w:val="000000"/>
                <w:sz w:val="16"/>
              </w:rPr>
              <w:t>224</w:t>
            </w:r>
          </w:p>
        </w:tc>
        <w:tc>
          <w:tcPr>
            <w:tcW w:w="2700" w:type="dxa"/>
            <w:vAlign w:val="center"/>
          </w:tcPr>
          <w:p w14:paraId="53669175">
            <w:pPr>
              <w:jc w:val="left"/>
            </w:pPr>
            <w:r>
              <w:rPr>
                <w:rFonts w:ascii="宋体" w:hAnsi="宋体" w:eastAsia="宋体" w:cs="宋体"/>
                <w:b w:val="0"/>
                <w:i w:val="0"/>
                <w:color w:val="000000"/>
                <w:sz w:val="16"/>
              </w:rPr>
              <w:t>灾害防治及应急管理支出</w:t>
            </w:r>
          </w:p>
        </w:tc>
        <w:tc>
          <w:tcPr>
            <w:tcW w:w="1420" w:type="dxa"/>
            <w:vAlign w:val="center"/>
          </w:tcPr>
          <w:p w14:paraId="3588724C">
            <w:pPr>
              <w:jc w:val="right"/>
            </w:pPr>
            <w:r>
              <w:rPr>
                <w:rFonts w:ascii="宋体" w:hAnsi="宋体" w:eastAsia="宋体" w:cs="宋体"/>
                <w:b w:val="0"/>
                <w:i w:val="0"/>
                <w:color w:val="000000"/>
                <w:sz w:val="16"/>
              </w:rPr>
              <w:t>163.85</w:t>
            </w:r>
          </w:p>
        </w:tc>
        <w:tc>
          <w:tcPr>
            <w:tcW w:w="1520" w:type="dxa"/>
            <w:vAlign w:val="center"/>
          </w:tcPr>
          <w:p w14:paraId="6104E51A">
            <w:pPr>
              <w:jc w:val="right"/>
            </w:pPr>
            <w:r>
              <w:rPr>
                <w:rFonts w:ascii="宋体" w:hAnsi="宋体" w:eastAsia="宋体" w:cs="宋体"/>
                <w:b w:val="0"/>
                <w:i w:val="0"/>
                <w:color w:val="000000"/>
                <w:sz w:val="16"/>
              </w:rPr>
              <w:t>11.82</w:t>
            </w:r>
          </w:p>
        </w:tc>
        <w:tc>
          <w:tcPr>
            <w:tcW w:w="1526" w:type="dxa"/>
            <w:vAlign w:val="center"/>
          </w:tcPr>
          <w:p w14:paraId="5C9598E9">
            <w:pPr>
              <w:jc w:val="right"/>
            </w:pPr>
            <w:r>
              <w:rPr>
                <w:rFonts w:ascii="宋体" w:hAnsi="宋体" w:eastAsia="宋体" w:cs="宋体"/>
                <w:b w:val="0"/>
                <w:i w:val="0"/>
                <w:color w:val="000000"/>
                <w:sz w:val="16"/>
              </w:rPr>
              <w:t>152.03</w:t>
            </w:r>
          </w:p>
        </w:tc>
      </w:tr>
      <w:tr w14:paraId="4AFDCF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D1F85F">
            <w:pPr>
              <w:jc w:val="left"/>
            </w:pPr>
            <w:r>
              <w:rPr>
                <w:rFonts w:ascii="宋体" w:hAnsi="宋体" w:eastAsia="宋体" w:cs="宋体"/>
                <w:b w:val="0"/>
                <w:i w:val="0"/>
                <w:color w:val="000000"/>
                <w:sz w:val="16"/>
              </w:rPr>
              <w:t>22401</w:t>
            </w:r>
          </w:p>
        </w:tc>
        <w:tc>
          <w:tcPr>
            <w:tcW w:w="2700" w:type="dxa"/>
            <w:vAlign w:val="center"/>
          </w:tcPr>
          <w:p w14:paraId="2D191656">
            <w:pPr>
              <w:jc w:val="left"/>
            </w:pPr>
            <w:r>
              <w:rPr>
                <w:rFonts w:ascii="宋体" w:hAnsi="宋体" w:eastAsia="宋体" w:cs="宋体"/>
                <w:b w:val="0"/>
                <w:i w:val="0"/>
                <w:color w:val="000000"/>
                <w:sz w:val="16"/>
              </w:rPr>
              <w:t>应急管理事务</w:t>
            </w:r>
          </w:p>
        </w:tc>
        <w:tc>
          <w:tcPr>
            <w:tcW w:w="1420" w:type="dxa"/>
            <w:vAlign w:val="center"/>
          </w:tcPr>
          <w:p w14:paraId="7AD67904">
            <w:pPr>
              <w:jc w:val="right"/>
            </w:pPr>
            <w:r>
              <w:rPr>
                <w:rFonts w:ascii="宋体" w:hAnsi="宋体" w:eastAsia="宋体" w:cs="宋体"/>
                <w:b w:val="0"/>
                <w:i w:val="0"/>
                <w:color w:val="000000"/>
                <w:sz w:val="16"/>
              </w:rPr>
              <w:t>20.04</w:t>
            </w:r>
          </w:p>
        </w:tc>
        <w:tc>
          <w:tcPr>
            <w:tcW w:w="1520" w:type="dxa"/>
            <w:vAlign w:val="center"/>
          </w:tcPr>
          <w:p w14:paraId="37D3C1FB">
            <w:pPr>
              <w:jc w:val="right"/>
            </w:pPr>
            <w:r>
              <w:rPr>
                <w:rFonts w:ascii="宋体" w:hAnsi="宋体" w:eastAsia="宋体" w:cs="宋体"/>
                <w:b w:val="0"/>
                <w:i w:val="0"/>
                <w:color w:val="000000"/>
                <w:sz w:val="16"/>
              </w:rPr>
              <w:t>9.12</w:t>
            </w:r>
          </w:p>
        </w:tc>
        <w:tc>
          <w:tcPr>
            <w:tcW w:w="1526" w:type="dxa"/>
            <w:vAlign w:val="center"/>
          </w:tcPr>
          <w:p w14:paraId="2665C063">
            <w:pPr>
              <w:jc w:val="right"/>
            </w:pPr>
            <w:r>
              <w:rPr>
                <w:rFonts w:ascii="宋体" w:hAnsi="宋体" w:eastAsia="宋体" w:cs="宋体"/>
                <w:b w:val="0"/>
                <w:i w:val="0"/>
                <w:color w:val="000000"/>
                <w:sz w:val="16"/>
              </w:rPr>
              <w:t>10.92</w:t>
            </w:r>
          </w:p>
        </w:tc>
      </w:tr>
      <w:tr w14:paraId="7E160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CFADCE">
            <w:pPr>
              <w:jc w:val="left"/>
            </w:pPr>
            <w:r>
              <w:rPr>
                <w:rFonts w:ascii="宋体" w:hAnsi="宋体" w:eastAsia="宋体" w:cs="宋体"/>
                <w:b w:val="0"/>
                <w:i w:val="0"/>
                <w:color w:val="000000"/>
                <w:sz w:val="16"/>
              </w:rPr>
              <w:t>2240104</w:t>
            </w:r>
          </w:p>
        </w:tc>
        <w:tc>
          <w:tcPr>
            <w:tcW w:w="2700" w:type="dxa"/>
            <w:vAlign w:val="center"/>
          </w:tcPr>
          <w:p w14:paraId="35D011EA">
            <w:pPr>
              <w:jc w:val="left"/>
            </w:pPr>
            <w:r>
              <w:rPr>
                <w:rFonts w:ascii="宋体" w:hAnsi="宋体" w:eastAsia="宋体" w:cs="宋体"/>
                <w:b w:val="0"/>
                <w:i w:val="0"/>
                <w:color w:val="000000"/>
                <w:sz w:val="16"/>
              </w:rPr>
              <w:t>灾害风险防治</w:t>
            </w:r>
          </w:p>
        </w:tc>
        <w:tc>
          <w:tcPr>
            <w:tcW w:w="1420" w:type="dxa"/>
            <w:vAlign w:val="center"/>
          </w:tcPr>
          <w:p w14:paraId="39E4A7CE">
            <w:pPr>
              <w:jc w:val="right"/>
            </w:pPr>
            <w:r>
              <w:rPr>
                <w:rFonts w:ascii="宋体" w:hAnsi="宋体" w:eastAsia="宋体" w:cs="宋体"/>
                <w:b w:val="0"/>
                <w:i w:val="0"/>
                <w:color w:val="000000"/>
                <w:sz w:val="16"/>
              </w:rPr>
              <w:t>9.12</w:t>
            </w:r>
          </w:p>
        </w:tc>
        <w:tc>
          <w:tcPr>
            <w:tcW w:w="1520" w:type="dxa"/>
            <w:vAlign w:val="center"/>
          </w:tcPr>
          <w:p w14:paraId="16D6450A">
            <w:pPr>
              <w:jc w:val="right"/>
            </w:pPr>
            <w:r>
              <w:rPr>
                <w:rFonts w:ascii="宋体" w:hAnsi="宋体" w:eastAsia="宋体" w:cs="宋体"/>
                <w:b w:val="0"/>
                <w:i w:val="0"/>
                <w:color w:val="000000"/>
                <w:sz w:val="16"/>
              </w:rPr>
              <w:t>9.12</w:t>
            </w:r>
          </w:p>
        </w:tc>
        <w:tc>
          <w:tcPr>
            <w:tcW w:w="1526" w:type="dxa"/>
            <w:vAlign w:val="center"/>
          </w:tcPr>
          <w:p w14:paraId="18DBCC2E"/>
        </w:tc>
      </w:tr>
      <w:tr w14:paraId="132DB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552AFE9">
            <w:pPr>
              <w:jc w:val="left"/>
            </w:pPr>
            <w:r>
              <w:rPr>
                <w:rFonts w:ascii="宋体" w:hAnsi="宋体" w:eastAsia="宋体" w:cs="宋体"/>
                <w:b w:val="0"/>
                <w:i w:val="0"/>
                <w:color w:val="000000"/>
                <w:sz w:val="16"/>
              </w:rPr>
              <w:t>2240106</w:t>
            </w:r>
          </w:p>
        </w:tc>
        <w:tc>
          <w:tcPr>
            <w:tcW w:w="2700" w:type="dxa"/>
            <w:vAlign w:val="center"/>
          </w:tcPr>
          <w:p w14:paraId="0268B8D6">
            <w:pPr>
              <w:jc w:val="left"/>
            </w:pPr>
            <w:r>
              <w:rPr>
                <w:rFonts w:ascii="宋体" w:hAnsi="宋体" w:eastAsia="宋体" w:cs="宋体"/>
                <w:b w:val="0"/>
                <w:i w:val="0"/>
                <w:color w:val="000000"/>
                <w:sz w:val="16"/>
              </w:rPr>
              <w:t>安全监管</w:t>
            </w:r>
          </w:p>
        </w:tc>
        <w:tc>
          <w:tcPr>
            <w:tcW w:w="1420" w:type="dxa"/>
            <w:vAlign w:val="center"/>
          </w:tcPr>
          <w:p w14:paraId="4D05F617">
            <w:pPr>
              <w:jc w:val="right"/>
            </w:pPr>
            <w:r>
              <w:rPr>
                <w:rFonts w:ascii="宋体" w:hAnsi="宋体" w:eastAsia="宋体" w:cs="宋体"/>
                <w:b w:val="0"/>
                <w:i w:val="0"/>
                <w:color w:val="000000"/>
                <w:sz w:val="16"/>
              </w:rPr>
              <w:t>5.92</w:t>
            </w:r>
          </w:p>
        </w:tc>
        <w:tc>
          <w:tcPr>
            <w:tcW w:w="1520" w:type="dxa"/>
            <w:vAlign w:val="center"/>
          </w:tcPr>
          <w:p w14:paraId="3131673F"/>
        </w:tc>
        <w:tc>
          <w:tcPr>
            <w:tcW w:w="1526" w:type="dxa"/>
            <w:vAlign w:val="center"/>
          </w:tcPr>
          <w:p w14:paraId="00C7D194">
            <w:pPr>
              <w:jc w:val="right"/>
            </w:pPr>
            <w:r>
              <w:rPr>
                <w:rFonts w:ascii="宋体" w:hAnsi="宋体" w:eastAsia="宋体" w:cs="宋体"/>
                <w:b w:val="0"/>
                <w:i w:val="0"/>
                <w:color w:val="000000"/>
                <w:sz w:val="16"/>
              </w:rPr>
              <w:t>5.92</w:t>
            </w:r>
          </w:p>
        </w:tc>
      </w:tr>
      <w:tr w14:paraId="2C062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DAE1C0">
            <w:pPr>
              <w:jc w:val="left"/>
            </w:pPr>
            <w:r>
              <w:rPr>
                <w:rFonts w:ascii="宋体" w:hAnsi="宋体" w:eastAsia="宋体" w:cs="宋体"/>
                <w:b w:val="0"/>
                <w:i w:val="0"/>
                <w:color w:val="000000"/>
                <w:sz w:val="16"/>
              </w:rPr>
              <w:t>2240199</w:t>
            </w:r>
          </w:p>
        </w:tc>
        <w:tc>
          <w:tcPr>
            <w:tcW w:w="2700" w:type="dxa"/>
            <w:vAlign w:val="center"/>
          </w:tcPr>
          <w:p w14:paraId="7F1E10D6">
            <w:pPr>
              <w:jc w:val="left"/>
            </w:pPr>
            <w:r>
              <w:rPr>
                <w:rFonts w:ascii="宋体" w:hAnsi="宋体" w:eastAsia="宋体" w:cs="宋体"/>
                <w:b w:val="0"/>
                <w:i w:val="0"/>
                <w:color w:val="000000"/>
                <w:sz w:val="16"/>
              </w:rPr>
              <w:t>其他应急管理支出</w:t>
            </w:r>
          </w:p>
        </w:tc>
        <w:tc>
          <w:tcPr>
            <w:tcW w:w="1420" w:type="dxa"/>
            <w:vAlign w:val="center"/>
          </w:tcPr>
          <w:p w14:paraId="6ADBD31A">
            <w:pPr>
              <w:jc w:val="right"/>
            </w:pPr>
            <w:r>
              <w:rPr>
                <w:rFonts w:ascii="宋体" w:hAnsi="宋体" w:eastAsia="宋体" w:cs="宋体"/>
                <w:b w:val="0"/>
                <w:i w:val="0"/>
                <w:color w:val="000000"/>
                <w:sz w:val="16"/>
              </w:rPr>
              <w:t>5.00</w:t>
            </w:r>
          </w:p>
        </w:tc>
        <w:tc>
          <w:tcPr>
            <w:tcW w:w="1520" w:type="dxa"/>
            <w:vAlign w:val="center"/>
          </w:tcPr>
          <w:p w14:paraId="6ADA2E5C"/>
        </w:tc>
        <w:tc>
          <w:tcPr>
            <w:tcW w:w="1526" w:type="dxa"/>
            <w:vAlign w:val="center"/>
          </w:tcPr>
          <w:p w14:paraId="0A156AD7">
            <w:pPr>
              <w:jc w:val="right"/>
            </w:pPr>
            <w:r>
              <w:rPr>
                <w:rFonts w:ascii="宋体" w:hAnsi="宋体" w:eastAsia="宋体" w:cs="宋体"/>
                <w:b w:val="0"/>
                <w:i w:val="0"/>
                <w:color w:val="000000"/>
                <w:sz w:val="16"/>
              </w:rPr>
              <w:t>5.00</w:t>
            </w:r>
          </w:p>
        </w:tc>
      </w:tr>
      <w:tr w14:paraId="1ADA5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0BACED">
            <w:pPr>
              <w:jc w:val="left"/>
            </w:pPr>
            <w:r>
              <w:rPr>
                <w:rFonts w:ascii="宋体" w:hAnsi="宋体" w:eastAsia="宋体" w:cs="宋体"/>
                <w:b w:val="0"/>
                <w:i w:val="0"/>
                <w:color w:val="000000"/>
                <w:sz w:val="16"/>
              </w:rPr>
              <w:t>22402</w:t>
            </w:r>
          </w:p>
        </w:tc>
        <w:tc>
          <w:tcPr>
            <w:tcW w:w="2700" w:type="dxa"/>
            <w:vAlign w:val="center"/>
          </w:tcPr>
          <w:p w14:paraId="15109D36">
            <w:pPr>
              <w:jc w:val="left"/>
            </w:pPr>
            <w:r>
              <w:rPr>
                <w:rFonts w:ascii="宋体" w:hAnsi="宋体" w:eastAsia="宋体" w:cs="宋体"/>
                <w:b w:val="0"/>
                <w:i w:val="0"/>
                <w:color w:val="000000"/>
                <w:sz w:val="16"/>
              </w:rPr>
              <w:t>消防救援事务</w:t>
            </w:r>
          </w:p>
        </w:tc>
        <w:tc>
          <w:tcPr>
            <w:tcW w:w="1420" w:type="dxa"/>
            <w:vAlign w:val="center"/>
          </w:tcPr>
          <w:p w14:paraId="70B00AF5">
            <w:pPr>
              <w:jc w:val="right"/>
            </w:pPr>
            <w:r>
              <w:rPr>
                <w:rFonts w:ascii="宋体" w:hAnsi="宋体" w:eastAsia="宋体" w:cs="宋体"/>
                <w:b w:val="0"/>
                <w:i w:val="0"/>
                <w:color w:val="000000"/>
                <w:sz w:val="16"/>
              </w:rPr>
              <w:t>3.59</w:t>
            </w:r>
          </w:p>
        </w:tc>
        <w:tc>
          <w:tcPr>
            <w:tcW w:w="1520" w:type="dxa"/>
            <w:vAlign w:val="center"/>
          </w:tcPr>
          <w:p w14:paraId="028D59FD">
            <w:pPr>
              <w:jc w:val="right"/>
            </w:pPr>
            <w:r>
              <w:rPr>
                <w:rFonts w:ascii="宋体" w:hAnsi="宋体" w:eastAsia="宋体" w:cs="宋体"/>
                <w:b w:val="0"/>
                <w:i w:val="0"/>
                <w:color w:val="000000"/>
                <w:sz w:val="16"/>
              </w:rPr>
              <w:t>2.70</w:t>
            </w:r>
          </w:p>
        </w:tc>
        <w:tc>
          <w:tcPr>
            <w:tcW w:w="1526" w:type="dxa"/>
            <w:vAlign w:val="center"/>
          </w:tcPr>
          <w:p w14:paraId="7FC3068D">
            <w:pPr>
              <w:jc w:val="right"/>
            </w:pPr>
            <w:r>
              <w:rPr>
                <w:rFonts w:ascii="宋体" w:hAnsi="宋体" w:eastAsia="宋体" w:cs="宋体"/>
                <w:b w:val="0"/>
                <w:i w:val="0"/>
                <w:color w:val="000000"/>
                <w:sz w:val="16"/>
              </w:rPr>
              <w:t>0.89</w:t>
            </w:r>
          </w:p>
        </w:tc>
      </w:tr>
      <w:tr w14:paraId="3C43C0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52AE99">
            <w:pPr>
              <w:jc w:val="left"/>
            </w:pPr>
            <w:r>
              <w:rPr>
                <w:rFonts w:ascii="宋体" w:hAnsi="宋体" w:eastAsia="宋体" w:cs="宋体"/>
                <w:b w:val="0"/>
                <w:i w:val="0"/>
                <w:color w:val="000000"/>
                <w:sz w:val="16"/>
              </w:rPr>
              <w:t>2240299</w:t>
            </w:r>
          </w:p>
        </w:tc>
        <w:tc>
          <w:tcPr>
            <w:tcW w:w="2700" w:type="dxa"/>
            <w:vAlign w:val="center"/>
          </w:tcPr>
          <w:p w14:paraId="6796CFA8">
            <w:pPr>
              <w:jc w:val="left"/>
            </w:pPr>
            <w:r>
              <w:rPr>
                <w:rFonts w:ascii="宋体" w:hAnsi="宋体" w:eastAsia="宋体" w:cs="宋体"/>
                <w:b w:val="0"/>
                <w:i w:val="0"/>
                <w:color w:val="000000"/>
                <w:sz w:val="16"/>
              </w:rPr>
              <w:t>其他消防救援事务支出</w:t>
            </w:r>
          </w:p>
        </w:tc>
        <w:tc>
          <w:tcPr>
            <w:tcW w:w="1420" w:type="dxa"/>
            <w:vAlign w:val="center"/>
          </w:tcPr>
          <w:p w14:paraId="03056ED0">
            <w:pPr>
              <w:jc w:val="right"/>
            </w:pPr>
            <w:r>
              <w:rPr>
                <w:rFonts w:ascii="宋体" w:hAnsi="宋体" w:eastAsia="宋体" w:cs="宋体"/>
                <w:b w:val="0"/>
                <w:i w:val="0"/>
                <w:color w:val="000000"/>
                <w:sz w:val="16"/>
              </w:rPr>
              <w:t>3.59</w:t>
            </w:r>
          </w:p>
        </w:tc>
        <w:tc>
          <w:tcPr>
            <w:tcW w:w="1520" w:type="dxa"/>
            <w:vAlign w:val="center"/>
          </w:tcPr>
          <w:p w14:paraId="328D7EF3">
            <w:pPr>
              <w:jc w:val="right"/>
            </w:pPr>
            <w:r>
              <w:rPr>
                <w:rFonts w:ascii="宋体" w:hAnsi="宋体" w:eastAsia="宋体" w:cs="宋体"/>
                <w:b w:val="0"/>
                <w:i w:val="0"/>
                <w:color w:val="000000"/>
                <w:sz w:val="16"/>
              </w:rPr>
              <w:t>2.70</w:t>
            </w:r>
          </w:p>
        </w:tc>
        <w:tc>
          <w:tcPr>
            <w:tcW w:w="1526" w:type="dxa"/>
            <w:vAlign w:val="center"/>
          </w:tcPr>
          <w:p w14:paraId="1424D50F">
            <w:pPr>
              <w:jc w:val="right"/>
            </w:pPr>
            <w:r>
              <w:rPr>
                <w:rFonts w:ascii="宋体" w:hAnsi="宋体" w:eastAsia="宋体" w:cs="宋体"/>
                <w:b w:val="0"/>
                <w:i w:val="0"/>
                <w:color w:val="000000"/>
                <w:sz w:val="16"/>
              </w:rPr>
              <w:t>0.89</w:t>
            </w:r>
          </w:p>
        </w:tc>
      </w:tr>
      <w:tr w14:paraId="6E435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DFAC3F">
            <w:pPr>
              <w:jc w:val="left"/>
            </w:pPr>
            <w:r>
              <w:rPr>
                <w:rFonts w:ascii="宋体" w:hAnsi="宋体" w:eastAsia="宋体" w:cs="宋体"/>
                <w:b w:val="0"/>
                <w:i w:val="0"/>
                <w:color w:val="000000"/>
                <w:sz w:val="16"/>
              </w:rPr>
              <w:t>22406</w:t>
            </w:r>
          </w:p>
        </w:tc>
        <w:tc>
          <w:tcPr>
            <w:tcW w:w="2700" w:type="dxa"/>
            <w:vAlign w:val="center"/>
          </w:tcPr>
          <w:p w14:paraId="033C6F0C">
            <w:pPr>
              <w:jc w:val="left"/>
            </w:pPr>
            <w:r>
              <w:rPr>
                <w:rFonts w:ascii="宋体" w:hAnsi="宋体" w:eastAsia="宋体" w:cs="宋体"/>
                <w:b w:val="0"/>
                <w:i w:val="0"/>
                <w:color w:val="000000"/>
                <w:sz w:val="16"/>
              </w:rPr>
              <w:t>自然灾害防治</w:t>
            </w:r>
          </w:p>
        </w:tc>
        <w:tc>
          <w:tcPr>
            <w:tcW w:w="1420" w:type="dxa"/>
            <w:vAlign w:val="center"/>
          </w:tcPr>
          <w:p w14:paraId="28A65A45">
            <w:pPr>
              <w:jc w:val="right"/>
            </w:pPr>
            <w:r>
              <w:rPr>
                <w:rFonts w:ascii="宋体" w:hAnsi="宋体" w:eastAsia="宋体" w:cs="宋体"/>
                <w:b w:val="0"/>
                <w:i w:val="0"/>
                <w:color w:val="000000"/>
                <w:sz w:val="16"/>
              </w:rPr>
              <w:t>89.35</w:t>
            </w:r>
          </w:p>
        </w:tc>
        <w:tc>
          <w:tcPr>
            <w:tcW w:w="1520" w:type="dxa"/>
            <w:vAlign w:val="center"/>
          </w:tcPr>
          <w:p w14:paraId="4F8C306F"/>
        </w:tc>
        <w:tc>
          <w:tcPr>
            <w:tcW w:w="1526" w:type="dxa"/>
            <w:vAlign w:val="center"/>
          </w:tcPr>
          <w:p w14:paraId="61D40CA7">
            <w:pPr>
              <w:jc w:val="right"/>
            </w:pPr>
            <w:r>
              <w:rPr>
                <w:rFonts w:ascii="宋体" w:hAnsi="宋体" w:eastAsia="宋体" w:cs="宋体"/>
                <w:b w:val="0"/>
                <w:i w:val="0"/>
                <w:color w:val="000000"/>
                <w:sz w:val="16"/>
              </w:rPr>
              <w:t>89.35</w:t>
            </w:r>
          </w:p>
        </w:tc>
      </w:tr>
      <w:tr w14:paraId="26DC87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1416DC">
            <w:pPr>
              <w:jc w:val="left"/>
            </w:pPr>
            <w:r>
              <w:rPr>
                <w:rFonts w:ascii="宋体" w:hAnsi="宋体" w:eastAsia="宋体" w:cs="宋体"/>
                <w:b w:val="0"/>
                <w:i w:val="0"/>
                <w:color w:val="000000"/>
                <w:sz w:val="16"/>
              </w:rPr>
              <w:t>2240601</w:t>
            </w:r>
          </w:p>
        </w:tc>
        <w:tc>
          <w:tcPr>
            <w:tcW w:w="2700" w:type="dxa"/>
            <w:vAlign w:val="center"/>
          </w:tcPr>
          <w:p w14:paraId="44756EFE">
            <w:pPr>
              <w:jc w:val="left"/>
            </w:pPr>
            <w:r>
              <w:rPr>
                <w:rFonts w:ascii="宋体" w:hAnsi="宋体" w:eastAsia="宋体" w:cs="宋体"/>
                <w:b w:val="0"/>
                <w:i w:val="0"/>
                <w:color w:val="000000"/>
                <w:sz w:val="16"/>
              </w:rPr>
              <w:t>地质灾害防治</w:t>
            </w:r>
          </w:p>
        </w:tc>
        <w:tc>
          <w:tcPr>
            <w:tcW w:w="1420" w:type="dxa"/>
            <w:vAlign w:val="center"/>
          </w:tcPr>
          <w:p w14:paraId="3FC60324">
            <w:pPr>
              <w:jc w:val="right"/>
            </w:pPr>
            <w:r>
              <w:rPr>
                <w:rFonts w:ascii="宋体" w:hAnsi="宋体" w:eastAsia="宋体" w:cs="宋体"/>
                <w:b w:val="0"/>
                <w:i w:val="0"/>
                <w:color w:val="000000"/>
                <w:sz w:val="16"/>
              </w:rPr>
              <w:t>89.35</w:t>
            </w:r>
          </w:p>
        </w:tc>
        <w:tc>
          <w:tcPr>
            <w:tcW w:w="1520" w:type="dxa"/>
            <w:vAlign w:val="center"/>
          </w:tcPr>
          <w:p w14:paraId="733DB170"/>
        </w:tc>
        <w:tc>
          <w:tcPr>
            <w:tcW w:w="1526" w:type="dxa"/>
            <w:vAlign w:val="center"/>
          </w:tcPr>
          <w:p w14:paraId="2BB53BFC">
            <w:pPr>
              <w:jc w:val="right"/>
            </w:pPr>
            <w:r>
              <w:rPr>
                <w:rFonts w:ascii="宋体" w:hAnsi="宋体" w:eastAsia="宋体" w:cs="宋体"/>
                <w:b w:val="0"/>
                <w:i w:val="0"/>
                <w:color w:val="000000"/>
                <w:sz w:val="16"/>
              </w:rPr>
              <w:t>89.35</w:t>
            </w:r>
          </w:p>
        </w:tc>
      </w:tr>
      <w:tr w14:paraId="5A9D6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A3C5E7">
            <w:pPr>
              <w:jc w:val="left"/>
            </w:pPr>
            <w:r>
              <w:rPr>
                <w:rFonts w:ascii="宋体" w:hAnsi="宋体" w:eastAsia="宋体" w:cs="宋体"/>
                <w:b w:val="0"/>
                <w:i w:val="0"/>
                <w:color w:val="000000"/>
                <w:sz w:val="16"/>
              </w:rPr>
              <w:t>22407</w:t>
            </w:r>
          </w:p>
        </w:tc>
        <w:tc>
          <w:tcPr>
            <w:tcW w:w="2700" w:type="dxa"/>
            <w:vAlign w:val="center"/>
          </w:tcPr>
          <w:p w14:paraId="3C8ABFD6">
            <w:pPr>
              <w:jc w:val="left"/>
            </w:pPr>
            <w:r>
              <w:rPr>
                <w:rFonts w:ascii="宋体" w:hAnsi="宋体" w:eastAsia="宋体" w:cs="宋体"/>
                <w:b w:val="0"/>
                <w:i w:val="0"/>
                <w:color w:val="000000"/>
                <w:sz w:val="16"/>
              </w:rPr>
              <w:t>自然灾害救灾及恢复重建支出</w:t>
            </w:r>
          </w:p>
        </w:tc>
        <w:tc>
          <w:tcPr>
            <w:tcW w:w="1420" w:type="dxa"/>
            <w:vAlign w:val="center"/>
          </w:tcPr>
          <w:p w14:paraId="5926C367">
            <w:pPr>
              <w:jc w:val="right"/>
            </w:pPr>
            <w:r>
              <w:rPr>
                <w:rFonts w:ascii="宋体" w:hAnsi="宋体" w:eastAsia="宋体" w:cs="宋体"/>
                <w:b w:val="0"/>
                <w:i w:val="0"/>
                <w:color w:val="000000"/>
                <w:sz w:val="16"/>
              </w:rPr>
              <w:t>49.07</w:t>
            </w:r>
          </w:p>
        </w:tc>
        <w:tc>
          <w:tcPr>
            <w:tcW w:w="1520" w:type="dxa"/>
            <w:vAlign w:val="center"/>
          </w:tcPr>
          <w:p w14:paraId="71A42D5A"/>
        </w:tc>
        <w:tc>
          <w:tcPr>
            <w:tcW w:w="1526" w:type="dxa"/>
            <w:vAlign w:val="center"/>
          </w:tcPr>
          <w:p w14:paraId="44BBE8A4">
            <w:pPr>
              <w:jc w:val="right"/>
            </w:pPr>
            <w:r>
              <w:rPr>
                <w:rFonts w:ascii="宋体" w:hAnsi="宋体" w:eastAsia="宋体" w:cs="宋体"/>
                <w:b w:val="0"/>
                <w:i w:val="0"/>
                <w:color w:val="000000"/>
                <w:sz w:val="16"/>
              </w:rPr>
              <w:t>49.07</w:t>
            </w:r>
          </w:p>
        </w:tc>
      </w:tr>
      <w:tr w14:paraId="592A41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B9364E">
            <w:pPr>
              <w:jc w:val="left"/>
            </w:pPr>
            <w:r>
              <w:rPr>
                <w:rFonts w:ascii="宋体" w:hAnsi="宋体" w:eastAsia="宋体" w:cs="宋体"/>
                <w:b w:val="0"/>
                <w:i w:val="0"/>
                <w:color w:val="000000"/>
                <w:sz w:val="16"/>
              </w:rPr>
              <w:t>2240703</w:t>
            </w:r>
          </w:p>
        </w:tc>
        <w:tc>
          <w:tcPr>
            <w:tcW w:w="2700" w:type="dxa"/>
            <w:vAlign w:val="center"/>
          </w:tcPr>
          <w:p w14:paraId="713E816C">
            <w:pPr>
              <w:jc w:val="left"/>
            </w:pPr>
            <w:r>
              <w:rPr>
                <w:rFonts w:ascii="宋体" w:hAnsi="宋体" w:eastAsia="宋体" w:cs="宋体"/>
                <w:b w:val="0"/>
                <w:i w:val="0"/>
                <w:color w:val="000000"/>
                <w:sz w:val="16"/>
              </w:rPr>
              <w:t>自然灾害救灾补助</w:t>
            </w:r>
          </w:p>
        </w:tc>
        <w:tc>
          <w:tcPr>
            <w:tcW w:w="1420" w:type="dxa"/>
            <w:vAlign w:val="center"/>
          </w:tcPr>
          <w:p w14:paraId="6327356F">
            <w:pPr>
              <w:jc w:val="right"/>
            </w:pPr>
            <w:r>
              <w:rPr>
                <w:rFonts w:ascii="宋体" w:hAnsi="宋体" w:eastAsia="宋体" w:cs="宋体"/>
                <w:b w:val="0"/>
                <w:i w:val="0"/>
                <w:color w:val="000000"/>
                <w:sz w:val="16"/>
              </w:rPr>
              <w:t>49.07</w:t>
            </w:r>
          </w:p>
        </w:tc>
        <w:tc>
          <w:tcPr>
            <w:tcW w:w="1520" w:type="dxa"/>
            <w:vAlign w:val="center"/>
          </w:tcPr>
          <w:p w14:paraId="523013A5"/>
        </w:tc>
        <w:tc>
          <w:tcPr>
            <w:tcW w:w="1526" w:type="dxa"/>
            <w:vAlign w:val="center"/>
          </w:tcPr>
          <w:p w14:paraId="69984A5B">
            <w:pPr>
              <w:jc w:val="right"/>
            </w:pPr>
            <w:r>
              <w:rPr>
                <w:rFonts w:ascii="宋体" w:hAnsi="宋体" w:eastAsia="宋体" w:cs="宋体"/>
                <w:b w:val="0"/>
                <w:i w:val="0"/>
                <w:color w:val="000000"/>
                <w:sz w:val="16"/>
              </w:rPr>
              <w:t>49.07</w:t>
            </w:r>
          </w:p>
        </w:tc>
      </w:tr>
      <w:tr w14:paraId="3EA379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614999">
            <w:pPr>
              <w:jc w:val="left"/>
            </w:pPr>
            <w:r>
              <w:rPr>
                <w:rFonts w:ascii="宋体" w:hAnsi="宋体" w:eastAsia="宋体" w:cs="宋体"/>
                <w:b w:val="0"/>
                <w:i w:val="0"/>
                <w:color w:val="000000"/>
                <w:sz w:val="16"/>
              </w:rPr>
              <w:t>22499</w:t>
            </w:r>
          </w:p>
        </w:tc>
        <w:tc>
          <w:tcPr>
            <w:tcW w:w="2700" w:type="dxa"/>
            <w:vAlign w:val="center"/>
          </w:tcPr>
          <w:p w14:paraId="2A91136D">
            <w:pPr>
              <w:jc w:val="left"/>
            </w:pPr>
            <w:r>
              <w:rPr>
                <w:rFonts w:ascii="宋体" w:hAnsi="宋体" w:eastAsia="宋体" w:cs="宋体"/>
                <w:b w:val="0"/>
                <w:i w:val="0"/>
                <w:color w:val="000000"/>
                <w:sz w:val="16"/>
              </w:rPr>
              <w:t>其他灾害防治及应急管理支出</w:t>
            </w:r>
          </w:p>
        </w:tc>
        <w:tc>
          <w:tcPr>
            <w:tcW w:w="1420" w:type="dxa"/>
            <w:vAlign w:val="center"/>
          </w:tcPr>
          <w:p w14:paraId="45F8E1A5">
            <w:pPr>
              <w:jc w:val="right"/>
            </w:pPr>
            <w:r>
              <w:rPr>
                <w:rFonts w:ascii="宋体" w:hAnsi="宋体" w:eastAsia="宋体" w:cs="宋体"/>
                <w:b w:val="0"/>
                <w:i w:val="0"/>
                <w:color w:val="000000"/>
                <w:sz w:val="16"/>
              </w:rPr>
              <w:t>1.80</w:t>
            </w:r>
          </w:p>
        </w:tc>
        <w:tc>
          <w:tcPr>
            <w:tcW w:w="1520" w:type="dxa"/>
            <w:vAlign w:val="center"/>
          </w:tcPr>
          <w:p w14:paraId="410941EF"/>
        </w:tc>
        <w:tc>
          <w:tcPr>
            <w:tcW w:w="1526" w:type="dxa"/>
            <w:vAlign w:val="center"/>
          </w:tcPr>
          <w:p w14:paraId="382CC29A">
            <w:pPr>
              <w:jc w:val="right"/>
            </w:pPr>
            <w:r>
              <w:rPr>
                <w:rFonts w:ascii="宋体" w:hAnsi="宋体" w:eastAsia="宋体" w:cs="宋体"/>
                <w:b w:val="0"/>
                <w:i w:val="0"/>
                <w:color w:val="000000"/>
                <w:sz w:val="16"/>
              </w:rPr>
              <w:t>1.80</w:t>
            </w:r>
          </w:p>
        </w:tc>
      </w:tr>
      <w:tr w14:paraId="2ABBD6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3F2A1B">
            <w:pPr>
              <w:jc w:val="left"/>
            </w:pPr>
            <w:r>
              <w:rPr>
                <w:rFonts w:ascii="宋体" w:hAnsi="宋体" w:eastAsia="宋体" w:cs="宋体"/>
                <w:b w:val="0"/>
                <w:i w:val="0"/>
                <w:color w:val="000000"/>
                <w:sz w:val="16"/>
              </w:rPr>
              <w:t>2249999</w:t>
            </w:r>
          </w:p>
        </w:tc>
        <w:tc>
          <w:tcPr>
            <w:tcW w:w="2700" w:type="dxa"/>
            <w:vAlign w:val="center"/>
          </w:tcPr>
          <w:p w14:paraId="4AFD4DF2">
            <w:pPr>
              <w:jc w:val="left"/>
            </w:pPr>
            <w:r>
              <w:rPr>
                <w:rFonts w:ascii="宋体" w:hAnsi="宋体" w:eastAsia="宋体" w:cs="宋体"/>
                <w:b w:val="0"/>
                <w:i w:val="0"/>
                <w:color w:val="000000"/>
                <w:sz w:val="16"/>
              </w:rPr>
              <w:t>其他灾害防治及应急管理支出</w:t>
            </w:r>
          </w:p>
        </w:tc>
        <w:tc>
          <w:tcPr>
            <w:tcW w:w="1420" w:type="dxa"/>
            <w:vAlign w:val="center"/>
          </w:tcPr>
          <w:p w14:paraId="7BA44639">
            <w:pPr>
              <w:jc w:val="right"/>
            </w:pPr>
            <w:r>
              <w:rPr>
                <w:rFonts w:ascii="宋体" w:hAnsi="宋体" w:eastAsia="宋体" w:cs="宋体"/>
                <w:b w:val="0"/>
                <w:i w:val="0"/>
                <w:color w:val="000000"/>
                <w:sz w:val="16"/>
              </w:rPr>
              <w:t>1.80</w:t>
            </w:r>
          </w:p>
        </w:tc>
        <w:tc>
          <w:tcPr>
            <w:tcW w:w="1520" w:type="dxa"/>
            <w:vAlign w:val="center"/>
          </w:tcPr>
          <w:p w14:paraId="7FE5B281"/>
        </w:tc>
        <w:tc>
          <w:tcPr>
            <w:tcW w:w="1526" w:type="dxa"/>
            <w:vAlign w:val="center"/>
          </w:tcPr>
          <w:p w14:paraId="67310663">
            <w:pPr>
              <w:jc w:val="right"/>
            </w:pPr>
            <w:r>
              <w:rPr>
                <w:rFonts w:ascii="宋体" w:hAnsi="宋体" w:eastAsia="宋体" w:cs="宋体"/>
                <w:b w:val="0"/>
                <w:i w:val="0"/>
                <w:color w:val="000000"/>
                <w:sz w:val="16"/>
              </w:rPr>
              <w:t>1.80</w:t>
            </w:r>
          </w:p>
        </w:tc>
      </w:tr>
      <w:tr w14:paraId="46C173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6DB9BEE">
            <w:pPr>
              <w:jc w:val="left"/>
            </w:pPr>
            <w:r>
              <w:rPr>
                <w:rFonts w:ascii="宋体" w:hAnsi="宋体" w:eastAsia="宋体" w:cs="宋体"/>
                <w:b w:val="0"/>
                <w:i w:val="0"/>
                <w:color w:val="000000"/>
                <w:sz w:val="16"/>
              </w:rPr>
              <w:t>注：本表反映部门(单位)本年度一般公共预算财政拨款支出情况。</w:t>
            </w:r>
          </w:p>
        </w:tc>
      </w:tr>
    </w:tbl>
    <w:p w14:paraId="368A1C76">
      <w:pPr>
        <w:snapToGrid w:val="0"/>
        <w:spacing w:before="200" w:after="200" w:line="200" w:lineRule="auto"/>
      </w:pPr>
      <w:r>
        <w:rPr>
          <w:sz w:val="8"/>
        </w:rPr>
        <w:t xml:space="preserve"> </w:t>
      </w:r>
    </w:p>
    <w:p w14:paraId="34B7A8C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F3136F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DEF8861">
            <w:pPr>
              <w:jc w:val="right"/>
            </w:pPr>
            <w:r>
              <w:rPr>
                <w:rFonts w:ascii="宋体" w:hAnsi="宋体" w:eastAsia="宋体" w:cs="宋体"/>
                <w:sz w:val="20"/>
              </w:rPr>
              <w:t>公开06表</w:t>
            </w:r>
          </w:p>
        </w:tc>
      </w:tr>
      <w:tr w14:paraId="65284A2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8586652">
            <w:pPr>
              <w:jc w:val="left"/>
            </w:pPr>
            <w:r>
              <w:rPr>
                <w:rFonts w:ascii="宋体" w:hAnsi="宋体" w:eastAsia="宋体" w:cs="宋体"/>
                <w:sz w:val="20"/>
              </w:rPr>
              <w:t>部门：兴国县永丰镇人民政府</w:t>
            </w:r>
          </w:p>
        </w:tc>
        <w:tc>
          <w:tcPr>
            <w:tcW w:w="2000" w:type="dxa"/>
          </w:tcPr>
          <w:p w14:paraId="4A95E46C">
            <w:pPr>
              <w:jc w:val="center"/>
            </w:pPr>
            <w:r>
              <w:rPr>
                <w:rFonts w:ascii="宋体" w:hAnsi="宋体" w:eastAsia="宋体" w:cs="宋体"/>
                <w:sz w:val="20"/>
              </w:rPr>
              <w:t>2023年度</w:t>
            </w:r>
          </w:p>
        </w:tc>
        <w:tc>
          <w:tcPr>
            <w:tcW w:w="3153" w:type="dxa"/>
          </w:tcPr>
          <w:p w14:paraId="682A40F9">
            <w:pPr>
              <w:jc w:val="right"/>
            </w:pPr>
            <w:r>
              <w:rPr>
                <w:rFonts w:ascii="宋体" w:hAnsi="宋体" w:eastAsia="宋体" w:cs="宋体"/>
                <w:sz w:val="20"/>
              </w:rPr>
              <w:t>金额单位：万元</w:t>
            </w:r>
          </w:p>
        </w:tc>
      </w:tr>
    </w:tbl>
    <w:p w14:paraId="3DE807D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18ABD2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39472E87">
            <w:pPr>
              <w:jc w:val="center"/>
            </w:pPr>
            <w:r>
              <w:rPr>
                <w:rFonts w:ascii="宋体" w:hAnsi="宋体" w:eastAsia="宋体" w:cs="宋体"/>
                <w:b w:val="0"/>
                <w:i w:val="0"/>
                <w:color w:val="000000"/>
                <w:sz w:val="9"/>
              </w:rPr>
              <w:t>人员经费</w:t>
            </w:r>
          </w:p>
        </w:tc>
        <w:tc>
          <w:tcPr>
            <w:tcW w:w="540" w:type="dxa"/>
            <w:gridSpan w:val="6"/>
            <w:vAlign w:val="center"/>
          </w:tcPr>
          <w:p w14:paraId="40D5D6F4">
            <w:pPr>
              <w:jc w:val="center"/>
            </w:pPr>
            <w:r>
              <w:rPr>
                <w:rFonts w:ascii="宋体" w:hAnsi="宋体" w:eastAsia="宋体" w:cs="宋体"/>
                <w:b w:val="0"/>
                <w:i w:val="0"/>
                <w:color w:val="000000"/>
                <w:sz w:val="9"/>
              </w:rPr>
              <w:t>公用经费</w:t>
            </w:r>
          </w:p>
        </w:tc>
      </w:tr>
      <w:tr w14:paraId="342AFD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68515F5">
            <w:pPr>
              <w:jc w:val="center"/>
            </w:pPr>
            <w:r>
              <w:rPr>
                <w:rFonts w:ascii="宋体" w:hAnsi="宋体" w:eastAsia="宋体" w:cs="宋体"/>
                <w:b w:val="0"/>
                <w:i w:val="0"/>
                <w:color w:val="000000"/>
                <w:sz w:val="9"/>
              </w:rPr>
              <w:t>经济分类科目编码</w:t>
            </w:r>
          </w:p>
        </w:tc>
        <w:tc>
          <w:tcPr>
            <w:tcW w:w="1740" w:type="dxa"/>
            <w:vAlign w:val="center"/>
          </w:tcPr>
          <w:p w14:paraId="1117A192">
            <w:pPr>
              <w:jc w:val="center"/>
            </w:pPr>
            <w:r>
              <w:rPr>
                <w:rFonts w:ascii="宋体" w:hAnsi="宋体" w:eastAsia="宋体" w:cs="宋体"/>
                <w:b w:val="0"/>
                <w:i w:val="0"/>
                <w:color w:val="000000"/>
                <w:sz w:val="9"/>
              </w:rPr>
              <w:t>科目名称</w:t>
            </w:r>
          </w:p>
        </w:tc>
        <w:tc>
          <w:tcPr>
            <w:tcW w:w="800" w:type="dxa"/>
            <w:vAlign w:val="center"/>
          </w:tcPr>
          <w:p w14:paraId="29C62C27">
            <w:pPr>
              <w:jc w:val="center"/>
            </w:pPr>
            <w:r>
              <w:rPr>
                <w:rFonts w:ascii="宋体" w:hAnsi="宋体" w:eastAsia="宋体" w:cs="宋体"/>
                <w:b w:val="0"/>
                <w:i w:val="0"/>
                <w:color w:val="000000"/>
                <w:sz w:val="9"/>
              </w:rPr>
              <w:t>金额</w:t>
            </w:r>
          </w:p>
        </w:tc>
        <w:tc>
          <w:tcPr>
            <w:tcW w:w="540" w:type="dxa"/>
            <w:vAlign w:val="center"/>
          </w:tcPr>
          <w:p w14:paraId="32A7D4EE">
            <w:pPr>
              <w:jc w:val="center"/>
            </w:pPr>
            <w:r>
              <w:rPr>
                <w:rFonts w:ascii="宋体" w:hAnsi="宋体" w:eastAsia="宋体" w:cs="宋体"/>
                <w:b w:val="0"/>
                <w:i w:val="0"/>
                <w:color w:val="000000"/>
                <w:sz w:val="9"/>
              </w:rPr>
              <w:t>经济分类科目编码</w:t>
            </w:r>
          </w:p>
        </w:tc>
        <w:tc>
          <w:tcPr>
            <w:tcW w:w="1380" w:type="dxa"/>
            <w:vAlign w:val="center"/>
          </w:tcPr>
          <w:p w14:paraId="5D3C8A0F">
            <w:pPr>
              <w:jc w:val="center"/>
            </w:pPr>
            <w:r>
              <w:rPr>
                <w:rFonts w:ascii="宋体" w:hAnsi="宋体" w:eastAsia="宋体" w:cs="宋体"/>
                <w:b w:val="0"/>
                <w:i w:val="0"/>
                <w:color w:val="000000"/>
                <w:sz w:val="9"/>
              </w:rPr>
              <w:t>科目名称</w:t>
            </w:r>
          </w:p>
        </w:tc>
        <w:tc>
          <w:tcPr>
            <w:tcW w:w="820" w:type="dxa"/>
            <w:vAlign w:val="center"/>
          </w:tcPr>
          <w:p w14:paraId="7DC6A8C7">
            <w:pPr>
              <w:jc w:val="center"/>
            </w:pPr>
            <w:r>
              <w:rPr>
                <w:rFonts w:ascii="宋体" w:hAnsi="宋体" w:eastAsia="宋体" w:cs="宋体"/>
                <w:b w:val="0"/>
                <w:i w:val="0"/>
                <w:color w:val="000000"/>
                <w:sz w:val="9"/>
              </w:rPr>
              <w:t>金额</w:t>
            </w:r>
          </w:p>
        </w:tc>
        <w:tc>
          <w:tcPr>
            <w:tcW w:w="540" w:type="dxa"/>
            <w:vAlign w:val="center"/>
          </w:tcPr>
          <w:p w14:paraId="0D476D74">
            <w:pPr>
              <w:jc w:val="center"/>
            </w:pPr>
            <w:r>
              <w:rPr>
                <w:rFonts w:ascii="宋体" w:hAnsi="宋体" w:eastAsia="宋体" w:cs="宋体"/>
                <w:b w:val="0"/>
                <w:i w:val="0"/>
                <w:color w:val="000000"/>
                <w:sz w:val="9"/>
              </w:rPr>
              <w:t>经济分类科目编码</w:t>
            </w:r>
          </w:p>
        </w:tc>
        <w:tc>
          <w:tcPr>
            <w:tcW w:w="1260" w:type="dxa"/>
            <w:vAlign w:val="center"/>
          </w:tcPr>
          <w:p w14:paraId="27A85199">
            <w:pPr>
              <w:jc w:val="center"/>
            </w:pPr>
            <w:r>
              <w:rPr>
                <w:rFonts w:ascii="宋体" w:hAnsi="宋体" w:eastAsia="宋体" w:cs="宋体"/>
                <w:b w:val="0"/>
                <w:i w:val="0"/>
                <w:color w:val="000000"/>
                <w:sz w:val="9"/>
              </w:rPr>
              <w:t>科目名称</w:t>
            </w:r>
          </w:p>
        </w:tc>
        <w:tc>
          <w:tcPr>
            <w:tcW w:w="786" w:type="dxa"/>
            <w:vAlign w:val="center"/>
          </w:tcPr>
          <w:p w14:paraId="3A348A49">
            <w:pPr>
              <w:jc w:val="center"/>
            </w:pPr>
            <w:r>
              <w:rPr>
                <w:rFonts w:ascii="宋体" w:hAnsi="宋体" w:eastAsia="宋体" w:cs="宋体"/>
                <w:b w:val="0"/>
                <w:i w:val="0"/>
                <w:color w:val="000000"/>
                <w:sz w:val="9"/>
              </w:rPr>
              <w:t>金额</w:t>
            </w:r>
          </w:p>
        </w:tc>
      </w:tr>
      <w:tr w14:paraId="643971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2DDAA5">
            <w:pPr>
              <w:jc w:val="left"/>
            </w:pPr>
            <w:r>
              <w:rPr>
                <w:rFonts w:ascii="宋体" w:hAnsi="宋体" w:eastAsia="宋体" w:cs="宋体"/>
                <w:b/>
                <w:i w:val="0"/>
                <w:color w:val="000000"/>
                <w:sz w:val="9"/>
              </w:rPr>
              <w:t>301</w:t>
            </w:r>
          </w:p>
        </w:tc>
        <w:tc>
          <w:tcPr>
            <w:tcW w:w="1740" w:type="dxa"/>
            <w:vAlign w:val="center"/>
          </w:tcPr>
          <w:p w14:paraId="4402B07A">
            <w:pPr>
              <w:jc w:val="left"/>
            </w:pPr>
            <w:r>
              <w:rPr>
                <w:rFonts w:ascii="宋体" w:hAnsi="宋体" w:eastAsia="宋体" w:cs="宋体"/>
                <w:b/>
                <w:i w:val="0"/>
                <w:color w:val="000000"/>
                <w:sz w:val="9"/>
              </w:rPr>
              <w:t>工资福利支出</w:t>
            </w:r>
          </w:p>
        </w:tc>
        <w:tc>
          <w:tcPr>
            <w:tcW w:w="800" w:type="dxa"/>
            <w:vAlign w:val="center"/>
          </w:tcPr>
          <w:p w14:paraId="467E0073">
            <w:pPr>
              <w:jc w:val="right"/>
            </w:pPr>
            <w:r>
              <w:rPr>
                <w:rFonts w:ascii="宋体" w:hAnsi="宋体" w:eastAsia="宋体" w:cs="宋体"/>
                <w:b w:val="0"/>
                <w:i w:val="0"/>
                <w:color w:val="000000"/>
                <w:sz w:val="9"/>
              </w:rPr>
              <w:t>775.54</w:t>
            </w:r>
          </w:p>
        </w:tc>
        <w:tc>
          <w:tcPr>
            <w:tcW w:w="540" w:type="dxa"/>
            <w:vAlign w:val="center"/>
          </w:tcPr>
          <w:p w14:paraId="60029A2B">
            <w:pPr>
              <w:jc w:val="left"/>
            </w:pPr>
            <w:r>
              <w:rPr>
                <w:rFonts w:ascii="宋体" w:hAnsi="宋体" w:eastAsia="宋体" w:cs="宋体"/>
                <w:b/>
                <w:i w:val="0"/>
                <w:color w:val="000000"/>
                <w:sz w:val="9"/>
              </w:rPr>
              <w:t>302</w:t>
            </w:r>
          </w:p>
        </w:tc>
        <w:tc>
          <w:tcPr>
            <w:tcW w:w="1380" w:type="dxa"/>
            <w:vAlign w:val="center"/>
          </w:tcPr>
          <w:p w14:paraId="69B550EE">
            <w:pPr>
              <w:jc w:val="left"/>
            </w:pPr>
            <w:r>
              <w:rPr>
                <w:rFonts w:ascii="宋体" w:hAnsi="宋体" w:eastAsia="宋体" w:cs="宋体"/>
                <w:b/>
                <w:i w:val="0"/>
                <w:color w:val="000000"/>
                <w:sz w:val="9"/>
              </w:rPr>
              <w:t>商品和服务支出</w:t>
            </w:r>
          </w:p>
        </w:tc>
        <w:tc>
          <w:tcPr>
            <w:tcW w:w="820" w:type="dxa"/>
            <w:vAlign w:val="center"/>
          </w:tcPr>
          <w:p w14:paraId="57711E15">
            <w:pPr>
              <w:jc w:val="right"/>
            </w:pPr>
            <w:r>
              <w:rPr>
                <w:rFonts w:ascii="宋体" w:hAnsi="宋体" w:eastAsia="宋体" w:cs="宋体"/>
                <w:b w:val="0"/>
                <w:i w:val="0"/>
                <w:color w:val="000000"/>
                <w:sz w:val="9"/>
              </w:rPr>
              <w:t>444.46</w:t>
            </w:r>
          </w:p>
        </w:tc>
        <w:tc>
          <w:tcPr>
            <w:tcW w:w="540" w:type="dxa"/>
            <w:vAlign w:val="center"/>
          </w:tcPr>
          <w:p w14:paraId="3D1B7AA4">
            <w:pPr>
              <w:jc w:val="left"/>
            </w:pPr>
            <w:r>
              <w:rPr>
                <w:rFonts w:ascii="宋体" w:hAnsi="宋体" w:eastAsia="宋体" w:cs="宋体"/>
                <w:b/>
                <w:i w:val="0"/>
                <w:color w:val="000000"/>
                <w:sz w:val="9"/>
              </w:rPr>
              <w:t>307</w:t>
            </w:r>
          </w:p>
        </w:tc>
        <w:tc>
          <w:tcPr>
            <w:tcW w:w="1260" w:type="dxa"/>
            <w:vAlign w:val="center"/>
          </w:tcPr>
          <w:p w14:paraId="2A2CF95A">
            <w:pPr>
              <w:jc w:val="left"/>
            </w:pPr>
            <w:r>
              <w:rPr>
                <w:rFonts w:ascii="宋体" w:hAnsi="宋体" w:eastAsia="宋体" w:cs="宋体"/>
                <w:b/>
                <w:i w:val="0"/>
                <w:color w:val="000000"/>
                <w:sz w:val="9"/>
              </w:rPr>
              <w:t>债务利息及费用支出</w:t>
            </w:r>
          </w:p>
        </w:tc>
        <w:tc>
          <w:tcPr>
            <w:tcW w:w="786" w:type="dxa"/>
            <w:vAlign w:val="center"/>
          </w:tcPr>
          <w:p w14:paraId="7A3AEBD3"/>
        </w:tc>
      </w:tr>
      <w:tr w14:paraId="19D1F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9B0DD8">
            <w:pPr>
              <w:jc w:val="left"/>
            </w:pPr>
            <w:r>
              <w:rPr>
                <w:rFonts w:ascii="宋体" w:hAnsi="宋体" w:eastAsia="宋体" w:cs="宋体"/>
                <w:b w:val="0"/>
                <w:i w:val="0"/>
                <w:color w:val="000000"/>
                <w:sz w:val="9"/>
              </w:rPr>
              <w:t>30101</w:t>
            </w:r>
          </w:p>
        </w:tc>
        <w:tc>
          <w:tcPr>
            <w:tcW w:w="1740" w:type="dxa"/>
            <w:vAlign w:val="center"/>
          </w:tcPr>
          <w:p w14:paraId="55C62467">
            <w:pPr>
              <w:jc w:val="left"/>
            </w:pPr>
            <w:r>
              <w:rPr>
                <w:rFonts w:ascii="宋体" w:hAnsi="宋体" w:eastAsia="宋体" w:cs="宋体"/>
                <w:b w:val="0"/>
                <w:i w:val="0"/>
                <w:color w:val="000000"/>
                <w:sz w:val="9"/>
              </w:rPr>
              <w:t xml:space="preserve">  基本工资</w:t>
            </w:r>
          </w:p>
        </w:tc>
        <w:tc>
          <w:tcPr>
            <w:tcW w:w="800" w:type="dxa"/>
            <w:vAlign w:val="center"/>
          </w:tcPr>
          <w:p w14:paraId="191C99D6">
            <w:pPr>
              <w:jc w:val="right"/>
            </w:pPr>
            <w:r>
              <w:rPr>
                <w:rFonts w:ascii="宋体" w:hAnsi="宋体" w:eastAsia="宋体" w:cs="宋体"/>
                <w:b w:val="0"/>
                <w:i w:val="0"/>
                <w:color w:val="000000"/>
                <w:sz w:val="9"/>
              </w:rPr>
              <w:t>213.62</w:t>
            </w:r>
          </w:p>
        </w:tc>
        <w:tc>
          <w:tcPr>
            <w:tcW w:w="540" w:type="dxa"/>
            <w:vAlign w:val="center"/>
          </w:tcPr>
          <w:p w14:paraId="3E00CEDB">
            <w:pPr>
              <w:jc w:val="left"/>
            </w:pPr>
            <w:r>
              <w:rPr>
                <w:rFonts w:ascii="宋体" w:hAnsi="宋体" w:eastAsia="宋体" w:cs="宋体"/>
                <w:b w:val="0"/>
                <w:i w:val="0"/>
                <w:color w:val="000000"/>
                <w:sz w:val="9"/>
              </w:rPr>
              <w:t>30201</w:t>
            </w:r>
          </w:p>
        </w:tc>
        <w:tc>
          <w:tcPr>
            <w:tcW w:w="1380" w:type="dxa"/>
            <w:vAlign w:val="center"/>
          </w:tcPr>
          <w:p w14:paraId="261210FB">
            <w:pPr>
              <w:jc w:val="left"/>
            </w:pPr>
            <w:r>
              <w:rPr>
                <w:rFonts w:ascii="宋体" w:hAnsi="宋体" w:eastAsia="宋体" w:cs="宋体"/>
                <w:b w:val="0"/>
                <w:i w:val="0"/>
                <w:color w:val="000000"/>
                <w:sz w:val="9"/>
              </w:rPr>
              <w:t xml:space="preserve">  办公费</w:t>
            </w:r>
          </w:p>
        </w:tc>
        <w:tc>
          <w:tcPr>
            <w:tcW w:w="820" w:type="dxa"/>
            <w:vAlign w:val="center"/>
          </w:tcPr>
          <w:p w14:paraId="4AB34B0C">
            <w:pPr>
              <w:jc w:val="right"/>
            </w:pPr>
            <w:r>
              <w:rPr>
                <w:rFonts w:ascii="宋体" w:hAnsi="宋体" w:eastAsia="宋体" w:cs="宋体"/>
                <w:b w:val="0"/>
                <w:i w:val="0"/>
                <w:color w:val="000000"/>
                <w:sz w:val="9"/>
              </w:rPr>
              <w:t>12.47</w:t>
            </w:r>
          </w:p>
        </w:tc>
        <w:tc>
          <w:tcPr>
            <w:tcW w:w="540" w:type="dxa"/>
            <w:vAlign w:val="center"/>
          </w:tcPr>
          <w:p w14:paraId="7754D356">
            <w:pPr>
              <w:jc w:val="left"/>
            </w:pPr>
            <w:r>
              <w:rPr>
                <w:rFonts w:ascii="宋体" w:hAnsi="宋体" w:eastAsia="宋体" w:cs="宋体"/>
                <w:b w:val="0"/>
                <w:i w:val="0"/>
                <w:color w:val="000000"/>
                <w:sz w:val="9"/>
              </w:rPr>
              <w:t>30701</w:t>
            </w:r>
          </w:p>
        </w:tc>
        <w:tc>
          <w:tcPr>
            <w:tcW w:w="1260" w:type="dxa"/>
            <w:vAlign w:val="center"/>
          </w:tcPr>
          <w:p w14:paraId="00932AD3">
            <w:pPr>
              <w:jc w:val="left"/>
            </w:pPr>
            <w:r>
              <w:rPr>
                <w:rFonts w:ascii="宋体" w:hAnsi="宋体" w:eastAsia="宋体" w:cs="宋体"/>
                <w:b w:val="0"/>
                <w:i w:val="0"/>
                <w:color w:val="000000"/>
                <w:sz w:val="9"/>
              </w:rPr>
              <w:t xml:space="preserve">  国内债务付息</w:t>
            </w:r>
          </w:p>
        </w:tc>
        <w:tc>
          <w:tcPr>
            <w:tcW w:w="786" w:type="dxa"/>
            <w:vAlign w:val="center"/>
          </w:tcPr>
          <w:p w14:paraId="722D4641"/>
        </w:tc>
      </w:tr>
      <w:tr w14:paraId="3A08AD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5B5AA1">
            <w:pPr>
              <w:jc w:val="left"/>
            </w:pPr>
            <w:r>
              <w:rPr>
                <w:rFonts w:ascii="宋体" w:hAnsi="宋体" w:eastAsia="宋体" w:cs="宋体"/>
                <w:b w:val="0"/>
                <w:i w:val="0"/>
                <w:color w:val="000000"/>
                <w:sz w:val="9"/>
              </w:rPr>
              <w:t>30102</w:t>
            </w:r>
          </w:p>
        </w:tc>
        <w:tc>
          <w:tcPr>
            <w:tcW w:w="1740" w:type="dxa"/>
            <w:vAlign w:val="center"/>
          </w:tcPr>
          <w:p w14:paraId="2FC85266">
            <w:pPr>
              <w:jc w:val="left"/>
            </w:pPr>
            <w:r>
              <w:rPr>
                <w:rFonts w:ascii="宋体" w:hAnsi="宋体" w:eastAsia="宋体" w:cs="宋体"/>
                <w:b w:val="0"/>
                <w:i w:val="0"/>
                <w:color w:val="000000"/>
                <w:sz w:val="9"/>
              </w:rPr>
              <w:t xml:space="preserve">  津贴补贴</w:t>
            </w:r>
          </w:p>
        </w:tc>
        <w:tc>
          <w:tcPr>
            <w:tcW w:w="800" w:type="dxa"/>
            <w:vAlign w:val="center"/>
          </w:tcPr>
          <w:p w14:paraId="5BFC9450">
            <w:pPr>
              <w:jc w:val="right"/>
            </w:pPr>
            <w:r>
              <w:rPr>
                <w:rFonts w:ascii="宋体" w:hAnsi="宋体" w:eastAsia="宋体" w:cs="宋体"/>
                <w:b w:val="0"/>
                <w:i w:val="0"/>
                <w:color w:val="000000"/>
                <w:sz w:val="9"/>
              </w:rPr>
              <w:t>142.04</w:t>
            </w:r>
          </w:p>
        </w:tc>
        <w:tc>
          <w:tcPr>
            <w:tcW w:w="540" w:type="dxa"/>
            <w:vAlign w:val="center"/>
          </w:tcPr>
          <w:p w14:paraId="4C4BE8CC">
            <w:pPr>
              <w:jc w:val="left"/>
            </w:pPr>
            <w:r>
              <w:rPr>
                <w:rFonts w:ascii="宋体" w:hAnsi="宋体" w:eastAsia="宋体" w:cs="宋体"/>
                <w:b w:val="0"/>
                <w:i w:val="0"/>
                <w:color w:val="000000"/>
                <w:sz w:val="9"/>
              </w:rPr>
              <w:t>30202</w:t>
            </w:r>
          </w:p>
        </w:tc>
        <w:tc>
          <w:tcPr>
            <w:tcW w:w="1380" w:type="dxa"/>
            <w:vAlign w:val="center"/>
          </w:tcPr>
          <w:p w14:paraId="4383FF10">
            <w:pPr>
              <w:jc w:val="left"/>
            </w:pPr>
            <w:r>
              <w:rPr>
                <w:rFonts w:ascii="宋体" w:hAnsi="宋体" w:eastAsia="宋体" w:cs="宋体"/>
                <w:b w:val="0"/>
                <w:i w:val="0"/>
                <w:color w:val="000000"/>
                <w:sz w:val="9"/>
              </w:rPr>
              <w:t xml:space="preserve">  印刷费</w:t>
            </w:r>
          </w:p>
        </w:tc>
        <w:tc>
          <w:tcPr>
            <w:tcW w:w="820" w:type="dxa"/>
            <w:vAlign w:val="center"/>
          </w:tcPr>
          <w:p w14:paraId="7A84CE03">
            <w:pPr>
              <w:jc w:val="right"/>
            </w:pPr>
            <w:r>
              <w:rPr>
                <w:rFonts w:ascii="宋体" w:hAnsi="宋体" w:eastAsia="宋体" w:cs="宋体"/>
                <w:b w:val="0"/>
                <w:i w:val="0"/>
                <w:color w:val="000000"/>
                <w:sz w:val="9"/>
              </w:rPr>
              <w:t>21.28</w:t>
            </w:r>
          </w:p>
        </w:tc>
        <w:tc>
          <w:tcPr>
            <w:tcW w:w="540" w:type="dxa"/>
            <w:vAlign w:val="center"/>
          </w:tcPr>
          <w:p w14:paraId="49077132">
            <w:pPr>
              <w:jc w:val="left"/>
            </w:pPr>
            <w:r>
              <w:rPr>
                <w:rFonts w:ascii="宋体" w:hAnsi="宋体" w:eastAsia="宋体" w:cs="宋体"/>
                <w:b w:val="0"/>
                <w:i w:val="0"/>
                <w:color w:val="000000"/>
                <w:sz w:val="9"/>
              </w:rPr>
              <w:t>30702</w:t>
            </w:r>
          </w:p>
        </w:tc>
        <w:tc>
          <w:tcPr>
            <w:tcW w:w="1260" w:type="dxa"/>
            <w:vAlign w:val="center"/>
          </w:tcPr>
          <w:p w14:paraId="7008C0BB">
            <w:pPr>
              <w:jc w:val="left"/>
            </w:pPr>
            <w:r>
              <w:rPr>
                <w:rFonts w:ascii="宋体" w:hAnsi="宋体" w:eastAsia="宋体" w:cs="宋体"/>
                <w:b w:val="0"/>
                <w:i w:val="0"/>
                <w:color w:val="000000"/>
                <w:sz w:val="9"/>
              </w:rPr>
              <w:t xml:space="preserve">  国外债务付息</w:t>
            </w:r>
          </w:p>
        </w:tc>
        <w:tc>
          <w:tcPr>
            <w:tcW w:w="786" w:type="dxa"/>
            <w:vAlign w:val="center"/>
          </w:tcPr>
          <w:p w14:paraId="56A9BE26"/>
        </w:tc>
      </w:tr>
      <w:tr w14:paraId="6EFA92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B506585">
            <w:pPr>
              <w:jc w:val="left"/>
            </w:pPr>
            <w:r>
              <w:rPr>
                <w:rFonts w:ascii="宋体" w:hAnsi="宋体" w:eastAsia="宋体" w:cs="宋体"/>
                <w:b w:val="0"/>
                <w:i w:val="0"/>
                <w:color w:val="000000"/>
                <w:sz w:val="9"/>
              </w:rPr>
              <w:t>30103</w:t>
            </w:r>
          </w:p>
        </w:tc>
        <w:tc>
          <w:tcPr>
            <w:tcW w:w="1740" w:type="dxa"/>
            <w:vAlign w:val="center"/>
          </w:tcPr>
          <w:p w14:paraId="07203DA5">
            <w:pPr>
              <w:jc w:val="left"/>
            </w:pPr>
            <w:r>
              <w:rPr>
                <w:rFonts w:ascii="宋体" w:hAnsi="宋体" w:eastAsia="宋体" w:cs="宋体"/>
                <w:b w:val="0"/>
                <w:i w:val="0"/>
                <w:color w:val="000000"/>
                <w:sz w:val="9"/>
              </w:rPr>
              <w:t xml:space="preserve">  奖金</w:t>
            </w:r>
          </w:p>
        </w:tc>
        <w:tc>
          <w:tcPr>
            <w:tcW w:w="800" w:type="dxa"/>
            <w:vAlign w:val="center"/>
          </w:tcPr>
          <w:p w14:paraId="2D901982">
            <w:pPr>
              <w:jc w:val="right"/>
            </w:pPr>
            <w:r>
              <w:rPr>
                <w:rFonts w:ascii="宋体" w:hAnsi="宋体" w:eastAsia="宋体" w:cs="宋体"/>
                <w:b w:val="0"/>
                <w:i w:val="0"/>
                <w:color w:val="000000"/>
                <w:sz w:val="9"/>
              </w:rPr>
              <w:t>18.58</w:t>
            </w:r>
          </w:p>
        </w:tc>
        <w:tc>
          <w:tcPr>
            <w:tcW w:w="540" w:type="dxa"/>
            <w:vAlign w:val="center"/>
          </w:tcPr>
          <w:p w14:paraId="359536AD">
            <w:pPr>
              <w:jc w:val="left"/>
            </w:pPr>
            <w:r>
              <w:rPr>
                <w:rFonts w:ascii="宋体" w:hAnsi="宋体" w:eastAsia="宋体" w:cs="宋体"/>
                <w:b w:val="0"/>
                <w:i w:val="0"/>
                <w:color w:val="000000"/>
                <w:sz w:val="9"/>
              </w:rPr>
              <w:t>30203</w:t>
            </w:r>
          </w:p>
        </w:tc>
        <w:tc>
          <w:tcPr>
            <w:tcW w:w="1380" w:type="dxa"/>
            <w:vAlign w:val="center"/>
          </w:tcPr>
          <w:p w14:paraId="3DC3EA85">
            <w:pPr>
              <w:jc w:val="left"/>
            </w:pPr>
            <w:r>
              <w:rPr>
                <w:rFonts w:ascii="宋体" w:hAnsi="宋体" w:eastAsia="宋体" w:cs="宋体"/>
                <w:b w:val="0"/>
                <w:i w:val="0"/>
                <w:color w:val="000000"/>
                <w:sz w:val="9"/>
              </w:rPr>
              <w:t xml:space="preserve">  咨询费</w:t>
            </w:r>
          </w:p>
        </w:tc>
        <w:tc>
          <w:tcPr>
            <w:tcW w:w="820" w:type="dxa"/>
            <w:vAlign w:val="center"/>
          </w:tcPr>
          <w:p w14:paraId="7528FD2B"/>
        </w:tc>
        <w:tc>
          <w:tcPr>
            <w:tcW w:w="540" w:type="dxa"/>
            <w:vAlign w:val="center"/>
          </w:tcPr>
          <w:p w14:paraId="0997A57C">
            <w:pPr>
              <w:jc w:val="left"/>
            </w:pPr>
            <w:r>
              <w:rPr>
                <w:rFonts w:ascii="宋体" w:hAnsi="宋体" w:eastAsia="宋体" w:cs="宋体"/>
                <w:b w:val="0"/>
                <w:i w:val="0"/>
                <w:color w:val="000000"/>
                <w:sz w:val="9"/>
              </w:rPr>
              <w:t>30703</w:t>
            </w:r>
          </w:p>
        </w:tc>
        <w:tc>
          <w:tcPr>
            <w:tcW w:w="1260" w:type="dxa"/>
            <w:vAlign w:val="center"/>
          </w:tcPr>
          <w:p w14:paraId="126C2A6F">
            <w:pPr>
              <w:jc w:val="left"/>
            </w:pPr>
            <w:r>
              <w:rPr>
                <w:rFonts w:ascii="宋体" w:hAnsi="宋体" w:eastAsia="宋体" w:cs="宋体"/>
                <w:b w:val="0"/>
                <w:i w:val="0"/>
                <w:color w:val="000000"/>
                <w:sz w:val="9"/>
              </w:rPr>
              <w:t xml:space="preserve">  国内债务发行费用</w:t>
            </w:r>
          </w:p>
        </w:tc>
        <w:tc>
          <w:tcPr>
            <w:tcW w:w="786" w:type="dxa"/>
            <w:vAlign w:val="center"/>
          </w:tcPr>
          <w:p w14:paraId="3A4BBC6E"/>
        </w:tc>
      </w:tr>
      <w:tr w14:paraId="05D465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402C64">
            <w:pPr>
              <w:jc w:val="left"/>
            </w:pPr>
            <w:r>
              <w:rPr>
                <w:rFonts w:ascii="宋体" w:hAnsi="宋体" w:eastAsia="宋体" w:cs="宋体"/>
                <w:b w:val="0"/>
                <w:i w:val="0"/>
                <w:color w:val="000000"/>
                <w:sz w:val="9"/>
              </w:rPr>
              <w:t>30106</w:t>
            </w:r>
          </w:p>
        </w:tc>
        <w:tc>
          <w:tcPr>
            <w:tcW w:w="1740" w:type="dxa"/>
            <w:vAlign w:val="center"/>
          </w:tcPr>
          <w:p w14:paraId="41C030D4">
            <w:pPr>
              <w:jc w:val="left"/>
            </w:pPr>
            <w:r>
              <w:rPr>
                <w:rFonts w:ascii="宋体" w:hAnsi="宋体" w:eastAsia="宋体" w:cs="宋体"/>
                <w:b w:val="0"/>
                <w:i w:val="0"/>
                <w:color w:val="000000"/>
                <w:sz w:val="9"/>
              </w:rPr>
              <w:t xml:space="preserve">  伙食补助费</w:t>
            </w:r>
          </w:p>
        </w:tc>
        <w:tc>
          <w:tcPr>
            <w:tcW w:w="800" w:type="dxa"/>
            <w:vAlign w:val="center"/>
          </w:tcPr>
          <w:p w14:paraId="5E604647">
            <w:pPr>
              <w:jc w:val="right"/>
            </w:pPr>
            <w:r>
              <w:rPr>
                <w:rFonts w:ascii="宋体" w:hAnsi="宋体" w:eastAsia="宋体" w:cs="宋体"/>
                <w:b w:val="0"/>
                <w:i w:val="0"/>
                <w:color w:val="000000"/>
                <w:sz w:val="9"/>
              </w:rPr>
              <w:t>9.80</w:t>
            </w:r>
          </w:p>
        </w:tc>
        <w:tc>
          <w:tcPr>
            <w:tcW w:w="540" w:type="dxa"/>
            <w:vAlign w:val="center"/>
          </w:tcPr>
          <w:p w14:paraId="31571417">
            <w:pPr>
              <w:jc w:val="left"/>
            </w:pPr>
            <w:r>
              <w:rPr>
                <w:rFonts w:ascii="宋体" w:hAnsi="宋体" w:eastAsia="宋体" w:cs="宋体"/>
                <w:b w:val="0"/>
                <w:i w:val="0"/>
                <w:color w:val="000000"/>
                <w:sz w:val="9"/>
              </w:rPr>
              <w:t>30204</w:t>
            </w:r>
          </w:p>
        </w:tc>
        <w:tc>
          <w:tcPr>
            <w:tcW w:w="1380" w:type="dxa"/>
            <w:vAlign w:val="center"/>
          </w:tcPr>
          <w:p w14:paraId="43C584B5">
            <w:pPr>
              <w:jc w:val="left"/>
            </w:pPr>
            <w:r>
              <w:rPr>
                <w:rFonts w:ascii="宋体" w:hAnsi="宋体" w:eastAsia="宋体" w:cs="宋体"/>
                <w:b w:val="0"/>
                <w:i w:val="0"/>
                <w:color w:val="000000"/>
                <w:sz w:val="9"/>
              </w:rPr>
              <w:t xml:space="preserve">  手续费</w:t>
            </w:r>
          </w:p>
        </w:tc>
        <w:tc>
          <w:tcPr>
            <w:tcW w:w="820" w:type="dxa"/>
            <w:vAlign w:val="center"/>
          </w:tcPr>
          <w:p w14:paraId="5610DAA0"/>
        </w:tc>
        <w:tc>
          <w:tcPr>
            <w:tcW w:w="540" w:type="dxa"/>
            <w:vAlign w:val="center"/>
          </w:tcPr>
          <w:p w14:paraId="123A4C32">
            <w:pPr>
              <w:jc w:val="left"/>
            </w:pPr>
            <w:r>
              <w:rPr>
                <w:rFonts w:ascii="宋体" w:hAnsi="宋体" w:eastAsia="宋体" w:cs="宋体"/>
                <w:b w:val="0"/>
                <w:i w:val="0"/>
                <w:color w:val="000000"/>
                <w:sz w:val="9"/>
              </w:rPr>
              <w:t>30704</w:t>
            </w:r>
          </w:p>
        </w:tc>
        <w:tc>
          <w:tcPr>
            <w:tcW w:w="1260" w:type="dxa"/>
            <w:vAlign w:val="center"/>
          </w:tcPr>
          <w:p w14:paraId="3EFABD4E">
            <w:pPr>
              <w:jc w:val="left"/>
            </w:pPr>
            <w:r>
              <w:rPr>
                <w:rFonts w:ascii="宋体" w:hAnsi="宋体" w:eastAsia="宋体" w:cs="宋体"/>
                <w:b w:val="0"/>
                <w:i w:val="0"/>
                <w:color w:val="000000"/>
                <w:sz w:val="9"/>
              </w:rPr>
              <w:t xml:space="preserve">  国外债务发行费用</w:t>
            </w:r>
          </w:p>
        </w:tc>
        <w:tc>
          <w:tcPr>
            <w:tcW w:w="786" w:type="dxa"/>
            <w:vAlign w:val="center"/>
          </w:tcPr>
          <w:p w14:paraId="529B0BCF"/>
        </w:tc>
      </w:tr>
      <w:tr w14:paraId="7478E0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7066EA">
            <w:pPr>
              <w:jc w:val="left"/>
            </w:pPr>
            <w:r>
              <w:rPr>
                <w:rFonts w:ascii="宋体" w:hAnsi="宋体" w:eastAsia="宋体" w:cs="宋体"/>
                <w:b w:val="0"/>
                <w:i w:val="0"/>
                <w:color w:val="000000"/>
                <w:sz w:val="9"/>
              </w:rPr>
              <w:t>30107</w:t>
            </w:r>
          </w:p>
        </w:tc>
        <w:tc>
          <w:tcPr>
            <w:tcW w:w="1740" w:type="dxa"/>
            <w:vAlign w:val="center"/>
          </w:tcPr>
          <w:p w14:paraId="0578012C">
            <w:pPr>
              <w:jc w:val="left"/>
            </w:pPr>
            <w:r>
              <w:rPr>
                <w:rFonts w:ascii="宋体" w:hAnsi="宋体" w:eastAsia="宋体" w:cs="宋体"/>
                <w:b w:val="0"/>
                <w:i w:val="0"/>
                <w:color w:val="000000"/>
                <w:sz w:val="9"/>
              </w:rPr>
              <w:t xml:space="preserve">  绩效工资</w:t>
            </w:r>
          </w:p>
        </w:tc>
        <w:tc>
          <w:tcPr>
            <w:tcW w:w="800" w:type="dxa"/>
            <w:vAlign w:val="center"/>
          </w:tcPr>
          <w:p w14:paraId="79C9EDA1">
            <w:pPr>
              <w:jc w:val="right"/>
            </w:pPr>
            <w:r>
              <w:rPr>
                <w:rFonts w:ascii="宋体" w:hAnsi="宋体" w:eastAsia="宋体" w:cs="宋体"/>
                <w:b w:val="0"/>
                <w:i w:val="0"/>
                <w:color w:val="000000"/>
                <w:sz w:val="9"/>
              </w:rPr>
              <w:t>114.62</w:t>
            </w:r>
          </w:p>
        </w:tc>
        <w:tc>
          <w:tcPr>
            <w:tcW w:w="540" w:type="dxa"/>
            <w:vAlign w:val="center"/>
          </w:tcPr>
          <w:p w14:paraId="69418A91">
            <w:pPr>
              <w:jc w:val="left"/>
            </w:pPr>
            <w:r>
              <w:rPr>
                <w:rFonts w:ascii="宋体" w:hAnsi="宋体" w:eastAsia="宋体" w:cs="宋体"/>
                <w:b w:val="0"/>
                <w:i w:val="0"/>
                <w:color w:val="000000"/>
                <w:sz w:val="9"/>
              </w:rPr>
              <w:t>30205</w:t>
            </w:r>
          </w:p>
        </w:tc>
        <w:tc>
          <w:tcPr>
            <w:tcW w:w="1380" w:type="dxa"/>
            <w:vAlign w:val="center"/>
          </w:tcPr>
          <w:p w14:paraId="5B940528">
            <w:pPr>
              <w:jc w:val="left"/>
            </w:pPr>
            <w:r>
              <w:rPr>
                <w:rFonts w:ascii="宋体" w:hAnsi="宋体" w:eastAsia="宋体" w:cs="宋体"/>
                <w:b w:val="0"/>
                <w:i w:val="0"/>
                <w:color w:val="000000"/>
                <w:sz w:val="9"/>
              </w:rPr>
              <w:t xml:space="preserve">  水费</w:t>
            </w:r>
          </w:p>
        </w:tc>
        <w:tc>
          <w:tcPr>
            <w:tcW w:w="820" w:type="dxa"/>
            <w:vAlign w:val="center"/>
          </w:tcPr>
          <w:p w14:paraId="4BF56427"/>
        </w:tc>
        <w:tc>
          <w:tcPr>
            <w:tcW w:w="540" w:type="dxa"/>
            <w:vAlign w:val="center"/>
          </w:tcPr>
          <w:p w14:paraId="4AA701D6">
            <w:pPr>
              <w:jc w:val="left"/>
            </w:pPr>
            <w:r>
              <w:rPr>
                <w:rFonts w:ascii="宋体" w:hAnsi="宋体" w:eastAsia="宋体" w:cs="宋体"/>
                <w:b/>
                <w:i w:val="0"/>
                <w:color w:val="000000"/>
                <w:sz w:val="9"/>
              </w:rPr>
              <w:t>310</w:t>
            </w:r>
          </w:p>
        </w:tc>
        <w:tc>
          <w:tcPr>
            <w:tcW w:w="1260" w:type="dxa"/>
            <w:vAlign w:val="center"/>
          </w:tcPr>
          <w:p w14:paraId="3F456875">
            <w:pPr>
              <w:jc w:val="left"/>
            </w:pPr>
            <w:r>
              <w:rPr>
                <w:rFonts w:ascii="宋体" w:hAnsi="宋体" w:eastAsia="宋体" w:cs="宋体"/>
                <w:b/>
                <w:i w:val="0"/>
                <w:color w:val="000000"/>
                <w:sz w:val="9"/>
              </w:rPr>
              <w:t>资本性支出</w:t>
            </w:r>
          </w:p>
        </w:tc>
        <w:tc>
          <w:tcPr>
            <w:tcW w:w="786" w:type="dxa"/>
            <w:vAlign w:val="center"/>
          </w:tcPr>
          <w:p w14:paraId="7980EA17">
            <w:pPr>
              <w:jc w:val="right"/>
            </w:pPr>
            <w:r>
              <w:rPr>
                <w:rFonts w:ascii="宋体" w:hAnsi="宋体" w:eastAsia="宋体" w:cs="宋体"/>
                <w:b w:val="0"/>
                <w:i w:val="0"/>
                <w:color w:val="000000"/>
                <w:sz w:val="9"/>
              </w:rPr>
              <w:t>29.64</w:t>
            </w:r>
          </w:p>
        </w:tc>
      </w:tr>
      <w:tr w14:paraId="4C7E78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546BCD">
            <w:pPr>
              <w:jc w:val="left"/>
            </w:pPr>
            <w:r>
              <w:rPr>
                <w:rFonts w:ascii="宋体" w:hAnsi="宋体" w:eastAsia="宋体" w:cs="宋体"/>
                <w:b w:val="0"/>
                <w:i w:val="0"/>
                <w:color w:val="000000"/>
                <w:sz w:val="9"/>
              </w:rPr>
              <w:t>30108</w:t>
            </w:r>
          </w:p>
        </w:tc>
        <w:tc>
          <w:tcPr>
            <w:tcW w:w="1740" w:type="dxa"/>
            <w:vAlign w:val="center"/>
          </w:tcPr>
          <w:p w14:paraId="7B6326B0">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0146916D">
            <w:pPr>
              <w:jc w:val="right"/>
            </w:pPr>
            <w:r>
              <w:rPr>
                <w:rFonts w:ascii="宋体" w:hAnsi="宋体" w:eastAsia="宋体" w:cs="宋体"/>
                <w:b w:val="0"/>
                <w:i w:val="0"/>
                <w:color w:val="000000"/>
                <w:sz w:val="9"/>
              </w:rPr>
              <w:t>80.36</w:t>
            </w:r>
          </w:p>
        </w:tc>
        <w:tc>
          <w:tcPr>
            <w:tcW w:w="540" w:type="dxa"/>
            <w:vAlign w:val="center"/>
          </w:tcPr>
          <w:p w14:paraId="470D9A17">
            <w:pPr>
              <w:jc w:val="left"/>
            </w:pPr>
            <w:r>
              <w:rPr>
                <w:rFonts w:ascii="宋体" w:hAnsi="宋体" w:eastAsia="宋体" w:cs="宋体"/>
                <w:b w:val="0"/>
                <w:i w:val="0"/>
                <w:color w:val="000000"/>
                <w:sz w:val="9"/>
              </w:rPr>
              <w:t>30206</w:t>
            </w:r>
          </w:p>
        </w:tc>
        <w:tc>
          <w:tcPr>
            <w:tcW w:w="1380" w:type="dxa"/>
            <w:vAlign w:val="center"/>
          </w:tcPr>
          <w:p w14:paraId="51A87436">
            <w:pPr>
              <w:jc w:val="left"/>
            </w:pPr>
            <w:r>
              <w:rPr>
                <w:rFonts w:ascii="宋体" w:hAnsi="宋体" w:eastAsia="宋体" w:cs="宋体"/>
                <w:b w:val="0"/>
                <w:i w:val="0"/>
                <w:color w:val="000000"/>
                <w:sz w:val="9"/>
              </w:rPr>
              <w:t xml:space="preserve">  电费</w:t>
            </w:r>
          </w:p>
        </w:tc>
        <w:tc>
          <w:tcPr>
            <w:tcW w:w="820" w:type="dxa"/>
            <w:vAlign w:val="center"/>
          </w:tcPr>
          <w:p w14:paraId="37F81541">
            <w:pPr>
              <w:jc w:val="right"/>
            </w:pPr>
            <w:r>
              <w:rPr>
                <w:rFonts w:ascii="宋体" w:hAnsi="宋体" w:eastAsia="宋体" w:cs="宋体"/>
                <w:b w:val="0"/>
                <w:i w:val="0"/>
                <w:color w:val="000000"/>
                <w:sz w:val="9"/>
              </w:rPr>
              <w:t>4.87</w:t>
            </w:r>
          </w:p>
        </w:tc>
        <w:tc>
          <w:tcPr>
            <w:tcW w:w="540" w:type="dxa"/>
            <w:vAlign w:val="center"/>
          </w:tcPr>
          <w:p w14:paraId="402C915B">
            <w:pPr>
              <w:jc w:val="left"/>
            </w:pPr>
            <w:r>
              <w:rPr>
                <w:rFonts w:ascii="宋体" w:hAnsi="宋体" w:eastAsia="宋体" w:cs="宋体"/>
                <w:b w:val="0"/>
                <w:i w:val="0"/>
                <w:color w:val="000000"/>
                <w:sz w:val="9"/>
              </w:rPr>
              <w:t>31001</w:t>
            </w:r>
          </w:p>
        </w:tc>
        <w:tc>
          <w:tcPr>
            <w:tcW w:w="1260" w:type="dxa"/>
            <w:vAlign w:val="center"/>
          </w:tcPr>
          <w:p w14:paraId="79B5ED25">
            <w:pPr>
              <w:jc w:val="left"/>
            </w:pPr>
            <w:r>
              <w:rPr>
                <w:rFonts w:ascii="宋体" w:hAnsi="宋体" w:eastAsia="宋体" w:cs="宋体"/>
                <w:b w:val="0"/>
                <w:i w:val="0"/>
                <w:color w:val="000000"/>
                <w:sz w:val="9"/>
              </w:rPr>
              <w:t xml:space="preserve">  房屋建筑物购建</w:t>
            </w:r>
          </w:p>
        </w:tc>
        <w:tc>
          <w:tcPr>
            <w:tcW w:w="786" w:type="dxa"/>
            <w:vAlign w:val="center"/>
          </w:tcPr>
          <w:p w14:paraId="7B960661"/>
        </w:tc>
      </w:tr>
      <w:tr w14:paraId="197799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C99682">
            <w:pPr>
              <w:jc w:val="left"/>
            </w:pPr>
            <w:r>
              <w:rPr>
                <w:rFonts w:ascii="宋体" w:hAnsi="宋体" w:eastAsia="宋体" w:cs="宋体"/>
                <w:b w:val="0"/>
                <w:i w:val="0"/>
                <w:color w:val="000000"/>
                <w:sz w:val="9"/>
              </w:rPr>
              <w:t>30109</w:t>
            </w:r>
          </w:p>
        </w:tc>
        <w:tc>
          <w:tcPr>
            <w:tcW w:w="1740" w:type="dxa"/>
            <w:vAlign w:val="center"/>
          </w:tcPr>
          <w:p w14:paraId="0B3A012C">
            <w:pPr>
              <w:jc w:val="left"/>
            </w:pPr>
            <w:r>
              <w:rPr>
                <w:rFonts w:ascii="宋体" w:hAnsi="宋体" w:eastAsia="宋体" w:cs="宋体"/>
                <w:b w:val="0"/>
                <w:i w:val="0"/>
                <w:color w:val="000000"/>
                <w:sz w:val="9"/>
              </w:rPr>
              <w:t xml:space="preserve">  职业年金缴费</w:t>
            </w:r>
          </w:p>
        </w:tc>
        <w:tc>
          <w:tcPr>
            <w:tcW w:w="800" w:type="dxa"/>
            <w:vAlign w:val="center"/>
          </w:tcPr>
          <w:p w14:paraId="60DDBF36"/>
        </w:tc>
        <w:tc>
          <w:tcPr>
            <w:tcW w:w="540" w:type="dxa"/>
            <w:vAlign w:val="center"/>
          </w:tcPr>
          <w:p w14:paraId="192074CC">
            <w:pPr>
              <w:jc w:val="left"/>
            </w:pPr>
            <w:r>
              <w:rPr>
                <w:rFonts w:ascii="宋体" w:hAnsi="宋体" w:eastAsia="宋体" w:cs="宋体"/>
                <w:b w:val="0"/>
                <w:i w:val="0"/>
                <w:color w:val="000000"/>
                <w:sz w:val="9"/>
              </w:rPr>
              <w:t>30207</w:t>
            </w:r>
          </w:p>
        </w:tc>
        <w:tc>
          <w:tcPr>
            <w:tcW w:w="1380" w:type="dxa"/>
            <w:vAlign w:val="center"/>
          </w:tcPr>
          <w:p w14:paraId="3103B3F0">
            <w:pPr>
              <w:jc w:val="left"/>
            </w:pPr>
            <w:r>
              <w:rPr>
                <w:rFonts w:ascii="宋体" w:hAnsi="宋体" w:eastAsia="宋体" w:cs="宋体"/>
                <w:b w:val="0"/>
                <w:i w:val="0"/>
                <w:color w:val="000000"/>
                <w:sz w:val="9"/>
              </w:rPr>
              <w:t xml:space="preserve">  邮电费</w:t>
            </w:r>
          </w:p>
        </w:tc>
        <w:tc>
          <w:tcPr>
            <w:tcW w:w="820" w:type="dxa"/>
            <w:vAlign w:val="center"/>
          </w:tcPr>
          <w:p w14:paraId="2FEE83CD">
            <w:pPr>
              <w:jc w:val="right"/>
            </w:pPr>
            <w:r>
              <w:rPr>
                <w:rFonts w:ascii="宋体" w:hAnsi="宋体" w:eastAsia="宋体" w:cs="宋体"/>
                <w:b w:val="0"/>
                <w:i w:val="0"/>
                <w:color w:val="000000"/>
                <w:sz w:val="9"/>
              </w:rPr>
              <w:t>0.80</w:t>
            </w:r>
          </w:p>
        </w:tc>
        <w:tc>
          <w:tcPr>
            <w:tcW w:w="540" w:type="dxa"/>
            <w:vAlign w:val="center"/>
          </w:tcPr>
          <w:p w14:paraId="2315BD11">
            <w:pPr>
              <w:jc w:val="left"/>
            </w:pPr>
            <w:r>
              <w:rPr>
                <w:rFonts w:ascii="宋体" w:hAnsi="宋体" w:eastAsia="宋体" w:cs="宋体"/>
                <w:b w:val="0"/>
                <w:i w:val="0"/>
                <w:color w:val="000000"/>
                <w:sz w:val="9"/>
              </w:rPr>
              <w:t>31002</w:t>
            </w:r>
          </w:p>
        </w:tc>
        <w:tc>
          <w:tcPr>
            <w:tcW w:w="1260" w:type="dxa"/>
            <w:vAlign w:val="center"/>
          </w:tcPr>
          <w:p w14:paraId="7DD48939">
            <w:pPr>
              <w:jc w:val="left"/>
            </w:pPr>
            <w:r>
              <w:rPr>
                <w:rFonts w:ascii="宋体" w:hAnsi="宋体" w:eastAsia="宋体" w:cs="宋体"/>
                <w:b w:val="0"/>
                <w:i w:val="0"/>
                <w:color w:val="000000"/>
                <w:sz w:val="9"/>
              </w:rPr>
              <w:t xml:space="preserve">  办公设备购置</w:t>
            </w:r>
          </w:p>
        </w:tc>
        <w:tc>
          <w:tcPr>
            <w:tcW w:w="786" w:type="dxa"/>
            <w:vAlign w:val="center"/>
          </w:tcPr>
          <w:p w14:paraId="7072F08B">
            <w:pPr>
              <w:jc w:val="right"/>
            </w:pPr>
            <w:r>
              <w:rPr>
                <w:rFonts w:ascii="宋体" w:hAnsi="宋体" w:eastAsia="宋体" w:cs="宋体"/>
                <w:b w:val="0"/>
                <w:i w:val="0"/>
                <w:color w:val="000000"/>
                <w:sz w:val="9"/>
              </w:rPr>
              <w:t>29.64</w:t>
            </w:r>
          </w:p>
        </w:tc>
      </w:tr>
      <w:tr w14:paraId="7A0CEC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7959D6">
            <w:pPr>
              <w:jc w:val="left"/>
            </w:pPr>
            <w:r>
              <w:rPr>
                <w:rFonts w:ascii="宋体" w:hAnsi="宋体" w:eastAsia="宋体" w:cs="宋体"/>
                <w:b w:val="0"/>
                <w:i w:val="0"/>
                <w:color w:val="000000"/>
                <w:sz w:val="9"/>
              </w:rPr>
              <w:t>30110</w:t>
            </w:r>
          </w:p>
        </w:tc>
        <w:tc>
          <w:tcPr>
            <w:tcW w:w="1740" w:type="dxa"/>
            <w:vAlign w:val="center"/>
          </w:tcPr>
          <w:p w14:paraId="19AE12FC">
            <w:pPr>
              <w:jc w:val="left"/>
            </w:pPr>
            <w:r>
              <w:rPr>
                <w:rFonts w:ascii="宋体" w:hAnsi="宋体" w:eastAsia="宋体" w:cs="宋体"/>
                <w:b w:val="0"/>
                <w:i w:val="0"/>
                <w:color w:val="000000"/>
                <w:sz w:val="9"/>
              </w:rPr>
              <w:t xml:space="preserve">  职工基本医疗保险缴费</w:t>
            </w:r>
          </w:p>
        </w:tc>
        <w:tc>
          <w:tcPr>
            <w:tcW w:w="800" w:type="dxa"/>
            <w:vAlign w:val="center"/>
          </w:tcPr>
          <w:p w14:paraId="7B85DCAA">
            <w:pPr>
              <w:jc w:val="right"/>
            </w:pPr>
            <w:r>
              <w:rPr>
                <w:rFonts w:ascii="宋体" w:hAnsi="宋体" w:eastAsia="宋体" w:cs="宋体"/>
                <w:b w:val="0"/>
                <w:i w:val="0"/>
                <w:color w:val="000000"/>
                <w:sz w:val="9"/>
              </w:rPr>
              <w:t>29.43</w:t>
            </w:r>
          </w:p>
        </w:tc>
        <w:tc>
          <w:tcPr>
            <w:tcW w:w="540" w:type="dxa"/>
            <w:vAlign w:val="center"/>
          </w:tcPr>
          <w:p w14:paraId="0278FF57">
            <w:pPr>
              <w:jc w:val="left"/>
            </w:pPr>
            <w:r>
              <w:rPr>
                <w:rFonts w:ascii="宋体" w:hAnsi="宋体" w:eastAsia="宋体" w:cs="宋体"/>
                <w:b w:val="0"/>
                <w:i w:val="0"/>
                <w:color w:val="000000"/>
                <w:sz w:val="9"/>
              </w:rPr>
              <w:t>30208</w:t>
            </w:r>
          </w:p>
        </w:tc>
        <w:tc>
          <w:tcPr>
            <w:tcW w:w="1380" w:type="dxa"/>
            <w:vAlign w:val="center"/>
          </w:tcPr>
          <w:p w14:paraId="76D34639">
            <w:pPr>
              <w:jc w:val="left"/>
            </w:pPr>
            <w:r>
              <w:rPr>
                <w:rFonts w:ascii="宋体" w:hAnsi="宋体" w:eastAsia="宋体" w:cs="宋体"/>
                <w:b w:val="0"/>
                <w:i w:val="0"/>
                <w:color w:val="000000"/>
                <w:sz w:val="9"/>
              </w:rPr>
              <w:t xml:space="preserve">  取暖费</w:t>
            </w:r>
          </w:p>
        </w:tc>
        <w:tc>
          <w:tcPr>
            <w:tcW w:w="820" w:type="dxa"/>
            <w:vAlign w:val="center"/>
          </w:tcPr>
          <w:p w14:paraId="6AF21B38">
            <w:pPr>
              <w:jc w:val="right"/>
            </w:pPr>
            <w:r>
              <w:rPr>
                <w:rFonts w:ascii="宋体" w:hAnsi="宋体" w:eastAsia="宋体" w:cs="宋体"/>
                <w:b w:val="0"/>
                <w:i w:val="0"/>
                <w:color w:val="000000"/>
                <w:sz w:val="9"/>
              </w:rPr>
              <w:t>7.48</w:t>
            </w:r>
          </w:p>
        </w:tc>
        <w:tc>
          <w:tcPr>
            <w:tcW w:w="540" w:type="dxa"/>
            <w:vAlign w:val="center"/>
          </w:tcPr>
          <w:p w14:paraId="5D7BC2EF">
            <w:pPr>
              <w:jc w:val="left"/>
            </w:pPr>
            <w:r>
              <w:rPr>
                <w:rFonts w:ascii="宋体" w:hAnsi="宋体" w:eastAsia="宋体" w:cs="宋体"/>
                <w:b w:val="0"/>
                <w:i w:val="0"/>
                <w:color w:val="000000"/>
                <w:sz w:val="9"/>
              </w:rPr>
              <w:t>31003</w:t>
            </w:r>
          </w:p>
        </w:tc>
        <w:tc>
          <w:tcPr>
            <w:tcW w:w="1260" w:type="dxa"/>
            <w:vAlign w:val="center"/>
          </w:tcPr>
          <w:p w14:paraId="05021ADA">
            <w:pPr>
              <w:jc w:val="left"/>
            </w:pPr>
            <w:r>
              <w:rPr>
                <w:rFonts w:ascii="宋体" w:hAnsi="宋体" w:eastAsia="宋体" w:cs="宋体"/>
                <w:b w:val="0"/>
                <w:i w:val="0"/>
                <w:color w:val="000000"/>
                <w:sz w:val="9"/>
              </w:rPr>
              <w:t xml:space="preserve">  专用设备购置</w:t>
            </w:r>
          </w:p>
        </w:tc>
        <w:tc>
          <w:tcPr>
            <w:tcW w:w="786" w:type="dxa"/>
            <w:vAlign w:val="center"/>
          </w:tcPr>
          <w:p w14:paraId="450523C1"/>
        </w:tc>
      </w:tr>
      <w:tr w14:paraId="2B909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3D2866">
            <w:pPr>
              <w:jc w:val="left"/>
            </w:pPr>
            <w:r>
              <w:rPr>
                <w:rFonts w:ascii="宋体" w:hAnsi="宋体" w:eastAsia="宋体" w:cs="宋体"/>
                <w:b w:val="0"/>
                <w:i w:val="0"/>
                <w:color w:val="000000"/>
                <w:sz w:val="9"/>
              </w:rPr>
              <w:t>30111</w:t>
            </w:r>
          </w:p>
        </w:tc>
        <w:tc>
          <w:tcPr>
            <w:tcW w:w="1740" w:type="dxa"/>
            <w:vAlign w:val="center"/>
          </w:tcPr>
          <w:p w14:paraId="53FD1530">
            <w:pPr>
              <w:jc w:val="left"/>
            </w:pPr>
            <w:r>
              <w:rPr>
                <w:rFonts w:ascii="宋体" w:hAnsi="宋体" w:eastAsia="宋体" w:cs="宋体"/>
                <w:b w:val="0"/>
                <w:i w:val="0"/>
                <w:color w:val="000000"/>
                <w:sz w:val="9"/>
              </w:rPr>
              <w:t xml:space="preserve">  公务员医疗补助缴款</w:t>
            </w:r>
          </w:p>
        </w:tc>
        <w:tc>
          <w:tcPr>
            <w:tcW w:w="800" w:type="dxa"/>
            <w:vAlign w:val="center"/>
          </w:tcPr>
          <w:p w14:paraId="55108E34">
            <w:pPr>
              <w:jc w:val="right"/>
            </w:pPr>
            <w:r>
              <w:rPr>
                <w:rFonts w:ascii="宋体" w:hAnsi="宋体" w:eastAsia="宋体" w:cs="宋体"/>
                <w:b w:val="0"/>
                <w:i w:val="0"/>
                <w:color w:val="000000"/>
                <w:sz w:val="9"/>
              </w:rPr>
              <w:t>26.12</w:t>
            </w:r>
          </w:p>
        </w:tc>
        <w:tc>
          <w:tcPr>
            <w:tcW w:w="540" w:type="dxa"/>
            <w:vAlign w:val="center"/>
          </w:tcPr>
          <w:p w14:paraId="70E38EBE">
            <w:pPr>
              <w:jc w:val="left"/>
            </w:pPr>
            <w:r>
              <w:rPr>
                <w:rFonts w:ascii="宋体" w:hAnsi="宋体" w:eastAsia="宋体" w:cs="宋体"/>
                <w:b w:val="0"/>
                <w:i w:val="0"/>
                <w:color w:val="000000"/>
                <w:sz w:val="9"/>
              </w:rPr>
              <w:t>30209</w:t>
            </w:r>
          </w:p>
        </w:tc>
        <w:tc>
          <w:tcPr>
            <w:tcW w:w="1380" w:type="dxa"/>
            <w:vAlign w:val="center"/>
          </w:tcPr>
          <w:p w14:paraId="72501BB7">
            <w:pPr>
              <w:jc w:val="left"/>
            </w:pPr>
            <w:r>
              <w:rPr>
                <w:rFonts w:ascii="宋体" w:hAnsi="宋体" w:eastAsia="宋体" w:cs="宋体"/>
                <w:b w:val="0"/>
                <w:i w:val="0"/>
                <w:color w:val="000000"/>
                <w:sz w:val="9"/>
              </w:rPr>
              <w:t xml:space="preserve">  物业管理费</w:t>
            </w:r>
          </w:p>
        </w:tc>
        <w:tc>
          <w:tcPr>
            <w:tcW w:w="820" w:type="dxa"/>
            <w:vAlign w:val="center"/>
          </w:tcPr>
          <w:p w14:paraId="0EDD396F"/>
        </w:tc>
        <w:tc>
          <w:tcPr>
            <w:tcW w:w="540" w:type="dxa"/>
            <w:vAlign w:val="center"/>
          </w:tcPr>
          <w:p w14:paraId="7DCAD987">
            <w:pPr>
              <w:jc w:val="left"/>
            </w:pPr>
            <w:r>
              <w:rPr>
                <w:rFonts w:ascii="宋体" w:hAnsi="宋体" w:eastAsia="宋体" w:cs="宋体"/>
                <w:b w:val="0"/>
                <w:i w:val="0"/>
                <w:color w:val="000000"/>
                <w:sz w:val="9"/>
              </w:rPr>
              <w:t>31005</w:t>
            </w:r>
          </w:p>
        </w:tc>
        <w:tc>
          <w:tcPr>
            <w:tcW w:w="1260" w:type="dxa"/>
            <w:vAlign w:val="center"/>
          </w:tcPr>
          <w:p w14:paraId="2B06AC75">
            <w:pPr>
              <w:jc w:val="left"/>
            </w:pPr>
            <w:r>
              <w:rPr>
                <w:rFonts w:ascii="宋体" w:hAnsi="宋体" w:eastAsia="宋体" w:cs="宋体"/>
                <w:b w:val="0"/>
                <w:i w:val="0"/>
                <w:color w:val="000000"/>
                <w:sz w:val="9"/>
              </w:rPr>
              <w:t xml:space="preserve">  基础设施建设</w:t>
            </w:r>
          </w:p>
        </w:tc>
        <w:tc>
          <w:tcPr>
            <w:tcW w:w="786" w:type="dxa"/>
            <w:vAlign w:val="center"/>
          </w:tcPr>
          <w:p w14:paraId="7E8A27F5"/>
        </w:tc>
      </w:tr>
      <w:tr w14:paraId="55D2F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00F9C0">
            <w:pPr>
              <w:jc w:val="left"/>
            </w:pPr>
            <w:r>
              <w:rPr>
                <w:rFonts w:ascii="宋体" w:hAnsi="宋体" w:eastAsia="宋体" w:cs="宋体"/>
                <w:b w:val="0"/>
                <w:i w:val="0"/>
                <w:color w:val="000000"/>
                <w:sz w:val="9"/>
              </w:rPr>
              <w:t>30112</w:t>
            </w:r>
          </w:p>
        </w:tc>
        <w:tc>
          <w:tcPr>
            <w:tcW w:w="1740" w:type="dxa"/>
            <w:vAlign w:val="center"/>
          </w:tcPr>
          <w:p w14:paraId="165EE7B6">
            <w:pPr>
              <w:jc w:val="left"/>
            </w:pPr>
            <w:r>
              <w:rPr>
                <w:rFonts w:ascii="宋体" w:hAnsi="宋体" w:eastAsia="宋体" w:cs="宋体"/>
                <w:b w:val="0"/>
                <w:i w:val="0"/>
                <w:color w:val="000000"/>
                <w:sz w:val="9"/>
              </w:rPr>
              <w:t xml:space="preserve">  其他社会保障缴费</w:t>
            </w:r>
          </w:p>
        </w:tc>
        <w:tc>
          <w:tcPr>
            <w:tcW w:w="800" w:type="dxa"/>
            <w:vAlign w:val="center"/>
          </w:tcPr>
          <w:p w14:paraId="4A59E634">
            <w:pPr>
              <w:jc w:val="right"/>
            </w:pPr>
            <w:r>
              <w:rPr>
                <w:rFonts w:ascii="宋体" w:hAnsi="宋体" w:eastAsia="宋体" w:cs="宋体"/>
                <w:b w:val="0"/>
                <w:i w:val="0"/>
                <w:color w:val="000000"/>
                <w:sz w:val="9"/>
              </w:rPr>
              <w:t>1.68</w:t>
            </w:r>
          </w:p>
        </w:tc>
        <w:tc>
          <w:tcPr>
            <w:tcW w:w="540" w:type="dxa"/>
            <w:vAlign w:val="center"/>
          </w:tcPr>
          <w:p w14:paraId="4F0B36C6">
            <w:pPr>
              <w:jc w:val="left"/>
            </w:pPr>
            <w:r>
              <w:rPr>
                <w:rFonts w:ascii="宋体" w:hAnsi="宋体" w:eastAsia="宋体" w:cs="宋体"/>
                <w:b w:val="0"/>
                <w:i w:val="0"/>
                <w:color w:val="000000"/>
                <w:sz w:val="9"/>
              </w:rPr>
              <w:t>30211</w:t>
            </w:r>
          </w:p>
        </w:tc>
        <w:tc>
          <w:tcPr>
            <w:tcW w:w="1380" w:type="dxa"/>
            <w:vAlign w:val="center"/>
          </w:tcPr>
          <w:p w14:paraId="364C2E5B">
            <w:pPr>
              <w:jc w:val="left"/>
            </w:pPr>
            <w:r>
              <w:rPr>
                <w:rFonts w:ascii="宋体" w:hAnsi="宋体" w:eastAsia="宋体" w:cs="宋体"/>
                <w:b w:val="0"/>
                <w:i w:val="0"/>
                <w:color w:val="000000"/>
                <w:sz w:val="9"/>
              </w:rPr>
              <w:t xml:space="preserve">  差旅费</w:t>
            </w:r>
          </w:p>
        </w:tc>
        <w:tc>
          <w:tcPr>
            <w:tcW w:w="820" w:type="dxa"/>
            <w:vAlign w:val="center"/>
          </w:tcPr>
          <w:p w14:paraId="5846E0C9">
            <w:pPr>
              <w:jc w:val="right"/>
            </w:pPr>
            <w:r>
              <w:rPr>
                <w:rFonts w:ascii="宋体" w:hAnsi="宋体" w:eastAsia="宋体" w:cs="宋体"/>
                <w:b w:val="0"/>
                <w:i w:val="0"/>
                <w:color w:val="000000"/>
                <w:sz w:val="9"/>
              </w:rPr>
              <w:t>1.71</w:t>
            </w:r>
          </w:p>
        </w:tc>
        <w:tc>
          <w:tcPr>
            <w:tcW w:w="540" w:type="dxa"/>
            <w:vAlign w:val="center"/>
          </w:tcPr>
          <w:p w14:paraId="6860A11E">
            <w:pPr>
              <w:jc w:val="left"/>
            </w:pPr>
            <w:r>
              <w:rPr>
                <w:rFonts w:ascii="宋体" w:hAnsi="宋体" w:eastAsia="宋体" w:cs="宋体"/>
                <w:b w:val="0"/>
                <w:i w:val="0"/>
                <w:color w:val="000000"/>
                <w:sz w:val="9"/>
              </w:rPr>
              <w:t>31006</w:t>
            </w:r>
          </w:p>
        </w:tc>
        <w:tc>
          <w:tcPr>
            <w:tcW w:w="1260" w:type="dxa"/>
            <w:vAlign w:val="center"/>
          </w:tcPr>
          <w:p w14:paraId="470243C5">
            <w:pPr>
              <w:jc w:val="left"/>
            </w:pPr>
            <w:r>
              <w:rPr>
                <w:rFonts w:ascii="宋体" w:hAnsi="宋体" w:eastAsia="宋体" w:cs="宋体"/>
                <w:b w:val="0"/>
                <w:i w:val="0"/>
                <w:color w:val="000000"/>
                <w:sz w:val="9"/>
              </w:rPr>
              <w:t xml:space="preserve">  大型修缮</w:t>
            </w:r>
          </w:p>
        </w:tc>
        <w:tc>
          <w:tcPr>
            <w:tcW w:w="786" w:type="dxa"/>
            <w:vAlign w:val="center"/>
          </w:tcPr>
          <w:p w14:paraId="3CB9E037"/>
        </w:tc>
      </w:tr>
      <w:tr w14:paraId="3BC3CE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017485">
            <w:pPr>
              <w:jc w:val="left"/>
            </w:pPr>
            <w:r>
              <w:rPr>
                <w:rFonts w:ascii="宋体" w:hAnsi="宋体" w:eastAsia="宋体" w:cs="宋体"/>
                <w:b w:val="0"/>
                <w:i w:val="0"/>
                <w:color w:val="000000"/>
                <w:sz w:val="9"/>
              </w:rPr>
              <w:t>30113</w:t>
            </w:r>
          </w:p>
        </w:tc>
        <w:tc>
          <w:tcPr>
            <w:tcW w:w="1740" w:type="dxa"/>
            <w:vAlign w:val="center"/>
          </w:tcPr>
          <w:p w14:paraId="349C4794">
            <w:pPr>
              <w:jc w:val="left"/>
            </w:pPr>
            <w:r>
              <w:rPr>
                <w:rFonts w:ascii="宋体" w:hAnsi="宋体" w:eastAsia="宋体" w:cs="宋体"/>
                <w:b w:val="0"/>
                <w:i w:val="0"/>
                <w:color w:val="000000"/>
                <w:sz w:val="9"/>
              </w:rPr>
              <w:t xml:space="preserve">  住房公积金</w:t>
            </w:r>
          </w:p>
        </w:tc>
        <w:tc>
          <w:tcPr>
            <w:tcW w:w="800" w:type="dxa"/>
            <w:vAlign w:val="center"/>
          </w:tcPr>
          <w:p w14:paraId="3A3CEE17">
            <w:pPr>
              <w:jc w:val="right"/>
            </w:pPr>
            <w:r>
              <w:rPr>
                <w:rFonts w:ascii="宋体" w:hAnsi="宋体" w:eastAsia="宋体" w:cs="宋体"/>
                <w:b w:val="0"/>
                <w:i w:val="0"/>
                <w:color w:val="000000"/>
                <w:sz w:val="9"/>
              </w:rPr>
              <w:t>65.34</w:t>
            </w:r>
          </w:p>
        </w:tc>
        <w:tc>
          <w:tcPr>
            <w:tcW w:w="540" w:type="dxa"/>
            <w:vAlign w:val="center"/>
          </w:tcPr>
          <w:p w14:paraId="08F93552">
            <w:pPr>
              <w:jc w:val="left"/>
            </w:pPr>
            <w:r>
              <w:rPr>
                <w:rFonts w:ascii="宋体" w:hAnsi="宋体" w:eastAsia="宋体" w:cs="宋体"/>
                <w:b w:val="0"/>
                <w:i w:val="0"/>
                <w:color w:val="000000"/>
                <w:sz w:val="9"/>
              </w:rPr>
              <w:t>30212</w:t>
            </w:r>
          </w:p>
        </w:tc>
        <w:tc>
          <w:tcPr>
            <w:tcW w:w="1380" w:type="dxa"/>
            <w:vAlign w:val="center"/>
          </w:tcPr>
          <w:p w14:paraId="554699A6">
            <w:pPr>
              <w:jc w:val="left"/>
            </w:pPr>
            <w:r>
              <w:rPr>
                <w:rFonts w:ascii="宋体" w:hAnsi="宋体" w:eastAsia="宋体" w:cs="宋体"/>
                <w:b w:val="0"/>
                <w:i w:val="0"/>
                <w:color w:val="000000"/>
                <w:sz w:val="9"/>
              </w:rPr>
              <w:t xml:space="preserve">  因公出国（境）费用</w:t>
            </w:r>
          </w:p>
        </w:tc>
        <w:tc>
          <w:tcPr>
            <w:tcW w:w="820" w:type="dxa"/>
            <w:vAlign w:val="center"/>
          </w:tcPr>
          <w:p w14:paraId="1B9A828B"/>
        </w:tc>
        <w:tc>
          <w:tcPr>
            <w:tcW w:w="540" w:type="dxa"/>
            <w:vAlign w:val="center"/>
          </w:tcPr>
          <w:p w14:paraId="445415D6">
            <w:pPr>
              <w:jc w:val="left"/>
            </w:pPr>
            <w:r>
              <w:rPr>
                <w:rFonts w:ascii="宋体" w:hAnsi="宋体" w:eastAsia="宋体" w:cs="宋体"/>
                <w:b w:val="0"/>
                <w:i w:val="0"/>
                <w:color w:val="000000"/>
                <w:sz w:val="9"/>
              </w:rPr>
              <w:t>31007</w:t>
            </w:r>
          </w:p>
        </w:tc>
        <w:tc>
          <w:tcPr>
            <w:tcW w:w="1260" w:type="dxa"/>
            <w:vAlign w:val="center"/>
          </w:tcPr>
          <w:p w14:paraId="5B218387">
            <w:pPr>
              <w:jc w:val="left"/>
            </w:pPr>
            <w:r>
              <w:rPr>
                <w:rFonts w:ascii="宋体" w:hAnsi="宋体" w:eastAsia="宋体" w:cs="宋体"/>
                <w:b w:val="0"/>
                <w:i w:val="0"/>
                <w:color w:val="000000"/>
                <w:sz w:val="9"/>
              </w:rPr>
              <w:t xml:space="preserve">  信息网络及软件购置更新</w:t>
            </w:r>
          </w:p>
        </w:tc>
        <w:tc>
          <w:tcPr>
            <w:tcW w:w="786" w:type="dxa"/>
            <w:vAlign w:val="center"/>
          </w:tcPr>
          <w:p w14:paraId="65179443"/>
        </w:tc>
      </w:tr>
      <w:tr w14:paraId="2AEBBF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BFF590">
            <w:pPr>
              <w:jc w:val="left"/>
            </w:pPr>
            <w:r>
              <w:rPr>
                <w:rFonts w:ascii="宋体" w:hAnsi="宋体" w:eastAsia="宋体" w:cs="宋体"/>
                <w:b w:val="0"/>
                <w:i w:val="0"/>
                <w:color w:val="000000"/>
                <w:sz w:val="9"/>
              </w:rPr>
              <w:t>30114</w:t>
            </w:r>
          </w:p>
        </w:tc>
        <w:tc>
          <w:tcPr>
            <w:tcW w:w="1740" w:type="dxa"/>
            <w:vAlign w:val="center"/>
          </w:tcPr>
          <w:p w14:paraId="3BB8DFEC">
            <w:pPr>
              <w:jc w:val="left"/>
            </w:pPr>
            <w:r>
              <w:rPr>
                <w:rFonts w:ascii="宋体" w:hAnsi="宋体" w:eastAsia="宋体" w:cs="宋体"/>
                <w:b w:val="0"/>
                <w:i w:val="0"/>
                <w:color w:val="000000"/>
                <w:sz w:val="9"/>
              </w:rPr>
              <w:t xml:space="preserve">  医疗费</w:t>
            </w:r>
          </w:p>
        </w:tc>
        <w:tc>
          <w:tcPr>
            <w:tcW w:w="800" w:type="dxa"/>
            <w:vAlign w:val="center"/>
          </w:tcPr>
          <w:p w14:paraId="6EBEFDF8"/>
        </w:tc>
        <w:tc>
          <w:tcPr>
            <w:tcW w:w="540" w:type="dxa"/>
            <w:vAlign w:val="center"/>
          </w:tcPr>
          <w:p w14:paraId="0BECDB22">
            <w:pPr>
              <w:jc w:val="left"/>
            </w:pPr>
            <w:r>
              <w:rPr>
                <w:rFonts w:ascii="宋体" w:hAnsi="宋体" w:eastAsia="宋体" w:cs="宋体"/>
                <w:b w:val="0"/>
                <w:i w:val="0"/>
                <w:color w:val="000000"/>
                <w:sz w:val="9"/>
              </w:rPr>
              <w:t>30213</w:t>
            </w:r>
          </w:p>
        </w:tc>
        <w:tc>
          <w:tcPr>
            <w:tcW w:w="1380" w:type="dxa"/>
            <w:vAlign w:val="center"/>
          </w:tcPr>
          <w:p w14:paraId="10757514">
            <w:pPr>
              <w:jc w:val="left"/>
            </w:pPr>
            <w:r>
              <w:rPr>
                <w:rFonts w:ascii="宋体" w:hAnsi="宋体" w:eastAsia="宋体" w:cs="宋体"/>
                <w:b w:val="0"/>
                <w:i w:val="0"/>
                <w:color w:val="000000"/>
                <w:sz w:val="9"/>
              </w:rPr>
              <w:t xml:space="preserve">  维修（护）费</w:t>
            </w:r>
          </w:p>
        </w:tc>
        <w:tc>
          <w:tcPr>
            <w:tcW w:w="820" w:type="dxa"/>
            <w:vAlign w:val="center"/>
          </w:tcPr>
          <w:p w14:paraId="28FE55AD">
            <w:pPr>
              <w:jc w:val="right"/>
            </w:pPr>
            <w:r>
              <w:rPr>
                <w:rFonts w:ascii="宋体" w:hAnsi="宋体" w:eastAsia="宋体" w:cs="宋体"/>
                <w:b w:val="0"/>
                <w:i w:val="0"/>
                <w:color w:val="000000"/>
                <w:sz w:val="9"/>
              </w:rPr>
              <w:t>9.20</w:t>
            </w:r>
          </w:p>
        </w:tc>
        <w:tc>
          <w:tcPr>
            <w:tcW w:w="540" w:type="dxa"/>
            <w:vAlign w:val="center"/>
          </w:tcPr>
          <w:p w14:paraId="64F2A2FA">
            <w:pPr>
              <w:jc w:val="left"/>
            </w:pPr>
            <w:r>
              <w:rPr>
                <w:rFonts w:ascii="宋体" w:hAnsi="宋体" w:eastAsia="宋体" w:cs="宋体"/>
                <w:b w:val="0"/>
                <w:i w:val="0"/>
                <w:color w:val="000000"/>
                <w:sz w:val="9"/>
              </w:rPr>
              <w:t>31008</w:t>
            </w:r>
          </w:p>
        </w:tc>
        <w:tc>
          <w:tcPr>
            <w:tcW w:w="1260" w:type="dxa"/>
            <w:vAlign w:val="center"/>
          </w:tcPr>
          <w:p w14:paraId="0C1B35F0">
            <w:pPr>
              <w:jc w:val="left"/>
            </w:pPr>
            <w:r>
              <w:rPr>
                <w:rFonts w:ascii="宋体" w:hAnsi="宋体" w:eastAsia="宋体" w:cs="宋体"/>
                <w:b w:val="0"/>
                <w:i w:val="0"/>
                <w:color w:val="000000"/>
                <w:sz w:val="9"/>
              </w:rPr>
              <w:t xml:space="preserve">  物资储备</w:t>
            </w:r>
          </w:p>
        </w:tc>
        <w:tc>
          <w:tcPr>
            <w:tcW w:w="786" w:type="dxa"/>
            <w:vAlign w:val="center"/>
          </w:tcPr>
          <w:p w14:paraId="04A716D4"/>
        </w:tc>
      </w:tr>
      <w:tr w14:paraId="0E73DD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C275E1">
            <w:pPr>
              <w:jc w:val="left"/>
            </w:pPr>
            <w:r>
              <w:rPr>
                <w:rFonts w:ascii="宋体" w:hAnsi="宋体" w:eastAsia="宋体" w:cs="宋体"/>
                <w:b w:val="0"/>
                <w:i w:val="0"/>
                <w:color w:val="000000"/>
                <w:sz w:val="9"/>
              </w:rPr>
              <w:t>30199</w:t>
            </w:r>
          </w:p>
        </w:tc>
        <w:tc>
          <w:tcPr>
            <w:tcW w:w="1740" w:type="dxa"/>
            <w:vAlign w:val="center"/>
          </w:tcPr>
          <w:p w14:paraId="0A59AB19">
            <w:pPr>
              <w:jc w:val="left"/>
            </w:pPr>
            <w:r>
              <w:rPr>
                <w:rFonts w:ascii="宋体" w:hAnsi="宋体" w:eastAsia="宋体" w:cs="宋体"/>
                <w:b w:val="0"/>
                <w:i w:val="0"/>
                <w:color w:val="000000"/>
                <w:sz w:val="9"/>
              </w:rPr>
              <w:t xml:space="preserve">  其他工资福利支出</w:t>
            </w:r>
          </w:p>
        </w:tc>
        <w:tc>
          <w:tcPr>
            <w:tcW w:w="800" w:type="dxa"/>
            <w:vAlign w:val="center"/>
          </w:tcPr>
          <w:p w14:paraId="3AA6148F">
            <w:pPr>
              <w:jc w:val="right"/>
            </w:pPr>
            <w:r>
              <w:rPr>
                <w:rFonts w:ascii="宋体" w:hAnsi="宋体" w:eastAsia="宋体" w:cs="宋体"/>
                <w:b w:val="0"/>
                <w:i w:val="0"/>
                <w:color w:val="000000"/>
                <w:sz w:val="9"/>
              </w:rPr>
              <w:t>73.96</w:t>
            </w:r>
          </w:p>
        </w:tc>
        <w:tc>
          <w:tcPr>
            <w:tcW w:w="540" w:type="dxa"/>
            <w:vAlign w:val="center"/>
          </w:tcPr>
          <w:p w14:paraId="6E5C264A">
            <w:pPr>
              <w:jc w:val="left"/>
            </w:pPr>
            <w:r>
              <w:rPr>
                <w:rFonts w:ascii="宋体" w:hAnsi="宋体" w:eastAsia="宋体" w:cs="宋体"/>
                <w:b w:val="0"/>
                <w:i w:val="0"/>
                <w:color w:val="000000"/>
                <w:sz w:val="9"/>
              </w:rPr>
              <w:t>30214</w:t>
            </w:r>
          </w:p>
        </w:tc>
        <w:tc>
          <w:tcPr>
            <w:tcW w:w="1380" w:type="dxa"/>
            <w:vAlign w:val="center"/>
          </w:tcPr>
          <w:p w14:paraId="007DB0CD">
            <w:pPr>
              <w:jc w:val="left"/>
            </w:pPr>
            <w:r>
              <w:rPr>
                <w:rFonts w:ascii="宋体" w:hAnsi="宋体" w:eastAsia="宋体" w:cs="宋体"/>
                <w:b w:val="0"/>
                <w:i w:val="0"/>
                <w:color w:val="000000"/>
                <w:sz w:val="9"/>
              </w:rPr>
              <w:t xml:space="preserve">  租赁费</w:t>
            </w:r>
          </w:p>
        </w:tc>
        <w:tc>
          <w:tcPr>
            <w:tcW w:w="820" w:type="dxa"/>
            <w:vAlign w:val="center"/>
          </w:tcPr>
          <w:p w14:paraId="546C90A4"/>
        </w:tc>
        <w:tc>
          <w:tcPr>
            <w:tcW w:w="540" w:type="dxa"/>
            <w:vAlign w:val="center"/>
          </w:tcPr>
          <w:p w14:paraId="0CF77772">
            <w:pPr>
              <w:jc w:val="left"/>
            </w:pPr>
            <w:r>
              <w:rPr>
                <w:rFonts w:ascii="宋体" w:hAnsi="宋体" w:eastAsia="宋体" w:cs="宋体"/>
                <w:b w:val="0"/>
                <w:i w:val="0"/>
                <w:color w:val="000000"/>
                <w:sz w:val="9"/>
              </w:rPr>
              <w:t>31009</w:t>
            </w:r>
          </w:p>
        </w:tc>
        <w:tc>
          <w:tcPr>
            <w:tcW w:w="1260" w:type="dxa"/>
            <w:vAlign w:val="center"/>
          </w:tcPr>
          <w:p w14:paraId="2C6D1861">
            <w:pPr>
              <w:jc w:val="left"/>
            </w:pPr>
            <w:r>
              <w:rPr>
                <w:rFonts w:ascii="宋体" w:hAnsi="宋体" w:eastAsia="宋体" w:cs="宋体"/>
                <w:b w:val="0"/>
                <w:i w:val="0"/>
                <w:color w:val="000000"/>
                <w:sz w:val="9"/>
              </w:rPr>
              <w:t xml:space="preserve">  土地补偿</w:t>
            </w:r>
          </w:p>
        </w:tc>
        <w:tc>
          <w:tcPr>
            <w:tcW w:w="786" w:type="dxa"/>
            <w:vAlign w:val="center"/>
          </w:tcPr>
          <w:p w14:paraId="359FD262"/>
        </w:tc>
      </w:tr>
      <w:tr w14:paraId="0621BE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147604">
            <w:pPr>
              <w:jc w:val="left"/>
            </w:pPr>
            <w:r>
              <w:rPr>
                <w:rFonts w:ascii="宋体" w:hAnsi="宋体" w:eastAsia="宋体" w:cs="宋体"/>
                <w:b/>
                <w:i w:val="0"/>
                <w:color w:val="000000"/>
                <w:sz w:val="9"/>
              </w:rPr>
              <w:t>303</w:t>
            </w:r>
          </w:p>
        </w:tc>
        <w:tc>
          <w:tcPr>
            <w:tcW w:w="1740" w:type="dxa"/>
            <w:vAlign w:val="center"/>
          </w:tcPr>
          <w:p w14:paraId="5BFA2BB7">
            <w:pPr>
              <w:jc w:val="left"/>
            </w:pPr>
            <w:r>
              <w:rPr>
                <w:rFonts w:ascii="宋体" w:hAnsi="宋体" w:eastAsia="宋体" w:cs="宋体"/>
                <w:b/>
                <w:i w:val="0"/>
                <w:color w:val="000000"/>
                <w:sz w:val="9"/>
              </w:rPr>
              <w:t>对个人和家庭的补助</w:t>
            </w:r>
          </w:p>
        </w:tc>
        <w:tc>
          <w:tcPr>
            <w:tcW w:w="800" w:type="dxa"/>
            <w:vAlign w:val="center"/>
          </w:tcPr>
          <w:p w14:paraId="4CBF1321">
            <w:pPr>
              <w:jc w:val="right"/>
            </w:pPr>
            <w:r>
              <w:rPr>
                <w:rFonts w:ascii="宋体" w:hAnsi="宋体" w:eastAsia="宋体" w:cs="宋体"/>
                <w:b w:val="0"/>
                <w:i w:val="0"/>
                <w:color w:val="000000"/>
                <w:sz w:val="9"/>
              </w:rPr>
              <w:t>209.03</w:t>
            </w:r>
          </w:p>
        </w:tc>
        <w:tc>
          <w:tcPr>
            <w:tcW w:w="540" w:type="dxa"/>
            <w:vAlign w:val="center"/>
          </w:tcPr>
          <w:p w14:paraId="10798DCD">
            <w:pPr>
              <w:jc w:val="left"/>
            </w:pPr>
            <w:r>
              <w:rPr>
                <w:rFonts w:ascii="宋体" w:hAnsi="宋体" w:eastAsia="宋体" w:cs="宋体"/>
                <w:b w:val="0"/>
                <w:i w:val="0"/>
                <w:color w:val="000000"/>
                <w:sz w:val="9"/>
              </w:rPr>
              <w:t>30215</w:t>
            </w:r>
          </w:p>
        </w:tc>
        <w:tc>
          <w:tcPr>
            <w:tcW w:w="1380" w:type="dxa"/>
            <w:vAlign w:val="center"/>
          </w:tcPr>
          <w:p w14:paraId="6B207DC3">
            <w:pPr>
              <w:jc w:val="left"/>
            </w:pPr>
            <w:r>
              <w:rPr>
                <w:rFonts w:ascii="宋体" w:hAnsi="宋体" w:eastAsia="宋体" w:cs="宋体"/>
                <w:b w:val="0"/>
                <w:i w:val="0"/>
                <w:color w:val="000000"/>
                <w:sz w:val="9"/>
              </w:rPr>
              <w:t xml:space="preserve">  会议费</w:t>
            </w:r>
          </w:p>
        </w:tc>
        <w:tc>
          <w:tcPr>
            <w:tcW w:w="820" w:type="dxa"/>
            <w:vAlign w:val="center"/>
          </w:tcPr>
          <w:p w14:paraId="0C30546C"/>
        </w:tc>
        <w:tc>
          <w:tcPr>
            <w:tcW w:w="540" w:type="dxa"/>
            <w:vAlign w:val="center"/>
          </w:tcPr>
          <w:p w14:paraId="776924C9">
            <w:pPr>
              <w:jc w:val="left"/>
            </w:pPr>
            <w:r>
              <w:rPr>
                <w:rFonts w:ascii="宋体" w:hAnsi="宋体" w:eastAsia="宋体" w:cs="宋体"/>
                <w:b w:val="0"/>
                <w:i w:val="0"/>
                <w:color w:val="000000"/>
                <w:sz w:val="9"/>
              </w:rPr>
              <w:t>31010</w:t>
            </w:r>
          </w:p>
        </w:tc>
        <w:tc>
          <w:tcPr>
            <w:tcW w:w="1260" w:type="dxa"/>
            <w:vAlign w:val="center"/>
          </w:tcPr>
          <w:p w14:paraId="7A27F780">
            <w:pPr>
              <w:jc w:val="left"/>
            </w:pPr>
            <w:r>
              <w:rPr>
                <w:rFonts w:ascii="宋体" w:hAnsi="宋体" w:eastAsia="宋体" w:cs="宋体"/>
                <w:b w:val="0"/>
                <w:i w:val="0"/>
                <w:color w:val="000000"/>
                <w:sz w:val="9"/>
              </w:rPr>
              <w:t xml:space="preserve">  安置补助</w:t>
            </w:r>
          </w:p>
        </w:tc>
        <w:tc>
          <w:tcPr>
            <w:tcW w:w="786" w:type="dxa"/>
            <w:vAlign w:val="center"/>
          </w:tcPr>
          <w:p w14:paraId="1107A9E5"/>
        </w:tc>
      </w:tr>
      <w:tr w14:paraId="0579DA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A4CF16">
            <w:pPr>
              <w:jc w:val="left"/>
            </w:pPr>
            <w:r>
              <w:rPr>
                <w:rFonts w:ascii="宋体" w:hAnsi="宋体" w:eastAsia="宋体" w:cs="宋体"/>
                <w:b w:val="0"/>
                <w:i w:val="0"/>
                <w:color w:val="000000"/>
                <w:sz w:val="9"/>
              </w:rPr>
              <w:t>30301</w:t>
            </w:r>
          </w:p>
        </w:tc>
        <w:tc>
          <w:tcPr>
            <w:tcW w:w="1740" w:type="dxa"/>
            <w:vAlign w:val="center"/>
          </w:tcPr>
          <w:p w14:paraId="7CCD8E19">
            <w:pPr>
              <w:jc w:val="left"/>
            </w:pPr>
            <w:r>
              <w:rPr>
                <w:rFonts w:ascii="宋体" w:hAnsi="宋体" w:eastAsia="宋体" w:cs="宋体"/>
                <w:b w:val="0"/>
                <w:i w:val="0"/>
                <w:color w:val="000000"/>
                <w:sz w:val="9"/>
              </w:rPr>
              <w:t xml:space="preserve">  离休费</w:t>
            </w:r>
          </w:p>
        </w:tc>
        <w:tc>
          <w:tcPr>
            <w:tcW w:w="800" w:type="dxa"/>
            <w:vAlign w:val="center"/>
          </w:tcPr>
          <w:p w14:paraId="705981A1"/>
        </w:tc>
        <w:tc>
          <w:tcPr>
            <w:tcW w:w="540" w:type="dxa"/>
            <w:vAlign w:val="center"/>
          </w:tcPr>
          <w:p w14:paraId="6BC9FCEC">
            <w:pPr>
              <w:jc w:val="left"/>
            </w:pPr>
            <w:r>
              <w:rPr>
                <w:rFonts w:ascii="宋体" w:hAnsi="宋体" w:eastAsia="宋体" w:cs="宋体"/>
                <w:b w:val="0"/>
                <w:i w:val="0"/>
                <w:color w:val="000000"/>
                <w:sz w:val="9"/>
              </w:rPr>
              <w:t>30216</w:t>
            </w:r>
          </w:p>
        </w:tc>
        <w:tc>
          <w:tcPr>
            <w:tcW w:w="1380" w:type="dxa"/>
            <w:vAlign w:val="center"/>
          </w:tcPr>
          <w:p w14:paraId="66FDE906">
            <w:pPr>
              <w:jc w:val="left"/>
            </w:pPr>
            <w:r>
              <w:rPr>
                <w:rFonts w:ascii="宋体" w:hAnsi="宋体" w:eastAsia="宋体" w:cs="宋体"/>
                <w:b w:val="0"/>
                <w:i w:val="0"/>
                <w:color w:val="000000"/>
                <w:sz w:val="9"/>
              </w:rPr>
              <w:t xml:space="preserve">  培训费</w:t>
            </w:r>
          </w:p>
        </w:tc>
        <w:tc>
          <w:tcPr>
            <w:tcW w:w="820" w:type="dxa"/>
            <w:vAlign w:val="center"/>
          </w:tcPr>
          <w:p w14:paraId="72E68564"/>
        </w:tc>
        <w:tc>
          <w:tcPr>
            <w:tcW w:w="540" w:type="dxa"/>
            <w:vAlign w:val="center"/>
          </w:tcPr>
          <w:p w14:paraId="437943E4">
            <w:pPr>
              <w:jc w:val="left"/>
            </w:pPr>
            <w:r>
              <w:rPr>
                <w:rFonts w:ascii="宋体" w:hAnsi="宋体" w:eastAsia="宋体" w:cs="宋体"/>
                <w:b w:val="0"/>
                <w:i w:val="0"/>
                <w:color w:val="000000"/>
                <w:sz w:val="9"/>
              </w:rPr>
              <w:t>310111</w:t>
            </w:r>
          </w:p>
        </w:tc>
        <w:tc>
          <w:tcPr>
            <w:tcW w:w="1260" w:type="dxa"/>
            <w:vAlign w:val="center"/>
          </w:tcPr>
          <w:p w14:paraId="5AA7DB68">
            <w:pPr>
              <w:jc w:val="left"/>
            </w:pPr>
            <w:r>
              <w:rPr>
                <w:rFonts w:ascii="宋体" w:hAnsi="宋体" w:eastAsia="宋体" w:cs="宋体"/>
                <w:b w:val="0"/>
                <w:i w:val="0"/>
                <w:color w:val="000000"/>
                <w:sz w:val="9"/>
              </w:rPr>
              <w:t xml:space="preserve">  地上附着物和青苗补偿</w:t>
            </w:r>
          </w:p>
        </w:tc>
        <w:tc>
          <w:tcPr>
            <w:tcW w:w="786" w:type="dxa"/>
            <w:vAlign w:val="center"/>
          </w:tcPr>
          <w:p w14:paraId="212468F2"/>
        </w:tc>
      </w:tr>
      <w:tr w14:paraId="2E0E40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842FCF">
            <w:pPr>
              <w:jc w:val="left"/>
            </w:pPr>
            <w:r>
              <w:rPr>
                <w:rFonts w:ascii="宋体" w:hAnsi="宋体" w:eastAsia="宋体" w:cs="宋体"/>
                <w:b w:val="0"/>
                <w:i w:val="0"/>
                <w:color w:val="000000"/>
                <w:sz w:val="9"/>
              </w:rPr>
              <w:t>30302</w:t>
            </w:r>
          </w:p>
        </w:tc>
        <w:tc>
          <w:tcPr>
            <w:tcW w:w="1740" w:type="dxa"/>
            <w:vAlign w:val="center"/>
          </w:tcPr>
          <w:p w14:paraId="2C3D8552">
            <w:pPr>
              <w:jc w:val="left"/>
            </w:pPr>
            <w:r>
              <w:rPr>
                <w:rFonts w:ascii="宋体" w:hAnsi="宋体" w:eastAsia="宋体" w:cs="宋体"/>
                <w:b w:val="0"/>
                <w:i w:val="0"/>
                <w:color w:val="000000"/>
                <w:sz w:val="9"/>
              </w:rPr>
              <w:t xml:space="preserve">  退休费</w:t>
            </w:r>
          </w:p>
        </w:tc>
        <w:tc>
          <w:tcPr>
            <w:tcW w:w="800" w:type="dxa"/>
            <w:vAlign w:val="center"/>
          </w:tcPr>
          <w:p w14:paraId="0038579B"/>
        </w:tc>
        <w:tc>
          <w:tcPr>
            <w:tcW w:w="540" w:type="dxa"/>
            <w:vAlign w:val="center"/>
          </w:tcPr>
          <w:p w14:paraId="64B9319B">
            <w:pPr>
              <w:jc w:val="left"/>
            </w:pPr>
            <w:r>
              <w:rPr>
                <w:rFonts w:ascii="宋体" w:hAnsi="宋体" w:eastAsia="宋体" w:cs="宋体"/>
                <w:b w:val="0"/>
                <w:i w:val="0"/>
                <w:color w:val="000000"/>
                <w:sz w:val="9"/>
              </w:rPr>
              <w:t>30217</w:t>
            </w:r>
          </w:p>
        </w:tc>
        <w:tc>
          <w:tcPr>
            <w:tcW w:w="1380" w:type="dxa"/>
            <w:vAlign w:val="center"/>
          </w:tcPr>
          <w:p w14:paraId="304FF8EE">
            <w:pPr>
              <w:jc w:val="left"/>
            </w:pPr>
            <w:r>
              <w:rPr>
                <w:rFonts w:ascii="宋体" w:hAnsi="宋体" w:eastAsia="宋体" w:cs="宋体"/>
                <w:b w:val="0"/>
                <w:i w:val="0"/>
                <w:color w:val="000000"/>
                <w:sz w:val="9"/>
              </w:rPr>
              <w:t xml:space="preserve">  公务接待费</w:t>
            </w:r>
          </w:p>
        </w:tc>
        <w:tc>
          <w:tcPr>
            <w:tcW w:w="820" w:type="dxa"/>
            <w:vAlign w:val="center"/>
          </w:tcPr>
          <w:p w14:paraId="707EC955">
            <w:pPr>
              <w:jc w:val="right"/>
            </w:pPr>
            <w:r>
              <w:rPr>
                <w:rFonts w:ascii="宋体" w:hAnsi="宋体" w:eastAsia="宋体" w:cs="宋体"/>
                <w:b w:val="0"/>
                <w:i w:val="0"/>
                <w:color w:val="000000"/>
                <w:sz w:val="9"/>
              </w:rPr>
              <w:t>5.54</w:t>
            </w:r>
          </w:p>
        </w:tc>
        <w:tc>
          <w:tcPr>
            <w:tcW w:w="540" w:type="dxa"/>
            <w:vAlign w:val="center"/>
          </w:tcPr>
          <w:p w14:paraId="2C10C682">
            <w:pPr>
              <w:jc w:val="left"/>
            </w:pPr>
            <w:r>
              <w:rPr>
                <w:rFonts w:ascii="宋体" w:hAnsi="宋体" w:eastAsia="宋体" w:cs="宋体"/>
                <w:b w:val="0"/>
                <w:i w:val="0"/>
                <w:color w:val="000000"/>
                <w:sz w:val="9"/>
              </w:rPr>
              <w:t>31012</w:t>
            </w:r>
          </w:p>
        </w:tc>
        <w:tc>
          <w:tcPr>
            <w:tcW w:w="1260" w:type="dxa"/>
            <w:vAlign w:val="center"/>
          </w:tcPr>
          <w:p w14:paraId="28E7E554">
            <w:pPr>
              <w:jc w:val="left"/>
            </w:pPr>
            <w:r>
              <w:rPr>
                <w:rFonts w:ascii="宋体" w:hAnsi="宋体" w:eastAsia="宋体" w:cs="宋体"/>
                <w:b w:val="0"/>
                <w:i w:val="0"/>
                <w:color w:val="000000"/>
                <w:sz w:val="9"/>
              </w:rPr>
              <w:t xml:space="preserve">  拆迁补偿</w:t>
            </w:r>
          </w:p>
        </w:tc>
        <w:tc>
          <w:tcPr>
            <w:tcW w:w="786" w:type="dxa"/>
            <w:vAlign w:val="center"/>
          </w:tcPr>
          <w:p w14:paraId="5DA318C9"/>
        </w:tc>
      </w:tr>
      <w:tr w14:paraId="1E2E87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8AE000">
            <w:pPr>
              <w:jc w:val="left"/>
            </w:pPr>
            <w:r>
              <w:rPr>
                <w:rFonts w:ascii="宋体" w:hAnsi="宋体" w:eastAsia="宋体" w:cs="宋体"/>
                <w:b w:val="0"/>
                <w:i w:val="0"/>
                <w:color w:val="000000"/>
                <w:sz w:val="9"/>
              </w:rPr>
              <w:t>30303</w:t>
            </w:r>
          </w:p>
        </w:tc>
        <w:tc>
          <w:tcPr>
            <w:tcW w:w="1740" w:type="dxa"/>
            <w:vAlign w:val="center"/>
          </w:tcPr>
          <w:p w14:paraId="6E98F167">
            <w:pPr>
              <w:jc w:val="left"/>
            </w:pPr>
            <w:r>
              <w:rPr>
                <w:rFonts w:ascii="宋体" w:hAnsi="宋体" w:eastAsia="宋体" w:cs="宋体"/>
                <w:b w:val="0"/>
                <w:i w:val="0"/>
                <w:color w:val="000000"/>
                <w:sz w:val="9"/>
              </w:rPr>
              <w:t xml:space="preserve">  退职（役）费</w:t>
            </w:r>
          </w:p>
        </w:tc>
        <w:tc>
          <w:tcPr>
            <w:tcW w:w="800" w:type="dxa"/>
            <w:vAlign w:val="center"/>
          </w:tcPr>
          <w:p w14:paraId="43039B49"/>
        </w:tc>
        <w:tc>
          <w:tcPr>
            <w:tcW w:w="540" w:type="dxa"/>
            <w:vAlign w:val="center"/>
          </w:tcPr>
          <w:p w14:paraId="2B9A4CCD">
            <w:pPr>
              <w:jc w:val="left"/>
            </w:pPr>
            <w:r>
              <w:rPr>
                <w:rFonts w:ascii="宋体" w:hAnsi="宋体" w:eastAsia="宋体" w:cs="宋体"/>
                <w:b w:val="0"/>
                <w:i w:val="0"/>
                <w:color w:val="000000"/>
                <w:sz w:val="9"/>
              </w:rPr>
              <w:t>30218</w:t>
            </w:r>
          </w:p>
        </w:tc>
        <w:tc>
          <w:tcPr>
            <w:tcW w:w="1380" w:type="dxa"/>
            <w:vAlign w:val="center"/>
          </w:tcPr>
          <w:p w14:paraId="3ED7ABAC">
            <w:pPr>
              <w:jc w:val="left"/>
            </w:pPr>
            <w:r>
              <w:rPr>
                <w:rFonts w:ascii="宋体" w:hAnsi="宋体" w:eastAsia="宋体" w:cs="宋体"/>
                <w:b w:val="0"/>
                <w:i w:val="0"/>
                <w:color w:val="000000"/>
                <w:sz w:val="9"/>
              </w:rPr>
              <w:t xml:space="preserve">  专用材料费</w:t>
            </w:r>
          </w:p>
        </w:tc>
        <w:tc>
          <w:tcPr>
            <w:tcW w:w="820" w:type="dxa"/>
            <w:vAlign w:val="center"/>
          </w:tcPr>
          <w:p w14:paraId="0AA25208">
            <w:pPr>
              <w:jc w:val="right"/>
            </w:pPr>
            <w:r>
              <w:rPr>
                <w:rFonts w:ascii="宋体" w:hAnsi="宋体" w:eastAsia="宋体" w:cs="宋体"/>
                <w:b w:val="0"/>
                <w:i w:val="0"/>
                <w:color w:val="000000"/>
                <w:sz w:val="9"/>
              </w:rPr>
              <w:t>326.17</w:t>
            </w:r>
          </w:p>
        </w:tc>
        <w:tc>
          <w:tcPr>
            <w:tcW w:w="540" w:type="dxa"/>
            <w:vAlign w:val="center"/>
          </w:tcPr>
          <w:p w14:paraId="3DFDE36C">
            <w:pPr>
              <w:jc w:val="left"/>
            </w:pPr>
            <w:r>
              <w:rPr>
                <w:rFonts w:ascii="宋体" w:hAnsi="宋体" w:eastAsia="宋体" w:cs="宋体"/>
                <w:b w:val="0"/>
                <w:i w:val="0"/>
                <w:color w:val="000000"/>
                <w:sz w:val="9"/>
              </w:rPr>
              <w:t>31013</w:t>
            </w:r>
          </w:p>
        </w:tc>
        <w:tc>
          <w:tcPr>
            <w:tcW w:w="1260" w:type="dxa"/>
            <w:vAlign w:val="center"/>
          </w:tcPr>
          <w:p w14:paraId="28DFB977">
            <w:pPr>
              <w:jc w:val="left"/>
            </w:pPr>
            <w:r>
              <w:rPr>
                <w:rFonts w:ascii="宋体" w:hAnsi="宋体" w:eastAsia="宋体" w:cs="宋体"/>
                <w:b w:val="0"/>
                <w:i w:val="0"/>
                <w:color w:val="000000"/>
                <w:sz w:val="9"/>
              </w:rPr>
              <w:t xml:space="preserve">  公务用车购置</w:t>
            </w:r>
          </w:p>
        </w:tc>
        <w:tc>
          <w:tcPr>
            <w:tcW w:w="786" w:type="dxa"/>
            <w:vAlign w:val="center"/>
          </w:tcPr>
          <w:p w14:paraId="6800C073"/>
        </w:tc>
      </w:tr>
      <w:tr w14:paraId="7045A6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0B01B5">
            <w:pPr>
              <w:jc w:val="left"/>
            </w:pPr>
            <w:r>
              <w:rPr>
                <w:rFonts w:ascii="宋体" w:hAnsi="宋体" w:eastAsia="宋体" w:cs="宋体"/>
                <w:b w:val="0"/>
                <w:i w:val="0"/>
                <w:color w:val="000000"/>
                <w:sz w:val="9"/>
              </w:rPr>
              <w:t>30304</w:t>
            </w:r>
          </w:p>
        </w:tc>
        <w:tc>
          <w:tcPr>
            <w:tcW w:w="1740" w:type="dxa"/>
            <w:vAlign w:val="center"/>
          </w:tcPr>
          <w:p w14:paraId="2867EAA0">
            <w:pPr>
              <w:jc w:val="left"/>
            </w:pPr>
            <w:r>
              <w:rPr>
                <w:rFonts w:ascii="宋体" w:hAnsi="宋体" w:eastAsia="宋体" w:cs="宋体"/>
                <w:b w:val="0"/>
                <w:i w:val="0"/>
                <w:color w:val="000000"/>
                <w:sz w:val="9"/>
              </w:rPr>
              <w:t xml:space="preserve">  抚恤金</w:t>
            </w:r>
          </w:p>
        </w:tc>
        <w:tc>
          <w:tcPr>
            <w:tcW w:w="800" w:type="dxa"/>
            <w:vAlign w:val="center"/>
          </w:tcPr>
          <w:p w14:paraId="208149D8"/>
        </w:tc>
        <w:tc>
          <w:tcPr>
            <w:tcW w:w="540" w:type="dxa"/>
            <w:vAlign w:val="center"/>
          </w:tcPr>
          <w:p w14:paraId="20BC9084">
            <w:pPr>
              <w:jc w:val="left"/>
            </w:pPr>
            <w:r>
              <w:rPr>
                <w:rFonts w:ascii="宋体" w:hAnsi="宋体" w:eastAsia="宋体" w:cs="宋体"/>
                <w:b w:val="0"/>
                <w:i w:val="0"/>
                <w:color w:val="000000"/>
                <w:sz w:val="9"/>
              </w:rPr>
              <w:t>30224</w:t>
            </w:r>
          </w:p>
        </w:tc>
        <w:tc>
          <w:tcPr>
            <w:tcW w:w="1380" w:type="dxa"/>
            <w:vAlign w:val="center"/>
          </w:tcPr>
          <w:p w14:paraId="3BD7715D">
            <w:pPr>
              <w:jc w:val="left"/>
            </w:pPr>
            <w:r>
              <w:rPr>
                <w:rFonts w:ascii="宋体" w:hAnsi="宋体" w:eastAsia="宋体" w:cs="宋体"/>
                <w:b w:val="0"/>
                <w:i w:val="0"/>
                <w:color w:val="000000"/>
                <w:sz w:val="9"/>
              </w:rPr>
              <w:t xml:space="preserve">  被装购置费</w:t>
            </w:r>
          </w:p>
        </w:tc>
        <w:tc>
          <w:tcPr>
            <w:tcW w:w="820" w:type="dxa"/>
            <w:vAlign w:val="center"/>
          </w:tcPr>
          <w:p w14:paraId="7BEB72D8"/>
        </w:tc>
        <w:tc>
          <w:tcPr>
            <w:tcW w:w="540" w:type="dxa"/>
            <w:vAlign w:val="center"/>
          </w:tcPr>
          <w:p w14:paraId="3FC386F0">
            <w:pPr>
              <w:jc w:val="left"/>
            </w:pPr>
            <w:r>
              <w:rPr>
                <w:rFonts w:ascii="宋体" w:hAnsi="宋体" w:eastAsia="宋体" w:cs="宋体"/>
                <w:b w:val="0"/>
                <w:i w:val="0"/>
                <w:color w:val="000000"/>
                <w:sz w:val="9"/>
              </w:rPr>
              <w:t>31019</w:t>
            </w:r>
          </w:p>
        </w:tc>
        <w:tc>
          <w:tcPr>
            <w:tcW w:w="1260" w:type="dxa"/>
            <w:vAlign w:val="center"/>
          </w:tcPr>
          <w:p w14:paraId="651E4ABA">
            <w:pPr>
              <w:jc w:val="left"/>
            </w:pPr>
            <w:r>
              <w:rPr>
                <w:rFonts w:ascii="宋体" w:hAnsi="宋体" w:eastAsia="宋体" w:cs="宋体"/>
                <w:b w:val="0"/>
                <w:i w:val="0"/>
                <w:color w:val="000000"/>
                <w:sz w:val="9"/>
              </w:rPr>
              <w:t xml:space="preserve">  其他交通工具购置</w:t>
            </w:r>
          </w:p>
        </w:tc>
        <w:tc>
          <w:tcPr>
            <w:tcW w:w="786" w:type="dxa"/>
            <w:vAlign w:val="center"/>
          </w:tcPr>
          <w:p w14:paraId="01D32D1D"/>
        </w:tc>
      </w:tr>
      <w:tr w14:paraId="33A24B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5715ED">
            <w:pPr>
              <w:jc w:val="left"/>
            </w:pPr>
            <w:r>
              <w:rPr>
                <w:rFonts w:ascii="宋体" w:hAnsi="宋体" w:eastAsia="宋体" w:cs="宋体"/>
                <w:b w:val="0"/>
                <w:i w:val="0"/>
                <w:color w:val="000000"/>
                <w:sz w:val="9"/>
              </w:rPr>
              <w:t>30305</w:t>
            </w:r>
          </w:p>
        </w:tc>
        <w:tc>
          <w:tcPr>
            <w:tcW w:w="1740" w:type="dxa"/>
            <w:vAlign w:val="center"/>
          </w:tcPr>
          <w:p w14:paraId="3480E469">
            <w:pPr>
              <w:jc w:val="left"/>
            </w:pPr>
            <w:r>
              <w:rPr>
                <w:rFonts w:ascii="宋体" w:hAnsi="宋体" w:eastAsia="宋体" w:cs="宋体"/>
                <w:b w:val="0"/>
                <w:i w:val="0"/>
                <w:color w:val="000000"/>
                <w:sz w:val="9"/>
              </w:rPr>
              <w:t xml:space="preserve">  生活补贴</w:t>
            </w:r>
          </w:p>
        </w:tc>
        <w:tc>
          <w:tcPr>
            <w:tcW w:w="800" w:type="dxa"/>
            <w:vAlign w:val="center"/>
          </w:tcPr>
          <w:p w14:paraId="0705D819">
            <w:pPr>
              <w:jc w:val="right"/>
            </w:pPr>
            <w:r>
              <w:rPr>
                <w:rFonts w:ascii="宋体" w:hAnsi="宋体" w:eastAsia="宋体" w:cs="宋体"/>
                <w:b w:val="0"/>
                <w:i w:val="0"/>
                <w:color w:val="000000"/>
                <w:sz w:val="9"/>
              </w:rPr>
              <w:t>141.96</w:t>
            </w:r>
          </w:p>
        </w:tc>
        <w:tc>
          <w:tcPr>
            <w:tcW w:w="540" w:type="dxa"/>
            <w:vAlign w:val="center"/>
          </w:tcPr>
          <w:p w14:paraId="7FF41F4B">
            <w:pPr>
              <w:jc w:val="left"/>
            </w:pPr>
            <w:r>
              <w:rPr>
                <w:rFonts w:ascii="宋体" w:hAnsi="宋体" w:eastAsia="宋体" w:cs="宋体"/>
                <w:b w:val="0"/>
                <w:i w:val="0"/>
                <w:color w:val="000000"/>
                <w:sz w:val="9"/>
              </w:rPr>
              <w:t>30225</w:t>
            </w:r>
          </w:p>
        </w:tc>
        <w:tc>
          <w:tcPr>
            <w:tcW w:w="1380" w:type="dxa"/>
            <w:vAlign w:val="center"/>
          </w:tcPr>
          <w:p w14:paraId="553674A8">
            <w:pPr>
              <w:jc w:val="left"/>
            </w:pPr>
            <w:r>
              <w:rPr>
                <w:rFonts w:ascii="宋体" w:hAnsi="宋体" w:eastAsia="宋体" w:cs="宋体"/>
                <w:b w:val="0"/>
                <w:i w:val="0"/>
                <w:color w:val="000000"/>
                <w:sz w:val="9"/>
              </w:rPr>
              <w:t xml:space="preserve">  专用燃料费</w:t>
            </w:r>
          </w:p>
        </w:tc>
        <w:tc>
          <w:tcPr>
            <w:tcW w:w="820" w:type="dxa"/>
            <w:vAlign w:val="center"/>
          </w:tcPr>
          <w:p w14:paraId="7323A15E"/>
        </w:tc>
        <w:tc>
          <w:tcPr>
            <w:tcW w:w="540" w:type="dxa"/>
            <w:vAlign w:val="center"/>
          </w:tcPr>
          <w:p w14:paraId="0CC6F969">
            <w:pPr>
              <w:jc w:val="left"/>
            </w:pPr>
            <w:r>
              <w:rPr>
                <w:rFonts w:ascii="宋体" w:hAnsi="宋体" w:eastAsia="宋体" w:cs="宋体"/>
                <w:b w:val="0"/>
                <w:i w:val="0"/>
                <w:color w:val="000000"/>
                <w:sz w:val="9"/>
              </w:rPr>
              <w:t>31021</w:t>
            </w:r>
          </w:p>
        </w:tc>
        <w:tc>
          <w:tcPr>
            <w:tcW w:w="1260" w:type="dxa"/>
            <w:vAlign w:val="center"/>
          </w:tcPr>
          <w:p w14:paraId="2F7FF9A1">
            <w:pPr>
              <w:jc w:val="left"/>
            </w:pPr>
            <w:r>
              <w:rPr>
                <w:rFonts w:ascii="宋体" w:hAnsi="宋体" w:eastAsia="宋体" w:cs="宋体"/>
                <w:b w:val="0"/>
                <w:i w:val="0"/>
                <w:color w:val="000000"/>
                <w:sz w:val="9"/>
              </w:rPr>
              <w:t xml:space="preserve">  文物和陈列品购置</w:t>
            </w:r>
          </w:p>
        </w:tc>
        <w:tc>
          <w:tcPr>
            <w:tcW w:w="786" w:type="dxa"/>
            <w:vAlign w:val="center"/>
          </w:tcPr>
          <w:p w14:paraId="7FF2CD2D"/>
        </w:tc>
      </w:tr>
      <w:tr w14:paraId="2DF846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F54F79">
            <w:pPr>
              <w:jc w:val="left"/>
            </w:pPr>
            <w:r>
              <w:rPr>
                <w:rFonts w:ascii="宋体" w:hAnsi="宋体" w:eastAsia="宋体" w:cs="宋体"/>
                <w:b w:val="0"/>
                <w:i w:val="0"/>
                <w:color w:val="000000"/>
                <w:sz w:val="9"/>
              </w:rPr>
              <w:t>30306</w:t>
            </w:r>
          </w:p>
        </w:tc>
        <w:tc>
          <w:tcPr>
            <w:tcW w:w="1740" w:type="dxa"/>
            <w:vAlign w:val="center"/>
          </w:tcPr>
          <w:p w14:paraId="189BD44C">
            <w:pPr>
              <w:jc w:val="left"/>
            </w:pPr>
            <w:r>
              <w:rPr>
                <w:rFonts w:ascii="宋体" w:hAnsi="宋体" w:eastAsia="宋体" w:cs="宋体"/>
                <w:b w:val="0"/>
                <w:i w:val="0"/>
                <w:color w:val="000000"/>
                <w:sz w:val="9"/>
              </w:rPr>
              <w:t xml:space="preserve">  救济费</w:t>
            </w:r>
          </w:p>
        </w:tc>
        <w:tc>
          <w:tcPr>
            <w:tcW w:w="800" w:type="dxa"/>
            <w:vAlign w:val="center"/>
          </w:tcPr>
          <w:p w14:paraId="25C6EC3B"/>
        </w:tc>
        <w:tc>
          <w:tcPr>
            <w:tcW w:w="540" w:type="dxa"/>
            <w:vAlign w:val="center"/>
          </w:tcPr>
          <w:p w14:paraId="18338C43">
            <w:pPr>
              <w:jc w:val="left"/>
            </w:pPr>
            <w:r>
              <w:rPr>
                <w:rFonts w:ascii="宋体" w:hAnsi="宋体" w:eastAsia="宋体" w:cs="宋体"/>
                <w:b w:val="0"/>
                <w:i w:val="0"/>
                <w:color w:val="000000"/>
                <w:sz w:val="9"/>
              </w:rPr>
              <w:t>30226</w:t>
            </w:r>
          </w:p>
        </w:tc>
        <w:tc>
          <w:tcPr>
            <w:tcW w:w="1380" w:type="dxa"/>
            <w:vAlign w:val="center"/>
          </w:tcPr>
          <w:p w14:paraId="21887F4C">
            <w:pPr>
              <w:jc w:val="left"/>
            </w:pPr>
            <w:r>
              <w:rPr>
                <w:rFonts w:ascii="宋体" w:hAnsi="宋体" w:eastAsia="宋体" w:cs="宋体"/>
                <w:b w:val="0"/>
                <w:i w:val="0"/>
                <w:color w:val="000000"/>
                <w:sz w:val="9"/>
              </w:rPr>
              <w:t xml:space="preserve">  劳务费</w:t>
            </w:r>
          </w:p>
        </w:tc>
        <w:tc>
          <w:tcPr>
            <w:tcW w:w="820" w:type="dxa"/>
            <w:vAlign w:val="center"/>
          </w:tcPr>
          <w:p w14:paraId="6B5D04F7">
            <w:pPr>
              <w:jc w:val="right"/>
            </w:pPr>
            <w:r>
              <w:rPr>
                <w:rFonts w:ascii="宋体" w:hAnsi="宋体" w:eastAsia="宋体" w:cs="宋体"/>
                <w:b w:val="0"/>
                <w:i w:val="0"/>
                <w:color w:val="000000"/>
                <w:sz w:val="9"/>
              </w:rPr>
              <w:t>11.10</w:t>
            </w:r>
          </w:p>
        </w:tc>
        <w:tc>
          <w:tcPr>
            <w:tcW w:w="540" w:type="dxa"/>
            <w:vAlign w:val="center"/>
          </w:tcPr>
          <w:p w14:paraId="06E8E398">
            <w:pPr>
              <w:jc w:val="left"/>
            </w:pPr>
            <w:r>
              <w:rPr>
                <w:rFonts w:ascii="宋体" w:hAnsi="宋体" w:eastAsia="宋体" w:cs="宋体"/>
                <w:b w:val="0"/>
                <w:i w:val="0"/>
                <w:color w:val="000000"/>
                <w:sz w:val="9"/>
              </w:rPr>
              <w:t>31022</w:t>
            </w:r>
          </w:p>
        </w:tc>
        <w:tc>
          <w:tcPr>
            <w:tcW w:w="1260" w:type="dxa"/>
            <w:vAlign w:val="center"/>
          </w:tcPr>
          <w:p w14:paraId="01F27AFE">
            <w:pPr>
              <w:jc w:val="left"/>
            </w:pPr>
            <w:r>
              <w:rPr>
                <w:rFonts w:ascii="宋体" w:hAnsi="宋体" w:eastAsia="宋体" w:cs="宋体"/>
                <w:b w:val="0"/>
                <w:i w:val="0"/>
                <w:color w:val="000000"/>
                <w:sz w:val="9"/>
              </w:rPr>
              <w:t xml:space="preserve">  无形资产购置</w:t>
            </w:r>
          </w:p>
        </w:tc>
        <w:tc>
          <w:tcPr>
            <w:tcW w:w="786" w:type="dxa"/>
            <w:vAlign w:val="center"/>
          </w:tcPr>
          <w:p w14:paraId="37AC8DEE"/>
        </w:tc>
      </w:tr>
      <w:tr w14:paraId="78A595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394CD9">
            <w:pPr>
              <w:jc w:val="left"/>
            </w:pPr>
            <w:r>
              <w:rPr>
                <w:rFonts w:ascii="宋体" w:hAnsi="宋体" w:eastAsia="宋体" w:cs="宋体"/>
                <w:b w:val="0"/>
                <w:i w:val="0"/>
                <w:color w:val="000000"/>
                <w:sz w:val="9"/>
              </w:rPr>
              <w:t>30307</w:t>
            </w:r>
          </w:p>
        </w:tc>
        <w:tc>
          <w:tcPr>
            <w:tcW w:w="1740" w:type="dxa"/>
            <w:vAlign w:val="center"/>
          </w:tcPr>
          <w:p w14:paraId="32EEDB84">
            <w:pPr>
              <w:jc w:val="left"/>
            </w:pPr>
            <w:r>
              <w:rPr>
                <w:rFonts w:ascii="宋体" w:hAnsi="宋体" w:eastAsia="宋体" w:cs="宋体"/>
                <w:b w:val="0"/>
                <w:i w:val="0"/>
                <w:color w:val="000000"/>
                <w:sz w:val="9"/>
              </w:rPr>
              <w:t xml:space="preserve">  医疗费补助</w:t>
            </w:r>
          </w:p>
        </w:tc>
        <w:tc>
          <w:tcPr>
            <w:tcW w:w="800" w:type="dxa"/>
            <w:vAlign w:val="center"/>
          </w:tcPr>
          <w:p w14:paraId="4A35EBC5"/>
        </w:tc>
        <w:tc>
          <w:tcPr>
            <w:tcW w:w="540" w:type="dxa"/>
            <w:vAlign w:val="center"/>
          </w:tcPr>
          <w:p w14:paraId="3C32B69F">
            <w:pPr>
              <w:jc w:val="left"/>
            </w:pPr>
            <w:r>
              <w:rPr>
                <w:rFonts w:ascii="宋体" w:hAnsi="宋体" w:eastAsia="宋体" w:cs="宋体"/>
                <w:b w:val="0"/>
                <w:i w:val="0"/>
                <w:color w:val="000000"/>
                <w:sz w:val="9"/>
              </w:rPr>
              <w:t>30227</w:t>
            </w:r>
          </w:p>
        </w:tc>
        <w:tc>
          <w:tcPr>
            <w:tcW w:w="1380" w:type="dxa"/>
            <w:vAlign w:val="center"/>
          </w:tcPr>
          <w:p w14:paraId="56A73655">
            <w:pPr>
              <w:jc w:val="left"/>
            </w:pPr>
            <w:r>
              <w:rPr>
                <w:rFonts w:ascii="宋体" w:hAnsi="宋体" w:eastAsia="宋体" w:cs="宋体"/>
                <w:b w:val="0"/>
                <w:i w:val="0"/>
                <w:color w:val="000000"/>
                <w:sz w:val="9"/>
              </w:rPr>
              <w:t xml:space="preserve">  委托业务费</w:t>
            </w:r>
          </w:p>
        </w:tc>
        <w:tc>
          <w:tcPr>
            <w:tcW w:w="820" w:type="dxa"/>
            <w:vAlign w:val="center"/>
          </w:tcPr>
          <w:p w14:paraId="76B18FBD">
            <w:pPr>
              <w:jc w:val="right"/>
            </w:pPr>
            <w:r>
              <w:rPr>
                <w:rFonts w:ascii="宋体" w:hAnsi="宋体" w:eastAsia="宋体" w:cs="宋体"/>
                <w:b w:val="0"/>
                <w:i w:val="0"/>
                <w:color w:val="000000"/>
                <w:sz w:val="9"/>
              </w:rPr>
              <w:t>6.87</w:t>
            </w:r>
          </w:p>
        </w:tc>
        <w:tc>
          <w:tcPr>
            <w:tcW w:w="540" w:type="dxa"/>
            <w:vAlign w:val="center"/>
          </w:tcPr>
          <w:p w14:paraId="3372DDC2">
            <w:pPr>
              <w:jc w:val="left"/>
            </w:pPr>
            <w:r>
              <w:rPr>
                <w:rFonts w:ascii="宋体" w:hAnsi="宋体" w:eastAsia="宋体" w:cs="宋体"/>
                <w:b w:val="0"/>
                <w:i w:val="0"/>
                <w:color w:val="000000"/>
                <w:sz w:val="9"/>
              </w:rPr>
              <w:t>31099</w:t>
            </w:r>
          </w:p>
        </w:tc>
        <w:tc>
          <w:tcPr>
            <w:tcW w:w="1260" w:type="dxa"/>
            <w:vAlign w:val="center"/>
          </w:tcPr>
          <w:p w14:paraId="0A5F118E">
            <w:pPr>
              <w:jc w:val="left"/>
            </w:pPr>
            <w:r>
              <w:rPr>
                <w:rFonts w:ascii="宋体" w:hAnsi="宋体" w:eastAsia="宋体" w:cs="宋体"/>
                <w:b w:val="0"/>
                <w:i w:val="0"/>
                <w:color w:val="000000"/>
                <w:sz w:val="9"/>
              </w:rPr>
              <w:t xml:space="preserve">  其他资本性支出</w:t>
            </w:r>
          </w:p>
        </w:tc>
        <w:tc>
          <w:tcPr>
            <w:tcW w:w="786" w:type="dxa"/>
            <w:vAlign w:val="center"/>
          </w:tcPr>
          <w:p w14:paraId="1BF8CA57"/>
        </w:tc>
      </w:tr>
      <w:tr w14:paraId="7DE1A5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2DE1AA">
            <w:pPr>
              <w:jc w:val="left"/>
            </w:pPr>
            <w:r>
              <w:rPr>
                <w:rFonts w:ascii="宋体" w:hAnsi="宋体" w:eastAsia="宋体" w:cs="宋体"/>
                <w:b w:val="0"/>
                <w:i w:val="0"/>
                <w:color w:val="000000"/>
                <w:sz w:val="9"/>
              </w:rPr>
              <w:t>30308</w:t>
            </w:r>
          </w:p>
        </w:tc>
        <w:tc>
          <w:tcPr>
            <w:tcW w:w="1740" w:type="dxa"/>
            <w:vAlign w:val="center"/>
          </w:tcPr>
          <w:p w14:paraId="20D22CE5">
            <w:pPr>
              <w:jc w:val="left"/>
            </w:pPr>
            <w:r>
              <w:rPr>
                <w:rFonts w:ascii="宋体" w:hAnsi="宋体" w:eastAsia="宋体" w:cs="宋体"/>
                <w:b w:val="0"/>
                <w:i w:val="0"/>
                <w:color w:val="000000"/>
                <w:sz w:val="9"/>
              </w:rPr>
              <w:t xml:space="preserve">  助学金</w:t>
            </w:r>
          </w:p>
        </w:tc>
        <w:tc>
          <w:tcPr>
            <w:tcW w:w="800" w:type="dxa"/>
            <w:vAlign w:val="center"/>
          </w:tcPr>
          <w:p w14:paraId="22E6B643"/>
        </w:tc>
        <w:tc>
          <w:tcPr>
            <w:tcW w:w="540" w:type="dxa"/>
            <w:vAlign w:val="center"/>
          </w:tcPr>
          <w:p w14:paraId="502740F8">
            <w:pPr>
              <w:jc w:val="left"/>
            </w:pPr>
            <w:r>
              <w:rPr>
                <w:rFonts w:ascii="宋体" w:hAnsi="宋体" w:eastAsia="宋体" w:cs="宋体"/>
                <w:b w:val="0"/>
                <w:i w:val="0"/>
                <w:color w:val="000000"/>
                <w:sz w:val="9"/>
              </w:rPr>
              <w:t>30228</w:t>
            </w:r>
          </w:p>
        </w:tc>
        <w:tc>
          <w:tcPr>
            <w:tcW w:w="1380" w:type="dxa"/>
            <w:vAlign w:val="center"/>
          </w:tcPr>
          <w:p w14:paraId="1531443D">
            <w:pPr>
              <w:jc w:val="left"/>
            </w:pPr>
            <w:r>
              <w:rPr>
                <w:rFonts w:ascii="宋体" w:hAnsi="宋体" w:eastAsia="宋体" w:cs="宋体"/>
                <w:b w:val="0"/>
                <w:i w:val="0"/>
                <w:color w:val="000000"/>
                <w:sz w:val="9"/>
              </w:rPr>
              <w:t xml:space="preserve">  工会经费</w:t>
            </w:r>
          </w:p>
        </w:tc>
        <w:tc>
          <w:tcPr>
            <w:tcW w:w="820" w:type="dxa"/>
            <w:vAlign w:val="center"/>
          </w:tcPr>
          <w:p w14:paraId="1AD6AE4D">
            <w:pPr>
              <w:jc w:val="right"/>
            </w:pPr>
            <w:r>
              <w:rPr>
                <w:rFonts w:ascii="宋体" w:hAnsi="宋体" w:eastAsia="宋体" w:cs="宋体"/>
                <w:b w:val="0"/>
                <w:i w:val="0"/>
                <w:color w:val="000000"/>
                <w:sz w:val="9"/>
              </w:rPr>
              <w:t>3.00</w:t>
            </w:r>
          </w:p>
        </w:tc>
        <w:tc>
          <w:tcPr>
            <w:tcW w:w="540" w:type="dxa"/>
            <w:vAlign w:val="center"/>
          </w:tcPr>
          <w:p w14:paraId="19342DCA">
            <w:pPr>
              <w:jc w:val="left"/>
            </w:pPr>
            <w:r>
              <w:rPr>
                <w:rFonts w:ascii="宋体" w:hAnsi="宋体" w:eastAsia="宋体" w:cs="宋体"/>
                <w:b/>
                <w:i w:val="0"/>
                <w:color w:val="000000"/>
                <w:sz w:val="9"/>
              </w:rPr>
              <w:t>312</w:t>
            </w:r>
          </w:p>
        </w:tc>
        <w:tc>
          <w:tcPr>
            <w:tcW w:w="1260" w:type="dxa"/>
            <w:vAlign w:val="center"/>
          </w:tcPr>
          <w:p w14:paraId="21F48994">
            <w:pPr>
              <w:jc w:val="left"/>
            </w:pPr>
            <w:r>
              <w:rPr>
                <w:rFonts w:ascii="宋体" w:hAnsi="宋体" w:eastAsia="宋体" w:cs="宋体"/>
                <w:b/>
                <w:i w:val="0"/>
                <w:color w:val="000000"/>
                <w:sz w:val="9"/>
              </w:rPr>
              <w:t>对企业补助</w:t>
            </w:r>
          </w:p>
        </w:tc>
        <w:tc>
          <w:tcPr>
            <w:tcW w:w="786" w:type="dxa"/>
            <w:vAlign w:val="center"/>
          </w:tcPr>
          <w:p w14:paraId="6ABEE211"/>
        </w:tc>
      </w:tr>
      <w:tr w14:paraId="63FAB1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A50D13">
            <w:pPr>
              <w:jc w:val="left"/>
            </w:pPr>
            <w:r>
              <w:rPr>
                <w:rFonts w:ascii="宋体" w:hAnsi="宋体" w:eastAsia="宋体" w:cs="宋体"/>
                <w:b w:val="0"/>
                <w:i w:val="0"/>
                <w:color w:val="000000"/>
                <w:sz w:val="9"/>
              </w:rPr>
              <w:t>30309</w:t>
            </w:r>
          </w:p>
        </w:tc>
        <w:tc>
          <w:tcPr>
            <w:tcW w:w="1740" w:type="dxa"/>
            <w:vAlign w:val="center"/>
          </w:tcPr>
          <w:p w14:paraId="6DCF9E2B">
            <w:pPr>
              <w:jc w:val="left"/>
            </w:pPr>
            <w:r>
              <w:rPr>
                <w:rFonts w:ascii="宋体" w:hAnsi="宋体" w:eastAsia="宋体" w:cs="宋体"/>
                <w:b w:val="0"/>
                <w:i w:val="0"/>
                <w:color w:val="000000"/>
                <w:sz w:val="9"/>
              </w:rPr>
              <w:t xml:space="preserve">  奖励金</w:t>
            </w:r>
          </w:p>
        </w:tc>
        <w:tc>
          <w:tcPr>
            <w:tcW w:w="800" w:type="dxa"/>
            <w:vAlign w:val="center"/>
          </w:tcPr>
          <w:p w14:paraId="783EA6D2">
            <w:pPr>
              <w:jc w:val="right"/>
            </w:pPr>
            <w:r>
              <w:rPr>
                <w:rFonts w:ascii="宋体" w:hAnsi="宋体" w:eastAsia="宋体" w:cs="宋体"/>
                <w:b w:val="0"/>
                <w:i w:val="0"/>
                <w:color w:val="000000"/>
                <w:sz w:val="9"/>
              </w:rPr>
              <w:t>21.91</w:t>
            </w:r>
          </w:p>
        </w:tc>
        <w:tc>
          <w:tcPr>
            <w:tcW w:w="540" w:type="dxa"/>
            <w:vAlign w:val="center"/>
          </w:tcPr>
          <w:p w14:paraId="0BEDC0D8">
            <w:pPr>
              <w:jc w:val="left"/>
            </w:pPr>
            <w:r>
              <w:rPr>
                <w:rFonts w:ascii="宋体" w:hAnsi="宋体" w:eastAsia="宋体" w:cs="宋体"/>
                <w:b w:val="0"/>
                <w:i w:val="0"/>
                <w:color w:val="000000"/>
                <w:sz w:val="9"/>
              </w:rPr>
              <w:t>30229</w:t>
            </w:r>
          </w:p>
        </w:tc>
        <w:tc>
          <w:tcPr>
            <w:tcW w:w="1380" w:type="dxa"/>
            <w:vAlign w:val="center"/>
          </w:tcPr>
          <w:p w14:paraId="1BAEB090">
            <w:pPr>
              <w:jc w:val="left"/>
            </w:pPr>
            <w:r>
              <w:rPr>
                <w:rFonts w:ascii="宋体" w:hAnsi="宋体" w:eastAsia="宋体" w:cs="宋体"/>
                <w:b w:val="0"/>
                <w:i w:val="0"/>
                <w:color w:val="000000"/>
                <w:sz w:val="9"/>
              </w:rPr>
              <w:t xml:space="preserve">  福利费</w:t>
            </w:r>
          </w:p>
        </w:tc>
        <w:tc>
          <w:tcPr>
            <w:tcW w:w="820" w:type="dxa"/>
            <w:vAlign w:val="center"/>
          </w:tcPr>
          <w:p w14:paraId="66EF844C">
            <w:pPr>
              <w:jc w:val="right"/>
            </w:pPr>
            <w:r>
              <w:rPr>
                <w:rFonts w:ascii="宋体" w:hAnsi="宋体" w:eastAsia="宋体" w:cs="宋体"/>
                <w:b w:val="0"/>
                <w:i w:val="0"/>
                <w:color w:val="000000"/>
                <w:sz w:val="9"/>
              </w:rPr>
              <w:t>3.54</w:t>
            </w:r>
          </w:p>
        </w:tc>
        <w:tc>
          <w:tcPr>
            <w:tcW w:w="540" w:type="dxa"/>
            <w:vAlign w:val="center"/>
          </w:tcPr>
          <w:p w14:paraId="3DF31ECD">
            <w:pPr>
              <w:jc w:val="left"/>
            </w:pPr>
            <w:r>
              <w:rPr>
                <w:rFonts w:ascii="宋体" w:hAnsi="宋体" w:eastAsia="宋体" w:cs="宋体"/>
                <w:b w:val="0"/>
                <w:i w:val="0"/>
                <w:color w:val="000000"/>
                <w:sz w:val="9"/>
              </w:rPr>
              <w:t>31201</w:t>
            </w:r>
          </w:p>
        </w:tc>
        <w:tc>
          <w:tcPr>
            <w:tcW w:w="1260" w:type="dxa"/>
            <w:vAlign w:val="center"/>
          </w:tcPr>
          <w:p w14:paraId="600E8408">
            <w:pPr>
              <w:jc w:val="left"/>
            </w:pPr>
            <w:r>
              <w:rPr>
                <w:rFonts w:ascii="宋体" w:hAnsi="宋体" w:eastAsia="宋体" w:cs="宋体"/>
                <w:b w:val="0"/>
                <w:i w:val="0"/>
                <w:color w:val="000000"/>
                <w:sz w:val="9"/>
              </w:rPr>
              <w:t xml:space="preserve">  资本金注入</w:t>
            </w:r>
          </w:p>
        </w:tc>
        <w:tc>
          <w:tcPr>
            <w:tcW w:w="786" w:type="dxa"/>
            <w:vAlign w:val="center"/>
          </w:tcPr>
          <w:p w14:paraId="5F8B0523"/>
        </w:tc>
      </w:tr>
      <w:tr w14:paraId="777959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729A58">
            <w:pPr>
              <w:jc w:val="left"/>
            </w:pPr>
            <w:r>
              <w:rPr>
                <w:rFonts w:ascii="宋体" w:hAnsi="宋体" w:eastAsia="宋体" w:cs="宋体"/>
                <w:b w:val="0"/>
                <w:i w:val="0"/>
                <w:color w:val="000000"/>
                <w:sz w:val="9"/>
              </w:rPr>
              <w:t>30310</w:t>
            </w:r>
          </w:p>
        </w:tc>
        <w:tc>
          <w:tcPr>
            <w:tcW w:w="1740" w:type="dxa"/>
            <w:vAlign w:val="center"/>
          </w:tcPr>
          <w:p w14:paraId="72172632">
            <w:pPr>
              <w:jc w:val="left"/>
            </w:pPr>
            <w:r>
              <w:rPr>
                <w:rFonts w:ascii="宋体" w:hAnsi="宋体" w:eastAsia="宋体" w:cs="宋体"/>
                <w:b w:val="0"/>
                <w:i w:val="0"/>
                <w:color w:val="000000"/>
                <w:sz w:val="9"/>
              </w:rPr>
              <w:t xml:space="preserve">  个人农业生产补贴</w:t>
            </w:r>
          </w:p>
        </w:tc>
        <w:tc>
          <w:tcPr>
            <w:tcW w:w="800" w:type="dxa"/>
            <w:vAlign w:val="center"/>
          </w:tcPr>
          <w:p w14:paraId="5EA84C22"/>
        </w:tc>
        <w:tc>
          <w:tcPr>
            <w:tcW w:w="540" w:type="dxa"/>
            <w:vAlign w:val="center"/>
          </w:tcPr>
          <w:p w14:paraId="4183BF65">
            <w:pPr>
              <w:jc w:val="left"/>
            </w:pPr>
            <w:r>
              <w:rPr>
                <w:rFonts w:ascii="宋体" w:hAnsi="宋体" w:eastAsia="宋体" w:cs="宋体"/>
                <w:b w:val="0"/>
                <w:i w:val="0"/>
                <w:color w:val="000000"/>
                <w:sz w:val="9"/>
              </w:rPr>
              <w:t>30231</w:t>
            </w:r>
          </w:p>
        </w:tc>
        <w:tc>
          <w:tcPr>
            <w:tcW w:w="1380" w:type="dxa"/>
            <w:vAlign w:val="center"/>
          </w:tcPr>
          <w:p w14:paraId="159ADD10">
            <w:pPr>
              <w:jc w:val="left"/>
            </w:pPr>
            <w:r>
              <w:rPr>
                <w:rFonts w:ascii="宋体" w:hAnsi="宋体" w:eastAsia="宋体" w:cs="宋体"/>
                <w:b w:val="0"/>
                <w:i w:val="0"/>
                <w:color w:val="000000"/>
                <w:sz w:val="9"/>
              </w:rPr>
              <w:t xml:space="preserve">  公务用车运行维护费</w:t>
            </w:r>
          </w:p>
        </w:tc>
        <w:tc>
          <w:tcPr>
            <w:tcW w:w="820" w:type="dxa"/>
            <w:vAlign w:val="center"/>
          </w:tcPr>
          <w:p w14:paraId="548302D5">
            <w:pPr>
              <w:jc w:val="right"/>
            </w:pPr>
            <w:r>
              <w:rPr>
                <w:rFonts w:ascii="宋体" w:hAnsi="宋体" w:eastAsia="宋体" w:cs="宋体"/>
                <w:b w:val="0"/>
                <w:i w:val="0"/>
                <w:color w:val="000000"/>
                <w:sz w:val="9"/>
              </w:rPr>
              <w:t>11.70</w:t>
            </w:r>
          </w:p>
        </w:tc>
        <w:tc>
          <w:tcPr>
            <w:tcW w:w="540" w:type="dxa"/>
            <w:vAlign w:val="center"/>
          </w:tcPr>
          <w:p w14:paraId="6D77C185">
            <w:pPr>
              <w:jc w:val="left"/>
            </w:pPr>
            <w:r>
              <w:rPr>
                <w:rFonts w:ascii="宋体" w:hAnsi="宋体" w:eastAsia="宋体" w:cs="宋体"/>
                <w:b w:val="0"/>
                <w:i w:val="0"/>
                <w:color w:val="000000"/>
                <w:sz w:val="9"/>
              </w:rPr>
              <w:t>31203</w:t>
            </w:r>
          </w:p>
        </w:tc>
        <w:tc>
          <w:tcPr>
            <w:tcW w:w="1260" w:type="dxa"/>
            <w:vAlign w:val="center"/>
          </w:tcPr>
          <w:p w14:paraId="657B0E78">
            <w:pPr>
              <w:jc w:val="left"/>
            </w:pPr>
            <w:r>
              <w:rPr>
                <w:rFonts w:ascii="宋体" w:hAnsi="宋体" w:eastAsia="宋体" w:cs="宋体"/>
                <w:b w:val="0"/>
                <w:i w:val="0"/>
                <w:color w:val="000000"/>
                <w:sz w:val="9"/>
              </w:rPr>
              <w:t xml:space="preserve">  政府投资基金股权投资</w:t>
            </w:r>
          </w:p>
        </w:tc>
        <w:tc>
          <w:tcPr>
            <w:tcW w:w="786" w:type="dxa"/>
            <w:vAlign w:val="center"/>
          </w:tcPr>
          <w:p w14:paraId="3EE47E4C"/>
        </w:tc>
      </w:tr>
      <w:tr w14:paraId="5A90C5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3953B8">
            <w:pPr>
              <w:jc w:val="left"/>
            </w:pPr>
            <w:r>
              <w:rPr>
                <w:rFonts w:ascii="宋体" w:hAnsi="宋体" w:eastAsia="宋体" w:cs="宋体"/>
                <w:b w:val="0"/>
                <w:i w:val="0"/>
                <w:color w:val="000000"/>
                <w:sz w:val="9"/>
              </w:rPr>
              <w:t>30311</w:t>
            </w:r>
          </w:p>
        </w:tc>
        <w:tc>
          <w:tcPr>
            <w:tcW w:w="1740" w:type="dxa"/>
            <w:vAlign w:val="center"/>
          </w:tcPr>
          <w:p w14:paraId="24AEE31E">
            <w:pPr>
              <w:jc w:val="left"/>
            </w:pPr>
            <w:r>
              <w:rPr>
                <w:rFonts w:ascii="宋体" w:hAnsi="宋体" w:eastAsia="宋体" w:cs="宋体"/>
                <w:b w:val="0"/>
                <w:i w:val="0"/>
                <w:color w:val="000000"/>
                <w:sz w:val="9"/>
              </w:rPr>
              <w:t xml:space="preserve">  代缴社会保险费</w:t>
            </w:r>
          </w:p>
        </w:tc>
        <w:tc>
          <w:tcPr>
            <w:tcW w:w="800" w:type="dxa"/>
            <w:vAlign w:val="center"/>
          </w:tcPr>
          <w:p w14:paraId="74BF029F">
            <w:pPr>
              <w:jc w:val="right"/>
            </w:pPr>
            <w:r>
              <w:rPr>
                <w:rFonts w:ascii="宋体" w:hAnsi="宋体" w:eastAsia="宋体" w:cs="宋体"/>
                <w:b w:val="0"/>
                <w:i w:val="0"/>
                <w:color w:val="000000"/>
                <w:sz w:val="9"/>
              </w:rPr>
              <w:t>45.16</w:t>
            </w:r>
          </w:p>
        </w:tc>
        <w:tc>
          <w:tcPr>
            <w:tcW w:w="540" w:type="dxa"/>
            <w:vAlign w:val="center"/>
          </w:tcPr>
          <w:p w14:paraId="66BED793">
            <w:pPr>
              <w:jc w:val="left"/>
            </w:pPr>
            <w:r>
              <w:rPr>
                <w:rFonts w:ascii="宋体" w:hAnsi="宋体" w:eastAsia="宋体" w:cs="宋体"/>
                <w:b w:val="0"/>
                <w:i w:val="0"/>
                <w:color w:val="000000"/>
                <w:sz w:val="9"/>
              </w:rPr>
              <w:t>30239</w:t>
            </w:r>
          </w:p>
        </w:tc>
        <w:tc>
          <w:tcPr>
            <w:tcW w:w="1380" w:type="dxa"/>
            <w:vAlign w:val="center"/>
          </w:tcPr>
          <w:p w14:paraId="5B963DBE">
            <w:pPr>
              <w:jc w:val="left"/>
            </w:pPr>
            <w:r>
              <w:rPr>
                <w:rFonts w:ascii="宋体" w:hAnsi="宋体" w:eastAsia="宋体" w:cs="宋体"/>
                <w:b w:val="0"/>
                <w:i w:val="0"/>
                <w:color w:val="000000"/>
                <w:sz w:val="9"/>
              </w:rPr>
              <w:t xml:space="preserve">  其他交通费用</w:t>
            </w:r>
          </w:p>
        </w:tc>
        <w:tc>
          <w:tcPr>
            <w:tcW w:w="820" w:type="dxa"/>
            <w:vAlign w:val="center"/>
          </w:tcPr>
          <w:p w14:paraId="37F66BD9">
            <w:pPr>
              <w:jc w:val="right"/>
            </w:pPr>
            <w:r>
              <w:rPr>
                <w:rFonts w:ascii="宋体" w:hAnsi="宋体" w:eastAsia="宋体" w:cs="宋体"/>
                <w:b w:val="0"/>
                <w:i w:val="0"/>
                <w:color w:val="000000"/>
                <w:sz w:val="9"/>
              </w:rPr>
              <w:t>18.60</w:t>
            </w:r>
          </w:p>
        </w:tc>
        <w:tc>
          <w:tcPr>
            <w:tcW w:w="540" w:type="dxa"/>
            <w:vAlign w:val="center"/>
          </w:tcPr>
          <w:p w14:paraId="79CBEB04">
            <w:pPr>
              <w:jc w:val="left"/>
            </w:pPr>
            <w:r>
              <w:rPr>
                <w:rFonts w:ascii="宋体" w:hAnsi="宋体" w:eastAsia="宋体" w:cs="宋体"/>
                <w:b w:val="0"/>
                <w:i w:val="0"/>
                <w:color w:val="000000"/>
                <w:sz w:val="9"/>
              </w:rPr>
              <w:t>31204</w:t>
            </w:r>
          </w:p>
        </w:tc>
        <w:tc>
          <w:tcPr>
            <w:tcW w:w="1260" w:type="dxa"/>
            <w:vAlign w:val="center"/>
          </w:tcPr>
          <w:p w14:paraId="7C1E3200">
            <w:pPr>
              <w:jc w:val="left"/>
            </w:pPr>
            <w:r>
              <w:rPr>
                <w:rFonts w:ascii="宋体" w:hAnsi="宋体" w:eastAsia="宋体" w:cs="宋体"/>
                <w:b w:val="0"/>
                <w:i w:val="0"/>
                <w:color w:val="000000"/>
                <w:sz w:val="9"/>
              </w:rPr>
              <w:t xml:space="preserve">  费用补贴</w:t>
            </w:r>
          </w:p>
        </w:tc>
        <w:tc>
          <w:tcPr>
            <w:tcW w:w="786" w:type="dxa"/>
            <w:vAlign w:val="center"/>
          </w:tcPr>
          <w:p w14:paraId="1FB8785A"/>
        </w:tc>
      </w:tr>
      <w:tr w14:paraId="7A3089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4864AF">
            <w:pPr>
              <w:jc w:val="left"/>
            </w:pPr>
            <w:r>
              <w:rPr>
                <w:rFonts w:ascii="宋体" w:hAnsi="宋体" w:eastAsia="宋体" w:cs="宋体"/>
                <w:b w:val="0"/>
                <w:i w:val="0"/>
                <w:color w:val="000000"/>
                <w:sz w:val="9"/>
              </w:rPr>
              <w:t>30399</w:t>
            </w:r>
          </w:p>
        </w:tc>
        <w:tc>
          <w:tcPr>
            <w:tcW w:w="1740" w:type="dxa"/>
            <w:vAlign w:val="center"/>
          </w:tcPr>
          <w:p w14:paraId="5F521AFB">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52408CF"/>
        </w:tc>
        <w:tc>
          <w:tcPr>
            <w:tcW w:w="540" w:type="dxa"/>
            <w:vAlign w:val="center"/>
          </w:tcPr>
          <w:p w14:paraId="38F3E6B2">
            <w:pPr>
              <w:jc w:val="left"/>
            </w:pPr>
            <w:r>
              <w:rPr>
                <w:rFonts w:ascii="宋体" w:hAnsi="宋体" w:eastAsia="宋体" w:cs="宋体"/>
                <w:b w:val="0"/>
                <w:i w:val="0"/>
                <w:color w:val="000000"/>
                <w:sz w:val="9"/>
              </w:rPr>
              <w:t>30240</w:t>
            </w:r>
          </w:p>
        </w:tc>
        <w:tc>
          <w:tcPr>
            <w:tcW w:w="1380" w:type="dxa"/>
            <w:vAlign w:val="center"/>
          </w:tcPr>
          <w:p w14:paraId="53C83C66">
            <w:pPr>
              <w:jc w:val="left"/>
            </w:pPr>
            <w:r>
              <w:rPr>
                <w:rFonts w:ascii="宋体" w:hAnsi="宋体" w:eastAsia="宋体" w:cs="宋体"/>
                <w:b w:val="0"/>
                <w:i w:val="0"/>
                <w:color w:val="000000"/>
                <w:sz w:val="9"/>
              </w:rPr>
              <w:t xml:space="preserve">  税金及附加费用</w:t>
            </w:r>
          </w:p>
        </w:tc>
        <w:tc>
          <w:tcPr>
            <w:tcW w:w="820" w:type="dxa"/>
            <w:vAlign w:val="center"/>
          </w:tcPr>
          <w:p w14:paraId="21BE737B"/>
        </w:tc>
        <w:tc>
          <w:tcPr>
            <w:tcW w:w="540" w:type="dxa"/>
            <w:vAlign w:val="center"/>
          </w:tcPr>
          <w:p w14:paraId="2F5563E4">
            <w:pPr>
              <w:jc w:val="left"/>
            </w:pPr>
            <w:r>
              <w:rPr>
                <w:rFonts w:ascii="宋体" w:hAnsi="宋体" w:eastAsia="宋体" w:cs="宋体"/>
                <w:b w:val="0"/>
                <w:i w:val="0"/>
                <w:color w:val="000000"/>
                <w:sz w:val="9"/>
              </w:rPr>
              <w:t>31205</w:t>
            </w:r>
          </w:p>
        </w:tc>
        <w:tc>
          <w:tcPr>
            <w:tcW w:w="1260" w:type="dxa"/>
            <w:vAlign w:val="center"/>
          </w:tcPr>
          <w:p w14:paraId="74EDF70F">
            <w:pPr>
              <w:jc w:val="left"/>
            </w:pPr>
            <w:r>
              <w:rPr>
                <w:rFonts w:ascii="宋体" w:hAnsi="宋体" w:eastAsia="宋体" w:cs="宋体"/>
                <w:b w:val="0"/>
                <w:i w:val="0"/>
                <w:color w:val="000000"/>
                <w:sz w:val="9"/>
              </w:rPr>
              <w:t xml:space="preserve">  利息补贴</w:t>
            </w:r>
          </w:p>
        </w:tc>
        <w:tc>
          <w:tcPr>
            <w:tcW w:w="786" w:type="dxa"/>
            <w:vAlign w:val="center"/>
          </w:tcPr>
          <w:p w14:paraId="29CD26FC"/>
        </w:tc>
      </w:tr>
      <w:tr w14:paraId="264F12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3F10FC"/>
        </w:tc>
        <w:tc>
          <w:tcPr>
            <w:tcW w:w="1740" w:type="dxa"/>
            <w:vAlign w:val="center"/>
          </w:tcPr>
          <w:p w14:paraId="0C75C8F0"/>
        </w:tc>
        <w:tc>
          <w:tcPr>
            <w:tcW w:w="800" w:type="dxa"/>
            <w:vAlign w:val="center"/>
          </w:tcPr>
          <w:p w14:paraId="45D1FF09"/>
        </w:tc>
        <w:tc>
          <w:tcPr>
            <w:tcW w:w="540" w:type="dxa"/>
            <w:vAlign w:val="center"/>
          </w:tcPr>
          <w:p w14:paraId="489E1424">
            <w:pPr>
              <w:jc w:val="left"/>
            </w:pPr>
            <w:r>
              <w:rPr>
                <w:rFonts w:ascii="宋体" w:hAnsi="宋体" w:eastAsia="宋体" w:cs="宋体"/>
                <w:b w:val="0"/>
                <w:i w:val="0"/>
                <w:color w:val="000000"/>
                <w:sz w:val="9"/>
              </w:rPr>
              <w:t>30299</w:t>
            </w:r>
          </w:p>
        </w:tc>
        <w:tc>
          <w:tcPr>
            <w:tcW w:w="1380" w:type="dxa"/>
            <w:vAlign w:val="center"/>
          </w:tcPr>
          <w:p w14:paraId="200BBA95">
            <w:pPr>
              <w:jc w:val="left"/>
            </w:pPr>
            <w:r>
              <w:rPr>
                <w:rFonts w:ascii="宋体" w:hAnsi="宋体" w:eastAsia="宋体" w:cs="宋体"/>
                <w:b w:val="0"/>
                <w:i w:val="0"/>
                <w:color w:val="000000"/>
                <w:sz w:val="9"/>
              </w:rPr>
              <w:t xml:space="preserve">  其他商品和服务支出</w:t>
            </w:r>
          </w:p>
        </w:tc>
        <w:tc>
          <w:tcPr>
            <w:tcW w:w="820" w:type="dxa"/>
            <w:vAlign w:val="center"/>
          </w:tcPr>
          <w:p w14:paraId="1AF903FC">
            <w:pPr>
              <w:jc w:val="right"/>
            </w:pPr>
            <w:r>
              <w:rPr>
                <w:rFonts w:ascii="宋体" w:hAnsi="宋体" w:eastAsia="宋体" w:cs="宋体"/>
                <w:b w:val="0"/>
                <w:i w:val="0"/>
                <w:color w:val="000000"/>
                <w:sz w:val="9"/>
              </w:rPr>
              <w:t>0.13</w:t>
            </w:r>
          </w:p>
        </w:tc>
        <w:tc>
          <w:tcPr>
            <w:tcW w:w="540" w:type="dxa"/>
            <w:vAlign w:val="center"/>
          </w:tcPr>
          <w:p w14:paraId="375A5E79">
            <w:pPr>
              <w:jc w:val="left"/>
            </w:pPr>
            <w:r>
              <w:rPr>
                <w:rFonts w:ascii="宋体" w:hAnsi="宋体" w:eastAsia="宋体" w:cs="宋体"/>
                <w:b w:val="0"/>
                <w:i w:val="0"/>
                <w:color w:val="000000"/>
                <w:sz w:val="9"/>
              </w:rPr>
              <w:t>31299</w:t>
            </w:r>
          </w:p>
        </w:tc>
        <w:tc>
          <w:tcPr>
            <w:tcW w:w="1260" w:type="dxa"/>
            <w:vAlign w:val="center"/>
          </w:tcPr>
          <w:p w14:paraId="42697206">
            <w:pPr>
              <w:jc w:val="left"/>
            </w:pPr>
            <w:r>
              <w:rPr>
                <w:rFonts w:ascii="宋体" w:hAnsi="宋体" w:eastAsia="宋体" w:cs="宋体"/>
                <w:b w:val="0"/>
                <w:i w:val="0"/>
                <w:color w:val="000000"/>
                <w:sz w:val="9"/>
              </w:rPr>
              <w:t xml:space="preserve">  其他对企业补助</w:t>
            </w:r>
          </w:p>
        </w:tc>
        <w:tc>
          <w:tcPr>
            <w:tcW w:w="786" w:type="dxa"/>
            <w:vAlign w:val="center"/>
          </w:tcPr>
          <w:p w14:paraId="762A03B1"/>
        </w:tc>
      </w:tr>
      <w:tr w14:paraId="5D5B88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2833B0"/>
        </w:tc>
        <w:tc>
          <w:tcPr>
            <w:tcW w:w="1740" w:type="dxa"/>
            <w:vAlign w:val="center"/>
          </w:tcPr>
          <w:p w14:paraId="1EC8DE31"/>
        </w:tc>
        <w:tc>
          <w:tcPr>
            <w:tcW w:w="800" w:type="dxa"/>
            <w:vAlign w:val="center"/>
          </w:tcPr>
          <w:p w14:paraId="06B7A20B"/>
        </w:tc>
        <w:tc>
          <w:tcPr>
            <w:tcW w:w="540" w:type="dxa"/>
            <w:vAlign w:val="center"/>
          </w:tcPr>
          <w:p w14:paraId="7E50E3BE"/>
        </w:tc>
        <w:tc>
          <w:tcPr>
            <w:tcW w:w="1380" w:type="dxa"/>
            <w:vAlign w:val="center"/>
          </w:tcPr>
          <w:p w14:paraId="5A4CAF54"/>
        </w:tc>
        <w:tc>
          <w:tcPr>
            <w:tcW w:w="820" w:type="dxa"/>
            <w:vAlign w:val="center"/>
          </w:tcPr>
          <w:p w14:paraId="2DF9AD15"/>
        </w:tc>
        <w:tc>
          <w:tcPr>
            <w:tcW w:w="540" w:type="dxa"/>
            <w:vAlign w:val="center"/>
          </w:tcPr>
          <w:p w14:paraId="7F01CF32">
            <w:pPr>
              <w:jc w:val="left"/>
            </w:pPr>
            <w:r>
              <w:rPr>
                <w:rFonts w:ascii="宋体" w:hAnsi="宋体" w:eastAsia="宋体" w:cs="宋体"/>
                <w:b/>
                <w:i w:val="0"/>
                <w:color w:val="000000"/>
                <w:sz w:val="9"/>
              </w:rPr>
              <w:t>399</w:t>
            </w:r>
          </w:p>
        </w:tc>
        <w:tc>
          <w:tcPr>
            <w:tcW w:w="1260" w:type="dxa"/>
            <w:vAlign w:val="center"/>
          </w:tcPr>
          <w:p w14:paraId="303D7601">
            <w:pPr>
              <w:jc w:val="left"/>
            </w:pPr>
            <w:r>
              <w:rPr>
                <w:rFonts w:ascii="宋体" w:hAnsi="宋体" w:eastAsia="宋体" w:cs="宋体"/>
                <w:b/>
                <w:i w:val="0"/>
                <w:color w:val="000000"/>
                <w:sz w:val="9"/>
              </w:rPr>
              <w:t>其他支出</w:t>
            </w:r>
          </w:p>
        </w:tc>
        <w:tc>
          <w:tcPr>
            <w:tcW w:w="786" w:type="dxa"/>
            <w:vAlign w:val="center"/>
          </w:tcPr>
          <w:p w14:paraId="21F0BCD1"/>
        </w:tc>
      </w:tr>
      <w:tr w14:paraId="4EB9EC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55E54A"/>
        </w:tc>
        <w:tc>
          <w:tcPr>
            <w:tcW w:w="1740" w:type="dxa"/>
            <w:vAlign w:val="center"/>
          </w:tcPr>
          <w:p w14:paraId="7EA73D13"/>
        </w:tc>
        <w:tc>
          <w:tcPr>
            <w:tcW w:w="800" w:type="dxa"/>
            <w:vAlign w:val="center"/>
          </w:tcPr>
          <w:p w14:paraId="12ABD110"/>
        </w:tc>
        <w:tc>
          <w:tcPr>
            <w:tcW w:w="540" w:type="dxa"/>
            <w:vAlign w:val="center"/>
          </w:tcPr>
          <w:p w14:paraId="6433C6DC"/>
        </w:tc>
        <w:tc>
          <w:tcPr>
            <w:tcW w:w="1380" w:type="dxa"/>
            <w:vAlign w:val="center"/>
          </w:tcPr>
          <w:p w14:paraId="10DAA508"/>
        </w:tc>
        <w:tc>
          <w:tcPr>
            <w:tcW w:w="820" w:type="dxa"/>
            <w:vAlign w:val="center"/>
          </w:tcPr>
          <w:p w14:paraId="362D7F11"/>
        </w:tc>
        <w:tc>
          <w:tcPr>
            <w:tcW w:w="540" w:type="dxa"/>
            <w:vAlign w:val="center"/>
          </w:tcPr>
          <w:p w14:paraId="61AD2CEE">
            <w:pPr>
              <w:jc w:val="left"/>
            </w:pPr>
            <w:r>
              <w:rPr>
                <w:rFonts w:ascii="宋体" w:hAnsi="宋体" w:eastAsia="宋体" w:cs="宋体"/>
                <w:b w:val="0"/>
                <w:i w:val="0"/>
                <w:color w:val="000000"/>
                <w:sz w:val="9"/>
              </w:rPr>
              <w:t>39907</w:t>
            </w:r>
          </w:p>
        </w:tc>
        <w:tc>
          <w:tcPr>
            <w:tcW w:w="1260" w:type="dxa"/>
            <w:vAlign w:val="center"/>
          </w:tcPr>
          <w:p w14:paraId="71D71B3C">
            <w:pPr>
              <w:jc w:val="left"/>
            </w:pPr>
            <w:r>
              <w:rPr>
                <w:rFonts w:ascii="宋体" w:hAnsi="宋体" w:eastAsia="宋体" w:cs="宋体"/>
                <w:b w:val="0"/>
                <w:i w:val="0"/>
                <w:color w:val="000000"/>
                <w:sz w:val="9"/>
              </w:rPr>
              <w:t xml:space="preserve">  国家赔偿费用支出</w:t>
            </w:r>
          </w:p>
        </w:tc>
        <w:tc>
          <w:tcPr>
            <w:tcW w:w="786" w:type="dxa"/>
            <w:vAlign w:val="center"/>
          </w:tcPr>
          <w:p w14:paraId="2ECD036E"/>
        </w:tc>
      </w:tr>
      <w:tr w14:paraId="5DEDCF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FECCFF6"/>
        </w:tc>
        <w:tc>
          <w:tcPr>
            <w:tcW w:w="1740" w:type="dxa"/>
            <w:vAlign w:val="center"/>
          </w:tcPr>
          <w:p w14:paraId="32459730"/>
        </w:tc>
        <w:tc>
          <w:tcPr>
            <w:tcW w:w="800" w:type="dxa"/>
            <w:vAlign w:val="center"/>
          </w:tcPr>
          <w:p w14:paraId="71B6830A"/>
        </w:tc>
        <w:tc>
          <w:tcPr>
            <w:tcW w:w="540" w:type="dxa"/>
            <w:vAlign w:val="center"/>
          </w:tcPr>
          <w:p w14:paraId="75F28B2F"/>
        </w:tc>
        <w:tc>
          <w:tcPr>
            <w:tcW w:w="1380" w:type="dxa"/>
            <w:vAlign w:val="center"/>
          </w:tcPr>
          <w:p w14:paraId="0E9C487B"/>
        </w:tc>
        <w:tc>
          <w:tcPr>
            <w:tcW w:w="820" w:type="dxa"/>
            <w:vAlign w:val="center"/>
          </w:tcPr>
          <w:p w14:paraId="2CF23C6A"/>
        </w:tc>
        <w:tc>
          <w:tcPr>
            <w:tcW w:w="540" w:type="dxa"/>
            <w:vAlign w:val="center"/>
          </w:tcPr>
          <w:p w14:paraId="70A8D62A">
            <w:pPr>
              <w:jc w:val="left"/>
            </w:pPr>
            <w:r>
              <w:rPr>
                <w:rFonts w:ascii="宋体" w:hAnsi="宋体" w:eastAsia="宋体" w:cs="宋体"/>
                <w:b w:val="0"/>
                <w:i w:val="0"/>
                <w:color w:val="000000"/>
                <w:sz w:val="9"/>
              </w:rPr>
              <w:t>39908</w:t>
            </w:r>
          </w:p>
        </w:tc>
        <w:tc>
          <w:tcPr>
            <w:tcW w:w="1260" w:type="dxa"/>
            <w:vAlign w:val="center"/>
          </w:tcPr>
          <w:p w14:paraId="1C789E54">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0550F301"/>
        </w:tc>
      </w:tr>
      <w:tr w14:paraId="48CFD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73FBF1"/>
        </w:tc>
        <w:tc>
          <w:tcPr>
            <w:tcW w:w="1740" w:type="dxa"/>
            <w:vAlign w:val="center"/>
          </w:tcPr>
          <w:p w14:paraId="54EA363C"/>
        </w:tc>
        <w:tc>
          <w:tcPr>
            <w:tcW w:w="800" w:type="dxa"/>
            <w:vAlign w:val="center"/>
          </w:tcPr>
          <w:p w14:paraId="453C88B5"/>
        </w:tc>
        <w:tc>
          <w:tcPr>
            <w:tcW w:w="540" w:type="dxa"/>
            <w:vAlign w:val="center"/>
          </w:tcPr>
          <w:p w14:paraId="774B2C74"/>
        </w:tc>
        <w:tc>
          <w:tcPr>
            <w:tcW w:w="1380" w:type="dxa"/>
            <w:vAlign w:val="center"/>
          </w:tcPr>
          <w:p w14:paraId="7092523B"/>
        </w:tc>
        <w:tc>
          <w:tcPr>
            <w:tcW w:w="820" w:type="dxa"/>
            <w:vAlign w:val="center"/>
          </w:tcPr>
          <w:p w14:paraId="6A11884E"/>
        </w:tc>
        <w:tc>
          <w:tcPr>
            <w:tcW w:w="540" w:type="dxa"/>
            <w:vAlign w:val="center"/>
          </w:tcPr>
          <w:p w14:paraId="457D8E49">
            <w:pPr>
              <w:jc w:val="left"/>
            </w:pPr>
            <w:r>
              <w:rPr>
                <w:rFonts w:ascii="宋体" w:hAnsi="宋体" w:eastAsia="宋体" w:cs="宋体"/>
                <w:b w:val="0"/>
                <w:i w:val="0"/>
                <w:color w:val="000000"/>
                <w:sz w:val="9"/>
              </w:rPr>
              <w:t>39909</w:t>
            </w:r>
          </w:p>
        </w:tc>
        <w:tc>
          <w:tcPr>
            <w:tcW w:w="1260" w:type="dxa"/>
            <w:vAlign w:val="center"/>
          </w:tcPr>
          <w:p w14:paraId="50A8E2E0">
            <w:pPr>
              <w:jc w:val="left"/>
            </w:pPr>
            <w:r>
              <w:rPr>
                <w:rFonts w:ascii="宋体" w:hAnsi="宋体" w:eastAsia="宋体" w:cs="宋体"/>
                <w:b w:val="0"/>
                <w:i w:val="0"/>
                <w:color w:val="000000"/>
                <w:sz w:val="9"/>
              </w:rPr>
              <w:t>经常性赠与</w:t>
            </w:r>
          </w:p>
        </w:tc>
        <w:tc>
          <w:tcPr>
            <w:tcW w:w="786" w:type="dxa"/>
            <w:vAlign w:val="center"/>
          </w:tcPr>
          <w:p w14:paraId="096AE5FC"/>
        </w:tc>
      </w:tr>
      <w:tr w14:paraId="443666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42D0FE"/>
        </w:tc>
        <w:tc>
          <w:tcPr>
            <w:tcW w:w="1740" w:type="dxa"/>
            <w:vAlign w:val="center"/>
          </w:tcPr>
          <w:p w14:paraId="17509CDC"/>
        </w:tc>
        <w:tc>
          <w:tcPr>
            <w:tcW w:w="800" w:type="dxa"/>
            <w:vAlign w:val="center"/>
          </w:tcPr>
          <w:p w14:paraId="4C47E21F"/>
        </w:tc>
        <w:tc>
          <w:tcPr>
            <w:tcW w:w="540" w:type="dxa"/>
            <w:vAlign w:val="center"/>
          </w:tcPr>
          <w:p w14:paraId="403AA60A"/>
        </w:tc>
        <w:tc>
          <w:tcPr>
            <w:tcW w:w="1380" w:type="dxa"/>
            <w:vAlign w:val="center"/>
          </w:tcPr>
          <w:p w14:paraId="3C035D61"/>
        </w:tc>
        <w:tc>
          <w:tcPr>
            <w:tcW w:w="820" w:type="dxa"/>
            <w:vAlign w:val="center"/>
          </w:tcPr>
          <w:p w14:paraId="2613ECFD"/>
        </w:tc>
        <w:tc>
          <w:tcPr>
            <w:tcW w:w="540" w:type="dxa"/>
            <w:vAlign w:val="center"/>
          </w:tcPr>
          <w:p w14:paraId="523F3D94">
            <w:pPr>
              <w:jc w:val="left"/>
            </w:pPr>
            <w:r>
              <w:rPr>
                <w:rFonts w:ascii="宋体" w:hAnsi="宋体" w:eastAsia="宋体" w:cs="宋体"/>
                <w:b w:val="0"/>
                <w:i w:val="0"/>
                <w:color w:val="000000"/>
                <w:sz w:val="9"/>
              </w:rPr>
              <w:t>39910</w:t>
            </w:r>
          </w:p>
        </w:tc>
        <w:tc>
          <w:tcPr>
            <w:tcW w:w="1260" w:type="dxa"/>
            <w:vAlign w:val="center"/>
          </w:tcPr>
          <w:p w14:paraId="6401820C">
            <w:pPr>
              <w:jc w:val="left"/>
            </w:pPr>
            <w:r>
              <w:rPr>
                <w:rFonts w:ascii="宋体" w:hAnsi="宋体" w:eastAsia="宋体" w:cs="宋体"/>
                <w:b w:val="0"/>
                <w:i w:val="0"/>
                <w:color w:val="000000"/>
                <w:sz w:val="9"/>
              </w:rPr>
              <w:t>资本性赠与</w:t>
            </w:r>
          </w:p>
        </w:tc>
        <w:tc>
          <w:tcPr>
            <w:tcW w:w="786" w:type="dxa"/>
            <w:vAlign w:val="center"/>
          </w:tcPr>
          <w:p w14:paraId="2F208A0E"/>
        </w:tc>
      </w:tr>
      <w:tr w14:paraId="495BB1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4087010E"/>
        </w:tc>
        <w:tc>
          <w:tcPr>
            <w:tcW w:w="1740" w:type="dxa"/>
            <w:vAlign w:val="center"/>
          </w:tcPr>
          <w:p w14:paraId="38D024A4"/>
        </w:tc>
        <w:tc>
          <w:tcPr>
            <w:tcW w:w="800" w:type="dxa"/>
            <w:vAlign w:val="center"/>
          </w:tcPr>
          <w:p w14:paraId="4C37D5BF"/>
        </w:tc>
        <w:tc>
          <w:tcPr>
            <w:tcW w:w="540" w:type="dxa"/>
            <w:vAlign w:val="center"/>
          </w:tcPr>
          <w:p w14:paraId="244D3C3A"/>
        </w:tc>
        <w:tc>
          <w:tcPr>
            <w:tcW w:w="1380" w:type="dxa"/>
            <w:vAlign w:val="center"/>
          </w:tcPr>
          <w:p w14:paraId="14E9C720"/>
        </w:tc>
        <w:tc>
          <w:tcPr>
            <w:tcW w:w="820" w:type="dxa"/>
            <w:vAlign w:val="center"/>
          </w:tcPr>
          <w:p w14:paraId="7B7EA1C4"/>
        </w:tc>
        <w:tc>
          <w:tcPr>
            <w:tcW w:w="540" w:type="dxa"/>
            <w:vAlign w:val="center"/>
          </w:tcPr>
          <w:p w14:paraId="6F2DA327">
            <w:pPr>
              <w:jc w:val="left"/>
            </w:pPr>
            <w:r>
              <w:rPr>
                <w:rFonts w:ascii="宋体" w:hAnsi="宋体" w:eastAsia="宋体" w:cs="宋体"/>
                <w:b w:val="0"/>
                <w:i w:val="0"/>
                <w:color w:val="000000"/>
                <w:sz w:val="9"/>
              </w:rPr>
              <w:t>39999</w:t>
            </w:r>
          </w:p>
        </w:tc>
        <w:tc>
          <w:tcPr>
            <w:tcW w:w="1260" w:type="dxa"/>
            <w:vAlign w:val="center"/>
          </w:tcPr>
          <w:p w14:paraId="12838FDC">
            <w:pPr>
              <w:jc w:val="left"/>
            </w:pPr>
            <w:r>
              <w:rPr>
                <w:rFonts w:ascii="宋体" w:hAnsi="宋体" w:eastAsia="宋体" w:cs="宋体"/>
                <w:b w:val="0"/>
                <w:i w:val="0"/>
                <w:color w:val="000000"/>
                <w:sz w:val="9"/>
              </w:rPr>
              <w:t xml:space="preserve">  其他支出</w:t>
            </w:r>
          </w:p>
        </w:tc>
        <w:tc>
          <w:tcPr>
            <w:tcW w:w="786" w:type="dxa"/>
            <w:vAlign w:val="center"/>
          </w:tcPr>
          <w:p w14:paraId="14DC64CF"/>
        </w:tc>
      </w:tr>
      <w:tr w14:paraId="34E325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9B8C791">
            <w:pPr>
              <w:jc w:val="center"/>
            </w:pPr>
            <w:r>
              <w:rPr>
                <w:rFonts w:ascii="宋体" w:hAnsi="宋体" w:eastAsia="宋体" w:cs="宋体"/>
                <w:b w:val="0"/>
                <w:i w:val="0"/>
                <w:color w:val="000000"/>
                <w:sz w:val="9"/>
              </w:rPr>
              <w:t>人员经费合计</w:t>
            </w:r>
          </w:p>
        </w:tc>
        <w:tc>
          <w:tcPr>
            <w:tcW w:w="800" w:type="dxa"/>
            <w:vAlign w:val="center"/>
          </w:tcPr>
          <w:p w14:paraId="55C6B269">
            <w:pPr>
              <w:jc w:val="right"/>
            </w:pPr>
            <w:r>
              <w:rPr>
                <w:rFonts w:ascii="宋体" w:hAnsi="宋体" w:eastAsia="宋体" w:cs="宋体"/>
                <w:b w:val="0"/>
                <w:i w:val="0"/>
                <w:color w:val="000000"/>
                <w:sz w:val="9"/>
              </w:rPr>
              <w:t>984.57</w:t>
            </w:r>
          </w:p>
        </w:tc>
        <w:tc>
          <w:tcPr>
            <w:tcW w:w="540" w:type="dxa"/>
            <w:gridSpan w:val="5"/>
            <w:vAlign w:val="center"/>
          </w:tcPr>
          <w:p w14:paraId="05A442BE">
            <w:pPr>
              <w:jc w:val="center"/>
            </w:pPr>
            <w:r>
              <w:rPr>
                <w:rFonts w:ascii="宋体" w:hAnsi="宋体" w:eastAsia="宋体" w:cs="宋体"/>
                <w:b w:val="0"/>
                <w:i w:val="0"/>
                <w:color w:val="000000"/>
                <w:sz w:val="9"/>
              </w:rPr>
              <w:t>公用支出合计</w:t>
            </w:r>
          </w:p>
        </w:tc>
        <w:tc>
          <w:tcPr>
            <w:tcW w:w="786" w:type="dxa"/>
            <w:vAlign w:val="center"/>
          </w:tcPr>
          <w:p w14:paraId="1B9D9A8B">
            <w:pPr>
              <w:jc w:val="right"/>
            </w:pPr>
            <w:r>
              <w:rPr>
                <w:rFonts w:ascii="宋体" w:hAnsi="宋体" w:eastAsia="宋体" w:cs="宋体"/>
                <w:b w:val="0"/>
                <w:i w:val="0"/>
                <w:color w:val="000000"/>
                <w:sz w:val="9"/>
              </w:rPr>
              <w:t>474.10</w:t>
            </w:r>
          </w:p>
        </w:tc>
      </w:tr>
      <w:tr w14:paraId="343185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7B832C0">
            <w:pPr>
              <w:jc w:val="left"/>
            </w:pPr>
            <w:r>
              <w:rPr>
                <w:rFonts w:ascii="宋体" w:hAnsi="宋体" w:eastAsia="宋体" w:cs="宋体"/>
                <w:b w:val="0"/>
                <w:i w:val="0"/>
                <w:color w:val="000000"/>
                <w:sz w:val="11"/>
              </w:rPr>
              <w:t>注：本表反映部门(单位)本年度一般公共预算财政拨款基本支出明细情况。</w:t>
            </w:r>
          </w:p>
        </w:tc>
      </w:tr>
    </w:tbl>
    <w:p w14:paraId="09130DBA">
      <w:pPr>
        <w:snapToGrid w:val="0"/>
        <w:spacing w:before="200" w:after="200" w:line="200" w:lineRule="auto"/>
      </w:pPr>
      <w:r>
        <w:rPr>
          <w:sz w:val="8"/>
        </w:rPr>
        <w:t xml:space="preserve"> </w:t>
      </w:r>
    </w:p>
    <w:p w14:paraId="01B0CCD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EFC59A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F6E6C46">
            <w:pPr>
              <w:jc w:val="right"/>
            </w:pPr>
            <w:r>
              <w:rPr>
                <w:rFonts w:ascii="宋体" w:hAnsi="宋体" w:eastAsia="宋体" w:cs="宋体"/>
                <w:sz w:val="20"/>
              </w:rPr>
              <w:t>公开07表</w:t>
            </w:r>
          </w:p>
        </w:tc>
      </w:tr>
      <w:tr w14:paraId="4AB0EF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291E5D5">
            <w:pPr>
              <w:jc w:val="left"/>
            </w:pPr>
            <w:r>
              <w:rPr>
                <w:rFonts w:ascii="宋体" w:hAnsi="宋体" w:eastAsia="宋体" w:cs="宋体"/>
                <w:sz w:val="20"/>
              </w:rPr>
              <w:t>部门：兴国县永丰镇人民政府</w:t>
            </w:r>
          </w:p>
        </w:tc>
        <w:tc>
          <w:tcPr>
            <w:tcW w:w="2000" w:type="dxa"/>
          </w:tcPr>
          <w:p w14:paraId="774E81B8">
            <w:pPr>
              <w:jc w:val="center"/>
            </w:pPr>
            <w:r>
              <w:rPr>
                <w:rFonts w:ascii="宋体" w:hAnsi="宋体" w:eastAsia="宋体" w:cs="宋体"/>
                <w:sz w:val="20"/>
              </w:rPr>
              <w:t>2023年度</w:t>
            </w:r>
          </w:p>
        </w:tc>
        <w:tc>
          <w:tcPr>
            <w:tcW w:w="3153" w:type="dxa"/>
          </w:tcPr>
          <w:p w14:paraId="30B07136">
            <w:pPr>
              <w:jc w:val="right"/>
            </w:pPr>
            <w:r>
              <w:rPr>
                <w:rFonts w:ascii="宋体" w:hAnsi="宋体" w:eastAsia="宋体" w:cs="宋体"/>
                <w:sz w:val="20"/>
              </w:rPr>
              <w:t>金额单位：万元</w:t>
            </w:r>
          </w:p>
        </w:tc>
      </w:tr>
    </w:tbl>
    <w:p w14:paraId="6425FE5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C4394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6D377543">
            <w:pPr>
              <w:jc w:val="center"/>
            </w:pPr>
            <w:r>
              <w:rPr>
                <w:rFonts w:ascii="宋体" w:hAnsi="宋体" w:eastAsia="宋体" w:cs="宋体"/>
                <w:b w:val="0"/>
                <w:i w:val="0"/>
                <w:color w:val="000000"/>
                <w:sz w:val="11"/>
              </w:rPr>
              <w:t>项    目</w:t>
            </w:r>
          </w:p>
        </w:tc>
        <w:tc>
          <w:tcPr>
            <w:tcW w:w="1040" w:type="dxa"/>
            <w:vMerge w:val="restart"/>
            <w:vAlign w:val="center"/>
          </w:tcPr>
          <w:p w14:paraId="2CC37F31">
            <w:pPr>
              <w:jc w:val="center"/>
            </w:pPr>
            <w:r>
              <w:rPr>
                <w:rFonts w:ascii="宋体" w:hAnsi="宋体" w:eastAsia="宋体" w:cs="宋体"/>
                <w:b w:val="0"/>
                <w:i w:val="0"/>
                <w:color w:val="000000"/>
                <w:sz w:val="11"/>
              </w:rPr>
              <w:t>年初结转和结余</w:t>
            </w:r>
          </w:p>
        </w:tc>
        <w:tc>
          <w:tcPr>
            <w:tcW w:w="940" w:type="dxa"/>
            <w:vMerge w:val="restart"/>
            <w:vAlign w:val="center"/>
          </w:tcPr>
          <w:p w14:paraId="446B7E2C">
            <w:pPr>
              <w:jc w:val="center"/>
            </w:pPr>
            <w:r>
              <w:rPr>
                <w:rFonts w:ascii="宋体" w:hAnsi="宋体" w:eastAsia="宋体" w:cs="宋体"/>
                <w:b w:val="0"/>
                <w:i w:val="0"/>
                <w:color w:val="000000"/>
                <w:sz w:val="11"/>
              </w:rPr>
              <w:t>本年收入</w:t>
            </w:r>
          </w:p>
        </w:tc>
        <w:tc>
          <w:tcPr>
            <w:tcW w:w="940" w:type="dxa"/>
            <w:gridSpan w:val="3"/>
            <w:vAlign w:val="center"/>
          </w:tcPr>
          <w:p w14:paraId="64438CBA">
            <w:pPr>
              <w:jc w:val="center"/>
            </w:pPr>
            <w:r>
              <w:rPr>
                <w:rFonts w:ascii="宋体" w:hAnsi="宋体" w:eastAsia="宋体" w:cs="宋体"/>
                <w:b w:val="0"/>
                <w:i w:val="0"/>
                <w:color w:val="000000"/>
                <w:sz w:val="11"/>
              </w:rPr>
              <w:t>本年支出</w:t>
            </w:r>
          </w:p>
        </w:tc>
        <w:tc>
          <w:tcPr>
            <w:tcW w:w="986" w:type="dxa"/>
            <w:vMerge w:val="restart"/>
            <w:vAlign w:val="center"/>
          </w:tcPr>
          <w:p w14:paraId="5A153484">
            <w:pPr>
              <w:jc w:val="center"/>
            </w:pPr>
            <w:r>
              <w:rPr>
                <w:rFonts w:ascii="宋体" w:hAnsi="宋体" w:eastAsia="宋体" w:cs="宋体"/>
                <w:b w:val="0"/>
                <w:i w:val="0"/>
                <w:color w:val="000000"/>
                <w:sz w:val="11"/>
              </w:rPr>
              <w:t>年末结转和结余</w:t>
            </w:r>
          </w:p>
        </w:tc>
      </w:tr>
      <w:tr w14:paraId="7AD3DF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32530172">
            <w:pPr>
              <w:jc w:val="center"/>
            </w:pPr>
            <w:r>
              <w:rPr>
                <w:rFonts w:ascii="宋体" w:hAnsi="宋体" w:eastAsia="宋体" w:cs="宋体"/>
                <w:b w:val="0"/>
                <w:i w:val="0"/>
                <w:color w:val="000000"/>
                <w:sz w:val="11"/>
              </w:rPr>
              <w:t>支出功能分类科目编码</w:t>
            </w:r>
          </w:p>
        </w:tc>
        <w:tc>
          <w:tcPr>
            <w:tcW w:w="1700" w:type="dxa"/>
            <w:vMerge w:val="restart"/>
            <w:vAlign w:val="center"/>
          </w:tcPr>
          <w:p w14:paraId="5599EAD5">
            <w:pPr>
              <w:jc w:val="center"/>
            </w:pPr>
            <w:r>
              <w:rPr>
                <w:rFonts w:ascii="宋体" w:hAnsi="宋体" w:eastAsia="宋体" w:cs="宋体"/>
                <w:b w:val="0"/>
                <w:i w:val="0"/>
                <w:color w:val="000000"/>
                <w:sz w:val="11"/>
              </w:rPr>
              <w:t>科目名称</w:t>
            </w:r>
          </w:p>
        </w:tc>
        <w:tc>
          <w:tcPr>
            <w:tcW w:w="1040" w:type="dxa"/>
            <w:vMerge w:val="continue"/>
            <w:vAlign w:val="center"/>
          </w:tcPr>
          <w:p w14:paraId="47579862"/>
        </w:tc>
        <w:tc>
          <w:tcPr>
            <w:tcW w:w="940" w:type="dxa"/>
            <w:vMerge w:val="continue"/>
            <w:vAlign w:val="center"/>
          </w:tcPr>
          <w:p w14:paraId="66CA5D36"/>
        </w:tc>
        <w:tc>
          <w:tcPr>
            <w:tcW w:w="940" w:type="dxa"/>
            <w:vMerge w:val="restart"/>
            <w:vAlign w:val="center"/>
          </w:tcPr>
          <w:p w14:paraId="14A103CD">
            <w:pPr>
              <w:jc w:val="center"/>
            </w:pPr>
            <w:r>
              <w:rPr>
                <w:rFonts w:ascii="宋体" w:hAnsi="宋体" w:eastAsia="宋体" w:cs="宋体"/>
                <w:b w:val="0"/>
                <w:i w:val="0"/>
                <w:color w:val="000000"/>
                <w:sz w:val="11"/>
              </w:rPr>
              <w:t>小计</w:t>
            </w:r>
          </w:p>
        </w:tc>
        <w:tc>
          <w:tcPr>
            <w:tcW w:w="980" w:type="dxa"/>
            <w:vMerge w:val="restart"/>
            <w:vAlign w:val="center"/>
          </w:tcPr>
          <w:p w14:paraId="6D3944C6">
            <w:pPr>
              <w:jc w:val="center"/>
            </w:pPr>
            <w:r>
              <w:rPr>
                <w:rFonts w:ascii="宋体" w:hAnsi="宋体" w:eastAsia="宋体" w:cs="宋体"/>
                <w:b w:val="0"/>
                <w:i w:val="0"/>
                <w:color w:val="000000"/>
                <w:sz w:val="11"/>
              </w:rPr>
              <w:t>基本支出</w:t>
            </w:r>
          </w:p>
        </w:tc>
        <w:tc>
          <w:tcPr>
            <w:tcW w:w="980" w:type="dxa"/>
            <w:vMerge w:val="restart"/>
            <w:vAlign w:val="center"/>
          </w:tcPr>
          <w:p w14:paraId="655CA219">
            <w:pPr>
              <w:jc w:val="center"/>
            </w:pPr>
            <w:r>
              <w:rPr>
                <w:rFonts w:ascii="宋体" w:hAnsi="宋体" w:eastAsia="宋体" w:cs="宋体"/>
                <w:b w:val="0"/>
                <w:i w:val="0"/>
                <w:color w:val="000000"/>
                <w:sz w:val="11"/>
              </w:rPr>
              <w:t>项目支出</w:t>
            </w:r>
          </w:p>
        </w:tc>
        <w:tc>
          <w:tcPr>
            <w:tcW w:w="986" w:type="dxa"/>
            <w:vMerge w:val="continue"/>
            <w:vAlign w:val="center"/>
          </w:tcPr>
          <w:p w14:paraId="2D9C916F"/>
        </w:tc>
      </w:tr>
      <w:tr w14:paraId="3B7E5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AEF945C"/>
        </w:tc>
        <w:tc>
          <w:tcPr>
            <w:tcW w:w="1700" w:type="dxa"/>
            <w:vMerge w:val="continue"/>
            <w:vAlign w:val="center"/>
          </w:tcPr>
          <w:p w14:paraId="5D8FD7A3"/>
        </w:tc>
        <w:tc>
          <w:tcPr>
            <w:tcW w:w="1040" w:type="dxa"/>
            <w:vMerge w:val="continue"/>
            <w:vAlign w:val="center"/>
          </w:tcPr>
          <w:p w14:paraId="1732706C"/>
        </w:tc>
        <w:tc>
          <w:tcPr>
            <w:tcW w:w="940" w:type="dxa"/>
            <w:vMerge w:val="continue"/>
            <w:vAlign w:val="center"/>
          </w:tcPr>
          <w:p w14:paraId="450140D3"/>
        </w:tc>
        <w:tc>
          <w:tcPr>
            <w:tcW w:w="940" w:type="dxa"/>
            <w:vMerge w:val="continue"/>
            <w:vAlign w:val="center"/>
          </w:tcPr>
          <w:p w14:paraId="2FD6722A"/>
        </w:tc>
        <w:tc>
          <w:tcPr>
            <w:tcW w:w="980" w:type="dxa"/>
            <w:vMerge w:val="continue"/>
            <w:vAlign w:val="center"/>
          </w:tcPr>
          <w:p w14:paraId="23F7C7C4"/>
        </w:tc>
        <w:tc>
          <w:tcPr>
            <w:tcW w:w="980" w:type="dxa"/>
            <w:vMerge w:val="continue"/>
            <w:vAlign w:val="center"/>
          </w:tcPr>
          <w:p w14:paraId="67ACA9C9"/>
        </w:tc>
        <w:tc>
          <w:tcPr>
            <w:tcW w:w="986" w:type="dxa"/>
            <w:vMerge w:val="continue"/>
            <w:vAlign w:val="center"/>
          </w:tcPr>
          <w:p w14:paraId="1C80D32F"/>
        </w:tc>
      </w:tr>
      <w:tr w14:paraId="1B89B4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4596C84"/>
        </w:tc>
        <w:tc>
          <w:tcPr>
            <w:tcW w:w="1700" w:type="dxa"/>
            <w:vMerge w:val="continue"/>
            <w:vAlign w:val="center"/>
          </w:tcPr>
          <w:p w14:paraId="57DFB077"/>
        </w:tc>
        <w:tc>
          <w:tcPr>
            <w:tcW w:w="1040" w:type="dxa"/>
            <w:vMerge w:val="continue"/>
            <w:vAlign w:val="center"/>
          </w:tcPr>
          <w:p w14:paraId="11381165"/>
        </w:tc>
        <w:tc>
          <w:tcPr>
            <w:tcW w:w="940" w:type="dxa"/>
            <w:vMerge w:val="continue"/>
            <w:vAlign w:val="center"/>
          </w:tcPr>
          <w:p w14:paraId="41A63509"/>
        </w:tc>
        <w:tc>
          <w:tcPr>
            <w:tcW w:w="940" w:type="dxa"/>
            <w:vMerge w:val="continue"/>
            <w:vAlign w:val="center"/>
          </w:tcPr>
          <w:p w14:paraId="0C32BF08"/>
        </w:tc>
        <w:tc>
          <w:tcPr>
            <w:tcW w:w="980" w:type="dxa"/>
            <w:vMerge w:val="continue"/>
            <w:vAlign w:val="center"/>
          </w:tcPr>
          <w:p w14:paraId="6487AAC0"/>
        </w:tc>
        <w:tc>
          <w:tcPr>
            <w:tcW w:w="980" w:type="dxa"/>
            <w:vMerge w:val="continue"/>
            <w:vAlign w:val="center"/>
          </w:tcPr>
          <w:p w14:paraId="6688C3E2"/>
        </w:tc>
        <w:tc>
          <w:tcPr>
            <w:tcW w:w="986" w:type="dxa"/>
            <w:vMerge w:val="continue"/>
            <w:vAlign w:val="center"/>
          </w:tcPr>
          <w:p w14:paraId="05564B9A"/>
        </w:tc>
      </w:tr>
      <w:tr w14:paraId="11507A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70E2F54F">
            <w:pPr>
              <w:jc w:val="center"/>
            </w:pPr>
            <w:r>
              <w:rPr>
                <w:rFonts w:ascii="宋体" w:hAnsi="宋体" w:eastAsia="宋体" w:cs="宋体"/>
                <w:b w:val="0"/>
                <w:i w:val="0"/>
                <w:color w:val="000000"/>
                <w:sz w:val="11"/>
              </w:rPr>
              <w:t>类</w:t>
            </w:r>
          </w:p>
        </w:tc>
        <w:tc>
          <w:tcPr>
            <w:tcW w:w="220" w:type="dxa"/>
            <w:vMerge w:val="restart"/>
            <w:vAlign w:val="center"/>
          </w:tcPr>
          <w:p w14:paraId="3844B5A8">
            <w:pPr>
              <w:jc w:val="center"/>
            </w:pPr>
            <w:r>
              <w:rPr>
                <w:rFonts w:ascii="宋体" w:hAnsi="宋体" w:eastAsia="宋体" w:cs="宋体"/>
                <w:b w:val="0"/>
                <w:i w:val="0"/>
                <w:color w:val="000000"/>
                <w:sz w:val="11"/>
              </w:rPr>
              <w:t>款</w:t>
            </w:r>
          </w:p>
        </w:tc>
        <w:tc>
          <w:tcPr>
            <w:tcW w:w="300" w:type="dxa"/>
            <w:vMerge w:val="restart"/>
            <w:vAlign w:val="center"/>
          </w:tcPr>
          <w:p w14:paraId="410ACC78">
            <w:pPr>
              <w:jc w:val="center"/>
            </w:pPr>
            <w:r>
              <w:rPr>
                <w:rFonts w:ascii="宋体" w:hAnsi="宋体" w:eastAsia="宋体" w:cs="宋体"/>
                <w:b w:val="0"/>
                <w:i w:val="0"/>
                <w:color w:val="000000"/>
                <w:sz w:val="11"/>
              </w:rPr>
              <w:t>项</w:t>
            </w:r>
          </w:p>
        </w:tc>
        <w:tc>
          <w:tcPr>
            <w:tcW w:w="1700" w:type="dxa"/>
            <w:vAlign w:val="center"/>
          </w:tcPr>
          <w:p w14:paraId="7E1B084F">
            <w:pPr>
              <w:jc w:val="center"/>
            </w:pPr>
            <w:r>
              <w:rPr>
                <w:rFonts w:ascii="宋体" w:hAnsi="宋体" w:eastAsia="宋体" w:cs="宋体"/>
                <w:b w:val="0"/>
                <w:i w:val="0"/>
                <w:color w:val="000000"/>
                <w:sz w:val="11"/>
              </w:rPr>
              <w:t>栏次</w:t>
            </w:r>
          </w:p>
        </w:tc>
        <w:tc>
          <w:tcPr>
            <w:tcW w:w="1040" w:type="dxa"/>
            <w:vAlign w:val="center"/>
          </w:tcPr>
          <w:p w14:paraId="1554F5E0">
            <w:pPr>
              <w:jc w:val="center"/>
            </w:pPr>
            <w:r>
              <w:rPr>
                <w:rFonts w:ascii="宋体" w:hAnsi="宋体" w:eastAsia="宋体" w:cs="宋体"/>
                <w:b w:val="0"/>
                <w:i w:val="0"/>
                <w:color w:val="000000"/>
                <w:sz w:val="11"/>
              </w:rPr>
              <w:t>1</w:t>
            </w:r>
          </w:p>
        </w:tc>
        <w:tc>
          <w:tcPr>
            <w:tcW w:w="940" w:type="dxa"/>
            <w:vAlign w:val="center"/>
          </w:tcPr>
          <w:p w14:paraId="6442CF1A">
            <w:pPr>
              <w:jc w:val="center"/>
            </w:pPr>
            <w:r>
              <w:rPr>
                <w:rFonts w:ascii="宋体" w:hAnsi="宋体" w:eastAsia="宋体" w:cs="宋体"/>
                <w:b w:val="0"/>
                <w:i w:val="0"/>
                <w:color w:val="000000"/>
                <w:sz w:val="11"/>
              </w:rPr>
              <w:t>2</w:t>
            </w:r>
          </w:p>
        </w:tc>
        <w:tc>
          <w:tcPr>
            <w:tcW w:w="940" w:type="dxa"/>
            <w:vAlign w:val="center"/>
          </w:tcPr>
          <w:p w14:paraId="3A5BC528">
            <w:pPr>
              <w:jc w:val="center"/>
            </w:pPr>
            <w:r>
              <w:rPr>
                <w:rFonts w:ascii="宋体" w:hAnsi="宋体" w:eastAsia="宋体" w:cs="宋体"/>
                <w:b w:val="0"/>
                <w:i w:val="0"/>
                <w:color w:val="000000"/>
                <w:sz w:val="11"/>
              </w:rPr>
              <w:t>3</w:t>
            </w:r>
          </w:p>
        </w:tc>
        <w:tc>
          <w:tcPr>
            <w:tcW w:w="980" w:type="dxa"/>
            <w:vAlign w:val="center"/>
          </w:tcPr>
          <w:p w14:paraId="20E6107D">
            <w:pPr>
              <w:jc w:val="center"/>
            </w:pPr>
            <w:r>
              <w:rPr>
                <w:rFonts w:ascii="宋体" w:hAnsi="宋体" w:eastAsia="宋体" w:cs="宋体"/>
                <w:b w:val="0"/>
                <w:i w:val="0"/>
                <w:color w:val="000000"/>
                <w:sz w:val="11"/>
              </w:rPr>
              <w:t>4</w:t>
            </w:r>
          </w:p>
        </w:tc>
        <w:tc>
          <w:tcPr>
            <w:tcW w:w="980" w:type="dxa"/>
            <w:vAlign w:val="center"/>
          </w:tcPr>
          <w:p w14:paraId="5C35F8D7">
            <w:pPr>
              <w:jc w:val="center"/>
            </w:pPr>
            <w:r>
              <w:rPr>
                <w:rFonts w:ascii="宋体" w:hAnsi="宋体" w:eastAsia="宋体" w:cs="宋体"/>
                <w:b w:val="0"/>
                <w:i w:val="0"/>
                <w:color w:val="000000"/>
                <w:sz w:val="11"/>
              </w:rPr>
              <w:t>5</w:t>
            </w:r>
          </w:p>
        </w:tc>
        <w:tc>
          <w:tcPr>
            <w:tcW w:w="986" w:type="dxa"/>
            <w:vAlign w:val="center"/>
          </w:tcPr>
          <w:p w14:paraId="33AE7A8B">
            <w:pPr>
              <w:jc w:val="center"/>
            </w:pPr>
            <w:r>
              <w:rPr>
                <w:rFonts w:ascii="宋体" w:hAnsi="宋体" w:eastAsia="宋体" w:cs="宋体"/>
                <w:b w:val="0"/>
                <w:i w:val="0"/>
                <w:color w:val="000000"/>
                <w:sz w:val="11"/>
              </w:rPr>
              <w:t>6</w:t>
            </w:r>
          </w:p>
        </w:tc>
      </w:tr>
      <w:tr w14:paraId="2B6C5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3999B56"/>
        </w:tc>
        <w:tc>
          <w:tcPr>
            <w:tcW w:w="220" w:type="dxa"/>
            <w:vMerge w:val="continue"/>
            <w:vAlign w:val="center"/>
          </w:tcPr>
          <w:p w14:paraId="6ED8BD3E"/>
        </w:tc>
        <w:tc>
          <w:tcPr>
            <w:tcW w:w="300" w:type="dxa"/>
            <w:vMerge w:val="continue"/>
            <w:vAlign w:val="center"/>
          </w:tcPr>
          <w:p w14:paraId="5CDEE522"/>
        </w:tc>
        <w:tc>
          <w:tcPr>
            <w:tcW w:w="1700" w:type="dxa"/>
            <w:vAlign w:val="center"/>
          </w:tcPr>
          <w:p w14:paraId="36F3559F">
            <w:pPr>
              <w:jc w:val="center"/>
            </w:pPr>
            <w:r>
              <w:rPr>
                <w:rFonts w:ascii="宋体" w:hAnsi="宋体" w:eastAsia="宋体" w:cs="宋体"/>
                <w:b w:val="0"/>
                <w:i w:val="0"/>
                <w:color w:val="000000"/>
                <w:sz w:val="11"/>
              </w:rPr>
              <w:t>合计</w:t>
            </w:r>
          </w:p>
        </w:tc>
        <w:tc>
          <w:tcPr>
            <w:tcW w:w="1040" w:type="dxa"/>
            <w:vAlign w:val="center"/>
          </w:tcPr>
          <w:p w14:paraId="2BEB394E"/>
        </w:tc>
        <w:tc>
          <w:tcPr>
            <w:tcW w:w="940" w:type="dxa"/>
            <w:vAlign w:val="center"/>
          </w:tcPr>
          <w:p w14:paraId="687E0CC4">
            <w:pPr>
              <w:jc w:val="right"/>
            </w:pPr>
            <w:r>
              <w:rPr>
                <w:rFonts w:ascii="宋体" w:hAnsi="宋体" w:eastAsia="宋体" w:cs="宋体"/>
                <w:b w:val="0"/>
                <w:i w:val="0"/>
                <w:color w:val="000000"/>
                <w:sz w:val="11"/>
              </w:rPr>
              <w:t>238.42</w:t>
            </w:r>
          </w:p>
        </w:tc>
        <w:tc>
          <w:tcPr>
            <w:tcW w:w="940" w:type="dxa"/>
            <w:vAlign w:val="center"/>
          </w:tcPr>
          <w:p w14:paraId="6C30BC5D">
            <w:pPr>
              <w:jc w:val="right"/>
            </w:pPr>
            <w:r>
              <w:rPr>
                <w:rFonts w:ascii="宋体" w:hAnsi="宋体" w:eastAsia="宋体" w:cs="宋体"/>
                <w:b w:val="0"/>
                <w:i w:val="0"/>
                <w:color w:val="000000"/>
                <w:sz w:val="11"/>
              </w:rPr>
              <w:t>238.42</w:t>
            </w:r>
          </w:p>
        </w:tc>
        <w:tc>
          <w:tcPr>
            <w:tcW w:w="980" w:type="dxa"/>
            <w:vAlign w:val="center"/>
          </w:tcPr>
          <w:p w14:paraId="1CAC3CA6"/>
        </w:tc>
        <w:tc>
          <w:tcPr>
            <w:tcW w:w="980" w:type="dxa"/>
            <w:vAlign w:val="center"/>
          </w:tcPr>
          <w:p w14:paraId="6CBFCEDE">
            <w:pPr>
              <w:jc w:val="right"/>
            </w:pPr>
            <w:r>
              <w:rPr>
                <w:rFonts w:ascii="宋体" w:hAnsi="宋体" w:eastAsia="宋体" w:cs="宋体"/>
                <w:b w:val="0"/>
                <w:i w:val="0"/>
                <w:color w:val="000000"/>
                <w:sz w:val="11"/>
              </w:rPr>
              <w:t>238.42</w:t>
            </w:r>
          </w:p>
        </w:tc>
        <w:tc>
          <w:tcPr>
            <w:tcW w:w="986" w:type="dxa"/>
            <w:vAlign w:val="center"/>
          </w:tcPr>
          <w:p w14:paraId="4D6C8D28"/>
        </w:tc>
      </w:tr>
      <w:tr w14:paraId="4EB5A1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CF8423D">
            <w:pPr>
              <w:jc w:val="left"/>
            </w:pPr>
            <w:r>
              <w:rPr>
                <w:rFonts w:ascii="宋体" w:hAnsi="宋体" w:eastAsia="宋体" w:cs="宋体"/>
                <w:b w:val="0"/>
                <w:i w:val="0"/>
                <w:color w:val="000000"/>
                <w:sz w:val="11"/>
              </w:rPr>
              <w:t>212</w:t>
            </w:r>
          </w:p>
        </w:tc>
        <w:tc>
          <w:tcPr>
            <w:tcW w:w="1700" w:type="dxa"/>
            <w:vAlign w:val="center"/>
          </w:tcPr>
          <w:p w14:paraId="0A751444">
            <w:pPr>
              <w:jc w:val="left"/>
            </w:pPr>
            <w:r>
              <w:rPr>
                <w:rFonts w:ascii="宋体" w:hAnsi="宋体" w:eastAsia="宋体" w:cs="宋体"/>
                <w:b w:val="0"/>
                <w:i w:val="0"/>
                <w:color w:val="000000"/>
                <w:sz w:val="11"/>
              </w:rPr>
              <w:t>城乡社区支出</w:t>
            </w:r>
          </w:p>
        </w:tc>
        <w:tc>
          <w:tcPr>
            <w:tcW w:w="1040" w:type="dxa"/>
            <w:vAlign w:val="center"/>
          </w:tcPr>
          <w:p w14:paraId="5EE74659"/>
        </w:tc>
        <w:tc>
          <w:tcPr>
            <w:tcW w:w="940" w:type="dxa"/>
            <w:vAlign w:val="center"/>
          </w:tcPr>
          <w:p w14:paraId="057EB58C">
            <w:pPr>
              <w:jc w:val="right"/>
            </w:pPr>
            <w:r>
              <w:rPr>
                <w:rFonts w:ascii="宋体" w:hAnsi="宋体" w:eastAsia="宋体" w:cs="宋体"/>
                <w:b w:val="0"/>
                <w:i w:val="0"/>
                <w:color w:val="000000"/>
                <w:sz w:val="11"/>
              </w:rPr>
              <w:t>238.42</w:t>
            </w:r>
          </w:p>
        </w:tc>
        <w:tc>
          <w:tcPr>
            <w:tcW w:w="940" w:type="dxa"/>
            <w:vAlign w:val="center"/>
          </w:tcPr>
          <w:p w14:paraId="5BB62AA2">
            <w:pPr>
              <w:jc w:val="right"/>
            </w:pPr>
            <w:r>
              <w:rPr>
                <w:rFonts w:ascii="宋体" w:hAnsi="宋体" w:eastAsia="宋体" w:cs="宋体"/>
                <w:b w:val="0"/>
                <w:i w:val="0"/>
                <w:color w:val="000000"/>
                <w:sz w:val="11"/>
              </w:rPr>
              <w:t>238.42</w:t>
            </w:r>
          </w:p>
        </w:tc>
        <w:tc>
          <w:tcPr>
            <w:tcW w:w="980" w:type="dxa"/>
            <w:vAlign w:val="center"/>
          </w:tcPr>
          <w:p w14:paraId="08E44BA6"/>
        </w:tc>
        <w:tc>
          <w:tcPr>
            <w:tcW w:w="980" w:type="dxa"/>
            <w:vAlign w:val="center"/>
          </w:tcPr>
          <w:p w14:paraId="09F5B6AD">
            <w:pPr>
              <w:jc w:val="right"/>
            </w:pPr>
            <w:r>
              <w:rPr>
                <w:rFonts w:ascii="宋体" w:hAnsi="宋体" w:eastAsia="宋体" w:cs="宋体"/>
                <w:b w:val="0"/>
                <w:i w:val="0"/>
                <w:color w:val="000000"/>
                <w:sz w:val="11"/>
              </w:rPr>
              <w:t>238.42</w:t>
            </w:r>
          </w:p>
        </w:tc>
        <w:tc>
          <w:tcPr>
            <w:tcW w:w="986" w:type="dxa"/>
            <w:vAlign w:val="center"/>
          </w:tcPr>
          <w:p w14:paraId="78D495BC"/>
        </w:tc>
      </w:tr>
      <w:tr w14:paraId="131881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4811B7E">
            <w:pPr>
              <w:jc w:val="left"/>
            </w:pPr>
            <w:r>
              <w:rPr>
                <w:rFonts w:ascii="宋体" w:hAnsi="宋体" w:eastAsia="宋体" w:cs="宋体"/>
                <w:b w:val="0"/>
                <w:i w:val="0"/>
                <w:color w:val="000000"/>
                <w:sz w:val="11"/>
              </w:rPr>
              <w:t>21208</w:t>
            </w:r>
          </w:p>
        </w:tc>
        <w:tc>
          <w:tcPr>
            <w:tcW w:w="1700" w:type="dxa"/>
            <w:vAlign w:val="center"/>
          </w:tcPr>
          <w:p w14:paraId="0CBD03A8">
            <w:pPr>
              <w:jc w:val="left"/>
            </w:pPr>
            <w:r>
              <w:rPr>
                <w:rFonts w:ascii="宋体" w:hAnsi="宋体" w:eastAsia="宋体" w:cs="宋体"/>
                <w:b w:val="0"/>
                <w:i w:val="0"/>
                <w:color w:val="000000"/>
                <w:sz w:val="11"/>
              </w:rPr>
              <w:t>国有土地使用权出让收入安排的支出</w:t>
            </w:r>
          </w:p>
        </w:tc>
        <w:tc>
          <w:tcPr>
            <w:tcW w:w="1040" w:type="dxa"/>
            <w:vAlign w:val="center"/>
          </w:tcPr>
          <w:p w14:paraId="53F8FB28"/>
        </w:tc>
        <w:tc>
          <w:tcPr>
            <w:tcW w:w="940" w:type="dxa"/>
            <w:vAlign w:val="center"/>
          </w:tcPr>
          <w:p w14:paraId="77E94F02">
            <w:pPr>
              <w:jc w:val="right"/>
            </w:pPr>
            <w:r>
              <w:rPr>
                <w:rFonts w:ascii="宋体" w:hAnsi="宋体" w:eastAsia="宋体" w:cs="宋体"/>
                <w:b w:val="0"/>
                <w:i w:val="0"/>
                <w:color w:val="000000"/>
                <w:sz w:val="11"/>
              </w:rPr>
              <w:t>234.82</w:t>
            </w:r>
          </w:p>
        </w:tc>
        <w:tc>
          <w:tcPr>
            <w:tcW w:w="940" w:type="dxa"/>
            <w:vAlign w:val="center"/>
          </w:tcPr>
          <w:p w14:paraId="4015F6F4">
            <w:pPr>
              <w:jc w:val="right"/>
            </w:pPr>
            <w:r>
              <w:rPr>
                <w:rFonts w:ascii="宋体" w:hAnsi="宋体" w:eastAsia="宋体" w:cs="宋体"/>
                <w:b w:val="0"/>
                <w:i w:val="0"/>
                <w:color w:val="000000"/>
                <w:sz w:val="11"/>
              </w:rPr>
              <w:t>234.82</w:t>
            </w:r>
          </w:p>
        </w:tc>
        <w:tc>
          <w:tcPr>
            <w:tcW w:w="980" w:type="dxa"/>
            <w:vAlign w:val="center"/>
          </w:tcPr>
          <w:p w14:paraId="52500D23"/>
        </w:tc>
        <w:tc>
          <w:tcPr>
            <w:tcW w:w="980" w:type="dxa"/>
            <w:vAlign w:val="center"/>
          </w:tcPr>
          <w:p w14:paraId="4B643E2B">
            <w:pPr>
              <w:jc w:val="right"/>
            </w:pPr>
            <w:r>
              <w:rPr>
                <w:rFonts w:ascii="宋体" w:hAnsi="宋体" w:eastAsia="宋体" w:cs="宋体"/>
                <w:b w:val="0"/>
                <w:i w:val="0"/>
                <w:color w:val="000000"/>
                <w:sz w:val="11"/>
              </w:rPr>
              <w:t>234.82</w:t>
            </w:r>
          </w:p>
        </w:tc>
        <w:tc>
          <w:tcPr>
            <w:tcW w:w="986" w:type="dxa"/>
            <w:vAlign w:val="center"/>
          </w:tcPr>
          <w:p w14:paraId="2E33AD03"/>
        </w:tc>
      </w:tr>
      <w:tr w14:paraId="33244D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02118B3">
            <w:pPr>
              <w:jc w:val="left"/>
            </w:pPr>
            <w:r>
              <w:rPr>
                <w:rFonts w:ascii="宋体" w:hAnsi="宋体" w:eastAsia="宋体" w:cs="宋体"/>
                <w:b w:val="0"/>
                <w:i w:val="0"/>
                <w:color w:val="000000"/>
                <w:sz w:val="11"/>
              </w:rPr>
              <w:t>2120801</w:t>
            </w:r>
          </w:p>
        </w:tc>
        <w:tc>
          <w:tcPr>
            <w:tcW w:w="1700" w:type="dxa"/>
            <w:vAlign w:val="center"/>
          </w:tcPr>
          <w:p w14:paraId="4BA9DE23">
            <w:pPr>
              <w:jc w:val="left"/>
            </w:pPr>
            <w:r>
              <w:rPr>
                <w:rFonts w:ascii="宋体" w:hAnsi="宋体" w:eastAsia="宋体" w:cs="宋体"/>
                <w:b w:val="0"/>
                <w:i w:val="0"/>
                <w:color w:val="000000"/>
                <w:sz w:val="11"/>
              </w:rPr>
              <w:t>征地和拆迁补偿支出</w:t>
            </w:r>
          </w:p>
        </w:tc>
        <w:tc>
          <w:tcPr>
            <w:tcW w:w="1040" w:type="dxa"/>
            <w:vAlign w:val="center"/>
          </w:tcPr>
          <w:p w14:paraId="4AC0F95E"/>
        </w:tc>
        <w:tc>
          <w:tcPr>
            <w:tcW w:w="940" w:type="dxa"/>
            <w:vAlign w:val="center"/>
          </w:tcPr>
          <w:p w14:paraId="6A9A15FD">
            <w:pPr>
              <w:jc w:val="right"/>
            </w:pPr>
            <w:r>
              <w:rPr>
                <w:rFonts w:ascii="宋体" w:hAnsi="宋体" w:eastAsia="宋体" w:cs="宋体"/>
                <w:b w:val="0"/>
                <w:i w:val="0"/>
                <w:color w:val="000000"/>
                <w:sz w:val="11"/>
              </w:rPr>
              <w:t>79.02</w:t>
            </w:r>
          </w:p>
        </w:tc>
        <w:tc>
          <w:tcPr>
            <w:tcW w:w="940" w:type="dxa"/>
            <w:vAlign w:val="center"/>
          </w:tcPr>
          <w:p w14:paraId="3E9CC353">
            <w:pPr>
              <w:jc w:val="right"/>
            </w:pPr>
            <w:r>
              <w:rPr>
                <w:rFonts w:ascii="宋体" w:hAnsi="宋体" w:eastAsia="宋体" w:cs="宋体"/>
                <w:b w:val="0"/>
                <w:i w:val="0"/>
                <w:color w:val="000000"/>
                <w:sz w:val="11"/>
              </w:rPr>
              <w:t>79.02</w:t>
            </w:r>
          </w:p>
        </w:tc>
        <w:tc>
          <w:tcPr>
            <w:tcW w:w="980" w:type="dxa"/>
            <w:vAlign w:val="center"/>
          </w:tcPr>
          <w:p w14:paraId="7E95C567"/>
        </w:tc>
        <w:tc>
          <w:tcPr>
            <w:tcW w:w="980" w:type="dxa"/>
            <w:vAlign w:val="center"/>
          </w:tcPr>
          <w:p w14:paraId="5D9205A2">
            <w:pPr>
              <w:jc w:val="right"/>
            </w:pPr>
            <w:r>
              <w:rPr>
                <w:rFonts w:ascii="宋体" w:hAnsi="宋体" w:eastAsia="宋体" w:cs="宋体"/>
                <w:b w:val="0"/>
                <w:i w:val="0"/>
                <w:color w:val="000000"/>
                <w:sz w:val="11"/>
              </w:rPr>
              <w:t>79.02</w:t>
            </w:r>
          </w:p>
        </w:tc>
        <w:tc>
          <w:tcPr>
            <w:tcW w:w="986" w:type="dxa"/>
            <w:vAlign w:val="center"/>
          </w:tcPr>
          <w:p w14:paraId="4BAD55D0"/>
        </w:tc>
      </w:tr>
      <w:tr w14:paraId="3D88F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B936F9C">
            <w:pPr>
              <w:jc w:val="left"/>
            </w:pPr>
            <w:r>
              <w:rPr>
                <w:rFonts w:ascii="宋体" w:hAnsi="宋体" w:eastAsia="宋体" w:cs="宋体"/>
                <w:b w:val="0"/>
                <w:i w:val="0"/>
                <w:color w:val="000000"/>
                <w:sz w:val="11"/>
              </w:rPr>
              <w:t>2120804</w:t>
            </w:r>
          </w:p>
        </w:tc>
        <w:tc>
          <w:tcPr>
            <w:tcW w:w="1700" w:type="dxa"/>
            <w:vAlign w:val="center"/>
          </w:tcPr>
          <w:p w14:paraId="208D2FA7">
            <w:pPr>
              <w:jc w:val="left"/>
            </w:pPr>
            <w:r>
              <w:rPr>
                <w:rFonts w:ascii="宋体" w:hAnsi="宋体" w:eastAsia="宋体" w:cs="宋体"/>
                <w:b w:val="0"/>
                <w:i w:val="0"/>
                <w:color w:val="000000"/>
                <w:sz w:val="11"/>
              </w:rPr>
              <w:t>农村基础设施建设支出</w:t>
            </w:r>
          </w:p>
        </w:tc>
        <w:tc>
          <w:tcPr>
            <w:tcW w:w="1040" w:type="dxa"/>
            <w:vAlign w:val="center"/>
          </w:tcPr>
          <w:p w14:paraId="25CA1336"/>
        </w:tc>
        <w:tc>
          <w:tcPr>
            <w:tcW w:w="940" w:type="dxa"/>
            <w:vAlign w:val="center"/>
          </w:tcPr>
          <w:p w14:paraId="5FD48060">
            <w:pPr>
              <w:jc w:val="right"/>
            </w:pPr>
            <w:r>
              <w:rPr>
                <w:rFonts w:ascii="宋体" w:hAnsi="宋体" w:eastAsia="宋体" w:cs="宋体"/>
                <w:b w:val="0"/>
                <w:i w:val="0"/>
                <w:color w:val="000000"/>
                <w:sz w:val="11"/>
              </w:rPr>
              <w:t>22.75</w:t>
            </w:r>
          </w:p>
        </w:tc>
        <w:tc>
          <w:tcPr>
            <w:tcW w:w="940" w:type="dxa"/>
            <w:vAlign w:val="center"/>
          </w:tcPr>
          <w:p w14:paraId="3D53DD0A">
            <w:pPr>
              <w:jc w:val="right"/>
            </w:pPr>
            <w:r>
              <w:rPr>
                <w:rFonts w:ascii="宋体" w:hAnsi="宋体" w:eastAsia="宋体" w:cs="宋体"/>
                <w:b w:val="0"/>
                <w:i w:val="0"/>
                <w:color w:val="000000"/>
                <w:sz w:val="11"/>
              </w:rPr>
              <w:t>22.75</w:t>
            </w:r>
          </w:p>
        </w:tc>
        <w:tc>
          <w:tcPr>
            <w:tcW w:w="980" w:type="dxa"/>
            <w:vAlign w:val="center"/>
          </w:tcPr>
          <w:p w14:paraId="0ADB40FE"/>
        </w:tc>
        <w:tc>
          <w:tcPr>
            <w:tcW w:w="980" w:type="dxa"/>
            <w:vAlign w:val="center"/>
          </w:tcPr>
          <w:p w14:paraId="285B5BFF">
            <w:pPr>
              <w:jc w:val="right"/>
            </w:pPr>
            <w:r>
              <w:rPr>
                <w:rFonts w:ascii="宋体" w:hAnsi="宋体" w:eastAsia="宋体" w:cs="宋体"/>
                <w:b w:val="0"/>
                <w:i w:val="0"/>
                <w:color w:val="000000"/>
                <w:sz w:val="11"/>
              </w:rPr>
              <w:t>22.75</w:t>
            </w:r>
          </w:p>
        </w:tc>
        <w:tc>
          <w:tcPr>
            <w:tcW w:w="986" w:type="dxa"/>
            <w:vAlign w:val="center"/>
          </w:tcPr>
          <w:p w14:paraId="19EC58D3"/>
        </w:tc>
      </w:tr>
      <w:tr w14:paraId="210D5B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8D2B5C8">
            <w:pPr>
              <w:jc w:val="left"/>
            </w:pPr>
            <w:r>
              <w:rPr>
                <w:rFonts w:ascii="宋体" w:hAnsi="宋体" w:eastAsia="宋体" w:cs="宋体"/>
                <w:b w:val="0"/>
                <w:i w:val="0"/>
                <w:color w:val="000000"/>
                <w:sz w:val="11"/>
              </w:rPr>
              <w:t>2120899</w:t>
            </w:r>
          </w:p>
        </w:tc>
        <w:tc>
          <w:tcPr>
            <w:tcW w:w="1700" w:type="dxa"/>
            <w:vAlign w:val="center"/>
          </w:tcPr>
          <w:p w14:paraId="63B7557B">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07C8F4C3"/>
        </w:tc>
        <w:tc>
          <w:tcPr>
            <w:tcW w:w="940" w:type="dxa"/>
            <w:vAlign w:val="center"/>
          </w:tcPr>
          <w:p w14:paraId="5F001E62">
            <w:pPr>
              <w:jc w:val="right"/>
            </w:pPr>
            <w:r>
              <w:rPr>
                <w:rFonts w:ascii="宋体" w:hAnsi="宋体" w:eastAsia="宋体" w:cs="宋体"/>
                <w:b w:val="0"/>
                <w:i w:val="0"/>
                <w:color w:val="000000"/>
                <w:sz w:val="11"/>
              </w:rPr>
              <w:t>133.05</w:t>
            </w:r>
          </w:p>
        </w:tc>
        <w:tc>
          <w:tcPr>
            <w:tcW w:w="940" w:type="dxa"/>
            <w:vAlign w:val="center"/>
          </w:tcPr>
          <w:p w14:paraId="2E3759F5">
            <w:pPr>
              <w:jc w:val="right"/>
            </w:pPr>
            <w:r>
              <w:rPr>
                <w:rFonts w:ascii="宋体" w:hAnsi="宋体" w:eastAsia="宋体" w:cs="宋体"/>
                <w:b w:val="0"/>
                <w:i w:val="0"/>
                <w:color w:val="000000"/>
                <w:sz w:val="11"/>
              </w:rPr>
              <w:t>133.05</w:t>
            </w:r>
          </w:p>
        </w:tc>
        <w:tc>
          <w:tcPr>
            <w:tcW w:w="980" w:type="dxa"/>
            <w:vAlign w:val="center"/>
          </w:tcPr>
          <w:p w14:paraId="401A4ACD"/>
        </w:tc>
        <w:tc>
          <w:tcPr>
            <w:tcW w:w="980" w:type="dxa"/>
            <w:vAlign w:val="center"/>
          </w:tcPr>
          <w:p w14:paraId="644BA830">
            <w:pPr>
              <w:jc w:val="right"/>
            </w:pPr>
            <w:r>
              <w:rPr>
                <w:rFonts w:ascii="宋体" w:hAnsi="宋体" w:eastAsia="宋体" w:cs="宋体"/>
                <w:b w:val="0"/>
                <w:i w:val="0"/>
                <w:color w:val="000000"/>
                <w:sz w:val="11"/>
              </w:rPr>
              <w:t>133.05</w:t>
            </w:r>
          </w:p>
        </w:tc>
        <w:tc>
          <w:tcPr>
            <w:tcW w:w="986" w:type="dxa"/>
            <w:vAlign w:val="center"/>
          </w:tcPr>
          <w:p w14:paraId="6053C5CE"/>
        </w:tc>
      </w:tr>
      <w:tr w14:paraId="6FA066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12A5719">
            <w:pPr>
              <w:jc w:val="left"/>
            </w:pPr>
            <w:r>
              <w:rPr>
                <w:rFonts w:ascii="宋体" w:hAnsi="宋体" w:eastAsia="宋体" w:cs="宋体"/>
                <w:b w:val="0"/>
                <w:i w:val="0"/>
                <w:color w:val="000000"/>
                <w:sz w:val="11"/>
              </w:rPr>
              <w:t>21213</w:t>
            </w:r>
          </w:p>
        </w:tc>
        <w:tc>
          <w:tcPr>
            <w:tcW w:w="1700" w:type="dxa"/>
            <w:vAlign w:val="center"/>
          </w:tcPr>
          <w:p w14:paraId="26113E2D">
            <w:pPr>
              <w:jc w:val="left"/>
            </w:pPr>
            <w:r>
              <w:rPr>
                <w:rFonts w:ascii="宋体" w:hAnsi="宋体" w:eastAsia="宋体" w:cs="宋体"/>
                <w:b w:val="0"/>
                <w:i w:val="0"/>
                <w:color w:val="000000"/>
                <w:sz w:val="11"/>
              </w:rPr>
              <w:t>城市基础设施配套费安排的支出</w:t>
            </w:r>
          </w:p>
        </w:tc>
        <w:tc>
          <w:tcPr>
            <w:tcW w:w="1040" w:type="dxa"/>
            <w:vAlign w:val="center"/>
          </w:tcPr>
          <w:p w14:paraId="19A73EAE"/>
        </w:tc>
        <w:tc>
          <w:tcPr>
            <w:tcW w:w="940" w:type="dxa"/>
            <w:vAlign w:val="center"/>
          </w:tcPr>
          <w:p w14:paraId="36F6BBE1">
            <w:pPr>
              <w:jc w:val="right"/>
            </w:pPr>
            <w:r>
              <w:rPr>
                <w:rFonts w:ascii="宋体" w:hAnsi="宋体" w:eastAsia="宋体" w:cs="宋体"/>
                <w:b w:val="0"/>
                <w:i w:val="0"/>
                <w:color w:val="000000"/>
                <w:sz w:val="11"/>
              </w:rPr>
              <w:t>3.60</w:t>
            </w:r>
          </w:p>
        </w:tc>
        <w:tc>
          <w:tcPr>
            <w:tcW w:w="940" w:type="dxa"/>
            <w:vAlign w:val="center"/>
          </w:tcPr>
          <w:p w14:paraId="218B02AA">
            <w:pPr>
              <w:jc w:val="right"/>
            </w:pPr>
            <w:r>
              <w:rPr>
                <w:rFonts w:ascii="宋体" w:hAnsi="宋体" w:eastAsia="宋体" w:cs="宋体"/>
                <w:b w:val="0"/>
                <w:i w:val="0"/>
                <w:color w:val="000000"/>
                <w:sz w:val="11"/>
              </w:rPr>
              <w:t>3.60</w:t>
            </w:r>
          </w:p>
        </w:tc>
        <w:tc>
          <w:tcPr>
            <w:tcW w:w="980" w:type="dxa"/>
            <w:vAlign w:val="center"/>
          </w:tcPr>
          <w:p w14:paraId="7F3700DB"/>
        </w:tc>
        <w:tc>
          <w:tcPr>
            <w:tcW w:w="980" w:type="dxa"/>
            <w:vAlign w:val="center"/>
          </w:tcPr>
          <w:p w14:paraId="384094BC">
            <w:pPr>
              <w:jc w:val="right"/>
            </w:pPr>
            <w:r>
              <w:rPr>
                <w:rFonts w:ascii="宋体" w:hAnsi="宋体" w:eastAsia="宋体" w:cs="宋体"/>
                <w:b w:val="0"/>
                <w:i w:val="0"/>
                <w:color w:val="000000"/>
                <w:sz w:val="11"/>
              </w:rPr>
              <w:t>3.60</w:t>
            </w:r>
          </w:p>
        </w:tc>
        <w:tc>
          <w:tcPr>
            <w:tcW w:w="986" w:type="dxa"/>
            <w:vAlign w:val="center"/>
          </w:tcPr>
          <w:p w14:paraId="737DF528"/>
        </w:tc>
      </w:tr>
      <w:tr w14:paraId="60AC82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F932EBA">
            <w:pPr>
              <w:jc w:val="left"/>
            </w:pPr>
            <w:r>
              <w:rPr>
                <w:rFonts w:ascii="宋体" w:hAnsi="宋体" w:eastAsia="宋体" w:cs="宋体"/>
                <w:b w:val="0"/>
                <w:i w:val="0"/>
                <w:color w:val="000000"/>
                <w:sz w:val="11"/>
              </w:rPr>
              <w:t>2121399</w:t>
            </w:r>
          </w:p>
        </w:tc>
        <w:tc>
          <w:tcPr>
            <w:tcW w:w="1700" w:type="dxa"/>
            <w:vAlign w:val="center"/>
          </w:tcPr>
          <w:p w14:paraId="0E757C37">
            <w:pPr>
              <w:jc w:val="left"/>
            </w:pPr>
            <w:r>
              <w:rPr>
                <w:rFonts w:ascii="宋体" w:hAnsi="宋体" w:eastAsia="宋体" w:cs="宋体"/>
                <w:b w:val="0"/>
                <w:i w:val="0"/>
                <w:color w:val="000000"/>
                <w:sz w:val="11"/>
              </w:rPr>
              <w:t>其他城市基础设施配套费安排的支出</w:t>
            </w:r>
          </w:p>
        </w:tc>
        <w:tc>
          <w:tcPr>
            <w:tcW w:w="1040" w:type="dxa"/>
            <w:vAlign w:val="center"/>
          </w:tcPr>
          <w:p w14:paraId="22869A94"/>
        </w:tc>
        <w:tc>
          <w:tcPr>
            <w:tcW w:w="940" w:type="dxa"/>
            <w:vAlign w:val="center"/>
          </w:tcPr>
          <w:p w14:paraId="3E58C6CC">
            <w:pPr>
              <w:jc w:val="right"/>
            </w:pPr>
            <w:r>
              <w:rPr>
                <w:rFonts w:ascii="宋体" w:hAnsi="宋体" w:eastAsia="宋体" w:cs="宋体"/>
                <w:b w:val="0"/>
                <w:i w:val="0"/>
                <w:color w:val="000000"/>
                <w:sz w:val="11"/>
              </w:rPr>
              <w:t>3.60</w:t>
            </w:r>
          </w:p>
        </w:tc>
        <w:tc>
          <w:tcPr>
            <w:tcW w:w="940" w:type="dxa"/>
            <w:vAlign w:val="center"/>
          </w:tcPr>
          <w:p w14:paraId="658BCA63">
            <w:pPr>
              <w:jc w:val="right"/>
            </w:pPr>
            <w:r>
              <w:rPr>
                <w:rFonts w:ascii="宋体" w:hAnsi="宋体" w:eastAsia="宋体" w:cs="宋体"/>
                <w:b w:val="0"/>
                <w:i w:val="0"/>
                <w:color w:val="000000"/>
                <w:sz w:val="11"/>
              </w:rPr>
              <w:t>3.60</w:t>
            </w:r>
          </w:p>
        </w:tc>
        <w:tc>
          <w:tcPr>
            <w:tcW w:w="980" w:type="dxa"/>
            <w:vAlign w:val="center"/>
          </w:tcPr>
          <w:p w14:paraId="14252071"/>
        </w:tc>
        <w:tc>
          <w:tcPr>
            <w:tcW w:w="980" w:type="dxa"/>
            <w:vAlign w:val="center"/>
          </w:tcPr>
          <w:p w14:paraId="3BFB296C">
            <w:pPr>
              <w:jc w:val="right"/>
            </w:pPr>
            <w:r>
              <w:rPr>
                <w:rFonts w:ascii="宋体" w:hAnsi="宋体" w:eastAsia="宋体" w:cs="宋体"/>
                <w:b w:val="0"/>
                <w:i w:val="0"/>
                <w:color w:val="000000"/>
                <w:sz w:val="11"/>
              </w:rPr>
              <w:t>3.60</w:t>
            </w:r>
          </w:p>
        </w:tc>
        <w:tc>
          <w:tcPr>
            <w:tcW w:w="986" w:type="dxa"/>
            <w:vAlign w:val="center"/>
          </w:tcPr>
          <w:p w14:paraId="65A764BE"/>
        </w:tc>
      </w:tr>
      <w:tr w14:paraId="545438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C231BA5">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5A8156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731EEA3">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D95C29F">
      <w:pPr>
        <w:snapToGrid w:val="0"/>
        <w:spacing w:before="200" w:after="200" w:line="200" w:lineRule="auto"/>
      </w:pPr>
      <w:r>
        <w:rPr>
          <w:sz w:val="8"/>
        </w:rPr>
        <w:t xml:space="preserve"> </w:t>
      </w:r>
    </w:p>
    <w:p w14:paraId="4DF21D1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BB7730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E0FC9D9">
            <w:pPr>
              <w:jc w:val="right"/>
            </w:pPr>
            <w:r>
              <w:rPr>
                <w:rFonts w:ascii="宋体" w:hAnsi="宋体" w:eastAsia="宋体" w:cs="宋体"/>
                <w:sz w:val="20"/>
              </w:rPr>
              <w:t>公开08表</w:t>
            </w:r>
          </w:p>
        </w:tc>
      </w:tr>
      <w:tr w14:paraId="6303DEB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A4CF119">
            <w:pPr>
              <w:jc w:val="left"/>
            </w:pPr>
            <w:r>
              <w:rPr>
                <w:rFonts w:ascii="宋体" w:hAnsi="宋体" w:eastAsia="宋体" w:cs="宋体"/>
                <w:sz w:val="20"/>
              </w:rPr>
              <w:t>部门：兴国县永丰镇人民政府</w:t>
            </w:r>
          </w:p>
        </w:tc>
        <w:tc>
          <w:tcPr>
            <w:tcW w:w="2000" w:type="dxa"/>
          </w:tcPr>
          <w:p w14:paraId="0F3453D1">
            <w:pPr>
              <w:jc w:val="center"/>
            </w:pPr>
            <w:r>
              <w:rPr>
                <w:rFonts w:ascii="宋体" w:hAnsi="宋体" w:eastAsia="宋体" w:cs="宋体"/>
                <w:sz w:val="20"/>
              </w:rPr>
              <w:t>2023年度</w:t>
            </w:r>
          </w:p>
        </w:tc>
        <w:tc>
          <w:tcPr>
            <w:tcW w:w="3153" w:type="dxa"/>
          </w:tcPr>
          <w:p w14:paraId="5793417A">
            <w:pPr>
              <w:jc w:val="right"/>
            </w:pPr>
            <w:r>
              <w:rPr>
                <w:rFonts w:ascii="宋体" w:hAnsi="宋体" w:eastAsia="宋体" w:cs="宋体"/>
                <w:sz w:val="20"/>
              </w:rPr>
              <w:t>金额单位：万元</w:t>
            </w:r>
          </w:p>
        </w:tc>
      </w:tr>
    </w:tbl>
    <w:p w14:paraId="6A84DE9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38E304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24BCA620">
            <w:pPr>
              <w:jc w:val="center"/>
            </w:pPr>
            <w:r>
              <w:rPr>
                <w:rFonts w:ascii="宋体" w:hAnsi="宋体" w:eastAsia="宋体" w:cs="宋体"/>
                <w:b w:val="0"/>
                <w:i w:val="0"/>
                <w:color w:val="000000"/>
                <w:sz w:val="17"/>
              </w:rPr>
              <w:t>项    目</w:t>
            </w:r>
          </w:p>
        </w:tc>
        <w:tc>
          <w:tcPr>
            <w:tcW w:w="1380" w:type="dxa"/>
            <w:vMerge w:val="restart"/>
            <w:vAlign w:val="center"/>
          </w:tcPr>
          <w:p w14:paraId="6E563390">
            <w:pPr>
              <w:jc w:val="center"/>
            </w:pPr>
            <w:r>
              <w:rPr>
                <w:rFonts w:ascii="宋体" w:hAnsi="宋体" w:eastAsia="宋体" w:cs="宋体"/>
                <w:b w:val="0"/>
                <w:i w:val="0"/>
                <w:color w:val="000000"/>
                <w:sz w:val="17"/>
              </w:rPr>
              <w:t>合计</w:t>
            </w:r>
          </w:p>
        </w:tc>
        <w:tc>
          <w:tcPr>
            <w:tcW w:w="1520" w:type="dxa"/>
            <w:vMerge w:val="restart"/>
            <w:vAlign w:val="center"/>
          </w:tcPr>
          <w:p w14:paraId="1DC42073">
            <w:pPr>
              <w:jc w:val="center"/>
            </w:pPr>
            <w:r>
              <w:rPr>
                <w:rFonts w:ascii="宋体" w:hAnsi="宋体" w:eastAsia="宋体" w:cs="宋体"/>
                <w:b w:val="0"/>
                <w:i w:val="0"/>
                <w:color w:val="000000"/>
                <w:sz w:val="17"/>
              </w:rPr>
              <w:t>基本支出</w:t>
            </w:r>
          </w:p>
        </w:tc>
        <w:tc>
          <w:tcPr>
            <w:tcW w:w="1366" w:type="dxa"/>
            <w:vMerge w:val="restart"/>
            <w:vAlign w:val="center"/>
          </w:tcPr>
          <w:p w14:paraId="3BD19883">
            <w:pPr>
              <w:jc w:val="center"/>
            </w:pPr>
            <w:r>
              <w:rPr>
                <w:rFonts w:ascii="宋体" w:hAnsi="宋体" w:eastAsia="宋体" w:cs="宋体"/>
                <w:b w:val="0"/>
                <w:i w:val="0"/>
                <w:color w:val="000000"/>
                <w:sz w:val="17"/>
              </w:rPr>
              <w:t>项目支出</w:t>
            </w:r>
          </w:p>
        </w:tc>
      </w:tr>
      <w:tr w14:paraId="328493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821EB9E">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140825D">
            <w:pPr>
              <w:jc w:val="center"/>
            </w:pPr>
            <w:r>
              <w:rPr>
                <w:rFonts w:ascii="宋体" w:hAnsi="宋体" w:eastAsia="宋体" w:cs="宋体"/>
                <w:b w:val="0"/>
                <w:i w:val="0"/>
                <w:color w:val="000000"/>
                <w:sz w:val="17"/>
              </w:rPr>
              <w:t>科目名称</w:t>
            </w:r>
          </w:p>
        </w:tc>
        <w:tc>
          <w:tcPr>
            <w:tcW w:w="1380" w:type="dxa"/>
            <w:vMerge w:val="continue"/>
            <w:vAlign w:val="center"/>
          </w:tcPr>
          <w:p w14:paraId="1ABF22B7"/>
        </w:tc>
        <w:tc>
          <w:tcPr>
            <w:tcW w:w="1520" w:type="dxa"/>
            <w:vMerge w:val="continue"/>
            <w:vAlign w:val="center"/>
          </w:tcPr>
          <w:p w14:paraId="77BF70DC"/>
        </w:tc>
        <w:tc>
          <w:tcPr>
            <w:tcW w:w="1366" w:type="dxa"/>
            <w:vMerge w:val="continue"/>
            <w:vAlign w:val="center"/>
          </w:tcPr>
          <w:p w14:paraId="10644B4B"/>
        </w:tc>
      </w:tr>
      <w:tr w14:paraId="66C4B6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5568FF4"/>
        </w:tc>
        <w:tc>
          <w:tcPr>
            <w:tcW w:w="2740" w:type="dxa"/>
            <w:vMerge w:val="continue"/>
            <w:vAlign w:val="center"/>
          </w:tcPr>
          <w:p w14:paraId="1F0BBEC6"/>
        </w:tc>
        <w:tc>
          <w:tcPr>
            <w:tcW w:w="1380" w:type="dxa"/>
            <w:vMerge w:val="continue"/>
            <w:vAlign w:val="center"/>
          </w:tcPr>
          <w:p w14:paraId="183BF633"/>
        </w:tc>
        <w:tc>
          <w:tcPr>
            <w:tcW w:w="1520" w:type="dxa"/>
            <w:vMerge w:val="continue"/>
            <w:vAlign w:val="center"/>
          </w:tcPr>
          <w:p w14:paraId="3B085700"/>
        </w:tc>
        <w:tc>
          <w:tcPr>
            <w:tcW w:w="1366" w:type="dxa"/>
            <w:vMerge w:val="continue"/>
            <w:vAlign w:val="center"/>
          </w:tcPr>
          <w:p w14:paraId="07ED8D03"/>
        </w:tc>
      </w:tr>
      <w:tr w14:paraId="7877FA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FB296F9"/>
        </w:tc>
        <w:tc>
          <w:tcPr>
            <w:tcW w:w="2740" w:type="dxa"/>
            <w:vMerge w:val="continue"/>
            <w:vAlign w:val="center"/>
          </w:tcPr>
          <w:p w14:paraId="764E9E3E"/>
        </w:tc>
        <w:tc>
          <w:tcPr>
            <w:tcW w:w="1380" w:type="dxa"/>
            <w:vMerge w:val="continue"/>
            <w:vAlign w:val="center"/>
          </w:tcPr>
          <w:p w14:paraId="4A91E66E"/>
        </w:tc>
        <w:tc>
          <w:tcPr>
            <w:tcW w:w="1520" w:type="dxa"/>
            <w:vMerge w:val="continue"/>
            <w:vAlign w:val="center"/>
          </w:tcPr>
          <w:p w14:paraId="6B2EB720"/>
        </w:tc>
        <w:tc>
          <w:tcPr>
            <w:tcW w:w="1366" w:type="dxa"/>
            <w:vMerge w:val="continue"/>
            <w:vAlign w:val="center"/>
          </w:tcPr>
          <w:p w14:paraId="359F4910"/>
        </w:tc>
      </w:tr>
      <w:tr w14:paraId="5467C8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273DFFDB">
            <w:pPr>
              <w:jc w:val="center"/>
            </w:pPr>
            <w:r>
              <w:rPr>
                <w:rFonts w:ascii="宋体" w:hAnsi="宋体" w:eastAsia="宋体" w:cs="宋体"/>
                <w:b w:val="0"/>
                <w:i w:val="0"/>
                <w:color w:val="000000"/>
                <w:sz w:val="17"/>
              </w:rPr>
              <w:t>类</w:t>
            </w:r>
          </w:p>
        </w:tc>
        <w:tc>
          <w:tcPr>
            <w:tcW w:w="420" w:type="dxa"/>
            <w:vMerge w:val="restart"/>
            <w:vAlign w:val="center"/>
          </w:tcPr>
          <w:p w14:paraId="607D8485">
            <w:pPr>
              <w:jc w:val="center"/>
            </w:pPr>
            <w:r>
              <w:rPr>
                <w:rFonts w:ascii="宋体" w:hAnsi="宋体" w:eastAsia="宋体" w:cs="宋体"/>
                <w:b w:val="0"/>
                <w:i w:val="0"/>
                <w:color w:val="000000"/>
                <w:sz w:val="17"/>
              </w:rPr>
              <w:t>款</w:t>
            </w:r>
          </w:p>
        </w:tc>
        <w:tc>
          <w:tcPr>
            <w:tcW w:w="440" w:type="dxa"/>
            <w:vMerge w:val="restart"/>
            <w:vAlign w:val="center"/>
          </w:tcPr>
          <w:p w14:paraId="6F6227D0">
            <w:pPr>
              <w:jc w:val="center"/>
            </w:pPr>
            <w:r>
              <w:rPr>
                <w:rFonts w:ascii="宋体" w:hAnsi="宋体" w:eastAsia="宋体" w:cs="宋体"/>
                <w:b w:val="0"/>
                <w:i w:val="0"/>
                <w:color w:val="000000"/>
                <w:sz w:val="17"/>
              </w:rPr>
              <w:t>项</w:t>
            </w:r>
          </w:p>
        </w:tc>
        <w:tc>
          <w:tcPr>
            <w:tcW w:w="2740" w:type="dxa"/>
            <w:vAlign w:val="center"/>
          </w:tcPr>
          <w:p w14:paraId="2C1EBEA5">
            <w:pPr>
              <w:jc w:val="center"/>
            </w:pPr>
            <w:r>
              <w:rPr>
                <w:rFonts w:ascii="宋体" w:hAnsi="宋体" w:eastAsia="宋体" w:cs="宋体"/>
                <w:b w:val="0"/>
                <w:i w:val="0"/>
                <w:color w:val="000000"/>
                <w:sz w:val="17"/>
              </w:rPr>
              <w:t>栏次</w:t>
            </w:r>
          </w:p>
        </w:tc>
        <w:tc>
          <w:tcPr>
            <w:tcW w:w="1380" w:type="dxa"/>
            <w:vAlign w:val="center"/>
          </w:tcPr>
          <w:p w14:paraId="560FF4EE">
            <w:pPr>
              <w:jc w:val="center"/>
            </w:pPr>
            <w:r>
              <w:rPr>
                <w:rFonts w:ascii="宋体" w:hAnsi="宋体" w:eastAsia="宋体" w:cs="宋体"/>
                <w:b w:val="0"/>
                <w:i w:val="0"/>
                <w:color w:val="000000"/>
                <w:sz w:val="17"/>
              </w:rPr>
              <w:t>1</w:t>
            </w:r>
          </w:p>
        </w:tc>
        <w:tc>
          <w:tcPr>
            <w:tcW w:w="1520" w:type="dxa"/>
            <w:vAlign w:val="center"/>
          </w:tcPr>
          <w:p w14:paraId="7ABBDC10">
            <w:pPr>
              <w:jc w:val="center"/>
            </w:pPr>
            <w:r>
              <w:rPr>
                <w:rFonts w:ascii="宋体" w:hAnsi="宋体" w:eastAsia="宋体" w:cs="宋体"/>
                <w:b w:val="0"/>
                <w:i w:val="0"/>
                <w:color w:val="000000"/>
                <w:sz w:val="17"/>
              </w:rPr>
              <w:t>2</w:t>
            </w:r>
          </w:p>
        </w:tc>
        <w:tc>
          <w:tcPr>
            <w:tcW w:w="1366" w:type="dxa"/>
            <w:vAlign w:val="center"/>
          </w:tcPr>
          <w:p w14:paraId="7C2B4C46">
            <w:pPr>
              <w:jc w:val="center"/>
            </w:pPr>
            <w:r>
              <w:rPr>
                <w:rFonts w:ascii="宋体" w:hAnsi="宋体" w:eastAsia="宋体" w:cs="宋体"/>
                <w:b w:val="0"/>
                <w:i w:val="0"/>
                <w:color w:val="000000"/>
                <w:sz w:val="17"/>
              </w:rPr>
              <w:t>3</w:t>
            </w:r>
          </w:p>
        </w:tc>
      </w:tr>
      <w:tr w14:paraId="346AE7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2BB34AA"/>
        </w:tc>
        <w:tc>
          <w:tcPr>
            <w:tcW w:w="420" w:type="dxa"/>
            <w:vMerge w:val="continue"/>
            <w:vAlign w:val="center"/>
          </w:tcPr>
          <w:p w14:paraId="3233CE80"/>
        </w:tc>
        <w:tc>
          <w:tcPr>
            <w:tcW w:w="440" w:type="dxa"/>
            <w:vMerge w:val="continue"/>
            <w:vAlign w:val="center"/>
          </w:tcPr>
          <w:p w14:paraId="2281D591"/>
        </w:tc>
        <w:tc>
          <w:tcPr>
            <w:tcW w:w="2740" w:type="dxa"/>
            <w:vAlign w:val="center"/>
          </w:tcPr>
          <w:p w14:paraId="24982016">
            <w:pPr>
              <w:jc w:val="center"/>
            </w:pPr>
            <w:r>
              <w:rPr>
                <w:rFonts w:ascii="宋体" w:hAnsi="宋体" w:eastAsia="宋体" w:cs="宋体"/>
                <w:b w:val="0"/>
                <w:i w:val="0"/>
                <w:color w:val="000000"/>
                <w:sz w:val="17"/>
              </w:rPr>
              <w:t>合计</w:t>
            </w:r>
          </w:p>
        </w:tc>
        <w:tc>
          <w:tcPr>
            <w:tcW w:w="1380" w:type="dxa"/>
            <w:vAlign w:val="center"/>
          </w:tcPr>
          <w:p w14:paraId="55C0417C"/>
        </w:tc>
        <w:tc>
          <w:tcPr>
            <w:tcW w:w="1520" w:type="dxa"/>
            <w:vAlign w:val="center"/>
          </w:tcPr>
          <w:p w14:paraId="26018E19"/>
        </w:tc>
        <w:tc>
          <w:tcPr>
            <w:tcW w:w="1366" w:type="dxa"/>
            <w:vAlign w:val="center"/>
          </w:tcPr>
          <w:p w14:paraId="4E341E22"/>
        </w:tc>
      </w:tr>
      <w:tr w14:paraId="6811C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44C6A038"/>
        </w:tc>
        <w:tc>
          <w:tcPr>
            <w:tcW w:w="2740" w:type="dxa"/>
            <w:vAlign w:val="center"/>
          </w:tcPr>
          <w:p w14:paraId="6D048E60"/>
        </w:tc>
        <w:tc>
          <w:tcPr>
            <w:tcW w:w="1380" w:type="dxa"/>
            <w:vAlign w:val="center"/>
          </w:tcPr>
          <w:p w14:paraId="68D1AA88"/>
        </w:tc>
        <w:tc>
          <w:tcPr>
            <w:tcW w:w="1520" w:type="dxa"/>
            <w:vAlign w:val="center"/>
          </w:tcPr>
          <w:p w14:paraId="3D931857"/>
        </w:tc>
        <w:tc>
          <w:tcPr>
            <w:tcW w:w="1366" w:type="dxa"/>
            <w:vAlign w:val="center"/>
          </w:tcPr>
          <w:p w14:paraId="74D08012"/>
        </w:tc>
      </w:tr>
      <w:tr w14:paraId="3091B6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0372646">
            <w:pPr>
              <w:jc w:val="left"/>
            </w:pPr>
            <w:r>
              <w:rPr>
                <w:rFonts w:ascii="宋体" w:hAnsi="宋体" w:eastAsia="宋体" w:cs="宋体"/>
                <w:b w:val="0"/>
                <w:i w:val="0"/>
                <w:color w:val="000000"/>
                <w:sz w:val="17"/>
              </w:rPr>
              <w:t>注：1.本表反映部门(单位)本年度国有资本经营预算财政拨款支出情况。</w:t>
            </w:r>
          </w:p>
        </w:tc>
      </w:tr>
      <w:tr w14:paraId="2F0332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2372C2B">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002829D3">
      <w:pPr>
        <w:snapToGrid w:val="0"/>
        <w:spacing w:before="200" w:after="200" w:line="200" w:lineRule="auto"/>
      </w:pPr>
      <w:r>
        <w:rPr>
          <w:sz w:val="8"/>
        </w:rPr>
        <w:t xml:space="preserve"> </w:t>
      </w:r>
    </w:p>
    <w:p w14:paraId="490B38A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42D848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0D3BC4C">
            <w:pPr>
              <w:jc w:val="right"/>
            </w:pPr>
            <w:r>
              <w:rPr>
                <w:rFonts w:ascii="宋体" w:hAnsi="宋体" w:eastAsia="宋体" w:cs="宋体"/>
                <w:sz w:val="20"/>
              </w:rPr>
              <w:t>公开09表</w:t>
            </w:r>
          </w:p>
        </w:tc>
      </w:tr>
      <w:tr w14:paraId="08198A1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5ED0A61">
            <w:pPr>
              <w:jc w:val="left"/>
            </w:pPr>
            <w:r>
              <w:rPr>
                <w:rFonts w:ascii="宋体" w:hAnsi="宋体" w:eastAsia="宋体" w:cs="宋体"/>
                <w:sz w:val="20"/>
              </w:rPr>
              <w:t>部门：兴国县永丰镇人民政府</w:t>
            </w:r>
          </w:p>
        </w:tc>
        <w:tc>
          <w:tcPr>
            <w:tcW w:w="2000" w:type="dxa"/>
          </w:tcPr>
          <w:p w14:paraId="3A41FFED">
            <w:pPr>
              <w:jc w:val="center"/>
            </w:pPr>
            <w:r>
              <w:rPr>
                <w:rFonts w:ascii="宋体" w:hAnsi="宋体" w:eastAsia="宋体" w:cs="宋体"/>
                <w:sz w:val="20"/>
              </w:rPr>
              <w:t>2023年度</w:t>
            </w:r>
          </w:p>
        </w:tc>
        <w:tc>
          <w:tcPr>
            <w:tcW w:w="3153" w:type="dxa"/>
          </w:tcPr>
          <w:p w14:paraId="1C768569">
            <w:pPr>
              <w:jc w:val="right"/>
            </w:pPr>
            <w:r>
              <w:rPr>
                <w:rFonts w:ascii="宋体" w:hAnsi="宋体" w:eastAsia="宋体" w:cs="宋体"/>
                <w:sz w:val="20"/>
              </w:rPr>
              <w:t>金额单位：万元</w:t>
            </w:r>
          </w:p>
        </w:tc>
      </w:tr>
    </w:tbl>
    <w:p w14:paraId="458974F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0FB28D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7F43F843">
            <w:pPr>
              <w:jc w:val="center"/>
            </w:pPr>
            <w:r>
              <w:rPr>
                <w:rFonts w:ascii="宋体" w:hAnsi="宋体" w:eastAsia="宋体" w:cs="宋体"/>
                <w:b w:val="0"/>
                <w:i w:val="0"/>
                <w:color w:val="000000"/>
                <w:sz w:val="17"/>
              </w:rPr>
              <w:t>项目</w:t>
            </w:r>
          </w:p>
        </w:tc>
        <w:tc>
          <w:tcPr>
            <w:tcW w:w="740" w:type="dxa"/>
            <w:vAlign w:val="center"/>
          </w:tcPr>
          <w:p w14:paraId="75CA094C">
            <w:pPr>
              <w:jc w:val="center"/>
            </w:pPr>
            <w:r>
              <w:rPr>
                <w:rFonts w:ascii="宋体" w:hAnsi="宋体" w:eastAsia="宋体" w:cs="宋体"/>
                <w:b w:val="0"/>
                <w:i w:val="0"/>
                <w:color w:val="000000"/>
                <w:sz w:val="17"/>
              </w:rPr>
              <w:t>栏次</w:t>
            </w:r>
          </w:p>
        </w:tc>
        <w:tc>
          <w:tcPr>
            <w:tcW w:w="1560" w:type="dxa"/>
            <w:vAlign w:val="center"/>
          </w:tcPr>
          <w:p w14:paraId="6500F8CE">
            <w:pPr>
              <w:jc w:val="center"/>
            </w:pPr>
            <w:r>
              <w:rPr>
                <w:rFonts w:ascii="宋体" w:hAnsi="宋体" w:eastAsia="宋体" w:cs="宋体"/>
                <w:b w:val="0"/>
                <w:i w:val="0"/>
                <w:color w:val="000000"/>
                <w:sz w:val="17"/>
              </w:rPr>
              <w:t>年初预算数</w:t>
            </w:r>
          </w:p>
        </w:tc>
        <w:tc>
          <w:tcPr>
            <w:tcW w:w="1460" w:type="dxa"/>
            <w:vAlign w:val="center"/>
          </w:tcPr>
          <w:p w14:paraId="184E01C5">
            <w:pPr>
              <w:jc w:val="center"/>
            </w:pPr>
            <w:r>
              <w:rPr>
                <w:rFonts w:ascii="宋体" w:hAnsi="宋体" w:eastAsia="宋体" w:cs="宋体"/>
                <w:b w:val="0"/>
                <w:i w:val="0"/>
                <w:color w:val="000000"/>
                <w:sz w:val="16"/>
              </w:rPr>
              <w:t>全年预算数</w:t>
            </w:r>
          </w:p>
        </w:tc>
        <w:tc>
          <w:tcPr>
            <w:tcW w:w="1586" w:type="dxa"/>
            <w:vAlign w:val="center"/>
          </w:tcPr>
          <w:p w14:paraId="0D8DE037">
            <w:pPr>
              <w:jc w:val="center"/>
            </w:pPr>
            <w:r>
              <w:rPr>
                <w:rFonts w:ascii="宋体" w:hAnsi="宋体" w:eastAsia="宋体" w:cs="宋体"/>
                <w:b w:val="0"/>
                <w:i w:val="0"/>
                <w:color w:val="000000"/>
                <w:sz w:val="17"/>
              </w:rPr>
              <w:t>决算数</w:t>
            </w:r>
          </w:p>
        </w:tc>
      </w:tr>
      <w:tr w14:paraId="44EF5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0A78CB">
            <w:pPr>
              <w:jc w:val="center"/>
            </w:pPr>
            <w:r>
              <w:rPr>
                <w:rFonts w:ascii="宋体" w:hAnsi="宋体" w:eastAsia="宋体" w:cs="宋体"/>
                <w:b w:val="0"/>
                <w:i w:val="0"/>
                <w:color w:val="000000"/>
                <w:sz w:val="17"/>
              </w:rPr>
              <w:t>行次</w:t>
            </w:r>
          </w:p>
        </w:tc>
        <w:tc>
          <w:tcPr>
            <w:tcW w:w="740" w:type="dxa"/>
            <w:vAlign w:val="center"/>
          </w:tcPr>
          <w:p w14:paraId="7463CEF5"/>
        </w:tc>
        <w:tc>
          <w:tcPr>
            <w:tcW w:w="1560" w:type="dxa"/>
            <w:vAlign w:val="center"/>
          </w:tcPr>
          <w:p w14:paraId="0F91CFED">
            <w:pPr>
              <w:jc w:val="center"/>
            </w:pPr>
            <w:r>
              <w:rPr>
                <w:rFonts w:ascii="宋体" w:hAnsi="宋体" w:eastAsia="宋体" w:cs="宋体"/>
                <w:b w:val="0"/>
                <w:i w:val="0"/>
                <w:color w:val="000000"/>
                <w:sz w:val="17"/>
              </w:rPr>
              <w:t>1</w:t>
            </w:r>
          </w:p>
        </w:tc>
        <w:tc>
          <w:tcPr>
            <w:tcW w:w="1460" w:type="dxa"/>
            <w:vAlign w:val="center"/>
          </w:tcPr>
          <w:p w14:paraId="0B49A73C">
            <w:pPr>
              <w:jc w:val="center"/>
            </w:pPr>
            <w:r>
              <w:rPr>
                <w:rFonts w:ascii="宋体" w:hAnsi="宋体" w:eastAsia="宋体" w:cs="宋体"/>
                <w:b w:val="0"/>
                <w:i w:val="0"/>
                <w:color w:val="000000"/>
                <w:sz w:val="16"/>
              </w:rPr>
              <w:t>2</w:t>
            </w:r>
          </w:p>
        </w:tc>
        <w:tc>
          <w:tcPr>
            <w:tcW w:w="1586" w:type="dxa"/>
            <w:vAlign w:val="center"/>
          </w:tcPr>
          <w:p w14:paraId="655D7F0F">
            <w:pPr>
              <w:jc w:val="center"/>
            </w:pPr>
            <w:r>
              <w:rPr>
                <w:rFonts w:ascii="宋体" w:hAnsi="宋体" w:eastAsia="宋体" w:cs="宋体"/>
                <w:b w:val="0"/>
                <w:i w:val="0"/>
                <w:color w:val="000000"/>
                <w:sz w:val="17"/>
              </w:rPr>
              <w:t>3</w:t>
            </w:r>
          </w:p>
        </w:tc>
      </w:tr>
      <w:tr w14:paraId="186865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BA9A30">
            <w:pPr>
              <w:jc w:val="left"/>
            </w:pPr>
            <w:r>
              <w:rPr>
                <w:rFonts w:ascii="宋体" w:hAnsi="宋体" w:eastAsia="宋体" w:cs="宋体"/>
                <w:b w:val="0"/>
                <w:i w:val="0"/>
                <w:color w:val="000000"/>
                <w:sz w:val="17"/>
              </w:rPr>
              <w:t>一、“三公”经费支出</w:t>
            </w:r>
          </w:p>
        </w:tc>
        <w:tc>
          <w:tcPr>
            <w:tcW w:w="740" w:type="dxa"/>
            <w:vAlign w:val="center"/>
          </w:tcPr>
          <w:p w14:paraId="3DD40E94">
            <w:pPr>
              <w:jc w:val="center"/>
            </w:pPr>
            <w:r>
              <w:rPr>
                <w:rFonts w:ascii="宋体" w:hAnsi="宋体" w:eastAsia="宋体" w:cs="宋体"/>
                <w:b w:val="0"/>
                <w:i w:val="0"/>
                <w:color w:val="000000"/>
                <w:sz w:val="17"/>
              </w:rPr>
              <w:t>1</w:t>
            </w:r>
          </w:p>
        </w:tc>
        <w:tc>
          <w:tcPr>
            <w:tcW w:w="1560" w:type="dxa"/>
            <w:vAlign w:val="center"/>
          </w:tcPr>
          <w:p w14:paraId="3C4F9D2D">
            <w:pPr>
              <w:jc w:val="right"/>
            </w:pPr>
            <w:r>
              <w:rPr>
                <w:rFonts w:ascii="宋体" w:hAnsi="宋体" w:eastAsia="宋体" w:cs="宋体"/>
                <w:b w:val="0"/>
                <w:i w:val="0"/>
                <w:color w:val="000000"/>
                <w:sz w:val="17"/>
              </w:rPr>
              <w:t>23.75</w:t>
            </w:r>
          </w:p>
        </w:tc>
        <w:tc>
          <w:tcPr>
            <w:tcW w:w="1460" w:type="dxa"/>
            <w:vAlign w:val="center"/>
          </w:tcPr>
          <w:p w14:paraId="470565A7">
            <w:pPr>
              <w:jc w:val="right"/>
            </w:pPr>
            <w:r>
              <w:rPr>
                <w:rFonts w:ascii="宋体" w:hAnsi="宋体" w:eastAsia="宋体" w:cs="宋体"/>
                <w:b w:val="0"/>
                <w:i w:val="0"/>
                <w:color w:val="000000"/>
                <w:sz w:val="16"/>
              </w:rPr>
              <w:t>19.89</w:t>
            </w:r>
          </w:p>
        </w:tc>
        <w:tc>
          <w:tcPr>
            <w:tcW w:w="1586" w:type="dxa"/>
            <w:vAlign w:val="center"/>
          </w:tcPr>
          <w:p w14:paraId="603D57C3">
            <w:pPr>
              <w:jc w:val="right"/>
            </w:pPr>
            <w:r>
              <w:rPr>
                <w:rFonts w:ascii="宋体" w:hAnsi="宋体" w:eastAsia="宋体" w:cs="宋体"/>
                <w:b w:val="0"/>
                <w:i w:val="0"/>
                <w:color w:val="000000"/>
                <w:sz w:val="17"/>
              </w:rPr>
              <w:t>19.89</w:t>
            </w:r>
          </w:p>
        </w:tc>
      </w:tr>
      <w:tr w14:paraId="67BD39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8DB82E">
            <w:pPr>
              <w:jc w:val="left"/>
            </w:pPr>
            <w:r>
              <w:rPr>
                <w:rFonts w:ascii="宋体" w:hAnsi="宋体" w:eastAsia="宋体" w:cs="宋体"/>
                <w:b w:val="0"/>
                <w:i w:val="0"/>
                <w:color w:val="000000"/>
                <w:sz w:val="17"/>
              </w:rPr>
              <w:t xml:space="preserve">  1.因公出国（境）费</w:t>
            </w:r>
          </w:p>
        </w:tc>
        <w:tc>
          <w:tcPr>
            <w:tcW w:w="740" w:type="dxa"/>
            <w:vAlign w:val="center"/>
          </w:tcPr>
          <w:p w14:paraId="3CC2F593">
            <w:pPr>
              <w:jc w:val="center"/>
            </w:pPr>
            <w:r>
              <w:rPr>
                <w:rFonts w:ascii="宋体" w:hAnsi="宋体" w:eastAsia="宋体" w:cs="宋体"/>
                <w:b w:val="0"/>
                <w:i w:val="0"/>
                <w:color w:val="000000"/>
                <w:sz w:val="17"/>
              </w:rPr>
              <w:t>2</w:t>
            </w:r>
          </w:p>
        </w:tc>
        <w:tc>
          <w:tcPr>
            <w:tcW w:w="1560" w:type="dxa"/>
            <w:vAlign w:val="center"/>
          </w:tcPr>
          <w:p w14:paraId="60CF42D5"/>
        </w:tc>
        <w:tc>
          <w:tcPr>
            <w:tcW w:w="1460" w:type="dxa"/>
            <w:vAlign w:val="center"/>
          </w:tcPr>
          <w:p w14:paraId="6CBD37FC"/>
        </w:tc>
        <w:tc>
          <w:tcPr>
            <w:tcW w:w="1586" w:type="dxa"/>
            <w:vAlign w:val="center"/>
          </w:tcPr>
          <w:p w14:paraId="57A4BA5B"/>
        </w:tc>
      </w:tr>
      <w:tr w14:paraId="74933B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9C0EBE">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1AD383B8">
            <w:pPr>
              <w:jc w:val="center"/>
            </w:pPr>
            <w:r>
              <w:rPr>
                <w:rFonts w:ascii="宋体" w:hAnsi="宋体" w:eastAsia="宋体" w:cs="宋体"/>
                <w:b w:val="0"/>
                <w:i w:val="0"/>
                <w:color w:val="000000"/>
                <w:sz w:val="17"/>
              </w:rPr>
              <w:t>3</w:t>
            </w:r>
          </w:p>
        </w:tc>
        <w:tc>
          <w:tcPr>
            <w:tcW w:w="1560" w:type="dxa"/>
            <w:vAlign w:val="center"/>
          </w:tcPr>
          <w:p w14:paraId="2D7D9442">
            <w:pPr>
              <w:jc w:val="right"/>
            </w:pPr>
            <w:r>
              <w:rPr>
                <w:rFonts w:ascii="宋体" w:hAnsi="宋体" w:eastAsia="宋体" w:cs="宋体"/>
                <w:b w:val="0"/>
                <w:i w:val="0"/>
                <w:color w:val="000000"/>
                <w:sz w:val="17"/>
              </w:rPr>
              <w:t>11.40</w:t>
            </w:r>
          </w:p>
        </w:tc>
        <w:tc>
          <w:tcPr>
            <w:tcW w:w="1460" w:type="dxa"/>
            <w:vAlign w:val="center"/>
          </w:tcPr>
          <w:p w14:paraId="7BE0131F">
            <w:pPr>
              <w:jc w:val="right"/>
            </w:pPr>
            <w:r>
              <w:rPr>
                <w:rFonts w:ascii="宋体" w:hAnsi="宋体" w:eastAsia="宋体" w:cs="宋体"/>
                <w:b w:val="0"/>
                <w:i w:val="0"/>
                <w:color w:val="000000"/>
                <w:sz w:val="16"/>
              </w:rPr>
              <w:t>13.85</w:t>
            </w:r>
          </w:p>
        </w:tc>
        <w:tc>
          <w:tcPr>
            <w:tcW w:w="1586" w:type="dxa"/>
            <w:vAlign w:val="center"/>
          </w:tcPr>
          <w:p w14:paraId="579882D1">
            <w:pPr>
              <w:jc w:val="right"/>
            </w:pPr>
            <w:r>
              <w:rPr>
                <w:rFonts w:ascii="宋体" w:hAnsi="宋体" w:eastAsia="宋体" w:cs="宋体"/>
                <w:b w:val="0"/>
                <w:i w:val="0"/>
                <w:color w:val="000000"/>
                <w:sz w:val="17"/>
              </w:rPr>
              <w:t>13.85</w:t>
            </w:r>
          </w:p>
        </w:tc>
      </w:tr>
      <w:tr w14:paraId="57A6DA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E0393F">
            <w:pPr>
              <w:jc w:val="left"/>
            </w:pPr>
            <w:r>
              <w:rPr>
                <w:rFonts w:ascii="宋体" w:hAnsi="宋体" w:eastAsia="宋体" w:cs="宋体"/>
                <w:b w:val="0"/>
                <w:i w:val="0"/>
                <w:color w:val="000000"/>
                <w:sz w:val="17"/>
              </w:rPr>
              <w:t xml:space="preserve">    （1）公务用车购置费</w:t>
            </w:r>
          </w:p>
        </w:tc>
        <w:tc>
          <w:tcPr>
            <w:tcW w:w="740" w:type="dxa"/>
            <w:vAlign w:val="center"/>
          </w:tcPr>
          <w:p w14:paraId="077E92D2">
            <w:pPr>
              <w:jc w:val="center"/>
            </w:pPr>
            <w:r>
              <w:rPr>
                <w:rFonts w:ascii="宋体" w:hAnsi="宋体" w:eastAsia="宋体" w:cs="宋体"/>
                <w:b w:val="0"/>
                <w:i w:val="0"/>
                <w:color w:val="000000"/>
                <w:sz w:val="17"/>
              </w:rPr>
              <w:t>4</w:t>
            </w:r>
          </w:p>
        </w:tc>
        <w:tc>
          <w:tcPr>
            <w:tcW w:w="1560" w:type="dxa"/>
            <w:vAlign w:val="center"/>
          </w:tcPr>
          <w:p w14:paraId="1D9E52FC"/>
        </w:tc>
        <w:tc>
          <w:tcPr>
            <w:tcW w:w="1460" w:type="dxa"/>
            <w:vAlign w:val="center"/>
          </w:tcPr>
          <w:p w14:paraId="5CDCEDBC"/>
        </w:tc>
        <w:tc>
          <w:tcPr>
            <w:tcW w:w="1586" w:type="dxa"/>
            <w:vAlign w:val="center"/>
          </w:tcPr>
          <w:p w14:paraId="3927C164"/>
        </w:tc>
      </w:tr>
      <w:tr w14:paraId="728747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5A753F">
            <w:pPr>
              <w:jc w:val="left"/>
            </w:pPr>
            <w:r>
              <w:rPr>
                <w:rFonts w:ascii="宋体" w:hAnsi="宋体" w:eastAsia="宋体" w:cs="宋体"/>
                <w:b w:val="0"/>
                <w:i w:val="0"/>
                <w:color w:val="000000"/>
                <w:sz w:val="17"/>
              </w:rPr>
              <w:t xml:space="preserve">    （2）公务用车运行维护费</w:t>
            </w:r>
          </w:p>
        </w:tc>
        <w:tc>
          <w:tcPr>
            <w:tcW w:w="740" w:type="dxa"/>
            <w:vAlign w:val="center"/>
          </w:tcPr>
          <w:p w14:paraId="6137083A">
            <w:pPr>
              <w:jc w:val="center"/>
            </w:pPr>
            <w:r>
              <w:rPr>
                <w:rFonts w:ascii="宋体" w:hAnsi="宋体" w:eastAsia="宋体" w:cs="宋体"/>
                <w:b w:val="0"/>
                <w:i w:val="0"/>
                <w:color w:val="000000"/>
                <w:sz w:val="17"/>
              </w:rPr>
              <w:t>5</w:t>
            </w:r>
          </w:p>
        </w:tc>
        <w:tc>
          <w:tcPr>
            <w:tcW w:w="1560" w:type="dxa"/>
            <w:vAlign w:val="center"/>
          </w:tcPr>
          <w:p w14:paraId="2DD508FB">
            <w:pPr>
              <w:jc w:val="right"/>
            </w:pPr>
            <w:r>
              <w:rPr>
                <w:rFonts w:ascii="宋体" w:hAnsi="宋体" w:eastAsia="宋体" w:cs="宋体"/>
                <w:b w:val="0"/>
                <w:i w:val="0"/>
                <w:color w:val="000000"/>
                <w:sz w:val="17"/>
              </w:rPr>
              <w:t>11.40</w:t>
            </w:r>
          </w:p>
        </w:tc>
        <w:tc>
          <w:tcPr>
            <w:tcW w:w="1460" w:type="dxa"/>
            <w:vAlign w:val="center"/>
          </w:tcPr>
          <w:p w14:paraId="41125797">
            <w:pPr>
              <w:jc w:val="right"/>
            </w:pPr>
            <w:r>
              <w:rPr>
                <w:rFonts w:ascii="宋体" w:hAnsi="宋体" w:eastAsia="宋体" w:cs="宋体"/>
                <w:b w:val="0"/>
                <w:i w:val="0"/>
                <w:color w:val="000000"/>
                <w:sz w:val="16"/>
              </w:rPr>
              <w:t>13.85</w:t>
            </w:r>
          </w:p>
        </w:tc>
        <w:tc>
          <w:tcPr>
            <w:tcW w:w="1586" w:type="dxa"/>
            <w:vAlign w:val="center"/>
          </w:tcPr>
          <w:p w14:paraId="73555147">
            <w:pPr>
              <w:jc w:val="right"/>
            </w:pPr>
            <w:r>
              <w:rPr>
                <w:rFonts w:ascii="宋体" w:hAnsi="宋体" w:eastAsia="宋体" w:cs="宋体"/>
                <w:b w:val="0"/>
                <w:i w:val="0"/>
                <w:color w:val="000000"/>
                <w:sz w:val="17"/>
              </w:rPr>
              <w:t>13.85</w:t>
            </w:r>
          </w:p>
        </w:tc>
      </w:tr>
      <w:tr w14:paraId="526654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AAB2F0">
            <w:pPr>
              <w:jc w:val="left"/>
            </w:pPr>
            <w:r>
              <w:rPr>
                <w:rFonts w:ascii="宋体" w:hAnsi="宋体" w:eastAsia="宋体" w:cs="宋体"/>
                <w:b w:val="0"/>
                <w:i w:val="0"/>
                <w:color w:val="000000"/>
                <w:sz w:val="17"/>
              </w:rPr>
              <w:t xml:space="preserve">  3.公务接待费</w:t>
            </w:r>
          </w:p>
        </w:tc>
        <w:tc>
          <w:tcPr>
            <w:tcW w:w="740" w:type="dxa"/>
            <w:vAlign w:val="center"/>
          </w:tcPr>
          <w:p w14:paraId="3BECD55D">
            <w:pPr>
              <w:jc w:val="center"/>
            </w:pPr>
            <w:r>
              <w:rPr>
                <w:rFonts w:ascii="宋体" w:hAnsi="宋体" w:eastAsia="宋体" w:cs="宋体"/>
                <w:b w:val="0"/>
                <w:i w:val="0"/>
                <w:color w:val="000000"/>
                <w:sz w:val="17"/>
              </w:rPr>
              <w:t>6</w:t>
            </w:r>
          </w:p>
        </w:tc>
        <w:tc>
          <w:tcPr>
            <w:tcW w:w="1560" w:type="dxa"/>
            <w:vAlign w:val="center"/>
          </w:tcPr>
          <w:p w14:paraId="485DEB8E">
            <w:pPr>
              <w:jc w:val="right"/>
            </w:pPr>
            <w:r>
              <w:rPr>
                <w:rFonts w:ascii="宋体" w:hAnsi="宋体" w:eastAsia="宋体" w:cs="宋体"/>
                <w:b w:val="0"/>
                <w:i w:val="0"/>
                <w:color w:val="000000"/>
                <w:sz w:val="17"/>
              </w:rPr>
              <w:t>12.35</w:t>
            </w:r>
          </w:p>
        </w:tc>
        <w:tc>
          <w:tcPr>
            <w:tcW w:w="1460" w:type="dxa"/>
            <w:vAlign w:val="center"/>
          </w:tcPr>
          <w:p w14:paraId="0B4A3CE9">
            <w:pPr>
              <w:jc w:val="right"/>
            </w:pPr>
            <w:r>
              <w:rPr>
                <w:rFonts w:ascii="宋体" w:hAnsi="宋体" w:eastAsia="宋体" w:cs="宋体"/>
                <w:b w:val="0"/>
                <w:i w:val="0"/>
                <w:color w:val="000000"/>
                <w:sz w:val="16"/>
              </w:rPr>
              <w:t>6.04</w:t>
            </w:r>
          </w:p>
        </w:tc>
        <w:tc>
          <w:tcPr>
            <w:tcW w:w="1586" w:type="dxa"/>
            <w:vAlign w:val="center"/>
          </w:tcPr>
          <w:p w14:paraId="11949F22">
            <w:pPr>
              <w:jc w:val="right"/>
            </w:pPr>
            <w:r>
              <w:rPr>
                <w:rFonts w:ascii="宋体" w:hAnsi="宋体" w:eastAsia="宋体" w:cs="宋体"/>
                <w:b w:val="0"/>
                <w:i w:val="0"/>
                <w:color w:val="000000"/>
                <w:sz w:val="17"/>
              </w:rPr>
              <w:t>6.04</w:t>
            </w:r>
          </w:p>
        </w:tc>
      </w:tr>
      <w:tr w14:paraId="7677D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7C0ECE">
            <w:pPr>
              <w:jc w:val="left"/>
            </w:pPr>
            <w:r>
              <w:rPr>
                <w:rFonts w:ascii="宋体" w:hAnsi="宋体" w:eastAsia="宋体" w:cs="宋体"/>
                <w:b w:val="0"/>
                <w:i w:val="0"/>
                <w:color w:val="000000"/>
                <w:sz w:val="17"/>
              </w:rPr>
              <w:t xml:space="preserve">    （1）国内接待费</w:t>
            </w:r>
          </w:p>
        </w:tc>
        <w:tc>
          <w:tcPr>
            <w:tcW w:w="740" w:type="dxa"/>
            <w:vAlign w:val="center"/>
          </w:tcPr>
          <w:p w14:paraId="6309ADC1">
            <w:pPr>
              <w:jc w:val="center"/>
            </w:pPr>
            <w:r>
              <w:rPr>
                <w:rFonts w:ascii="宋体" w:hAnsi="宋体" w:eastAsia="宋体" w:cs="宋体"/>
                <w:b w:val="0"/>
                <w:i w:val="0"/>
                <w:color w:val="000000"/>
                <w:sz w:val="17"/>
              </w:rPr>
              <w:t>7</w:t>
            </w:r>
          </w:p>
        </w:tc>
        <w:tc>
          <w:tcPr>
            <w:tcW w:w="1560" w:type="dxa"/>
            <w:vAlign w:val="center"/>
          </w:tcPr>
          <w:p w14:paraId="2B18D22C">
            <w:pPr>
              <w:jc w:val="center"/>
            </w:pPr>
            <w:r>
              <w:rPr>
                <w:rFonts w:ascii="宋体" w:hAnsi="宋体" w:eastAsia="宋体" w:cs="宋体"/>
                <w:b w:val="0"/>
                <w:i w:val="0"/>
                <w:color w:val="000000"/>
                <w:sz w:val="17"/>
              </w:rPr>
              <w:t>——</w:t>
            </w:r>
          </w:p>
        </w:tc>
        <w:tc>
          <w:tcPr>
            <w:tcW w:w="1460" w:type="dxa"/>
            <w:vAlign w:val="center"/>
          </w:tcPr>
          <w:p w14:paraId="46CA0634">
            <w:pPr>
              <w:jc w:val="center"/>
            </w:pPr>
            <w:r>
              <w:rPr>
                <w:rFonts w:ascii="宋体" w:hAnsi="宋体" w:eastAsia="宋体" w:cs="宋体"/>
                <w:b w:val="0"/>
                <w:i w:val="0"/>
                <w:color w:val="000000"/>
                <w:sz w:val="16"/>
              </w:rPr>
              <w:t>——</w:t>
            </w:r>
          </w:p>
        </w:tc>
        <w:tc>
          <w:tcPr>
            <w:tcW w:w="1586" w:type="dxa"/>
            <w:vAlign w:val="center"/>
          </w:tcPr>
          <w:p w14:paraId="69488B8D">
            <w:pPr>
              <w:jc w:val="right"/>
            </w:pPr>
            <w:r>
              <w:rPr>
                <w:rFonts w:ascii="宋体" w:hAnsi="宋体" w:eastAsia="宋体" w:cs="宋体"/>
                <w:b w:val="0"/>
                <w:i w:val="0"/>
                <w:color w:val="000000"/>
                <w:sz w:val="17"/>
              </w:rPr>
              <w:t>6.04</w:t>
            </w:r>
          </w:p>
        </w:tc>
      </w:tr>
      <w:tr w14:paraId="00AD99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5EB7FD0">
            <w:pPr>
              <w:jc w:val="left"/>
            </w:pPr>
            <w:r>
              <w:rPr>
                <w:rFonts w:ascii="宋体" w:hAnsi="宋体" w:eastAsia="宋体" w:cs="宋体"/>
                <w:b w:val="0"/>
                <w:i w:val="0"/>
                <w:color w:val="000000"/>
                <w:sz w:val="17"/>
              </w:rPr>
              <w:t xml:space="preserve">         其中：外事接待费</w:t>
            </w:r>
          </w:p>
        </w:tc>
        <w:tc>
          <w:tcPr>
            <w:tcW w:w="740" w:type="dxa"/>
            <w:vAlign w:val="center"/>
          </w:tcPr>
          <w:p w14:paraId="0EF857E3">
            <w:pPr>
              <w:jc w:val="center"/>
            </w:pPr>
            <w:r>
              <w:rPr>
                <w:rFonts w:ascii="宋体" w:hAnsi="宋体" w:eastAsia="宋体" w:cs="宋体"/>
                <w:b w:val="0"/>
                <w:i w:val="0"/>
                <w:color w:val="000000"/>
                <w:sz w:val="17"/>
              </w:rPr>
              <w:t>8</w:t>
            </w:r>
          </w:p>
        </w:tc>
        <w:tc>
          <w:tcPr>
            <w:tcW w:w="1560" w:type="dxa"/>
            <w:vAlign w:val="center"/>
          </w:tcPr>
          <w:p w14:paraId="42CAB2BC">
            <w:pPr>
              <w:jc w:val="center"/>
            </w:pPr>
            <w:r>
              <w:rPr>
                <w:rFonts w:ascii="宋体" w:hAnsi="宋体" w:eastAsia="宋体" w:cs="宋体"/>
                <w:b w:val="0"/>
                <w:i w:val="0"/>
                <w:color w:val="000000"/>
                <w:sz w:val="17"/>
              </w:rPr>
              <w:t>——</w:t>
            </w:r>
          </w:p>
        </w:tc>
        <w:tc>
          <w:tcPr>
            <w:tcW w:w="1460" w:type="dxa"/>
            <w:vAlign w:val="center"/>
          </w:tcPr>
          <w:p w14:paraId="435C788E">
            <w:pPr>
              <w:jc w:val="center"/>
            </w:pPr>
            <w:r>
              <w:rPr>
                <w:rFonts w:ascii="宋体" w:hAnsi="宋体" w:eastAsia="宋体" w:cs="宋体"/>
                <w:b w:val="0"/>
                <w:i w:val="0"/>
                <w:color w:val="000000"/>
                <w:sz w:val="16"/>
              </w:rPr>
              <w:t>——</w:t>
            </w:r>
          </w:p>
        </w:tc>
        <w:tc>
          <w:tcPr>
            <w:tcW w:w="1586" w:type="dxa"/>
            <w:vAlign w:val="center"/>
          </w:tcPr>
          <w:p w14:paraId="49F8F549"/>
        </w:tc>
      </w:tr>
      <w:tr w14:paraId="5653E5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0540D1">
            <w:pPr>
              <w:jc w:val="left"/>
            </w:pPr>
            <w:r>
              <w:rPr>
                <w:rFonts w:ascii="宋体" w:hAnsi="宋体" w:eastAsia="宋体" w:cs="宋体"/>
                <w:b w:val="0"/>
                <w:i w:val="0"/>
                <w:color w:val="000000"/>
                <w:sz w:val="17"/>
              </w:rPr>
              <w:t xml:space="preserve">    （2）国（境）外接待费</w:t>
            </w:r>
          </w:p>
        </w:tc>
        <w:tc>
          <w:tcPr>
            <w:tcW w:w="740" w:type="dxa"/>
            <w:vAlign w:val="center"/>
          </w:tcPr>
          <w:p w14:paraId="579A93A7">
            <w:pPr>
              <w:jc w:val="center"/>
            </w:pPr>
            <w:r>
              <w:rPr>
                <w:rFonts w:ascii="宋体" w:hAnsi="宋体" w:eastAsia="宋体" w:cs="宋体"/>
                <w:b w:val="0"/>
                <w:i w:val="0"/>
                <w:color w:val="000000"/>
                <w:sz w:val="17"/>
              </w:rPr>
              <w:t>9</w:t>
            </w:r>
          </w:p>
        </w:tc>
        <w:tc>
          <w:tcPr>
            <w:tcW w:w="1560" w:type="dxa"/>
            <w:vAlign w:val="center"/>
          </w:tcPr>
          <w:p w14:paraId="53D3F3BF">
            <w:pPr>
              <w:jc w:val="center"/>
            </w:pPr>
            <w:r>
              <w:rPr>
                <w:rFonts w:ascii="宋体" w:hAnsi="宋体" w:eastAsia="宋体" w:cs="宋体"/>
                <w:b w:val="0"/>
                <w:i w:val="0"/>
                <w:color w:val="000000"/>
                <w:sz w:val="17"/>
              </w:rPr>
              <w:t>——</w:t>
            </w:r>
          </w:p>
        </w:tc>
        <w:tc>
          <w:tcPr>
            <w:tcW w:w="1460" w:type="dxa"/>
            <w:vAlign w:val="center"/>
          </w:tcPr>
          <w:p w14:paraId="1AF4E38C">
            <w:pPr>
              <w:jc w:val="center"/>
            </w:pPr>
            <w:r>
              <w:rPr>
                <w:rFonts w:ascii="宋体" w:hAnsi="宋体" w:eastAsia="宋体" w:cs="宋体"/>
                <w:b w:val="0"/>
                <w:i w:val="0"/>
                <w:color w:val="000000"/>
                <w:sz w:val="16"/>
              </w:rPr>
              <w:t>——</w:t>
            </w:r>
          </w:p>
        </w:tc>
        <w:tc>
          <w:tcPr>
            <w:tcW w:w="1586" w:type="dxa"/>
            <w:vAlign w:val="center"/>
          </w:tcPr>
          <w:p w14:paraId="0CA981C6"/>
        </w:tc>
      </w:tr>
      <w:tr w14:paraId="6A865E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7828DB">
            <w:pPr>
              <w:jc w:val="left"/>
            </w:pPr>
            <w:r>
              <w:rPr>
                <w:rFonts w:ascii="宋体" w:hAnsi="宋体" w:eastAsia="宋体" w:cs="宋体"/>
                <w:b w:val="0"/>
                <w:i w:val="0"/>
                <w:color w:val="000000"/>
                <w:sz w:val="17"/>
              </w:rPr>
              <w:t>二、相关统计数</w:t>
            </w:r>
          </w:p>
        </w:tc>
        <w:tc>
          <w:tcPr>
            <w:tcW w:w="740" w:type="dxa"/>
            <w:vAlign w:val="center"/>
          </w:tcPr>
          <w:p w14:paraId="31EF1177">
            <w:pPr>
              <w:jc w:val="center"/>
            </w:pPr>
            <w:r>
              <w:rPr>
                <w:rFonts w:ascii="宋体" w:hAnsi="宋体" w:eastAsia="宋体" w:cs="宋体"/>
                <w:b w:val="0"/>
                <w:i w:val="0"/>
                <w:color w:val="000000"/>
                <w:sz w:val="17"/>
              </w:rPr>
              <w:t>10</w:t>
            </w:r>
          </w:p>
        </w:tc>
        <w:tc>
          <w:tcPr>
            <w:tcW w:w="1560" w:type="dxa"/>
            <w:vAlign w:val="center"/>
          </w:tcPr>
          <w:p w14:paraId="44E73AF0">
            <w:pPr>
              <w:jc w:val="center"/>
            </w:pPr>
            <w:r>
              <w:rPr>
                <w:rFonts w:ascii="宋体" w:hAnsi="宋体" w:eastAsia="宋体" w:cs="宋体"/>
                <w:b w:val="0"/>
                <w:i w:val="0"/>
                <w:color w:val="000000"/>
                <w:sz w:val="17"/>
              </w:rPr>
              <w:t>——</w:t>
            </w:r>
          </w:p>
        </w:tc>
        <w:tc>
          <w:tcPr>
            <w:tcW w:w="1460" w:type="dxa"/>
            <w:vAlign w:val="center"/>
          </w:tcPr>
          <w:p w14:paraId="1DF7B567">
            <w:pPr>
              <w:jc w:val="center"/>
            </w:pPr>
            <w:r>
              <w:rPr>
                <w:rFonts w:ascii="宋体" w:hAnsi="宋体" w:eastAsia="宋体" w:cs="宋体"/>
                <w:b w:val="0"/>
                <w:i w:val="0"/>
                <w:color w:val="000000"/>
                <w:sz w:val="16"/>
              </w:rPr>
              <w:t>——</w:t>
            </w:r>
          </w:p>
        </w:tc>
        <w:tc>
          <w:tcPr>
            <w:tcW w:w="1586" w:type="dxa"/>
            <w:vAlign w:val="center"/>
          </w:tcPr>
          <w:p w14:paraId="15130855">
            <w:pPr>
              <w:jc w:val="center"/>
            </w:pPr>
            <w:r>
              <w:rPr>
                <w:rFonts w:ascii="宋体" w:hAnsi="宋体" w:eastAsia="宋体" w:cs="宋体"/>
                <w:b w:val="0"/>
                <w:i w:val="0"/>
                <w:color w:val="000000"/>
                <w:sz w:val="17"/>
              </w:rPr>
              <w:t>——</w:t>
            </w:r>
          </w:p>
        </w:tc>
      </w:tr>
      <w:tr w14:paraId="6FDA88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67155F">
            <w:pPr>
              <w:jc w:val="left"/>
            </w:pPr>
            <w:r>
              <w:rPr>
                <w:rFonts w:ascii="宋体" w:hAnsi="宋体" w:eastAsia="宋体" w:cs="宋体"/>
                <w:b w:val="0"/>
                <w:i w:val="0"/>
                <w:color w:val="000000"/>
                <w:sz w:val="17"/>
              </w:rPr>
              <w:t xml:space="preserve">  1.因公出国（境）团组数（个）</w:t>
            </w:r>
          </w:p>
        </w:tc>
        <w:tc>
          <w:tcPr>
            <w:tcW w:w="740" w:type="dxa"/>
            <w:vAlign w:val="center"/>
          </w:tcPr>
          <w:p w14:paraId="404698F4">
            <w:pPr>
              <w:jc w:val="center"/>
            </w:pPr>
            <w:r>
              <w:rPr>
                <w:rFonts w:ascii="宋体" w:hAnsi="宋体" w:eastAsia="宋体" w:cs="宋体"/>
                <w:b w:val="0"/>
                <w:i w:val="0"/>
                <w:color w:val="000000"/>
                <w:sz w:val="17"/>
              </w:rPr>
              <w:t>11</w:t>
            </w:r>
          </w:p>
        </w:tc>
        <w:tc>
          <w:tcPr>
            <w:tcW w:w="1560" w:type="dxa"/>
            <w:vAlign w:val="center"/>
          </w:tcPr>
          <w:p w14:paraId="24A40856">
            <w:pPr>
              <w:jc w:val="center"/>
            </w:pPr>
            <w:r>
              <w:rPr>
                <w:rFonts w:ascii="宋体" w:hAnsi="宋体" w:eastAsia="宋体" w:cs="宋体"/>
                <w:b w:val="0"/>
                <w:i w:val="0"/>
                <w:color w:val="000000"/>
                <w:sz w:val="17"/>
              </w:rPr>
              <w:t>——</w:t>
            </w:r>
          </w:p>
        </w:tc>
        <w:tc>
          <w:tcPr>
            <w:tcW w:w="1460" w:type="dxa"/>
            <w:vAlign w:val="center"/>
          </w:tcPr>
          <w:p w14:paraId="57E65B05">
            <w:pPr>
              <w:jc w:val="center"/>
            </w:pPr>
            <w:r>
              <w:rPr>
                <w:rFonts w:ascii="宋体" w:hAnsi="宋体" w:eastAsia="宋体" w:cs="宋体"/>
                <w:b w:val="0"/>
                <w:i w:val="0"/>
                <w:color w:val="000000"/>
                <w:sz w:val="16"/>
              </w:rPr>
              <w:t>——</w:t>
            </w:r>
          </w:p>
        </w:tc>
        <w:tc>
          <w:tcPr>
            <w:tcW w:w="1586" w:type="dxa"/>
            <w:vAlign w:val="center"/>
          </w:tcPr>
          <w:p w14:paraId="51C10C74"/>
        </w:tc>
      </w:tr>
      <w:tr w14:paraId="28130E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B513F5">
            <w:pPr>
              <w:jc w:val="left"/>
            </w:pPr>
            <w:r>
              <w:rPr>
                <w:rFonts w:ascii="宋体" w:hAnsi="宋体" w:eastAsia="宋体" w:cs="宋体"/>
                <w:b w:val="0"/>
                <w:i w:val="0"/>
                <w:color w:val="000000"/>
                <w:sz w:val="17"/>
              </w:rPr>
              <w:t xml:space="preserve">  2.因公出国（境）人次数（人）</w:t>
            </w:r>
          </w:p>
        </w:tc>
        <w:tc>
          <w:tcPr>
            <w:tcW w:w="740" w:type="dxa"/>
            <w:vAlign w:val="center"/>
          </w:tcPr>
          <w:p w14:paraId="4DF9950D">
            <w:pPr>
              <w:jc w:val="center"/>
            </w:pPr>
            <w:r>
              <w:rPr>
                <w:rFonts w:ascii="宋体" w:hAnsi="宋体" w:eastAsia="宋体" w:cs="宋体"/>
                <w:b w:val="0"/>
                <w:i w:val="0"/>
                <w:color w:val="000000"/>
                <w:sz w:val="17"/>
              </w:rPr>
              <w:t>12</w:t>
            </w:r>
          </w:p>
        </w:tc>
        <w:tc>
          <w:tcPr>
            <w:tcW w:w="1560" w:type="dxa"/>
            <w:vAlign w:val="center"/>
          </w:tcPr>
          <w:p w14:paraId="159BE138">
            <w:pPr>
              <w:jc w:val="center"/>
            </w:pPr>
            <w:r>
              <w:rPr>
                <w:rFonts w:ascii="宋体" w:hAnsi="宋体" w:eastAsia="宋体" w:cs="宋体"/>
                <w:b w:val="0"/>
                <w:i w:val="0"/>
                <w:color w:val="000000"/>
                <w:sz w:val="17"/>
              </w:rPr>
              <w:t>——</w:t>
            </w:r>
          </w:p>
        </w:tc>
        <w:tc>
          <w:tcPr>
            <w:tcW w:w="1460" w:type="dxa"/>
            <w:vAlign w:val="center"/>
          </w:tcPr>
          <w:p w14:paraId="09A3F9A8">
            <w:pPr>
              <w:jc w:val="center"/>
            </w:pPr>
            <w:r>
              <w:rPr>
                <w:rFonts w:ascii="宋体" w:hAnsi="宋体" w:eastAsia="宋体" w:cs="宋体"/>
                <w:b w:val="0"/>
                <w:i w:val="0"/>
                <w:color w:val="000000"/>
                <w:sz w:val="16"/>
              </w:rPr>
              <w:t>——</w:t>
            </w:r>
          </w:p>
        </w:tc>
        <w:tc>
          <w:tcPr>
            <w:tcW w:w="1586" w:type="dxa"/>
            <w:vAlign w:val="center"/>
          </w:tcPr>
          <w:p w14:paraId="01D5AB2D"/>
        </w:tc>
      </w:tr>
      <w:tr w14:paraId="4C079B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8991F7">
            <w:pPr>
              <w:jc w:val="left"/>
            </w:pPr>
            <w:r>
              <w:rPr>
                <w:rFonts w:ascii="宋体" w:hAnsi="宋体" w:eastAsia="宋体" w:cs="宋体"/>
                <w:b w:val="0"/>
                <w:i w:val="0"/>
                <w:color w:val="000000"/>
                <w:sz w:val="17"/>
              </w:rPr>
              <w:t xml:space="preserve">  3.公务用车购置数（辆）</w:t>
            </w:r>
          </w:p>
        </w:tc>
        <w:tc>
          <w:tcPr>
            <w:tcW w:w="740" w:type="dxa"/>
            <w:vAlign w:val="center"/>
          </w:tcPr>
          <w:p w14:paraId="20667489">
            <w:pPr>
              <w:jc w:val="center"/>
            </w:pPr>
            <w:r>
              <w:rPr>
                <w:rFonts w:ascii="宋体" w:hAnsi="宋体" w:eastAsia="宋体" w:cs="宋体"/>
                <w:b w:val="0"/>
                <w:i w:val="0"/>
                <w:color w:val="000000"/>
                <w:sz w:val="17"/>
              </w:rPr>
              <w:t>13</w:t>
            </w:r>
          </w:p>
        </w:tc>
        <w:tc>
          <w:tcPr>
            <w:tcW w:w="1560" w:type="dxa"/>
            <w:vAlign w:val="center"/>
          </w:tcPr>
          <w:p w14:paraId="0B479EB6">
            <w:pPr>
              <w:jc w:val="center"/>
            </w:pPr>
            <w:r>
              <w:rPr>
                <w:rFonts w:ascii="宋体" w:hAnsi="宋体" w:eastAsia="宋体" w:cs="宋体"/>
                <w:b w:val="0"/>
                <w:i w:val="0"/>
                <w:color w:val="000000"/>
                <w:sz w:val="17"/>
              </w:rPr>
              <w:t>——</w:t>
            </w:r>
          </w:p>
        </w:tc>
        <w:tc>
          <w:tcPr>
            <w:tcW w:w="1460" w:type="dxa"/>
            <w:vAlign w:val="center"/>
          </w:tcPr>
          <w:p w14:paraId="600FA963">
            <w:pPr>
              <w:jc w:val="center"/>
            </w:pPr>
            <w:r>
              <w:rPr>
                <w:rFonts w:ascii="宋体" w:hAnsi="宋体" w:eastAsia="宋体" w:cs="宋体"/>
                <w:b w:val="0"/>
                <w:i w:val="0"/>
                <w:color w:val="000000"/>
                <w:sz w:val="16"/>
              </w:rPr>
              <w:t>——</w:t>
            </w:r>
          </w:p>
        </w:tc>
        <w:tc>
          <w:tcPr>
            <w:tcW w:w="1586" w:type="dxa"/>
            <w:vAlign w:val="center"/>
          </w:tcPr>
          <w:p w14:paraId="6D346B47"/>
        </w:tc>
      </w:tr>
      <w:tr w14:paraId="06C5E9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1E33DD">
            <w:pPr>
              <w:jc w:val="left"/>
            </w:pPr>
            <w:r>
              <w:rPr>
                <w:rFonts w:ascii="宋体" w:hAnsi="宋体" w:eastAsia="宋体" w:cs="宋体"/>
                <w:b w:val="0"/>
                <w:i w:val="0"/>
                <w:color w:val="000000"/>
                <w:sz w:val="17"/>
              </w:rPr>
              <w:t xml:space="preserve">  4.公务用车保有量（辆）</w:t>
            </w:r>
          </w:p>
        </w:tc>
        <w:tc>
          <w:tcPr>
            <w:tcW w:w="740" w:type="dxa"/>
            <w:vAlign w:val="center"/>
          </w:tcPr>
          <w:p w14:paraId="31964E64">
            <w:pPr>
              <w:jc w:val="center"/>
            </w:pPr>
            <w:r>
              <w:rPr>
                <w:rFonts w:ascii="宋体" w:hAnsi="宋体" w:eastAsia="宋体" w:cs="宋体"/>
                <w:b w:val="0"/>
                <w:i w:val="0"/>
                <w:color w:val="000000"/>
                <w:sz w:val="17"/>
              </w:rPr>
              <w:t>14</w:t>
            </w:r>
          </w:p>
        </w:tc>
        <w:tc>
          <w:tcPr>
            <w:tcW w:w="1560" w:type="dxa"/>
            <w:vAlign w:val="center"/>
          </w:tcPr>
          <w:p w14:paraId="4A74B869">
            <w:pPr>
              <w:jc w:val="center"/>
            </w:pPr>
            <w:r>
              <w:rPr>
                <w:rFonts w:ascii="宋体" w:hAnsi="宋体" w:eastAsia="宋体" w:cs="宋体"/>
                <w:b w:val="0"/>
                <w:i w:val="0"/>
                <w:color w:val="000000"/>
                <w:sz w:val="17"/>
              </w:rPr>
              <w:t>——</w:t>
            </w:r>
          </w:p>
        </w:tc>
        <w:tc>
          <w:tcPr>
            <w:tcW w:w="1460" w:type="dxa"/>
            <w:vAlign w:val="center"/>
          </w:tcPr>
          <w:p w14:paraId="1D80B85E">
            <w:pPr>
              <w:jc w:val="center"/>
            </w:pPr>
            <w:r>
              <w:rPr>
                <w:rFonts w:ascii="宋体" w:hAnsi="宋体" w:eastAsia="宋体" w:cs="宋体"/>
                <w:b w:val="0"/>
                <w:i w:val="0"/>
                <w:color w:val="000000"/>
                <w:sz w:val="16"/>
              </w:rPr>
              <w:t>——</w:t>
            </w:r>
          </w:p>
        </w:tc>
        <w:tc>
          <w:tcPr>
            <w:tcW w:w="1586" w:type="dxa"/>
            <w:vAlign w:val="center"/>
          </w:tcPr>
          <w:p w14:paraId="6B6D5354">
            <w:pPr>
              <w:jc w:val="right"/>
            </w:pPr>
            <w:r>
              <w:rPr>
                <w:rFonts w:ascii="宋体" w:hAnsi="宋体" w:eastAsia="宋体" w:cs="宋体"/>
                <w:b w:val="0"/>
                <w:i w:val="0"/>
                <w:color w:val="000000"/>
                <w:sz w:val="17"/>
              </w:rPr>
              <w:t>5</w:t>
            </w:r>
          </w:p>
        </w:tc>
      </w:tr>
      <w:tr w14:paraId="3C3854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B3E69D">
            <w:pPr>
              <w:jc w:val="left"/>
            </w:pPr>
            <w:r>
              <w:rPr>
                <w:rFonts w:ascii="宋体" w:hAnsi="宋体" w:eastAsia="宋体" w:cs="宋体"/>
                <w:b w:val="0"/>
                <w:i w:val="0"/>
                <w:color w:val="000000"/>
                <w:sz w:val="17"/>
              </w:rPr>
              <w:t xml:space="preserve">  5.国内公务接待批次（个）</w:t>
            </w:r>
          </w:p>
        </w:tc>
        <w:tc>
          <w:tcPr>
            <w:tcW w:w="740" w:type="dxa"/>
            <w:vAlign w:val="center"/>
          </w:tcPr>
          <w:p w14:paraId="2B3A2CA7">
            <w:pPr>
              <w:jc w:val="center"/>
            </w:pPr>
            <w:r>
              <w:rPr>
                <w:rFonts w:ascii="宋体" w:hAnsi="宋体" w:eastAsia="宋体" w:cs="宋体"/>
                <w:b w:val="0"/>
                <w:i w:val="0"/>
                <w:color w:val="000000"/>
                <w:sz w:val="17"/>
              </w:rPr>
              <w:t>15</w:t>
            </w:r>
          </w:p>
        </w:tc>
        <w:tc>
          <w:tcPr>
            <w:tcW w:w="1560" w:type="dxa"/>
            <w:vAlign w:val="center"/>
          </w:tcPr>
          <w:p w14:paraId="168F93DB">
            <w:pPr>
              <w:jc w:val="center"/>
            </w:pPr>
            <w:r>
              <w:rPr>
                <w:rFonts w:ascii="宋体" w:hAnsi="宋体" w:eastAsia="宋体" w:cs="宋体"/>
                <w:b w:val="0"/>
                <w:i w:val="0"/>
                <w:color w:val="000000"/>
                <w:sz w:val="17"/>
              </w:rPr>
              <w:t>——</w:t>
            </w:r>
          </w:p>
        </w:tc>
        <w:tc>
          <w:tcPr>
            <w:tcW w:w="1460" w:type="dxa"/>
            <w:vAlign w:val="center"/>
          </w:tcPr>
          <w:p w14:paraId="7FBB813C">
            <w:pPr>
              <w:jc w:val="center"/>
            </w:pPr>
            <w:r>
              <w:rPr>
                <w:rFonts w:ascii="宋体" w:hAnsi="宋体" w:eastAsia="宋体" w:cs="宋体"/>
                <w:b w:val="0"/>
                <w:i w:val="0"/>
                <w:color w:val="000000"/>
                <w:sz w:val="16"/>
              </w:rPr>
              <w:t>——</w:t>
            </w:r>
          </w:p>
        </w:tc>
        <w:tc>
          <w:tcPr>
            <w:tcW w:w="1586" w:type="dxa"/>
            <w:vAlign w:val="center"/>
          </w:tcPr>
          <w:p w14:paraId="772A686D">
            <w:pPr>
              <w:jc w:val="right"/>
            </w:pPr>
            <w:r>
              <w:rPr>
                <w:rFonts w:ascii="宋体" w:hAnsi="宋体" w:eastAsia="宋体" w:cs="宋体"/>
                <w:b w:val="0"/>
                <w:i w:val="0"/>
                <w:color w:val="000000"/>
                <w:sz w:val="17"/>
              </w:rPr>
              <w:t>137</w:t>
            </w:r>
          </w:p>
        </w:tc>
      </w:tr>
      <w:tr w14:paraId="481FF2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63B137">
            <w:pPr>
              <w:jc w:val="left"/>
            </w:pPr>
            <w:r>
              <w:rPr>
                <w:rFonts w:ascii="宋体" w:hAnsi="宋体" w:eastAsia="宋体" w:cs="宋体"/>
                <w:b w:val="0"/>
                <w:i w:val="0"/>
                <w:color w:val="000000"/>
                <w:sz w:val="17"/>
              </w:rPr>
              <w:t xml:space="preserve">    其中：外事接待批次（个）</w:t>
            </w:r>
          </w:p>
        </w:tc>
        <w:tc>
          <w:tcPr>
            <w:tcW w:w="740" w:type="dxa"/>
            <w:vAlign w:val="center"/>
          </w:tcPr>
          <w:p w14:paraId="0B431DA0">
            <w:pPr>
              <w:jc w:val="center"/>
            </w:pPr>
            <w:r>
              <w:rPr>
                <w:rFonts w:ascii="宋体" w:hAnsi="宋体" w:eastAsia="宋体" w:cs="宋体"/>
                <w:b w:val="0"/>
                <w:i w:val="0"/>
                <w:color w:val="000000"/>
                <w:sz w:val="17"/>
              </w:rPr>
              <w:t>16</w:t>
            </w:r>
          </w:p>
        </w:tc>
        <w:tc>
          <w:tcPr>
            <w:tcW w:w="1560" w:type="dxa"/>
            <w:vAlign w:val="center"/>
          </w:tcPr>
          <w:p w14:paraId="4E02A521">
            <w:pPr>
              <w:jc w:val="center"/>
            </w:pPr>
            <w:r>
              <w:rPr>
                <w:rFonts w:ascii="宋体" w:hAnsi="宋体" w:eastAsia="宋体" w:cs="宋体"/>
                <w:b w:val="0"/>
                <w:i w:val="0"/>
                <w:color w:val="000000"/>
                <w:sz w:val="17"/>
              </w:rPr>
              <w:t>——</w:t>
            </w:r>
          </w:p>
        </w:tc>
        <w:tc>
          <w:tcPr>
            <w:tcW w:w="1460" w:type="dxa"/>
            <w:vAlign w:val="center"/>
          </w:tcPr>
          <w:p w14:paraId="7279E1F9">
            <w:pPr>
              <w:jc w:val="center"/>
            </w:pPr>
            <w:r>
              <w:rPr>
                <w:rFonts w:ascii="宋体" w:hAnsi="宋体" w:eastAsia="宋体" w:cs="宋体"/>
                <w:b w:val="0"/>
                <w:i w:val="0"/>
                <w:color w:val="000000"/>
                <w:sz w:val="16"/>
              </w:rPr>
              <w:t>——</w:t>
            </w:r>
          </w:p>
        </w:tc>
        <w:tc>
          <w:tcPr>
            <w:tcW w:w="1586" w:type="dxa"/>
            <w:vAlign w:val="center"/>
          </w:tcPr>
          <w:p w14:paraId="4F3FC2C8"/>
        </w:tc>
      </w:tr>
      <w:tr w14:paraId="59AD92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0FC2D54">
            <w:pPr>
              <w:jc w:val="left"/>
            </w:pPr>
            <w:r>
              <w:rPr>
                <w:rFonts w:ascii="宋体" w:hAnsi="宋体" w:eastAsia="宋体" w:cs="宋体"/>
                <w:b w:val="0"/>
                <w:i w:val="0"/>
                <w:color w:val="000000"/>
                <w:sz w:val="17"/>
              </w:rPr>
              <w:t xml:space="preserve">  6.国内公务接待人次（人）</w:t>
            </w:r>
          </w:p>
        </w:tc>
        <w:tc>
          <w:tcPr>
            <w:tcW w:w="740" w:type="dxa"/>
            <w:vAlign w:val="center"/>
          </w:tcPr>
          <w:p w14:paraId="44F86920">
            <w:pPr>
              <w:jc w:val="center"/>
            </w:pPr>
            <w:r>
              <w:rPr>
                <w:rFonts w:ascii="宋体" w:hAnsi="宋体" w:eastAsia="宋体" w:cs="宋体"/>
                <w:b w:val="0"/>
                <w:i w:val="0"/>
                <w:color w:val="000000"/>
                <w:sz w:val="17"/>
              </w:rPr>
              <w:t>17</w:t>
            </w:r>
          </w:p>
        </w:tc>
        <w:tc>
          <w:tcPr>
            <w:tcW w:w="1560" w:type="dxa"/>
            <w:vAlign w:val="center"/>
          </w:tcPr>
          <w:p w14:paraId="231309E2">
            <w:pPr>
              <w:jc w:val="center"/>
            </w:pPr>
            <w:r>
              <w:rPr>
                <w:rFonts w:ascii="宋体" w:hAnsi="宋体" w:eastAsia="宋体" w:cs="宋体"/>
                <w:b w:val="0"/>
                <w:i w:val="0"/>
                <w:color w:val="000000"/>
                <w:sz w:val="17"/>
              </w:rPr>
              <w:t>——</w:t>
            </w:r>
          </w:p>
        </w:tc>
        <w:tc>
          <w:tcPr>
            <w:tcW w:w="1460" w:type="dxa"/>
            <w:vAlign w:val="center"/>
          </w:tcPr>
          <w:p w14:paraId="459C8D88">
            <w:pPr>
              <w:jc w:val="center"/>
            </w:pPr>
            <w:r>
              <w:rPr>
                <w:rFonts w:ascii="宋体" w:hAnsi="宋体" w:eastAsia="宋体" w:cs="宋体"/>
                <w:b w:val="0"/>
                <w:i w:val="0"/>
                <w:color w:val="000000"/>
                <w:sz w:val="16"/>
              </w:rPr>
              <w:t>——</w:t>
            </w:r>
          </w:p>
        </w:tc>
        <w:tc>
          <w:tcPr>
            <w:tcW w:w="1586" w:type="dxa"/>
            <w:vAlign w:val="center"/>
          </w:tcPr>
          <w:p w14:paraId="076076DE">
            <w:pPr>
              <w:jc w:val="right"/>
            </w:pPr>
            <w:r>
              <w:rPr>
                <w:rFonts w:ascii="宋体" w:hAnsi="宋体" w:eastAsia="宋体" w:cs="宋体"/>
                <w:b w:val="0"/>
                <w:i w:val="0"/>
                <w:color w:val="000000"/>
                <w:sz w:val="17"/>
              </w:rPr>
              <w:t>953</w:t>
            </w:r>
          </w:p>
        </w:tc>
      </w:tr>
      <w:tr w14:paraId="0F68BC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145803">
            <w:pPr>
              <w:jc w:val="left"/>
            </w:pPr>
            <w:r>
              <w:rPr>
                <w:rFonts w:ascii="宋体" w:hAnsi="宋体" w:eastAsia="宋体" w:cs="宋体"/>
                <w:b w:val="0"/>
                <w:i w:val="0"/>
                <w:color w:val="000000"/>
                <w:sz w:val="17"/>
              </w:rPr>
              <w:t xml:space="preserve">    其中：外事接待人次（人）</w:t>
            </w:r>
          </w:p>
        </w:tc>
        <w:tc>
          <w:tcPr>
            <w:tcW w:w="740" w:type="dxa"/>
            <w:vAlign w:val="center"/>
          </w:tcPr>
          <w:p w14:paraId="73580C05">
            <w:pPr>
              <w:jc w:val="center"/>
            </w:pPr>
            <w:r>
              <w:rPr>
                <w:rFonts w:ascii="宋体" w:hAnsi="宋体" w:eastAsia="宋体" w:cs="宋体"/>
                <w:b w:val="0"/>
                <w:i w:val="0"/>
                <w:color w:val="000000"/>
                <w:sz w:val="17"/>
              </w:rPr>
              <w:t>18</w:t>
            </w:r>
          </w:p>
        </w:tc>
        <w:tc>
          <w:tcPr>
            <w:tcW w:w="1560" w:type="dxa"/>
            <w:vAlign w:val="center"/>
          </w:tcPr>
          <w:p w14:paraId="6C556213">
            <w:pPr>
              <w:jc w:val="center"/>
            </w:pPr>
            <w:r>
              <w:rPr>
                <w:rFonts w:ascii="宋体" w:hAnsi="宋体" w:eastAsia="宋体" w:cs="宋体"/>
                <w:b w:val="0"/>
                <w:i w:val="0"/>
                <w:color w:val="000000"/>
                <w:sz w:val="17"/>
              </w:rPr>
              <w:t>——</w:t>
            </w:r>
          </w:p>
        </w:tc>
        <w:tc>
          <w:tcPr>
            <w:tcW w:w="1460" w:type="dxa"/>
            <w:vAlign w:val="center"/>
          </w:tcPr>
          <w:p w14:paraId="51290EED">
            <w:pPr>
              <w:jc w:val="center"/>
            </w:pPr>
            <w:r>
              <w:rPr>
                <w:rFonts w:ascii="宋体" w:hAnsi="宋体" w:eastAsia="宋体" w:cs="宋体"/>
                <w:b w:val="0"/>
                <w:i w:val="0"/>
                <w:color w:val="000000"/>
                <w:sz w:val="16"/>
              </w:rPr>
              <w:t>——</w:t>
            </w:r>
          </w:p>
        </w:tc>
        <w:tc>
          <w:tcPr>
            <w:tcW w:w="1586" w:type="dxa"/>
            <w:vAlign w:val="center"/>
          </w:tcPr>
          <w:p w14:paraId="139247BC"/>
        </w:tc>
      </w:tr>
      <w:tr w14:paraId="0D723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C39245">
            <w:pPr>
              <w:jc w:val="left"/>
            </w:pPr>
            <w:r>
              <w:rPr>
                <w:rFonts w:ascii="宋体" w:hAnsi="宋体" w:eastAsia="宋体" w:cs="宋体"/>
                <w:b w:val="0"/>
                <w:i w:val="0"/>
                <w:color w:val="000000"/>
                <w:sz w:val="17"/>
              </w:rPr>
              <w:t xml:space="preserve">  7.国（境）外公务接待批次（个）</w:t>
            </w:r>
          </w:p>
        </w:tc>
        <w:tc>
          <w:tcPr>
            <w:tcW w:w="740" w:type="dxa"/>
            <w:vAlign w:val="center"/>
          </w:tcPr>
          <w:p w14:paraId="6FD2C7B3">
            <w:pPr>
              <w:jc w:val="center"/>
            </w:pPr>
            <w:r>
              <w:rPr>
                <w:rFonts w:ascii="宋体" w:hAnsi="宋体" w:eastAsia="宋体" w:cs="宋体"/>
                <w:b w:val="0"/>
                <w:i w:val="0"/>
                <w:color w:val="000000"/>
                <w:sz w:val="17"/>
              </w:rPr>
              <w:t>19</w:t>
            </w:r>
          </w:p>
        </w:tc>
        <w:tc>
          <w:tcPr>
            <w:tcW w:w="1560" w:type="dxa"/>
            <w:vAlign w:val="center"/>
          </w:tcPr>
          <w:p w14:paraId="494CDF86">
            <w:pPr>
              <w:jc w:val="center"/>
            </w:pPr>
            <w:r>
              <w:rPr>
                <w:rFonts w:ascii="宋体" w:hAnsi="宋体" w:eastAsia="宋体" w:cs="宋体"/>
                <w:b w:val="0"/>
                <w:i w:val="0"/>
                <w:color w:val="000000"/>
                <w:sz w:val="17"/>
              </w:rPr>
              <w:t>——</w:t>
            </w:r>
          </w:p>
        </w:tc>
        <w:tc>
          <w:tcPr>
            <w:tcW w:w="1460" w:type="dxa"/>
            <w:vAlign w:val="center"/>
          </w:tcPr>
          <w:p w14:paraId="31AC74C4">
            <w:pPr>
              <w:jc w:val="center"/>
            </w:pPr>
            <w:r>
              <w:rPr>
                <w:rFonts w:ascii="宋体" w:hAnsi="宋体" w:eastAsia="宋体" w:cs="宋体"/>
                <w:b w:val="0"/>
                <w:i w:val="0"/>
                <w:color w:val="000000"/>
                <w:sz w:val="16"/>
              </w:rPr>
              <w:t>——</w:t>
            </w:r>
          </w:p>
        </w:tc>
        <w:tc>
          <w:tcPr>
            <w:tcW w:w="1586" w:type="dxa"/>
            <w:vAlign w:val="center"/>
          </w:tcPr>
          <w:p w14:paraId="1D2404E3"/>
        </w:tc>
      </w:tr>
      <w:tr w14:paraId="383F2A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D75554">
            <w:pPr>
              <w:jc w:val="left"/>
            </w:pPr>
            <w:r>
              <w:rPr>
                <w:rFonts w:ascii="宋体" w:hAnsi="宋体" w:eastAsia="宋体" w:cs="宋体"/>
                <w:b w:val="0"/>
                <w:i w:val="0"/>
                <w:color w:val="000000"/>
                <w:sz w:val="17"/>
              </w:rPr>
              <w:t xml:space="preserve">  8.国（境）外公务接待人次（人）</w:t>
            </w:r>
          </w:p>
        </w:tc>
        <w:tc>
          <w:tcPr>
            <w:tcW w:w="740" w:type="dxa"/>
            <w:vAlign w:val="center"/>
          </w:tcPr>
          <w:p w14:paraId="49B911ED">
            <w:pPr>
              <w:jc w:val="center"/>
            </w:pPr>
            <w:r>
              <w:rPr>
                <w:rFonts w:ascii="宋体" w:hAnsi="宋体" w:eastAsia="宋体" w:cs="宋体"/>
                <w:b w:val="0"/>
                <w:i w:val="0"/>
                <w:color w:val="000000"/>
                <w:sz w:val="17"/>
              </w:rPr>
              <w:t>20</w:t>
            </w:r>
          </w:p>
        </w:tc>
        <w:tc>
          <w:tcPr>
            <w:tcW w:w="1560" w:type="dxa"/>
            <w:vAlign w:val="center"/>
          </w:tcPr>
          <w:p w14:paraId="2DCCEB15">
            <w:pPr>
              <w:jc w:val="center"/>
            </w:pPr>
            <w:r>
              <w:rPr>
                <w:rFonts w:ascii="宋体" w:hAnsi="宋体" w:eastAsia="宋体" w:cs="宋体"/>
                <w:b w:val="0"/>
                <w:i w:val="0"/>
                <w:color w:val="000000"/>
                <w:sz w:val="17"/>
              </w:rPr>
              <w:t>——</w:t>
            </w:r>
          </w:p>
        </w:tc>
        <w:tc>
          <w:tcPr>
            <w:tcW w:w="1460" w:type="dxa"/>
            <w:vAlign w:val="center"/>
          </w:tcPr>
          <w:p w14:paraId="32DDE169">
            <w:pPr>
              <w:jc w:val="center"/>
            </w:pPr>
            <w:r>
              <w:rPr>
                <w:rFonts w:ascii="宋体" w:hAnsi="宋体" w:eastAsia="宋体" w:cs="宋体"/>
                <w:b w:val="0"/>
                <w:i w:val="0"/>
                <w:color w:val="000000"/>
                <w:sz w:val="16"/>
              </w:rPr>
              <w:t>——</w:t>
            </w:r>
          </w:p>
        </w:tc>
        <w:tc>
          <w:tcPr>
            <w:tcW w:w="1586" w:type="dxa"/>
            <w:vAlign w:val="center"/>
          </w:tcPr>
          <w:p w14:paraId="5B26905B"/>
        </w:tc>
      </w:tr>
      <w:tr w14:paraId="016541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6C8FDA5">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E593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447407B">
            <w:pPr>
              <w:jc w:val="left"/>
            </w:pPr>
            <w:r>
              <w:rPr>
                <w:rFonts w:ascii="宋体" w:hAnsi="宋体" w:eastAsia="宋体" w:cs="宋体"/>
                <w:b w:val="0"/>
                <w:i w:val="0"/>
                <w:color w:val="000000"/>
                <w:sz w:val="17"/>
              </w:rPr>
              <w:t xml:space="preserve">   2.当此表数据为空，即本部门（单位）无财政拨款“三公”经费支出</w:t>
            </w:r>
          </w:p>
        </w:tc>
      </w:tr>
    </w:tbl>
    <w:p w14:paraId="7F56E280">
      <w:pPr>
        <w:snapToGrid w:val="0"/>
        <w:spacing w:before="200" w:after="200" w:line="200" w:lineRule="auto"/>
      </w:pPr>
      <w:r>
        <w:rPr>
          <w:sz w:val="8"/>
        </w:rPr>
        <w:t xml:space="preserve"> </w:t>
      </w:r>
    </w:p>
    <w:p w14:paraId="52C2363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888C1F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69A39467">
            <w:pPr>
              <w:jc w:val="right"/>
            </w:pPr>
            <w:r>
              <w:rPr>
                <w:rFonts w:hint="eastAsia" w:ascii="宋体" w:hAnsi="宋体" w:eastAsia="宋体" w:cs="宋体"/>
                <w:sz w:val="20"/>
                <w:lang w:eastAsia="zh-CN"/>
              </w:rPr>
              <w:t>公开</w:t>
            </w:r>
            <w:r>
              <w:rPr>
                <w:rFonts w:ascii="宋体" w:hAnsi="宋体" w:eastAsia="宋体" w:cs="宋体"/>
                <w:sz w:val="20"/>
              </w:rPr>
              <w:t>10表</w:t>
            </w:r>
          </w:p>
        </w:tc>
      </w:tr>
      <w:tr w14:paraId="57B5601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69FF3B3">
            <w:pPr>
              <w:jc w:val="left"/>
            </w:pPr>
            <w:r>
              <w:rPr>
                <w:rFonts w:ascii="宋体" w:hAnsi="宋体" w:eastAsia="宋体" w:cs="宋体"/>
                <w:sz w:val="20"/>
              </w:rPr>
              <w:t>部门：</w:t>
            </w:r>
            <w:r>
              <w:rPr>
                <w:rFonts w:hint="eastAsia" w:ascii="宋体" w:hAnsi="宋体" w:eastAsia="宋体" w:cs="宋体"/>
                <w:b w:val="0"/>
                <w:i w:val="0"/>
                <w:color w:val="000000"/>
                <w:sz w:val="20"/>
              </w:rPr>
              <w:t>兴国县永丰镇人民政府</w:t>
            </w:r>
          </w:p>
        </w:tc>
        <w:tc>
          <w:tcPr>
            <w:tcW w:w="2000" w:type="dxa"/>
            <w:shd w:val="clear" w:color="auto" w:fill="auto"/>
            <w:noWrap w:val="0"/>
            <w:vAlign w:val="top"/>
          </w:tcPr>
          <w:p w14:paraId="782E3807">
            <w:pPr>
              <w:jc w:val="center"/>
            </w:pPr>
            <w:r>
              <w:rPr>
                <w:rFonts w:ascii="宋体" w:hAnsi="宋体" w:eastAsia="宋体" w:cs="宋体"/>
                <w:sz w:val="20"/>
              </w:rPr>
              <w:t>2023年度</w:t>
            </w:r>
          </w:p>
        </w:tc>
        <w:tc>
          <w:tcPr>
            <w:tcW w:w="3772" w:type="dxa"/>
            <w:gridSpan w:val="3"/>
            <w:shd w:val="clear" w:color="auto" w:fill="auto"/>
            <w:noWrap w:val="0"/>
            <w:vAlign w:val="top"/>
          </w:tcPr>
          <w:p w14:paraId="6EF75C19">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0123D9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67DD7A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06A65825">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CB7DCE3">
            <w:pPr>
              <w:jc w:val="center"/>
            </w:pPr>
            <w:r>
              <w:rPr>
                <w:rFonts w:ascii="宋体" w:hAnsi="宋体" w:eastAsia="宋体" w:cs="宋体"/>
                <w:b w:val="0"/>
                <w:i w:val="0"/>
                <w:color w:val="000000"/>
                <w:sz w:val="20"/>
              </w:rPr>
              <w:t>决算数</w:t>
            </w:r>
          </w:p>
        </w:tc>
      </w:tr>
      <w:tr w14:paraId="38933A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0DB7808">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5D923E51">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32D10FAC">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5</w:t>
            </w:r>
          </w:p>
        </w:tc>
      </w:tr>
      <w:tr w14:paraId="7F682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1C1270B">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5FC8F205">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5C5C8A1B">
            <w:pPr>
              <w:jc w:val="right"/>
            </w:pPr>
            <w:r>
              <w:rPr>
                <w:rFonts w:hint="eastAsia" w:ascii="宋体" w:hAnsi="宋体" w:eastAsia="宋体" w:cs="宋体"/>
                <w:b w:val="0"/>
                <w:i w:val="0"/>
                <w:color w:val="000000"/>
                <w:sz w:val="20"/>
              </w:rPr>
              <w:t>0</w:t>
            </w:r>
          </w:p>
        </w:tc>
      </w:tr>
      <w:tr w14:paraId="34CE1C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E8BA574">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10A33E0F">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40BAE9B4">
            <w:pPr>
              <w:jc w:val="right"/>
            </w:pPr>
            <w:r>
              <w:rPr>
                <w:rFonts w:hint="eastAsia" w:ascii="宋体" w:hAnsi="宋体" w:eastAsia="宋体" w:cs="宋体"/>
                <w:b w:val="0"/>
                <w:i w:val="0"/>
                <w:color w:val="000000"/>
                <w:sz w:val="20"/>
              </w:rPr>
              <w:t>3</w:t>
            </w:r>
          </w:p>
        </w:tc>
      </w:tr>
      <w:tr w14:paraId="25B97C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FCF82F7">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4843FC91">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6F60530C">
            <w:pPr>
              <w:jc w:val="right"/>
            </w:pPr>
            <w:r>
              <w:rPr>
                <w:rFonts w:hint="eastAsia" w:ascii="宋体" w:hAnsi="宋体" w:eastAsia="宋体" w:cs="宋体"/>
                <w:b w:val="0"/>
                <w:i w:val="0"/>
                <w:color w:val="000000"/>
                <w:sz w:val="20"/>
              </w:rPr>
              <w:t>0</w:t>
            </w:r>
          </w:p>
        </w:tc>
      </w:tr>
      <w:tr w14:paraId="6C597B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780C065">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322CA922">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27EEE854">
            <w:pPr>
              <w:jc w:val="right"/>
            </w:pPr>
            <w:r>
              <w:rPr>
                <w:rFonts w:hint="eastAsia" w:ascii="宋体" w:hAnsi="宋体" w:eastAsia="宋体" w:cs="宋体"/>
                <w:b w:val="0"/>
                <w:i w:val="0"/>
                <w:color w:val="000000"/>
                <w:sz w:val="20"/>
              </w:rPr>
              <w:t>2</w:t>
            </w:r>
          </w:p>
        </w:tc>
      </w:tr>
      <w:tr w14:paraId="0CEF23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1A19830">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191D6B26">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074890D6">
            <w:pPr>
              <w:jc w:val="right"/>
            </w:pPr>
            <w:r>
              <w:rPr>
                <w:rFonts w:hint="eastAsia" w:ascii="宋体" w:hAnsi="宋体" w:eastAsia="宋体" w:cs="宋体"/>
                <w:b w:val="0"/>
                <w:i w:val="0"/>
                <w:color w:val="000000"/>
                <w:sz w:val="20"/>
              </w:rPr>
              <w:t>0</w:t>
            </w:r>
          </w:p>
        </w:tc>
      </w:tr>
      <w:tr w14:paraId="060998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924421A">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50E4111">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82D3C68">
            <w:pPr>
              <w:jc w:val="right"/>
            </w:pPr>
            <w:r>
              <w:rPr>
                <w:rFonts w:hint="eastAsia" w:ascii="宋体" w:hAnsi="宋体" w:eastAsia="宋体" w:cs="宋体"/>
                <w:b w:val="0"/>
                <w:i w:val="0"/>
                <w:color w:val="000000"/>
                <w:sz w:val="20"/>
              </w:rPr>
              <w:t>0</w:t>
            </w:r>
          </w:p>
        </w:tc>
      </w:tr>
      <w:tr w14:paraId="4EF16D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F08183C">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4BBCBBE2">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2B30FBDA">
            <w:pPr>
              <w:jc w:val="right"/>
            </w:pPr>
            <w:r>
              <w:rPr>
                <w:rFonts w:hint="eastAsia" w:ascii="宋体" w:hAnsi="宋体" w:eastAsia="宋体" w:cs="宋体"/>
                <w:b w:val="0"/>
                <w:i w:val="0"/>
                <w:color w:val="000000"/>
                <w:sz w:val="20"/>
              </w:rPr>
              <w:t>0</w:t>
            </w:r>
          </w:p>
        </w:tc>
      </w:tr>
      <w:tr w14:paraId="322FCC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056D47F">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43DCCC1F">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0267D7D0">
            <w:pPr>
              <w:jc w:val="right"/>
            </w:pPr>
            <w:r>
              <w:rPr>
                <w:rFonts w:hint="eastAsia" w:ascii="宋体" w:hAnsi="宋体" w:eastAsia="宋体" w:cs="宋体"/>
                <w:b w:val="0"/>
                <w:i w:val="0"/>
                <w:color w:val="000000"/>
                <w:sz w:val="20"/>
              </w:rPr>
              <w:t>0</w:t>
            </w:r>
          </w:p>
        </w:tc>
      </w:tr>
      <w:tr w14:paraId="120B7C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89C69E6">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69FDCD28">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939B5DE">
            <w:pPr>
              <w:jc w:val="right"/>
            </w:pPr>
            <w:r>
              <w:rPr>
                <w:rFonts w:hint="eastAsia" w:ascii="宋体" w:hAnsi="宋体" w:eastAsia="宋体" w:cs="宋体"/>
                <w:b w:val="0"/>
                <w:i w:val="0"/>
                <w:color w:val="000000"/>
                <w:sz w:val="20"/>
              </w:rPr>
              <w:t>0</w:t>
            </w:r>
          </w:p>
        </w:tc>
      </w:tr>
      <w:tr w14:paraId="399CA6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F683B5B">
            <w:pPr>
              <w:jc w:val="left"/>
            </w:pPr>
            <w:r>
              <w:rPr>
                <w:rFonts w:ascii="宋体" w:hAnsi="宋体" w:eastAsia="宋体" w:cs="宋体"/>
                <w:b w:val="0"/>
                <w:i w:val="0"/>
                <w:color w:val="000000"/>
                <w:sz w:val="20"/>
              </w:rPr>
              <w:t>注：1.本表反映截止2023年12月31日，部门(单位)占用的国有资产情况。</w:t>
            </w:r>
          </w:p>
          <w:p w14:paraId="71FC0DEC">
            <w:pPr>
              <w:jc w:val="left"/>
            </w:pPr>
            <w:r>
              <w:rPr>
                <w:rFonts w:ascii="宋体" w:hAnsi="宋体" w:eastAsia="宋体" w:cs="宋体"/>
                <w:b w:val="0"/>
                <w:i w:val="0"/>
                <w:color w:val="000000"/>
                <w:sz w:val="20"/>
              </w:rPr>
              <w:t xml:space="preserve">    2.当本表数据为空时，即本部门（单位）无相关资产。</w:t>
            </w:r>
          </w:p>
        </w:tc>
      </w:tr>
    </w:tbl>
    <w:p w14:paraId="680C57E9">
      <w:pPr>
        <w:bidi w:val="0"/>
        <w:rPr>
          <w:rFonts w:hint="eastAsia"/>
        </w:rPr>
      </w:pPr>
    </w:p>
    <w:p w14:paraId="30A6DFCA">
      <w:pPr>
        <w:bidi w:val="0"/>
        <w:rPr>
          <w:rFonts w:hint="eastAsia"/>
        </w:rPr>
      </w:pPr>
    </w:p>
    <w:p w14:paraId="0D619958">
      <w:pPr>
        <w:bidi w:val="0"/>
        <w:rPr>
          <w:rFonts w:hint="eastAsia"/>
        </w:rPr>
      </w:pPr>
    </w:p>
    <w:p w14:paraId="6E9F8E9E">
      <w:pPr>
        <w:bidi w:val="0"/>
        <w:rPr>
          <w:rFonts w:hint="eastAsia"/>
        </w:rPr>
      </w:pPr>
    </w:p>
    <w:p w14:paraId="24EF70FB">
      <w:pPr>
        <w:bidi w:val="0"/>
        <w:rPr>
          <w:rFonts w:hint="eastAsia"/>
        </w:rPr>
      </w:pPr>
    </w:p>
    <w:p w14:paraId="10AF94D4">
      <w:pPr>
        <w:bidi w:val="0"/>
        <w:rPr>
          <w:rFonts w:hint="eastAsia"/>
        </w:rPr>
      </w:pPr>
    </w:p>
    <w:p w14:paraId="4CD29B25">
      <w:pPr>
        <w:bidi w:val="0"/>
        <w:rPr>
          <w:rFonts w:hint="eastAsia"/>
        </w:rPr>
      </w:pPr>
    </w:p>
    <w:p w14:paraId="40A830BA">
      <w:pPr>
        <w:bidi w:val="0"/>
        <w:rPr>
          <w:rFonts w:hint="eastAsia"/>
        </w:rPr>
      </w:pPr>
    </w:p>
    <w:p w14:paraId="2CF92C07">
      <w:pPr>
        <w:bidi w:val="0"/>
        <w:rPr>
          <w:rFonts w:hint="eastAsia"/>
        </w:rPr>
      </w:pPr>
    </w:p>
    <w:p w14:paraId="681E7F35">
      <w:pPr>
        <w:bidi w:val="0"/>
        <w:rPr>
          <w:rFonts w:hint="eastAsia"/>
        </w:rPr>
      </w:pPr>
    </w:p>
    <w:p w14:paraId="01C6B785">
      <w:pPr>
        <w:bidi w:val="0"/>
        <w:rPr>
          <w:rFonts w:hint="eastAsia"/>
        </w:rPr>
      </w:pPr>
    </w:p>
    <w:p w14:paraId="4E25D5C2">
      <w:pPr>
        <w:bidi w:val="0"/>
        <w:rPr>
          <w:rFonts w:hint="eastAsia"/>
        </w:rPr>
      </w:pPr>
    </w:p>
    <w:p w14:paraId="17D8B515">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3A0F35E5">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2B94E9D1">
      <w:pPr>
        <w:ind w:firstLine="630"/>
        <w:jc w:val="left"/>
        <w:rPr>
          <w:rFonts w:hint="eastAsia" w:ascii="仿宋_GB2312" w:hAnsi="仿宋_GB2312" w:eastAsia="仿宋_GB2312"/>
          <w:sz w:val="30"/>
          <w:szCs w:val="30"/>
        </w:rPr>
      </w:pPr>
    </w:p>
    <w:p w14:paraId="4AF102AC">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1EA7D21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本部门2023年度收入总计7485.12万元，其中年初结转和结余0.00万元，与上年持平；使用非财政拨款结余和专用结余0.00万元，与上年持平；本年收入合计7485.12万元，比上年增加1752.05万元</w:t>
      </w:r>
      <w:r>
        <w:rPr>
          <w:rFonts w:hint="eastAsia" w:ascii="仿宋_GB2312" w:hAnsi="仿宋_GB2312" w:eastAsia="仿宋_GB2312" w:cs="Times New Roman"/>
          <w:sz w:val="32"/>
          <w:szCs w:val="32"/>
        </w:rPr>
        <w:t>，增长30.56%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本年度乡村振兴</w:t>
      </w:r>
      <w:r>
        <w:rPr>
          <w:rFonts w:hint="eastAsia" w:ascii="仿宋_GB2312" w:hAnsi="仿宋_GB2312" w:eastAsia="仿宋_GB2312"/>
          <w:color w:val="auto"/>
          <w:sz w:val="32"/>
          <w:szCs w:val="32"/>
          <w:lang w:eastAsia="zh-CN"/>
        </w:rPr>
        <w:t>项目资金增加和人员经费增长</w:t>
      </w:r>
      <w:r>
        <w:rPr>
          <w:rFonts w:hint="eastAsia" w:ascii="仿宋_GB2312" w:hAnsi="仿宋_GB2312" w:eastAsia="仿宋_GB2312"/>
          <w:sz w:val="32"/>
          <w:szCs w:val="32"/>
        </w:rPr>
        <w:t>。</w:t>
      </w:r>
    </w:p>
    <w:p w14:paraId="118D9F6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本年收入的具体构成：财政拨款收入4914.72万元，占65.66%；事业收入0.00万元，占0.00%；经营收入0.00万元，占0.00%；上级补助收入0.00万元，占0.00%；附属单位上缴收入0.00万元，占0.00%；其他收入2570.40万元，占34.34%。  </w:t>
      </w:r>
    </w:p>
    <w:p w14:paraId="53081153">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9C3B618">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sz w:val="32"/>
          <w:szCs w:val="32"/>
        </w:rPr>
        <w:t>本部门2023年度支出总计7485.12万元，其中本年支出合计7192.35万元，比上年增加1459.28万元</w:t>
      </w:r>
      <w:r>
        <w:rPr>
          <w:rFonts w:hint="eastAsia" w:ascii="仿宋_GB2312" w:hAnsi="仿宋_GB2312" w:eastAsia="仿宋_GB2312" w:cs="Times New Roman"/>
          <w:sz w:val="32"/>
          <w:szCs w:val="32"/>
        </w:rPr>
        <w:t>，增长25.45%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乡村振兴</w:t>
      </w:r>
      <w:r>
        <w:rPr>
          <w:rFonts w:hint="eastAsia" w:ascii="仿宋_GB2312" w:hAnsi="仿宋_GB2312" w:eastAsia="仿宋_GB2312"/>
          <w:color w:val="auto"/>
          <w:sz w:val="32"/>
          <w:szCs w:val="32"/>
          <w:lang w:eastAsia="zh-CN"/>
        </w:rPr>
        <w:t>项目资金增加和人员经费增长</w:t>
      </w:r>
      <w:r>
        <w:rPr>
          <w:rFonts w:hint="eastAsia" w:ascii="仿宋_GB2312" w:hAnsi="仿宋_GB2312" w:eastAsia="仿宋_GB2312"/>
          <w:color w:val="auto"/>
          <w:sz w:val="32"/>
          <w:szCs w:val="32"/>
        </w:rPr>
        <w:t>；结余分配0.00万元，与上年持平；年末结转和结余292.77万元，比上年增加292.77万元，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其他资金核算方式改变</w:t>
      </w:r>
      <w:r>
        <w:rPr>
          <w:rFonts w:hint="eastAsia" w:ascii="仿宋_GB2312" w:hAnsi="仿宋_GB2312" w:eastAsia="仿宋_GB2312"/>
          <w:color w:val="auto"/>
          <w:sz w:val="32"/>
          <w:szCs w:val="32"/>
        </w:rPr>
        <w:t>。</w:t>
      </w:r>
    </w:p>
    <w:p w14:paraId="56469DBF">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本年支出的具体构成：基本支出1458.67万元，占20.28%；项目支出5733.68万元，占79.72%；经营支出0.00万元，占0.00%；上缴上级支出0.00万元，占0.00%；对附属单位补助支出0.00万元，占0.00%。</w:t>
      </w:r>
    </w:p>
    <w:p w14:paraId="2AAC5F0E">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83429A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本部门2023年度财政拨款本年支出年初预算数767.71万元，决算数4914.72万元，完成年初预算的640.18%。其中：</w:t>
      </w:r>
    </w:p>
    <w:p w14:paraId="56D6FCA7">
      <w:pPr>
        <w:ind w:firstLine="640" w:firstLineChars="200"/>
        <w:jc w:val="left"/>
        <w:rPr>
          <w:rFonts w:hint="default" w:ascii="仿宋_GB2312" w:hAnsi="仿宋_GB2312" w:eastAsia="仿宋_GB2312" w:cs="Times New Roman"/>
          <w:color w:val="auto"/>
          <w:sz w:val="32"/>
          <w:szCs w:val="32"/>
          <w:lang w:val="en-US" w:eastAsia="zh-CN"/>
        </w:rPr>
      </w:pPr>
      <w:r>
        <w:rPr>
          <w:rFonts w:hint="eastAsia" w:ascii="仿宋_GB2312" w:hAnsi="仿宋_GB2312" w:eastAsia="仿宋_GB2312" w:cs="Times New Roman"/>
          <w:sz w:val="32"/>
          <w:szCs w:val="32"/>
        </w:rPr>
        <w:t>（一）一般公共服务支出（类）年初预算数565.52万元，决算数1604.44万元，完成年初预算的283.71%。预决算差异主要原因：</w:t>
      </w:r>
      <w:r>
        <w:rPr>
          <w:rFonts w:hint="eastAsia" w:ascii="仿宋_GB2312" w:hAnsi="仿宋_GB2312" w:eastAsia="仿宋_GB2312"/>
          <w:color w:val="auto"/>
          <w:sz w:val="32"/>
          <w:szCs w:val="32"/>
        </w:rPr>
        <w:t>人员经费增加</w:t>
      </w:r>
      <w:r>
        <w:rPr>
          <w:rFonts w:hint="eastAsia" w:ascii="仿宋_GB2312" w:hAnsi="仿宋_GB2312" w:eastAsia="仿宋_GB2312" w:cs="Times New Roman"/>
          <w:color w:val="auto"/>
          <w:sz w:val="32"/>
          <w:szCs w:val="32"/>
        </w:rPr>
        <w:t xml:space="preserve">。 </w:t>
      </w:r>
      <w:r>
        <w:rPr>
          <w:rFonts w:hint="eastAsia" w:ascii="仿宋_GB2312" w:hAnsi="仿宋_GB2312" w:eastAsia="仿宋_GB2312" w:cs="Times New Roman"/>
          <w:color w:val="auto"/>
          <w:sz w:val="32"/>
          <w:szCs w:val="32"/>
          <w:lang w:val="en-US" w:eastAsia="zh-CN"/>
        </w:rPr>
        <w:t>2023年新增申请项目经费支出增多。</w:t>
      </w:r>
    </w:p>
    <w:p w14:paraId="19A4410B">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二</w:t>
      </w:r>
      <w:r>
        <w:rPr>
          <w:rFonts w:hint="eastAsia" w:ascii="仿宋_GB2312" w:hAnsi="仿宋_GB2312" w:eastAsia="仿宋_GB2312"/>
          <w:color w:val="auto"/>
          <w:sz w:val="32"/>
          <w:szCs w:val="32"/>
        </w:rPr>
        <w:t>）社会保障和就业支出（类）年初预算数80.50万元，决算数437.17万元，完成年初预算的543.08%。预决算差异主要原因：</w:t>
      </w:r>
      <w:r>
        <w:rPr>
          <w:rFonts w:hint="eastAsia" w:ascii="仿宋_GB2312" w:hAnsi="仿宋_GB2312" w:eastAsia="仿宋_GB2312"/>
          <w:color w:val="auto"/>
          <w:sz w:val="32"/>
          <w:szCs w:val="32"/>
          <w:lang w:eastAsia="zh-CN"/>
        </w:rPr>
        <w:t>人员变动，机关事业单位</w:t>
      </w:r>
      <w:r>
        <w:rPr>
          <w:rFonts w:hint="eastAsia" w:ascii="仿宋_GB2312" w:hAnsi="仿宋_GB2312" w:eastAsia="仿宋_GB2312"/>
          <w:color w:val="auto"/>
          <w:sz w:val="32"/>
          <w:szCs w:val="32"/>
          <w:lang w:val="en-US" w:eastAsia="zh-CN"/>
        </w:rPr>
        <w:t>养老金缴费基数调高</w:t>
      </w:r>
      <w:r>
        <w:rPr>
          <w:rFonts w:hint="eastAsia" w:ascii="仿宋_GB2312" w:hAnsi="仿宋_GB2312" w:eastAsia="仿宋_GB2312"/>
          <w:color w:val="auto"/>
          <w:sz w:val="32"/>
          <w:szCs w:val="32"/>
        </w:rPr>
        <w:t>。</w:t>
      </w:r>
    </w:p>
    <w:p w14:paraId="79865B9E">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三</w:t>
      </w:r>
      <w:r>
        <w:rPr>
          <w:rFonts w:hint="eastAsia" w:ascii="仿宋_GB2312" w:hAnsi="仿宋_GB2312" w:eastAsia="仿宋_GB2312"/>
          <w:color w:val="auto"/>
          <w:sz w:val="32"/>
          <w:szCs w:val="32"/>
        </w:rPr>
        <w:t>）卫生健康支出（类）年初预算数57.93万元，决算数55.55万元，完成年初预算的95.89%。预决算差异主要原因：</w:t>
      </w:r>
      <w:r>
        <w:rPr>
          <w:rFonts w:hint="eastAsia" w:ascii="仿宋_GB2312" w:hAnsi="仿宋_GB2312" w:eastAsia="仿宋_GB2312"/>
          <w:color w:val="auto"/>
          <w:sz w:val="32"/>
          <w:szCs w:val="32"/>
          <w:lang w:eastAsia="zh-CN"/>
        </w:rPr>
        <w:t>正常人员变动导致稍许差异</w:t>
      </w:r>
      <w:r>
        <w:rPr>
          <w:rFonts w:hint="eastAsia" w:ascii="仿宋_GB2312" w:hAnsi="仿宋_GB2312" w:eastAsia="仿宋_GB2312"/>
          <w:color w:val="auto"/>
          <w:sz w:val="32"/>
          <w:szCs w:val="32"/>
        </w:rPr>
        <w:t>。</w:t>
      </w:r>
    </w:p>
    <w:p w14:paraId="283D30B4">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四</w:t>
      </w:r>
      <w:r>
        <w:rPr>
          <w:rFonts w:hint="eastAsia" w:ascii="仿宋_GB2312" w:hAnsi="仿宋_GB2312" w:eastAsia="仿宋_GB2312"/>
          <w:color w:val="auto"/>
          <w:sz w:val="32"/>
          <w:szCs w:val="32"/>
        </w:rPr>
        <w:t>）城乡社区支出（类）年初预算数0.00万元，决算数434.02万元，预决算差异主要原因：</w:t>
      </w:r>
      <w:r>
        <w:rPr>
          <w:rFonts w:hint="eastAsia" w:ascii="仿宋_GB2312" w:hAnsi="仿宋_GB2312" w:eastAsia="仿宋_GB2312"/>
          <w:color w:val="auto"/>
          <w:sz w:val="32"/>
          <w:szCs w:val="32"/>
          <w:lang w:eastAsia="zh-CN"/>
        </w:rPr>
        <w:t>城镇基础设施建设及日常管护等项目支出增加。</w:t>
      </w:r>
    </w:p>
    <w:p w14:paraId="56DF30E6">
      <w:pPr>
        <w:ind w:firstLine="640" w:firstLineChars="200"/>
        <w:jc w:val="left"/>
        <w:rPr>
          <w:rFonts w:hint="eastAsia" w:ascii="仿宋_GB2312" w:hAnsi="仿宋_GB2312" w:eastAsia="仿宋_GB2312"/>
          <w:color w:val="auto"/>
          <w:sz w:val="32"/>
          <w:szCs w:val="32"/>
          <w:lang w:eastAsia="zh-CN"/>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五</w:t>
      </w:r>
      <w:r>
        <w:rPr>
          <w:rFonts w:hint="eastAsia" w:ascii="仿宋_GB2312" w:hAnsi="仿宋_GB2312" w:eastAsia="仿宋_GB2312"/>
          <w:color w:val="auto"/>
          <w:sz w:val="32"/>
          <w:szCs w:val="32"/>
        </w:rPr>
        <w:t>）农林水支出（类）年初预算数0.00万元，决算数2149.92万元，预决算差异主要原因：</w:t>
      </w:r>
      <w:r>
        <w:rPr>
          <w:rFonts w:hint="eastAsia" w:ascii="仿宋_GB2312" w:hAnsi="仿宋_GB2312" w:eastAsia="仿宋_GB2312"/>
          <w:color w:val="auto"/>
          <w:sz w:val="32"/>
          <w:szCs w:val="32"/>
          <w:lang w:eastAsia="zh-CN"/>
        </w:rPr>
        <w:t>是美丽乡村建设项目及农业生产社会化服务项目支出增加。</w:t>
      </w:r>
    </w:p>
    <w:p w14:paraId="555D694D">
      <w:pPr>
        <w:ind w:firstLine="640" w:firstLineChars="200"/>
        <w:jc w:val="left"/>
        <w:rPr>
          <w:rFonts w:hint="eastAsia" w:ascii="仿宋_GB2312" w:hAnsi="仿宋_GB2312" w:eastAsia="仿宋_GB2312"/>
          <w:color w:val="auto"/>
          <w:sz w:val="32"/>
          <w:szCs w:val="32"/>
          <w:lang w:eastAsia="zh-CN"/>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六</w:t>
      </w:r>
      <w:r>
        <w:rPr>
          <w:rFonts w:hint="eastAsia" w:ascii="仿宋_GB2312" w:hAnsi="仿宋_GB2312" w:eastAsia="仿宋_GB2312"/>
          <w:color w:val="auto"/>
          <w:sz w:val="32"/>
          <w:szCs w:val="32"/>
        </w:rPr>
        <w:t>）交通运输支出（类）年初预算数0.00万元，决算数6.00万元，预决算差异主要原因：</w:t>
      </w:r>
      <w:r>
        <w:rPr>
          <w:rFonts w:hint="eastAsia" w:ascii="仿宋_GB2312" w:hAnsi="仿宋_GB2312" w:eastAsia="仿宋_GB2312"/>
          <w:color w:val="auto"/>
          <w:sz w:val="32"/>
          <w:szCs w:val="32"/>
          <w:lang w:eastAsia="zh-CN"/>
        </w:rPr>
        <w:t>追加农村公路建设补助资支出。</w:t>
      </w:r>
    </w:p>
    <w:p w14:paraId="517A0CD9">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七</w:t>
      </w:r>
      <w:r>
        <w:rPr>
          <w:rFonts w:hint="eastAsia" w:ascii="仿宋_GB2312" w:hAnsi="仿宋_GB2312" w:eastAsia="仿宋_GB2312"/>
          <w:color w:val="auto"/>
          <w:sz w:val="32"/>
          <w:szCs w:val="32"/>
        </w:rPr>
        <w:t>）住房保障支出（类）年初预算数63.76万元，决算数63.76万元，完成年初预算的100.00%。</w:t>
      </w:r>
    </w:p>
    <w:p w14:paraId="467A0609">
      <w:pPr>
        <w:ind w:firstLine="640" w:firstLineChars="200"/>
        <w:jc w:val="left"/>
        <w:rPr>
          <w:rFonts w:hint="eastAsia" w:ascii="仿宋_GB2312" w:hAnsi="仿宋_GB2312" w:eastAsia="仿宋_GB2312"/>
          <w:color w:val="auto"/>
          <w:sz w:val="32"/>
          <w:szCs w:val="32"/>
          <w:lang w:eastAsia="zh-CN"/>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八</w:t>
      </w:r>
      <w:r>
        <w:rPr>
          <w:rFonts w:hint="eastAsia" w:ascii="仿宋_GB2312" w:hAnsi="仿宋_GB2312" w:eastAsia="仿宋_GB2312"/>
          <w:color w:val="auto"/>
          <w:sz w:val="32"/>
          <w:szCs w:val="32"/>
        </w:rPr>
        <w:t>）灾害防治及应急管理支出（类）年初预算数0.00万元，决算数163.85万元，预决算差异主要原因：</w:t>
      </w:r>
      <w:r>
        <w:rPr>
          <w:rFonts w:hint="eastAsia" w:ascii="仿宋_GB2312" w:hAnsi="仿宋_GB2312" w:eastAsia="仿宋_GB2312"/>
          <w:color w:val="auto"/>
          <w:sz w:val="32"/>
          <w:szCs w:val="32"/>
          <w:lang w:eastAsia="zh-CN"/>
        </w:rPr>
        <w:t>自然灾害救灾资金支出增加。</w:t>
      </w:r>
    </w:p>
    <w:p w14:paraId="3D3110D4">
      <w:pPr>
        <w:ind w:firstLine="640" w:firstLineChars="200"/>
        <w:jc w:val="left"/>
        <w:rPr>
          <w:rFonts w:hint="eastAsia" w:ascii="仿宋_GB2312" w:hAnsi="仿宋_GB2312" w:eastAsia="仿宋_GB2312"/>
          <w:color w:val="auto"/>
          <w:sz w:val="32"/>
          <w:szCs w:val="32"/>
        </w:rPr>
      </w:pPr>
    </w:p>
    <w:p w14:paraId="3F8779F8">
      <w:pPr>
        <w:ind w:firstLine="640" w:firstLineChars="200"/>
        <w:jc w:val="left"/>
        <w:outlineLvl w:val="1"/>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14:paraId="4EC10C30">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本部门2023年度一般公共预算财政拨款基本支出1458.67万元，其中：</w:t>
      </w:r>
    </w:p>
    <w:p w14:paraId="67D933FC">
      <w:pPr>
        <w:spacing w:line="550" w:lineRule="exact"/>
        <w:ind w:firstLine="585"/>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（一）工资福利支出775.54万元，比上年增加138.95万元</w:t>
      </w:r>
      <w:r>
        <w:rPr>
          <w:rFonts w:hint="eastAsia" w:ascii="仿宋_GB2312" w:hAnsi="仿宋_GB2312" w:eastAsia="仿宋_GB2312" w:cs="Times New Roman"/>
          <w:color w:val="auto"/>
          <w:sz w:val="32"/>
          <w:szCs w:val="32"/>
        </w:rPr>
        <w:t>，增长21.83%</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：人员工资正常晋级。人员新增</w:t>
      </w:r>
      <w:r>
        <w:rPr>
          <w:rFonts w:hint="eastAsia" w:ascii="仿宋_GB2312" w:hAnsi="仿宋_GB2312" w:eastAsia="仿宋_GB2312"/>
          <w:color w:val="auto"/>
          <w:sz w:val="32"/>
          <w:szCs w:val="32"/>
          <w:lang w:eastAsia="zh-CN"/>
        </w:rPr>
        <w:t>养老金和住房公积金基数调高</w:t>
      </w:r>
      <w:r>
        <w:rPr>
          <w:rFonts w:hint="eastAsia" w:ascii="仿宋_GB2312" w:hAnsi="仿宋_GB2312" w:eastAsia="仿宋_GB2312"/>
          <w:color w:val="auto"/>
          <w:sz w:val="32"/>
          <w:szCs w:val="32"/>
        </w:rPr>
        <w:t>。</w:t>
      </w:r>
    </w:p>
    <w:p w14:paraId="68D46048">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（二）商品和服务支出444.46万元，比上年减少480.09万元，下降51.93%，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办公费压减，三公经费减少</w:t>
      </w:r>
      <w:r>
        <w:rPr>
          <w:rFonts w:hint="eastAsia" w:ascii="仿宋_GB2312" w:hAnsi="仿宋_GB2312" w:eastAsia="仿宋_GB2312"/>
          <w:color w:val="auto"/>
          <w:sz w:val="32"/>
          <w:szCs w:val="32"/>
          <w:lang w:val="en-US" w:eastAsia="zh-CN"/>
        </w:rPr>
        <w:t>2023年减少了公务用车购置</w:t>
      </w:r>
      <w:r>
        <w:rPr>
          <w:rFonts w:hint="eastAsia" w:ascii="仿宋_GB2312" w:hAnsi="仿宋_GB2312" w:eastAsia="仿宋_GB2312"/>
          <w:color w:val="auto"/>
          <w:sz w:val="32"/>
          <w:szCs w:val="32"/>
        </w:rPr>
        <w:t>。</w:t>
      </w:r>
    </w:p>
    <w:p w14:paraId="550E662C">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（三）对个人和家庭补助支出209.03万元，比上年减少4.43万元，下降2.07%，</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民政敬老院经费十月份上划</w:t>
      </w:r>
      <w:r>
        <w:rPr>
          <w:rFonts w:hint="eastAsia" w:ascii="仿宋_GB2312" w:hAnsi="仿宋_GB2312" w:eastAsia="仿宋_GB2312"/>
          <w:color w:val="auto"/>
          <w:sz w:val="32"/>
          <w:szCs w:val="32"/>
        </w:rPr>
        <w:t>。</w:t>
      </w:r>
    </w:p>
    <w:p w14:paraId="686799A0">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（四）资本性支出29.64万元，比上年增加11.66万元</w:t>
      </w:r>
      <w:r>
        <w:rPr>
          <w:rFonts w:hint="eastAsia" w:ascii="仿宋_GB2312" w:hAnsi="仿宋_GB2312" w:eastAsia="仿宋_GB2312" w:cs="Times New Roman"/>
          <w:color w:val="auto"/>
          <w:sz w:val="32"/>
          <w:szCs w:val="32"/>
        </w:rPr>
        <w:t>，增长64.83%</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乡村振项目资金增加</w:t>
      </w:r>
      <w:r>
        <w:rPr>
          <w:rFonts w:hint="eastAsia" w:ascii="仿宋_GB2312" w:hAnsi="仿宋_GB2312" w:eastAsia="仿宋_GB2312"/>
          <w:color w:val="auto"/>
          <w:sz w:val="32"/>
          <w:szCs w:val="32"/>
        </w:rPr>
        <w:t>。</w:t>
      </w:r>
    </w:p>
    <w:p w14:paraId="6BBDF2FA">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五、财政拨款“三公”经费支出决算情况说明</w:t>
      </w:r>
    </w:p>
    <w:p w14:paraId="66A494C0">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本部门2023年度财政拨款“三公”经费支出全年预算数19.89万元，决算数19.89万元，完成全年预算的100.00%</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决算数比上年减少29.78万元，下降59.95%，其中：</w:t>
      </w:r>
    </w:p>
    <w:p w14:paraId="332D378C">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本单位无因公出国出境安排</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本单位无因公出国出境安排</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eastAsia="zh-CN"/>
        </w:rPr>
        <w:t>本单位无因公出国出境安排</w:t>
      </w:r>
      <w:r>
        <w:rPr>
          <w:rFonts w:hint="eastAsia" w:ascii="仿宋_GB2312" w:hAnsi="仿宋_GB2312" w:eastAsia="仿宋_GB2312"/>
          <w:color w:val="auto"/>
          <w:sz w:val="32"/>
          <w:szCs w:val="32"/>
        </w:rPr>
        <w:t>。</w:t>
      </w:r>
    </w:p>
    <w:p w14:paraId="67984EDB">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（二）公务用车购置及运行维护费全年预算数13.85万元，决算数13.85万元，其中：</w:t>
      </w:r>
    </w:p>
    <w:p w14:paraId="6B85A3F5">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本年单位当年无公务用车购置安排</w:t>
      </w:r>
      <w:r>
        <w:rPr>
          <w:rFonts w:hint="eastAsia" w:ascii="仿宋_GB2312" w:hAnsi="仿宋_GB2312" w:eastAsia="仿宋_GB2312"/>
          <w:color w:val="auto"/>
          <w:sz w:val="32"/>
          <w:szCs w:val="32"/>
        </w:rPr>
        <w:t>。决算数比上年减少17.98万元，下降100.00%,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本年单位当年无公务用车购置安排</w:t>
      </w:r>
      <w:r>
        <w:rPr>
          <w:rFonts w:hint="eastAsia" w:ascii="仿宋_GB2312" w:hAnsi="仿宋_GB2312" w:eastAsia="仿宋_GB2312"/>
          <w:color w:val="auto"/>
          <w:sz w:val="32"/>
          <w:szCs w:val="32"/>
        </w:rPr>
        <w:t>。全年使用财政拨款购置公务用车0辆。</w:t>
      </w:r>
    </w:p>
    <w:p w14:paraId="530A3796">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公务用车运行维护费全年预算数13.85万元，决算数13.85万元，完成全年预算的100.00%，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：是严格执行中央八项规定。决算数比上年减少0.69万元，下降4.71%,</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：是严格执行中央八项规定。年末使用财政拨款负担费用的公务用车保有量5辆。</w:t>
      </w:r>
    </w:p>
    <w:p w14:paraId="7013AAF0">
      <w:pPr>
        <w:ind w:firstLine="640" w:firstLineChars="200"/>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rPr>
        <w:t>（三）公务接待费全年预算数6.04万元，决算数6.04万元，完成全年预算的100.00%，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：是严格执行中央八项规定。决算数比上年减少11.11万元，下降64.77%,</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：是严格执行中央八项规定。全年国内公务接待137批，累计接待953人次主要是：</w:t>
      </w:r>
      <w:r>
        <w:rPr>
          <w:rFonts w:hint="eastAsia" w:ascii="仿宋_GB2312" w:hAnsi="仿宋_GB2312" w:eastAsia="仿宋_GB2312"/>
          <w:color w:val="auto"/>
          <w:sz w:val="32"/>
          <w:szCs w:val="32"/>
          <w:lang w:eastAsia="zh-CN"/>
        </w:rPr>
        <w:t>对接市、县业务部门项目检查和督导。</w:t>
      </w:r>
    </w:p>
    <w:p w14:paraId="06A2E25C">
      <w:pPr>
        <w:ind w:firstLine="640" w:firstLineChars="200"/>
        <w:jc w:val="left"/>
        <w:rPr>
          <w:rFonts w:hint="eastAsia" w:ascii="仿宋_GB2312" w:hAnsi="仿宋_GB2312" w:eastAsia="仿宋_GB2312" w:cs="Times New Roman"/>
          <w:color w:val="auto"/>
          <w:sz w:val="32"/>
          <w:szCs w:val="32"/>
        </w:rPr>
      </w:pPr>
    </w:p>
    <w:p w14:paraId="5DB29163">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14:paraId="76D4E385">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rPr>
        <w:t>本部门2023年度机关运行经费支出474.10万元，决算数比上年减少468.44万元，下降49.70%，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办公费压减，三公经费减少是</w:t>
      </w:r>
      <w:r>
        <w:rPr>
          <w:rFonts w:hint="eastAsia" w:ascii="仿宋_GB2312" w:hAnsi="仿宋_GB2312" w:eastAsia="仿宋_GB2312"/>
          <w:color w:val="auto"/>
          <w:sz w:val="32"/>
          <w:szCs w:val="32"/>
          <w:lang w:val="en-US" w:eastAsia="zh-CN"/>
        </w:rPr>
        <w:t>2023年减少了公务用车购置</w:t>
      </w:r>
      <w:r>
        <w:rPr>
          <w:rFonts w:hint="eastAsia" w:ascii="仿宋_GB2312" w:hAnsi="仿宋_GB2312" w:eastAsia="仿宋_GB2312"/>
          <w:color w:val="auto"/>
          <w:sz w:val="32"/>
          <w:szCs w:val="32"/>
        </w:rPr>
        <w:t>。</w:t>
      </w:r>
    </w:p>
    <w:p w14:paraId="1D8E8D4E">
      <w:pPr>
        <w:ind w:firstLine="630"/>
        <w:jc w:val="left"/>
        <w:outlineLvl w:val="1"/>
        <w:rPr>
          <w:rFonts w:ascii="黑体" w:hAnsi="黑体" w:eastAsia="黑体"/>
          <w:color w:val="auto"/>
          <w:sz w:val="32"/>
          <w:szCs w:val="32"/>
        </w:rPr>
      </w:pPr>
      <w:r>
        <w:rPr>
          <w:rFonts w:hint="eastAsia" w:ascii="黑体" w:hAnsi="黑体" w:eastAsia="黑体"/>
          <w:color w:val="auto"/>
          <w:sz w:val="32"/>
          <w:szCs w:val="32"/>
        </w:rPr>
        <w:t>七、政府采购支出情况说明</w:t>
      </w:r>
    </w:p>
    <w:p w14:paraId="715F3EBE">
      <w:pPr>
        <w:pStyle w:val="18"/>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rPr>
        <w:t>本部门2023年度政府采购支出总额29.64万元，其中：政府采购货物支出29.64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3573769A">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14:paraId="6A145785">
      <w:pPr>
        <w:ind w:firstLine="630"/>
        <w:jc w:val="lef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截止2023年12月31日本部门共有车辆</w:t>
      </w:r>
      <w:r>
        <w:rPr>
          <w:rFonts w:hint="eastAsia" w:ascii="仿宋_GB2312" w:hAnsi="仿宋_GB2312" w:eastAsia="仿宋_GB2312"/>
          <w:color w:val="auto"/>
          <w:sz w:val="32"/>
          <w:szCs w:val="32"/>
        </w:rPr>
        <w:t>5</w:t>
      </w:r>
      <w:r>
        <w:rPr>
          <w:rFonts w:hint="eastAsia" w:ascii="仿宋_GB2312" w:hAnsi="仿宋_GB2312" w:eastAsia="仿宋_GB2312"/>
          <w:color w:val="auto"/>
          <w:kern w:val="0"/>
          <w:sz w:val="32"/>
          <w:szCs w:val="32"/>
        </w:rPr>
        <w:t>辆（台），其中：副部（省）级及以上领导用车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辆、主要负责人用车</w:t>
      </w:r>
      <w:r>
        <w:rPr>
          <w:rFonts w:hint="eastAsia" w:ascii="仿宋_GB2312" w:hAnsi="仿宋_GB2312" w:eastAsia="仿宋_GB2312"/>
          <w:color w:val="auto"/>
          <w:sz w:val="32"/>
          <w:szCs w:val="32"/>
        </w:rPr>
        <w:t>3</w:t>
      </w:r>
      <w:r>
        <w:rPr>
          <w:rFonts w:hint="eastAsia" w:ascii="仿宋_GB2312" w:hAnsi="仿宋_GB2312" w:eastAsia="仿宋_GB2312"/>
          <w:color w:val="auto"/>
          <w:kern w:val="0"/>
          <w:sz w:val="32"/>
          <w:szCs w:val="32"/>
        </w:rPr>
        <w:t>辆、机要通信用车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辆、应急保障用车</w:t>
      </w:r>
      <w:r>
        <w:rPr>
          <w:rFonts w:hint="eastAsia" w:ascii="仿宋_GB2312" w:hAnsi="仿宋_GB2312" w:eastAsia="仿宋_GB2312"/>
          <w:color w:val="auto"/>
          <w:sz w:val="32"/>
          <w:szCs w:val="32"/>
        </w:rPr>
        <w:t>2</w:t>
      </w:r>
      <w:r>
        <w:rPr>
          <w:rFonts w:hint="eastAsia" w:ascii="仿宋_GB2312" w:hAnsi="仿宋_GB2312" w:eastAsia="仿宋_GB2312"/>
          <w:color w:val="auto"/>
          <w:kern w:val="0"/>
          <w:sz w:val="32"/>
          <w:szCs w:val="32"/>
        </w:rPr>
        <w:t>辆、执法执勤用车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辆、特种专业技术用车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辆、离退休干部服务用车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辆、其他用车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辆。本部门单价100万元（含）以上设备（不含车辆）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台（套）。</w:t>
      </w:r>
    </w:p>
    <w:p w14:paraId="621398BD">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九、预算绩效情况说明</w:t>
      </w:r>
    </w:p>
    <w:p w14:paraId="707B16CB">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（一）绩效管理工作开展情况。</w:t>
      </w:r>
    </w:p>
    <w:p w14:paraId="383AA951">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根据预算绩效管理要求，我部门组织对纳入2023年度部门预算范围的二级项目 </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 xml:space="preserve"> 个全面开展绩效自评，共涉及资金  </w:t>
      </w:r>
      <w:r>
        <w:rPr>
          <w:rFonts w:hint="eastAsia" w:ascii="仿宋_GB2312" w:hAnsi="仿宋_GB2312" w:eastAsia="仿宋_GB2312" w:cs="仿宋_GB2312"/>
          <w:color w:val="auto"/>
          <w:kern w:val="0"/>
          <w:sz w:val="32"/>
          <w:szCs w:val="32"/>
          <w:lang w:val="en-US" w:eastAsia="zh-CN"/>
        </w:rPr>
        <w:t>5730.54</w:t>
      </w:r>
      <w:r>
        <w:rPr>
          <w:rFonts w:hint="eastAsia" w:ascii="仿宋_GB2312" w:hAnsi="仿宋_GB2312" w:eastAsia="仿宋_GB2312" w:cs="仿宋_GB2312"/>
          <w:color w:val="auto"/>
          <w:kern w:val="0"/>
          <w:sz w:val="32"/>
          <w:szCs w:val="32"/>
        </w:rPr>
        <w:t xml:space="preserve"> 万元，占项目支出总额的 </w:t>
      </w:r>
      <w:r>
        <w:rPr>
          <w:rFonts w:hint="eastAsia" w:ascii="仿宋_GB2312" w:hAnsi="仿宋_GB2312" w:eastAsia="仿宋_GB2312" w:cs="仿宋_GB2312"/>
          <w:color w:val="auto"/>
          <w:kern w:val="0"/>
          <w:sz w:val="32"/>
          <w:szCs w:val="32"/>
          <w:lang w:val="en-US" w:eastAsia="zh-CN"/>
        </w:rPr>
        <w:t>99.95</w:t>
      </w:r>
      <w:r>
        <w:rPr>
          <w:rFonts w:hint="eastAsia" w:ascii="仿宋_GB2312" w:hAnsi="仿宋_GB2312" w:eastAsia="仿宋_GB2312" w:cs="仿宋_GB2312"/>
          <w:color w:val="auto"/>
          <w:kern w:val="0"/>
          <w:sz w:val="32"/>
          <w:szCs w:val="32"/>
        </w:rPr>
        <w:t xml:space="preserve"> %。其中</w:t>
      </w:r>
      <w:r>
        <w:rPr>
          <w:rFonts w:hint="eastAsia" w:ascii="仿宋_GB2312" w:hAnsi="仿宋_GB2312" w:eastAsia="仿宋_GB2312" w:cs="仿宋_GB2312"/>
          <w:color w:val="auto"/>
          <w:kern w:val="0"/>
          <w:sz w:val="32"/>
          <w:szCs w:val="32"/>
          <w:lang w:eastAsia="zh-CN"/>
        </w:rPr>
        <w:t>：一</w:t>
      </w:r>
      <w:r>
        <w:rPr>
          <w:rFonts w:hint="eastAsia" w:ascii="仿宋_GB2312" w:hAnsi="仿宋_GB2312" w:eastAsia="仿宋_GB2312" w:cs="仿宋_GB2312"/>
          <w:color w:val="auto"/>
          <w:kern w:val="0"/>
          <w:sz w:val="32"/>
          <w:szCs w:val="32"/>
        </w:rPr>
        <w:t>个项目评价结果为“优”</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二</w:t>
      </w:r>
      <w:r>
        <w:rPr>
          <w:rFonts w:hint="eastAsia" w:ascii="仿宋_GB2312" w:hAnsi="仿宋_GB2312" w:eastAsia="仿宋_GB2312" w:cs="仿宋_GB2312"/>
          <w:color w:val="auto"/>
          <w:kern w:val="0"/>
          <w:sz w:val="32"/>
          <w:szCs w:val="32"/>
        </w:rPr>
        <w:t>个项目评价结果为“良”</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四</w:t>
      </w:r>
      <w:r>
        <w:rPr>
          <w:rFonts w:hint="eastAsia" w:ascii="仿宋_GB2312" w:hAnsi="仿宋_GB2312" w:eastAsia="仿宋_GB2312" w:cs="仿宋_GB2312"/>
          <w:color w:val="auto"/>
          <w:kern w:val="0"/>
          <w:sz w:val="32"/>
          <w:szCs w:val="32"/>
        </w:rPr>
        <w:t>个项目评价结果为“中”</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个项目评价结果为“差”。   </w:t>
      </w:r>
    </w:p>
    <w:p w14:paraId="0EFA98E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color w:val="auto"/>
          <w:kern w:val="0"/>
          <w:sz w:val="32"/>
          <w:szCs w:val="32"/>
        </w:rPr>
        <w:t>组织对</w:t>
      </w:r>
      <w:r>
        <w:rPr>
          <w:rFonts w:hint="eastAsia" w:ascii="仿宋_GB2312" w:hAnsi="仿宋_GB2312" w:eastAsia="仿宋_GB2312" w:cs="仿宋_GB2312"/>
          <w:color w:val="auto"/>
          <w:kern w:val="0"/>
          <w:sz w:val="32"/>
          <w:szCs w:val="32"/>
          <w:lang w:val="en-US" w:eastAsia="zh-CN"/>
        </w:rPr>
        <w:t xml:space="preserve"> 二 </w:t>
      </w:r>
      <w:r>
        <w:rPr>
          <w:rFonts w:hint="eastAsia" w:ascii="仿宋_GB2312" w:hAnsi="仿宋_GB2312" w:eastAsia="仿宋_GB2312" w:cs="仿宋_GB2312"/>
          <w:color w:val="auto"/>
          <w:kern w:val="0"/>
          <w:sz w:val="32"/>
          <w:szCs w:val="32"/>
        </w:rPr>
        <w:t>个项目开展了部门评价，</w:t>
      </w:r>
      <w:r>
        <w:rPr>
          <w:rFonts w:hint="eastAsia" w:ascii="仿宋_GB2312" w:hAnsi="仿宋_GB2312" w:eastAsia="仿宋_GB2312" w:cs="仿宋_GB2312"/>
          <w:color w:val="auto"/>
          <w:kern w:val="0"/>
          <w:sz w:val="32"/>
          <w:szCs w:val="32"/>
          <w:lang w:val="en-US" w:eastAsia="zh-CN"/>
        </w:rPr>
        <w:t>分别为：</w:t>
      </w:r>
      <w:r>
        <w:rPr>
          <w:rFonts w:hint="eastAsia" w:ascii="仿宋_GB2312" w:hAnsi="仿宋_GB2312" w:eastAsia="仿宋_GB2312" w:cs="仿宋_GB2312"/>
          <w:color w:val="auto"/>
          <w:kern w:val="0"/>
          <w:sz w:val="32"/>
          <w:szCs w:val="32"/>
        </w:rPr>
        <w:t xml:space="preserve">“ 2023年村干部报酬 ”、“ </w:t>
      </w:r>
      <w:r>
        <w:rPr>
          <w:rFonts w:hint="eastAsia" w:ascii="宋体" w:hAnsi="宋体" w:eastAsia="宋体" w:cs="宋体"/>
          <w:i w:val="0"/>
          <w:iCs w:val="0"/>
          <w:color w:val="auto"/>
          <w:kern w:val="0"/>
          <w:sz w:val="32"/>
          <w:szCs w:val="32"/>
          <w:u w:val="none"/>
          <w:lang w:val="en-US" w:eastAsia="zh-CN" w:bidi="ar"/>
        </w:rPr>
        <w:t>2023年度衔接推进乡村振兴项目资金</w:t>
      </w:r>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涉及一般公共预算支出</w:t>
      </w:r>
      <w:r>
        <w:rPr>
          <w:rFonts w:hint="eastAsia" w:ascii="仿宋_GB2312" w:hAnsi="仿宋_GB2312" w:eastAsia="仿宋_GB2312" w:cs="仿宋_GB2312"/>
          <w:color w:val="auto"/>
          <w:kern w:val="0"/>
          <w:sz w:val="32"/>
          <w:szCs w:val="32"/>
          <w:lang w:val="en-US" w:eastAsia="zh-CN"/>
        </w:rPr>
        <w:t>1137.08</w:t>
      </w:r>
      <w:r>
        <w:rPr>
          <w:rFonts w:hint="eastAsia" w:ascii="仿宋_GB2312" w:hAnsi="仿宋_GB2312" w:eastAsia="仿宋_GB2312" w:cs="仿宋_GB2312"/>
          <w:color w:val="auto"/>
          <w:kern w:val="0"/>
          <w:sz w:val="32"/>
          <w:szCs w:val="32"/>
        </w:rPr>
        <w:t xml:space="preserve"> 万元，政府性基金预算支出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万元，国有资本预算支出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万元。</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eastAsia="zh-CN"/>
        </w:rPr>
        <w:t>预算纯净管理达到了预期目标。</w:t>
      </w:r>
    </w:p>
    <w:p w14:paraId="5E1FF7A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color w:val="auto"/>
          <w:kern w:val="0"/>
          <w:sz w:val="32"/>
          <w:szCs w:val="32"/>
        </w:rPr>
        <w:t>组织开展部门整体支出绩效评价，涉及一般公共预算支出</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color w:val="auto"/>
          <w:kern w:val="0"/>
          <w:sz w:val="32"/>
          <w:szCs w:val="32"/>
          <w:lang w:val="en-US" w:eastAsia="zh-CN"/>
        </w:rPr>
        <w:t>4676.3</w:t>
      </w:r>
      <w:r>
        <w:rPr>
          <w:rFonts w:hint="eastAsia" w:ascii="仿宋_GB2312" w:hAnsi="仿宋_GB2312" w:eastAsia="仿宋_GB2312" w:cs="仿宋_GB2312"/>
          <w:color w:val="auto"/>
          <w:kern w:val="0"/>
          <w:sz w:val="32"/>
          <w:szCs w:val="32"/>
        </w:rPr>
        <w:t xml:space="preserve">  万元，政府性基金预算支出 </w:t>
      </w:r>
      <w:r>
        <w:rPr>
          <w:rFonts w:hint="eastAsia" w:ascii="仿宋_GB2312" w:hAnsi="仿宋_GB2312" w:eastAsia="仿宋_GB2312" w:cs="仿宋_GB2312"/>
          <w:color w:val="auto"/>
          <w:kern w:val="0"/>
          <w:sz w:val="32"/>
          <w:szCs w:val="32"/>
          <w:lang w:val="en-US" w:eastAsia="zh-CN"/>
        </w:rPr>
        <w:t>238.42</w:t>
      </w:r>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评价结果为“</w:t>
      </w:r>
      <w:r>
        <w:rPr>
          <w:rFonts w:hint="eastAsia" w:ascii="仿宋_GB2312" w:hAnsi="仿宋_GB2312" w:eastAsia="仿宋_GB2312" w:cs="仿宋_GB2312"/>
          <w:color w:val="auto"/>
          <w:kern w:val="0"/>
          <w:sz w:val="32"/>
          <w:szCs w:val="32"/>
          <w:lang w:val="en-US" w:eastAsia="zh-CN"/>
        </w:rPr>
        <w:t xml:space="preserve"> 良</w:t>
      </w:r>
      <w:r>
        <w:rPr>
          <w:rFonts w:hint="eastAsia" w:ascii="仿宋_GB2312" w:hAnsi="仿宋_GB2312" w:eastAsia="仿宋_GB2312" w:cs="仿宋_GB2312"/>
          <w:color w:val="auto"/>
          <w:kern w:val="0"/>
          <w:sz w:val="32"/>
          <w:szCs w:val="32"/>
        </w:rPr>
        <w:t>”。从评价情况看，</w:t>
      </w:r>
      <w:r>
        <w:rPr>
          <w:rFonts w:hint="eastAsia" w:ascii="仿宋" w:hAnsi="仿宋" w:eastAsia="仿宋" w:cs="仿宋_GB2312"/>
          <w:color w:val="auto"/>
          <w:sz w:val="32"/>
          <w:szCs w:val="40"/>
          <w:lang w:val="en-US" w:eastAsia="zh-CN"/>
        </w:rPr>
        <w:t>从数量、时效方面保证部门基本运行及时支出，保障了人员经费及时足额到位，从社会效益看保障了群众文化活动全面开展。社会满意度及可持续性影响</w:t>
      </w:r>
    </w:p>
    <w:p w14:paraId="641BA8FF">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50110958">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1、从数量、时效方面保证部门基本运行及时支出，保障了人员经费及时足额到位。</w:t>
      </w:r>
    </w:p>
    <w:p w14:paraId="29600D20">
      <w:pPr>
        <w:numPr>
          <w:ilvl w:val="0"/>
          <w:numId w:val="0"/>
        </w:numPr>
        <w:ind w:left="420" w:leftChars="0" w:firstLine="320" w:firstLineChars="1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2、从社会效益看保障了群众文化活动全面开展。</w:t>
      </w:r>
    </w:p>
    <w:p w14:paraId="3DC01F8C">
      <w:pPr>
        <w:numPr>
          <w:ilvl w:val="0"/>
          <w:numId w:val="0"/>
        </w:numPr>
        <w:ind w:left="420" w:leftChars="0" w:firstLine="320" w:firstLineChars="1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3、社会满意度及可持续性影响增强。</w:t>
      </w:r>
    </w:p>
    <w:p w14:paraId="5C4FBEAA">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4、</w:t>
      </w:r>
      <w:r>
        <w:rPr>
          <w:rFonts w:ascii="仿宋_GB2312" w:hAnsi="仿宋_GB2312" w:eastAsia="仿宋_GB2312" w:cs="仿宋_GB2312"/>
          <w:color w:val="auto"/>
          <w:kern w:val="0"/>
          <w:sz w:val="32"/>
          <w:szCs w:val="32"/>
        </w:rPr>
        <w:t>绩效自评结果应用</w:t>
      </w:r>
      <w:r>
        <w:rPr>
          <w:rFonts w:hint="eastAsia" w:ascii="仿宋_GB2312" w:hAnsi="仿宋_GB2312" w:eastAsia="仿宋_GB2312" w:cs="仿宋_GB2312"/>
          <w:color w:val="auto"/>
          <w:kern w:val="0"/>
          <w:sz w:val="32"/>
          <w:szCs w:val="32"/>
          <w:lang w:val="en-US" w:eastAsia="zh-CN"/>
        </w:rPr>
        <w:t>和未进行公开</w:t>
      </w:r>
    </w:p>
    <w:p w14:paraId="3BE24CC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1B716A2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09420F1C">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本部门“ 2023年村干部报酬  ”、“ </w:t>
      </w:r>
      <w:r>
        <w:rPr>
          <w:rFonts w:hint="eastAsia" w:ascii="宋体" w:hAnsi="宋体" w:eastAsia="宋体" w:cs="宋体"/>
          <w:i w:val="0"/>
          <w:iCs w:val="0"/>
          <w:color w:val="000000"/>
          <w:kern w:val="0"/>
          <w:sz w:val="32"/>
          <w:szCs w:val="32"/>
          <w:u w:val="none"/>
          <w:lang w:val="en-US" w:eastAsia="zh-CN" w:bidi="ar"/>
        </w:rPr>
        <w:t>2023年度衔接推进乡村振兴项目资金</w:t>
      </w:r>
      <w:r>
        <w:rPr>
          <w:rFonts w:hint="eastAsia" w:ascii="仿宋_GB2312" w:hAnsi="仿宋_GB2312" w:eastAsia="仿宋_GB2312" w:cs="仿宋_GB2312"/>
          <w:kern w:val="0"/>
          <w:sz w:val="32"/>
          <w:szCs w:val="32"/>
        </w:rPr>
        <w:t xml:space="preserve">   ” 项目支出绩效自评结果如下：</w:t>
      </w:r>
    </w:p>
    <w:tbl>
      <w:tblPr>
        <w:tblStyle w:val="4"/>
        <w:tblpPr w:leftFromText="180" w:rightFromText="180" w:vertAnchor="text" w:horzAnchor="page" w:tblpX="1462" w:tblpY="1851"/>
        <w:tblOverlap w:val="never"/>
        <w:tblW w:w="91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4"/>
        <w:gridCol w:w="446"/>
        <w:gridCol w:w="741"/>
        <w:gridCol w:w="684"/>
        <w:gridCol w:w="975"/>
        <w:gridCol w:w="849"/>
        <w:gridCol w:w="1011"/>
        <w:gridCol w:w="840"/>
        <w:gridCol w:w="1050"/>
        <w:gridCol w:w="870"/>
        <w:gridCol w:w="1059"/>
      </w:tblGrid>
      <w:tr w14:paraId="32716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159" w:type="dxa"/>
            <w:gridSpan w:val="11"/>
            <w:tcBorders>
              <w:top w:val="nil"/>
              <w:left w:val="nil"/>
              <w:bottom w:val="nil"/>
              <w:right w:val="nil"/>
            </w:tcBorders>
            <w:shd w:val="clear" w:color="auto" w:fill="auto"/>
            <w:vAlign w:val="center"/>
          </w:tcPr>
          <w:p w14:paraId="36D5761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3549C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59" w:type="dxa"/>
            <w:gridSpan w:val="11"/>
            <w:tcBorders>
              <w:top w:val="nil"/>
              <w:left w:val="nil"/>
              <w:bottom w:val="nil"/>
              <w:right w:val="nil"/>
            </w:tcBorders>
            <w:shd w:val="clear" w:color="auto" w:fill="auto"/>
            <w:vAlign w:val="center"/>
          </w:tcPr>
          <w:p w14:paraId="757249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E686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E661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07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F098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2023年度衔接推进乡村振兴项目资金</w:t>
            </w:r>
          </w:p>
        </w:tc>
      </w:tr>
      <w:tr w14:paraId="72A23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F150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324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1B27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兴国县永丰镇人民政府</w:t>
            </w:r>
          </w:p>
        </w:tc>
        <w:tc>
          <w:tcPr>
            <w:tcW w:w="1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FEA6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9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B49C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兴国县永丰镇人民政府</w:t>
            </w:r>
          </w:p>
        </w:tc>
      </w:tr>
      <w:tr w14:paraId="68E96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7574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2FF758">
            <w:pPr>
              <w:jc w:val="center"/>
              <w:rPr>
                <w:rFonts w:hint="eastAsia" w:ascii="宋体" w:hAnsi="宋体" w:eastAsia="宋体" w:cs="宋体"/>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F0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AA6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4A6E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0F7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AF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211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06BD9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DD0CD2">
            <w:pPr>
              <w:jc w:val="center"/>
              <w:rPr>
                <w:rFonts w:hint="eastAsia" w:ascii="宋体" w:hAnsi="宋体" w:eastAsia="宋体" w:cs="宋体"/>
                <w:i w:val="0"/>
                <w:iCs w:val="0"/>
                <w:color w:val="000000"/>
                <w:sz w:val="18"/>
                <w:szCs w:val="18"/>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6024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13A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7F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1,139.5</w:t>
            </w:r>
          </w:p>
        </w:tc>
        <w:tc>
          <w:tcPr>
            <w:tcW w:w="1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DBC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1,095.005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AA6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45C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96.1</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43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r>
      <w:tr w14:paraId="03936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A43BDC">
            <w:pPr>
              <w:jc w:val="center"/>
              <w:rPr>
                <w:rFonts w:hint="eastAsia" w:ascii="宋体" w:hAnsi="宋体" w:eastAsia="宋体" w:cs="宋体"/>
                <w:i w:val="0"/>
                <w:iCs w:val="0"/>
                <w:color w:val="000000"/>
                <w:sz w:val="18"/>
                <w:szCs w:val="18"/>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BBE6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23A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769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1139.5</w:t>
            </w:r>
          </w:p>
        </w:tc>
        <w:tc>
          <w:tcPr>
            <w:tcW w:w="1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BCE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1095.004977</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89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E10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96.1</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06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655D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8E8A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36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E39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48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2C0D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BC52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24C3D2">
            <w:pPr>
              <w:jc w:val="center"/>
              <w:rPr>
                <w:rFonts w:hint="eastAsia" w:ascii="宋体" w:hAnsi="宋体" w:eastAsia="宋体" w:cs="宋体"/>
                <w:i w:val="0"/>
                <w:iCs w:val="0"/>
                <w:color w:val="000000"/>
                <w:sz w:val="18"/>
                <w:szCs w:val="18"/>
                <w:u w:val="none"/>
              </w:rPr>
            </w:pPr>
          </w:p>
        </w:tc>
        <w:tc>
          <w:tcPr>
            <w:tcW w:w="36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9E18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完成2023年永丰镇衔接推进乡村振兴项目资1700万元。</w:t>
            </w:r>
          </w:p>
        </w:tc>
        <w:tc>
          <w:tcPr>
            <w:tcW w:w="48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33CBC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全年绩效目标预算完成96.1%，自评得分97分。</w:t>
            </w:r>
          </w:p>
        </w:tc>
      </w:tr>
      <w:tr w14:paraId="1B955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63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5F0F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9DF9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309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E081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84F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45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105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9006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7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B53B4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322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64DB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649019">
            <w:pPr>
              <w:jc w:val="center"/>
              <w:rPr>
                <w:rFonts w:hint="eastAsia" w:ascii="宋体" w:hAnsi="宋体" w:eastAsia="宋体" w:cs="宋体"/>
                <w:i w:val="0"/>
                <w:iCs w:val="0"/>
                <w:color w:val="000000"/>
                <w:sz w:val="18"/>
                <w:szCs w:val="18"/>
                <w:u w:val="none"/>
              </w:rPr>
            </w:pPr>
          </w:p>
        </w:tc>
        <w:tc>
          <w:tcPr>
            <w:tcW w:w="11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19D4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065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F53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乡村振兴衔接项目总成本</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A7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≥1700万元</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F00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8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8E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33A54">
            <w:pPr>
              <w:jc w:val="center"/>
              <w:rPr>
                <w:rFonts w:hint="eastAsia" w:ascii="宋体" w:hAnsi="宋体" w:eastAsia="宋体" w:cs="宋体"/>
                <w:i w:val="0"/>
                <w:iCs w:val="0"/>
                <w:color w:val="000000"/>
                <w:sz w:val="18"/>
                <w:szCs w:val="18"/>
                <w:u w:val="none"/>
              </w:rPr>
            </w:pPr>
          </w:p>
        </w:tc>
      </w:tr>
      <w:tr w14:paraId="487B1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1F8FA6">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76F578">
            <w:pPr>
              <w:jc w:val="center"/>
              <w:rPr>
                <w:rFonts w:hint="eastAsia" w:ascii="宋体" w:hAnsi="宋体" w:eastAsia="宋体" w:cs="宋体"/>
                <w:i w:val="0"/>
                <w:iCs w:val="0"/>
                <w:color w:val="000000"/>
                <w:sz w:val="18"/>
                <w:szCs w:val="18"/>
                <w:u w:val="none"/>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973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B6E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项目成本控制率</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1F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515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E27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B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ADC9A">
            <w:pPr>
              <w:jc w:val="center"/>
              <w:rPr>
                <w:rFonts w:hint="eastAsia" w:ascii="宋体" w:hAnsi="宋体" w:eastAsia="宋体" w:cs="宋体"/>
                <w:i w:val="0"/>
                <w:iCs w:val="0"/>
                <w:color w:val="000000"/>
                <w:sz w:val="18"/>
                <w:szCs w:val="18"/>
                <w:u w:val="none"/>
              </w:rPr>
            </w:pPr>
          </w:p>
        </w:tc>
      </w:tr>
      <w:tr w14:paraId="7D993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962D5B">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3A8240">
            <w:pPr>
              <w:jc w:val="center"/>
              <w:rPr>
                <w:rFonts w:hint="eastAsia" w:ascii="宋体" w:hAnsi="宋体" w:eastAsia="宋体" w:cs="宋体"/>
                <w:i w:val="0"/>
                <w:iCs w:val="0"/>
                <w:color w:val="000000"/>
                <w:sz w:val="18"/>
                <w:szCs w:val="18"/>
                <w:u w:val="none"/>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8C5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4B29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乡村振兴衔接项目生态成本率</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63C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C25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920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997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9163E">
            <w:pPr>
              <w:jc w:val="center"/>
              <w:rPr>
                <w:rFonts w:hint="eastAsia" w:ascii="宋体" w:hAnsi="宋体" w:eastAsia="宋体" w:cs="宋体"/>
                <w:i w:val="0"/>
                <w:iCs w:val="0"/>
                <w:color w:val="000000"/>
                <w:sz w:val="18"/>
                <w:szCs w:val="18"/>
                <w:u w:val="none"/>
              </w:rPr>
            </w:pPr>
          </w:p>
        </w:tc>
      </w:tr>
      <w:tr w14:paraId="688F0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4"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E206D2">
            <w:pPr>
              <w:jc w:val="center"/>
              <w:rPr>
                <w:rFonts w:hint="eastAsia" w:ascii="宋体" w:hAnsi="宋体" w:eastAsia="宋体" w:cs="宋体"/>
                <w:i w:val="0"/>
                <w:iCs w:val="0"/>
                <w:color w:val="000000"/>
                <w:sz w:val="18"/>
                <w:szCs w:val="18"/>
                <w:u w:val="none"/>
              </w:rPr>
            </w:pPr>
          </w:p>
        </w:tc>
        <w:tc>
          <w:tcPr>
            <w:tcW w:w="11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6817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471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5D77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完成乡村振兴衔接项目</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0D3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24B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BF7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D13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8FADB">
            <w:pPr>
              <w:jc w:val="center"/>
              <w:rPr>
                <w:rFonts w:hint="eastAsia" w:ascii="宋体" w:hAnsi="宋体" w:eastAsia="宋体" w:cs="宋体"/>
                <w:i w:val="0"/>
                <w:iCs w:val="0"/>
                <w:color w:val="000000"/>
                <w:sz w:val="18"/>
                <w:szCs w:val="18"/>
                <w:u w:val="none"/>
              </w:rPr>
            </w:pPr>
          </w:p>
        </w:tc>
      </w:tr>
      <w:tr w14:paraId="4490F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9"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0C4D43">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EE78AC">
            <w:pPr>
              <w:jc w:val="center"/>
              <w:rPr>
                <w:rFonts w:hint="eastAsia" w:ascii="宋体" w:hAnsi="宋体" w:eastAsia="宋体" w:cs="宋体"/>
                <w:i w:val="0"/>
                <w:iCs w:val="0"/>
                <w:color w:val="000000"/>
                <w:sz w:val="18"/>
                <w:szCs w:val="18"/>
                <w:u w:val="none"/>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7A5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CE7F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乡村振兴衔接项目监督检查覆盖率</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CA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8F1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335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E42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5D65C">
            <w:pPr>
              <w:jc w:val="center"/>
              <w:rPr>
                <w:rFonts w:hint="eastAsia" w:ascii="宋体" w:hAnsi="宋体" w:eastAsia="宋体" w:cs="宋体"/>
                <w:i w:val="0"/>
                <w:iCs w:val="0"/>
                <w:color w:val="000000"/>
                <w:sz w:val="18"/>
                <w:szCs w:val="18"/>
                <w:u w:val="none"/>
              </w:rPr>
            </w:pPr>
          </w:p>
        </w:tc>
      </w:tr>
      <w:tr w14:paraId="2AE08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9"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92F857">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91E78A">
            <w:pPr>
              <w:jc w:val="center"/>
              <w:rPr>
                <w:rFonts w:hint="eastAsia" w:ascii="宋体" w:hAnsi="宋体" w:eastAsia="宋体" w:cs="宋体"/>
                <w:i w:val="0"/>
                <w:iCs w:val="0"/>
                <w:color w:val="000000"/>
                <w:sz w:val="18"/>
                <w:szCs w:val="18"/>
                <w:u w:val="none"/>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763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2B4C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各项目完成及时率</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F83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3CC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E32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2B8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91AC7">
            <w:pPr>
              <w:jc w:val="center"/>
              <w:rPr>
                <w:rFonts w:hint="eastAsia" w:ascii="宋体" w:hAnsi="宋体" w:eastAsia="宋体" w:cs="宋体"/>
                <w:i w:val="0"/>
                <w:iCs w:val="0"/>
                <w:color w:val="000000"/>
                <w:sz w:val="18"/>
                <w:szCs w:val="18"/>
                <w:u w:val="none"/>
              </w:rPr>
            </w:pPr>
          </w:p>
        </w:tc>
      </w:tr>
      <w:tr w14:paraId="4430F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B7B329">
            <w:pPr>
              <w:jc w:val="center"/>
              <w:rPr>
                <w:rFonts w:hint="eastAsia" w:ascii="宋体" w:hAnsi="宋体" w:eastAsia="宋体" w:cs="宋体"/>
                <w:i w:val="0"/>
                <w:iCs w:val="0"/>
                <w:color w:val="000000"/>
                <w:sz w:val="18"/>
                <w:szCs w:val="18"/>
                <w:u w:val="none"/>
              </w:rPr>
            </w:pPr>
          </w:p>
        </w:tc>
        <w:tc>
          <w:tcPr>
            <w:tcW w:w="11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457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FE4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BC2C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增加脱贫人口收入</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D97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013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C5D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5BD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16586">
            <w:pPr>
              <w:jc w:val="center"/>
              <w:rPr>
                <w:rFonts w:hint="eastAsia" w:ascii="宋体" w:hAnsi="宋体" w:eastAsia="宋体" w:cs="宋体"/>
                <w:i w:val="0"/>
                <w:iCs w:val="0"/>
                <w:color w:val="000000"/>
                <w:sz w:val="18"/>
                <w:szCs w:val="18"/>
                <w:u w:val="none"/>
              </w:rPr>
            </w:pPr>
          </w:p>
        </w:tc>
      </w:tr>
      <w:tr w14:paraId="5EE3E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4FAF9B">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B98E3">
            <w:pPr>
              <w:jc w:val="center"/>
              <w:rPr>
                <w:rFonts w:hint="eastAsia" w:ascii="宋体" w:hAnsi="宋体" w:eastAsia="宋体" w:cs="宋体"/>
                <w:i w:val="0"/>
                <w:iCs w:val="0"/>
                <w:color w:val="000000"/>
                <w:sz w:val="18"/>
                <w:szCs w:val="18"/>
                <w:u w:val="none"/>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3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ABAB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评估考核结果公开和应用率</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E9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C8A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458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5C9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6910D">
            <w:pPr>
              <w:jc w:val="center"/>
              <w:rPr>
                <w:rFonts w:hint="eastAsia" w:ascii="宋体" w:hAnsi="宋体" w:eastAsia="宋体" w:cs="宋体"/>
                <w:i w:val="0"/>
                <w:iCs w:val="0"/>
                <w:color w:val="000000"/>
                <w:sz w:val="18"/>
                <w:szCs w:val="18"/>
                <w:u w:val="none"/>
              </w:rPr>
            </w:pPr>
          </w:p>
        </w:tc>
      </w:tr>
      <w:tr w14:paraId="01B31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1"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41E2C6">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0A03FD">
            <w:pPr>
              <w:jc w:val="center"/>
              <w:rPr>
                <w:rFonts w:hint="eastAsia" w:ascii="宋体" w:hAnsi="宋体" w:eastAsia="宋体" w:cs="宋体"/>
                <w:i w:val="0"/>
                <w:iCs w:val="0"/>
                <w:color w:val="000000"/>
                <w:sz w:val="18"/>
                <w:szCs w:val="18"/>
                <w:u w:val="none"/>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D46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968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产生了一定的生态效益</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A1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1B4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D3B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E2C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746C">
            <w:pPr>
              <w:jc w:val="center"/>
              <w:rPr>
                <w:rFonts w:hint="eastAsia" w:ascii="宋体" w:hAnsi="宋体" w:eastAsia="宋体" w:cs="宋体"/>
                <w:i w:val="0"/>
                <w:iCs w:val="0"/>
                <w:color w:val="000000"/>
                <w:sz w:val="18"/>
                <w:szCs w:val="18"/>
                <w:u w:val="none"/>
              </w:rPr>
            </w:pPr>
          </w:p>
        </w:tc>
      </w:tr>
      <w:tr w14:paraId="4F524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199025">
            <w:pPr>
              <w:jc w:val="center"/>
              <w:rPr>
                <w:rFonts w:hint="eastAsia" w:ascii="宋体" w:hAnsi="宋体" w:eastAsia="宋体" w:cs="宋体"/>
                <w:i w:val="0"/>
                <w:iCs w:val="0"/>
                <w:color w:val="000000"/>
                <w:sz w:val="18"/>
                <w:szCs w:val="18"/>
                <w:u w:val="none"/>
              </w:rPr>
            </w:pPr>
          </w:p>
        </w:tc>
        <w:tc>
          <w:tcPr>
            <w:tcW w:w="11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6FC9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5D0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DB59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项目建设单位项目建设单位满意度</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FB1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DEE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EE2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094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2C62E">
            <w:pPr>
              <w:jc w:val="center"/>
              <w:rPr>
                <w:rFonts w:hint="eastAsia" w:ascii="宋体" w:hAnsi="宋体" w:eastAsia="宋体" w:cs="宋体"/>
                <w:i w:val="0"/>
                <w:iCs w:val="0"/>
                <w:color w:val="000000"/>
                <w:sz w:val="18"/>
                <w:szCs w:val="18"/>
                <w:u w:val="none"/>
              </w:rPr>
            </w:pPr>
          </w:p>
        </w:tc>
      </w:tr>
      <w:tr w14:paraId="7D9D7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3" w:hRule="atLeast"/>
        </w:trPr>
        <w:tc>
          <w:tcPr>
            <w:tcW w:w="61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21D45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37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DC6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AF498">
            <w:pPr>
              <w:jc w:val="center"/>
              <w:rPr>
                <w:rFonts w:hint="eastAsia" w:ascii="宋体" w:hAnsi="宋体" w:eastAsia="宋体" w:cs="宋体"/>
                <w:i w:val="0"/>
                <w:iCs w:val="0"/>
                <w:color w:val="000000"/>
                <w:sz w:val="18"/>
                <w:szCs w:val="18"/>
                <w:u w:val="none"/>
              </w:rPr>
            </w:pPr>
          </w:p>
        </w:tc>
      </w:tr>
    </w:tbl>
    <w:p w14:paraId="12E3551D">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p>
    <w:p w14:paraId="02A547D2">
      <w:pPr>
        <w:pStyle w:val="2"/>
      </w:pPr>
    </w:p>
    <w:p w14:paraId="008A6839">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2B6879E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2BE38394">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tbl>
      <w:tblPr>
        <w:tblStyle w:val="4"/>
        <w:tblW w:w="85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8"/>
        <w:gridCol w:w="396"/>
        <w:gridCol w:w="1885"/>
        <w:gridCol w:w="1239"/>
        <w:gridCol w:w="483"/>
        <w:gridCol w:w="749"/>
        <w:gridCol w:w="969"/>
        <w:gridCol w:w="553"/>
        <w:gridCol w:w="617"/>
        <w:gridCol w:w="615"/>
        <w:gridCol w:w="471"/>
      </w:tblGrid>
      <w:tr w14:paraId="055EE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43" w:type="dxa"/>
            <w:gridSpan w:val="11"/>
            <w:tcBorders>
              <w:top w:val="nil"/>
              <w:left w:val="nil"/>
              <w:bottom w:val="nil"/>
              <w:right w:val="nil"/>
            </w:tcBorders>
            <w:shd w:val="clear" w:color="auto" w:fill="auto"/>
            <w:vAlign w:val="center"/>
          </w:tcPr>
          <w:p w14:paraId="1F9B1292">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0B3E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043" w:type="dxa"/>
            <w:gridSpan w:val="11"/>
            <w:tcBorders>
              <w:top w:val="nil"/>
              <w:left w:val="nil"/>
              <w:bottom w:val="nil"/>
              <w:right w:val="nil"/>
            </w:tcBorders>
            <w:shd w:val="clear" w:color="auto" w:fill="auto"/>
            <w:vAlign w:val="center"/>
          </w:tcPr>
          <w:p w14:paraId="0B920B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7166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1EE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73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5CD07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2023年村干部报酬</w:t>
            </w:r>
          </w:p>
        </w:tc>
      </w:tr>
      <w:tr w14:paraId="1E9DB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8AD6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47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D8037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兴国县永丰镇人民政府</w:t>
            </w:r>
          </w:p>
        </w:tc>
        <w:tc>
          <w:tcPr>
            <w:tcW w:w="15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6008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7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1CBD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兴国县永丰镇人民政府</w:t>
            </w:r>
          </w:p>
        </w:tc>
      </w:tr>
      <w:tr w14:paraId="6057F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7811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4C724">
            <w:pPr>
              <w:jc w:val="center"/>
              <w:rPr>
                <w:rFonts w:hint="eastAsia" w:ascii="宋体" w:hAnsi="宋体" w:eastAsia="宋体" w:cs="宋体"/>
                <w:i w:val="0"/>
                <w:iCs w:val="0"/>
                <w:color w:val="000000"/>
                <w:sz w:val="18"/>
                <w:szCs w:val="18"/>
                <w:u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E85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A44E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5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77D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702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A57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7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4865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33BA64">
            <w:pPr>
              <w:jc w:val="center"/>
              <w:rPr>
                <w:rFonts w:hint="eastAsia" w:ascii="宋体" w:hAnsi="宋体" w:eastAsia="宋体" w:cs="宋体"/>
                <w:i w:val="0"/>
                <w:iCs w:val="0"/>
                <w:color w:val="000000"/>
                <w:sz w:val="18"/>
                <w:szCs w:val="18"/>
                <w:u w:val="none"/>
              </w:rPr>
            </w:pP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58E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37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778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42.083</w:t>
            </w:r>
          </w:p>
        </w:tc>
        <w:tc>
          <w:tcPr>
            <w:tcW w:w="15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DA07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42.083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0F9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F5B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07F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389A6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76416">
            <w:pPr>
              <w:jc w:val="center"/>
              <w:rPr>
                <w:rFonts w:hint="eastAsia" w:ascii="宋体" w:hAnsi="宋体" w:eastAsia="宋体" w:cs="宋体"/>
                <w:i w:val="0"/>
                <w:iCs w:val="0"/>
                <w:color w:val="000000"/>
                <w:sz w:val="18"/>
                <w:szCs w:val="18"/>
                <w:u w:val="none"/>
              </w:rPr>
            </w:pP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D5A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2E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6B3E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42.08266</w:t>
            </w:r>
          </w:p>
        </w:tc>
        <w:tc>
          <w:tcPr>
            <w:tcW w:w="15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96E3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42.08266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BA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A29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37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15C4F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64CD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06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00D3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B136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B718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5" w:hRule="atLeast"/>
        </w:trPr>
        <w:tc>
          <w:tcPr>
            <w:tcW w:w="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F967B5">
            <w:pPr>
              <w:jc w:val="center"/>
              <w:rPr>
                <w:rFonts w:hint="eastAsia" w:ascii="宋体" w:hAnsi="宋体" w:eastAsia="宋体" w:cs="宋体"/>
                <w:i w:val="0"/>
                <w:iCs w:val="0"/>
                <w:color w:val="000000"/>
                <w:sz w:val="18"/>
                <w:szCs w:val="18"/>
                <w:u w:val="none"/>
              </w:rPr>
            </w:pPr>
          </w:p>
        </w:tc>
        <w:tc>
          <w:tcPr>
            <w:tcW w:w="406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0C94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确保完成2023年永丰镇村（社区）定补村干部报酬发放工作</w:t>
            </w:r>
          </w:p>
        </w:tc>
        <w:tc>
          <w:tcPr>
            <w:tcW w:w="32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C5E9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全年绩效目标预算执率完成100%，自评结论优</w:t>
            </w:r>
          </w:p>
        </w:tc>
      </w:tr>
      <w:tr w14:paraId="3025B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43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4F0C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515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2D4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7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9796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CC8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9A2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2C1B1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B80F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5451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7AC6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1" w:hRule="atLeast"/>
        </w:trPr>
        <w:tc>
          <w:tcPr>
            <w:tcW w:w="43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3CA3F8C">
            <w:pPr>
              <w:jc w:val="center"/>
              <w:rPr>
                <w:rFonts w:hint="eastAsia" w:ascii="宋体" w:hAnsi="宋体" w:eastAsia="宋体" w:cs="宋体"/>
                <w:i w:val="0"/>
                <w:iCs w:val="0"/>
                <w:color w:val="000000"/>
                <w:sz w:val="18"/>
                <w:szCs w:val="18"/>
                <w:u w:val="none"/>
              </w:rPr>
            </w:pPr>
          </w:p>
        </w:tc>
        <w:tc>
          <w:tcPr>
            <w:tcW w:w="3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8FC0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C2A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FAE4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村干部报酬标准</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231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≥19万元、月</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6F0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DCC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63A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82D4FA">
            <w:pPr>
              <w:jc w:val="center"/>
              <w:rPr>
                <w:rFonts w:hint="eastAsia" w:ascii="宋体" w:hAnsi="宋体" w:eastAsia="宋体" w:cs="宋体"/>
                <w:i w:val="0"/>
                <w:iCs w:val="0"/>
                <w:color w:val="000000"/>
                <w:sz w:val="18"/>
                <w:szCs w:val="18"/>
                <w:u w:val="none"/>
              </w:rPr>
            </w:pPr>
          </w:p>
        </w:tc>
      </w:tr>
      <w:tr w14:paraId="4CC7A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3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29025DF">
            <w:pPr>
              <w:jc w:val="center"/>
              <w:rPr>
                <w:rFonts w:hint="eastAsia" w:ascii="宋体" w:hAnsi="宋体" w:eastAsia="宋体" w:cs="宋体"/>
                <w:i w:val="0"/>
                <w:iCs w:val="0"/>
                <w:color w:val="000000"/>
                <w:sz w:val="18"/>
                <w:szCs w:val="18"/>
                <w:u w:val="none"/>
              </w:rPr>
            </w:pPr>
          </w:p>
        </w:tc>
        <w:tc>
          <w:tcPr>
            <w:tcW w:w="3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EED72B">
            <w:pPr>
              <w:jc w:val="center"/>
              <w:rPr>
                <w:rFonts w:hint="eastAsia" w:ascii="宋体" w:hAnsi="宋体" w:eastAsia="宋体" w:cs="宋体"/>
                <w:i w:val="0"/>
                <w:iCs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84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7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80AC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培训人均单 位成本</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55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≤5万元、人、次</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4EE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430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C9B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247FE">
            <w:pPr>
              <w:jc w:val="center"/>
              <w:rPr>
                <w:rFonts w:hint="eastAsia" w:ascii="宋体" w:hAnsi="宋体" w:eastAsia="宋体" w:cs="宋体"/>
                <w:i w:val="0"/>
                <w:iCs w:val="0"/>
                <w:color w:val="000000"/>
                <w:sz w:val="18"/>
                <w:szCs w:val="18"/>
                <w:u w:val="none"/>
              </w:rPr>
            </w:pPr>
          </w:p>
        </w:tc>
      </w:tr>
      <w:tr w14:paraId="6841E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3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A02E09">
            <w:pPr>
              <w:jc w:val="center"/>
              <w:rPr>
                <w:rFonts w:hint="eastAsia" w:ascii="宋体" w:hAnsi="宋体" w:eastAsia="宋体" w:cs="宋体"/>
                <w:i w:val="0"/>
                <w:iCs w:val="0"/>
                <w:color w:val="000000"/>
                <w:sz w:val="18"/>
                <w:szCs w:val="18"/>
                <w:u w:val="none"/>
              </w:rPr>
            </w:pPr>
          </w:p>
        </w:tc>
        <w:tc>
          <w:tcPr>
            <w:tcW w:w="3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10DF4B">
            <w:pPr>
              <w:jc w:val="center"/>
              <w:rPr>
                <w:rFonts w:hint="eastAsia" w:ascii="宋体" w:hAnsi="宋体" w:eastAsia="宋体" w:cs="宋体"/>
                <w:i w:val="0"/>
                <w:iCs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7BF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7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488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生态环境成本控制率</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868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00D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BE7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AF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1C9D1F">
            <w:pPr>
              <w:jc w:val="center"/>
              <w:rPr>
                <w:rFonts w:hint="eastAsia" w:ascii="宋体" w:hAnsi="宋体" w:eastAsia="宋体" w:cs="宋体"/>
                <w:i w:val="0"/>
                <w:iCs w:val="0"/>
                <w:color w:val="000000"/>
                <w:sz w:val="18"/>
                <w:szCs w:val="18"/>
                <w:u w:val="none"/>
              </w:rPr>
            </w:pPr>
          </w:p>
        </w:tc>
      </w:tr>
      <w:tr w14:paraId="1AE27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3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309C49">
            <w:pPr>
              <w:jc w:val="center"/>
              <w:rPr>
                <w:rFonts w:hint="eastAsia" w:ascii="宋体" w:hAnsi="宋体" w:eastAsia="宋体" w:cs="宋体"/>
                <w:i w:val="0"/>
                <w:iCs w:val="0"/>
                <w:color w:val="000000"/>
                <w:sz w:val="18"/>
                <w:szCs w:val="18"/>
                <w:u w:val="none"/>
              </w:rPr>
            </w:pPr>
          </w:p>
        </w:tc>
        <w:tc>
          <w:tcPr>
            <w:tcW w:w="3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2110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674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791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完成2023年村（社区）定补村干部报酬316万</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1A5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≥316万元</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281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316</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D51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212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1DDE6">
            <w:pPr>
              <w:jc w:val="center"/>
              <w:rPr>
                <w:rFonts w:hint="eastAsia" w:ascii="宋体" w:hAnsi="宋体" w:eastAsia="宋体" w:cs="宋体"/>
                <w:i w:val="0"/>
                <w:iCs w:val="0"/>
                <w:color w:val="000000"/>
                <w:sz w:val="18"/>
                <w:szCs w:val="18"/>
                <w:u w:val="none"/>
              </w:rPr>
            </w:pPr>
          </w:p>
        </w:tc>
      </w:tr>
      <w:tr w14:paraId="742DA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3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E952A3">
            <w:pPr>
              <w:jc w:val="center"/>
              <w:rPr>
                <w:rFonts w:hint="eastAsia" w:ascii="宋体" w:hAnsi="宋体" w:eastAsia="宋体" w:cs="宋体"/>
                <w:i w:val="0"/>
                <w:iCs w:val="0"/>
                <w:color w:val="000000"/>
                <w:sz w:val="18"/>
                <w:szCs w:val="18"/>
                <w:u w:val="none"/>
              </w:rPr>
            </w:pPr>
          </w:p>
        </w:tc>
        <w:tc>
          <w:tcPr>
            <w:tcW w:w="3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EDD36">
            <w:pPr>
              <w:jc w:val="center"/>
              <w:rPr>
                <w:rFonts w:hint="eastAsia" w:ascii="宋体" w:hAnsi="宋体" w:eastAsia="宋体" w:cs="宋体"/>
                <w:i w:val="0"/>
                <w:iCs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AF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177D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培训达标率</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94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0C7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83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D2B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2CA4B">
            <w:pPr>
              <w:jc w:val="center"/>
              <w:rPr>
                <w:rFonts w:hint="eastAsia" w:ascii="宋体" w:hAnsi="宋体" w:eastAsia="宋体" w:cs="宋体"/>
                <w:i w:val="0"/>
                <w:iCs w:val="0"/>
                <w:color w:val="000000"/>
                <w:sz w:val="18"/>
                <w:szCs w:val="18"/>
                <w:u w:val="none"/>
              </w:rPr>
            </w:pPr>
          </w:p>
        </w:tc>
      </w:tr>
      <w:tr w14:paraId="739BE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3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2ECF37">
            <w:pPr>
              <w:jc w:val="center"/>
              <w:rPr>
                <w:rFonts w:hint="eastAsia" w:ascii="宋体" w:hAnsi="宋体" w:eastAsia="宋体" w:cs="宋体"/>
                <w:i w:val="0"/>
                <w:iCs w:val="0"/>
                <w:color w:val="000000"/>
                <w:sz w:val="18"/>
                <w:szCs w:val="18"/>
                <w:u w:val="none"/>
              </w:rPr>
            </w:pPr>
          </w:p>
        </w:tc>
        <w:tc>
          <w:tcPr>
            <w:tcW w:w="3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592847">
            <w:pPr>
              <w:jc w:val="center"/>
              <w:rPr>
                <w:rFonts w:hint="eastAsia" w:ascii="宋体" w:hAnsi="宋体" w:eastAsia="宋体" w:cs="宋体"/>
                <w:i w:val="0"/>
                <w:iCs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CAD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A5FC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工作标准制 定及时率</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0CC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E9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CD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2F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191639">
            <w:pPr>
              <w:jc w:val="center"/>
              <w:rPr>
                <w:rFonts w:hint="eastAsia" w:ascii="宋体" w:hAnsi="宋体" w:eastAsia="宋体" w:cs="宋体"/>
                <w:i w:val="0"/>
                <w:iCs w:val="0"/>
                <w:color w:val="000000"/>
                <w:sz w:val="18"/>
                <w:szCs w:val="18"/>
                <w:u w:val="none"/>
              </w:rPr>
            </w:pPr>
          </w:p>
        </w:tc>
      </w:tr>
      <w:tr w14:paraId="7210B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3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F74F14F">
            <w:pPr>
              <w:jc w:val="center"/>
              <w:rPr>
                <w:rFonts w:hint="eastAsia" w:ascii="宋体" w:hAnsi="宋体" w:eastAsia="宋体" w:cs="宋体"/>
                <w:i w:val="0"/>
                <w:iCs w:val="0"/>
                <w:color w:val="000000"/>
                <w:sz w:val="18"/>
                <w:szCs w:val="18"/>
                <w:u w:val="none"/>
              </w:rPr>
            </w:pPr>
          </w:p>
        </w:tc>
        <w:tc>
          <w:tcPr>
            <w:tcW w:w="3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D427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B87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7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491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安全监管水 平情况</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BEF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AA9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BB0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0B5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BDADFC">
            <w:pPr>
              <w:jc w:val="center"/>
              <w:rPr>
                <w:rFonts w:hint="eastAsia" w:ascii="宋体" w:hAnsi="宋体" w:eastAsia="宋体" w:cs="宋体"/>
                <w:i w:val="0"/>
                <w:iCs w:val="0"/>
                <w:color w:val="000000"/>
                <w:sz w:val="18"/>
                <w:szCs w:val="18"/>
                <w:u w:val="none"/>
              </w:rPr>
            </w:pPr>
          </w:p>
        </w:tc>
      </w:tr>
      <w:tr w14:paraId="7D479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3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C6C451">
            <w:pPr>
              <w:jc w:val="center"/>
              <w:rPr>
                <w:rFonts w:hint="eastAsia" w:ascii="宋体" w:hAnsi="宋体" w:eastAsia="宋体" w:cs="宋体"/>
                <w:i w:val="0"/>
                <w:iCs w:val="0"/>
                <w:color w:val="000000"/>
                <w:sz w:val="18"/>
                <w:szCs w:val="18"/>
                <w:u w:val="none"/>
              </w:rPr>
            </w:pPr>
          </w:p>
        </w:tc>
        <w:tc>
          <w:tcPr>
            <w:tcW w:w="3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B3BFD2">
            <w:pPr>
              <w:jc w:val="center"/>
              <w:rPr>
                <w:rFonts w:hint="eastAsia" w:ascii="宋体" w:hAnsi="宋体" w:eastAsia="宋体" w:cs="宋体"/>
                <w:i w:val="0"/>
                <w:iCs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F9D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0035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产生一定的社会效益</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4C1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B25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86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528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7E0FDF">
            <w:pPr>
              <w:jc w:val="center"/>
              <w:rPr>
                <w:rFonts w:hint="eastAsia" w:ascii="宋体" w:hAnsi="宋体" w:eastAsia="宋体" w:cs="宋体"/>
                <w:i w:val="0"/>
                <w:iCs w:val="0"/>
                <w:color w:val="000000"/>
                <w:sz w:val="18"/>
                <w:szCs w:val="18"/>
                <w:u w:val="none"/>
              </w:rPr>
            </w:pPr>
          </w:p>
        </w:tc>
      </w:tr>
      <w:tr w14:paraId="4F2FB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3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A5CDA2">
            <w:pPr>
              <w:jc w:val="center"/>
              <w:rPr>
                <w:rFonts w:hint="eastAsia" w:ascii="宋体" w:hAnsi="宋体" w:eastAsia="宋体" w:cs="宋体"/>
                <w:i w:val="0"/>
                <w:iCs w:val="0"/>
                <w:color w:val="000000"/>
                <w:sz w:val="18"/>
                <w:szCs w:val="18"/>
                <w:u w:val="none"/>
              </w:rPr>
            </w:pPr>
          </w:p>
        </w:tc>
        <w:tc>
          <w:tcPr>
            <w:tcW w:w="3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F470F">
            <w:pPr>
              <w:jc w:val="center"/>
              <w:rPr>
                <w:rFonts w:hint="eastAsia" w:ascii="宋体" w:hAnsi="宋体" w:eastAsia="宋体" w:cs="宋体"/>
                <w:i w:val="0"/>
                <w:iCs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0F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7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6589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产生了一定生态效益</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088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300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DB4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719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09E227">
            <w:pPr>
              <w:jc w:val="center"/>
              <w:rPr>
                <w:rFonts w:hint="eastAsia" w:ascii="宋体" w:hAnsi="宋体" w:eastAsia="宋体" w:cs="宋体"/>
                <w:i w:val="0"/>
                <w:iCs w:val="0"/>
                <w:color w:val="000000"/>
                <w:sz w:val="18"/>
                <w:szCs w:val="18"/>
                <w:u w:val="none"/>
              </w:rPr>
            </w:pPr>
          </w:p>
        </w:tc>
      </w:tr>
      <w:tr w14:paraId="6AEF8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3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4A163E">
            <w:pPr>
              <w:jc w:val="center"/>
              <w:rPr>
                <w:rFonts w:hint="eastAsia" w:ascii="宋体" w:hAnsi="宋体" w:eastAsia="宋体" w:cs="宋体"/>
                <w:i w:val="0"/>
                <w:iCs w:val="0"/>
                <w:color w:val="000000"/>
                <w:sz w:val="18"/>
                <w:szCs w:val="18"/>
                <w:u w:val="none"/>
              </w:rPr>
            </w:pPr>
          </w:p>
        </w:tc>
        <w:tc>
          <w:tcPr>
            <w:tcW w:w="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298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A3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7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8506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村（社区）干部满意度</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677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4E7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53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E0D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89DB91">
            <w:pPr>
              <w:jc w:val="center"/>
              <w:rPr>
                <w:rFonts w:hint="eastAsia" w:ascii="宋体" w:hAnsi="宋体" w:eastAsia="宋体" w:cs="宋体"/>
                <w:i w:val="0"/>
                <w:iCs w:val="0"/>
                <w:color w:val="000000"/>
                <w:sz w:val="18"/>
                <w:szCs w:val="18"/>
                <w:u w:val="none"/>
              </w:rPr>
            </w:pPr>
          </w:p>
        </w:tc>
      </w:tr>
      <w:tr w14:paraId="7E158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595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62DF9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899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840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A087DC">
            <w:pPr>
              <w:jc w:val="center"/>
              <w:rPr>
                <w:rFonts w:hint="eastAsia" w:ascii="宋体" w:hAnsi="宋体" w:eastAsia="宋体" w:cs="宋体"/>
                <w:i w:val="0"/>
                <w:iCs w:val="0"/>
                <w:color w:val="000000"/>
                <w:sz w:val="18"/>
                <w:szCs w:val="18"/>
                <w:u w:val="none"/>
              </w:rPr>
            </w:pPr>
          </w:p>
        </w:tc>
      </w:tr>
    </w:tbl>
    <w:p w14:paraId="2CBD2AE7">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45DF38F1">
      <w:pPr>
        <w:autoSpaceDE w:val="0"/>
        <w:autoSpaceDN w:val="0"/>
        <w:adjustRightInd w:val="0"/>
        <w:spacing w:line="360" w:lineRule="auto"/>
        <w:ind w:firstLine="321" w:firstLineChars="1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0AAC276E">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399E40D2">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6A801439">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560FD4AC">
      <w:pPr>
        <w:keepNext w:val="0"/>
        <w:keepLines w:val="0"/>
        <w:pageBreakBefore w:val="0"/>
        <w:widowControl/>
        <w:kinsoku/>
        <w:wordWrap/>
        <w:overflowPunct/>
        <w:topLinePunct w:val="0"/>
        <w:autoSpaceDE/>
        <w:autoSpaceDN/>
        <w:bidi w:val="0"/>
        <w:adjustRightInd/>
        <w:snapToGrid/>
        <w:spacing w:line="600" w:lineRule="exact"/>
        <w:ind w:firstLine="2209" w:firstLineChars="500"/>
        <w:jc w:val="both"/>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6A421C1">
      <w:pPr>
        <w:pStyle w:val="18"/>
        <w:spacing w:line="600" w:lineRule="atLeast"/>
        <w:ind w:firstLine="600"/>
        <w:rPr>
          <w:rFonts w:hint="eastAsia" w:ascii="仿宋_GB2312" w:hAnsi="仿宋_GB2312" w:eastAsia="仿宋_GB2312"/>
          <w:sz w:val="30"/>
          <w:szCs w:val="30"/>
        </w:rPr>
      </w:pPr>
    </w:p>
    <w:p w14:paraId="19667BF0">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5E301F1C">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1．财政拨款收入：指本年度从本级财政部门取得的财政拨款，包括一般公共预算财政拨款和政府性基金预算财政拨款。</w:t>
      </w:r>
    </w:p>
    <w:p w14:paraId="2E864EE7">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2．事业收入：指事业单位开展专业业务活动及其辅助活动取得的收入；事业单位收到的财政专户实际核拨的教育收费等资金在此反映。</w:t>
      </w:r>
    </w:p>
    <w:p w14:paraId="70BD3413">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3．经营收入：指事业单位在专业业务活动及其辅助活动之外开展非独立核算经营活动取得的收入。</w:t>
      </w:r>
    </w:p>
    <w:p w14:paraId="11BCCF37">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4.年初结转和结余：指单位上年结转本年使用的基本支出结转、项目支出结转和结余、经营结余。不包括事业单位净资产项下的事业基金和专用基金。</w:t>
      </w:r>
    </w:p>
    <w:p w14:paraId="04BDE1DD">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5．年末结转和结余：指单位结转下年的基本支出结转、项目支出结转和结余、经营结余。不包括事业单位净资产项下的事业基金和专用基金。</w:t>
      </w:r>
    </w:p>
    <w:p w14:paraId="0F088590">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24E07673">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 w:hAnsi="仿宋" w:eastAsia="仿宋"/>
          <w:color w:val="000000"/>
          <w:sz w:val="30"/>
          <w:szCs w:val="30"/>
        </w:rPr>
        <w:t>　</w:t>
      </w:r>
      <w:r>
        <w:rPr>
          <w:rFonts w:hint="eastAsia" w:ascii="仿宋_GB2312" w:hAnsi="仿宋_GB2312" w:eastAsia="仿宋_GB2312" w:cs="仿宋_GB2312"/>
          <w:kern w:val="0"/>
          <w:sz w:val="32"/>
          <w:szCs w:val="32"/>
          <w:lang w:val="en-US" w:eastAsia="zh-CN"/>
        </w:rPr>
        <w:t xml:space="preserve"> 1.</w:t>
      </w:r>
      <w:r>
        <w:rPr>
          <w:rFonts w:hint="eastAsia" w:ascii="仿宋_GB2312" w:hAnsi="仿宋_GB2312" w:eastAsia="仿宋_GB2312" w:cs="仿宋_GB2312"/>
          <w:kern w:val="0"/>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55136FC4">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 xml:space="preserve"> 2</w:t>
      </w:r>
      <w:r>
        <w:rPr>
          <w:rFonts w:hint="eastAsia" w:ascii="仿宋_GB2312" w:hAnsi="仿宋_GB2312" w:eastAsia="仿宋_GB2312" w:cs="仿宋_GB2312"/>
          <w:kern w:val="0"/>
          <w:sz w:val="32"/>
          <w:szCs w:val="32"/>
        </w:rPr>
        <w:t>．项目支出：指在基本支出之外为完成特定行政任务和事业发展目标所发生的支出。</w:t>
      </w:r>
    </w:p>
    <w:p w14:paraId="547108F8">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 xml:space="preserve"> 3</w:t>
      </w:r>
      <w:r>
        <w:rPr>
          <w:rFonts w:hint="eastAsia" w:ascii="仿宋_GB2312" w:hAnsi="仿宋_GB2312" w:eastAsia="仿宋_GB2312" w:cs="仿宋_GB2312"/>
          <w:kern w:val="0"/>
          <w:sz w:val="32"/>
          <w:szCs w:val="32"/>
        </w:rPr>
        <w:t>．经营支出：指事业单位在专业业务活动及其辅助活动之外开展非独立核算经营活动发生的支出。</w:t>
      </w:r>
    </w:p>
    <w:p w14:paraId="4AA4F6AB">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．工资福利支出（支出经济分类科目类级）：反映单位开支的在职职工和编制外长期聘用人员的各类劳动报酬，以及为上述人员缴纳的各项社会保险费等。</w:t>
      </w:r>
    </w:p>
    <w:p w14:paraId="62339470">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．商品和服务支出（支出经济分类科目类级）：反映单位购买商品和服务的支出（不包括用于购置固定资产的支出、战略性和应急储备支出）。</w:t>
      </w:r>
    </w:p>
    <w:p w14:paraId="293AD239">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．对个人和家庭的补助（支出经济分类科目类级）：反映用于对个人和家庭的补助支出。</w:t>
      </w:r>
    </w:p>
    <w:p w14:paraId="6928DB0D">
      <w:pPr>
        <w:autoSpaceDE w:val="0"/>
        <w:autoSpaceDN w:val="0"/>
        <w:adjustRightInd w:val="0"/>
        <w:spacing w:line="360" w:lineRule="auto"/>
        <w:ind w:firstLine="600"/>
        <w:jc w:val="left"/>
        <w:rPr>
          <w:rFonts w:hint="eastAsia" w:ascii="仿宋_GB2312" w:hAnsi="仿宋_GB2312" w:eastAsia="仿宋_GB2312"/>
          <w:color w:val="auto"/>
          <w:sz w:val="30"/>
          <w:szCs w:val="30"/>
        </w:rPr>
      </w:pP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．其他资本性支出（支出经济分类科目</w:t>
      </w:r>
      <w:bookmarkStart w:id="0" w:name="_GoBack"/>
      <w:bookmarkEnd w:id="0"/>
      <w:r>
        <w:rPr>
          <w:rFonts w:hint="eastAsia" w:ascii="仿宋_GB2312" w:hAnsi="仿宋_GB2312" w:eastAsia="仿宋_GB2312" w:cs="仿宋_GB2312"/>
          <w:kern w:val="0"/>
          <w:sz w:val="32"/>
          <w:szCs w:val="32"/>
        </w:rPr>
        <w:t>类级）：反映非各级发展与改革部门集中安排的用于购置固定资产、战略性</w:t>
      </w:r>
      <w:r>
        <w:rPr>
          <w:rFonts w:hint="eastAsia" w:ascii="仿宋" w:hAnsi="仿宋" w:eastAsia="仿宋"/>
          <w:color w:val="000000"/>
          <w:sz w:val="30"/>
          <w:szCs w:val="30"/>
        </w:rPr>
        <w:t>和应急性储备、土地和无形资产，以及构建基础设施、大型修缮和财政支持企业更新改造所发生的支出。</w:t>
      </w:r>
    </w:p>
    <w:p w14:paraId="7B3D28F2">
      <w:pPr>
        <w:ind w:firstLine="640" w:firstLineChars="20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6BCF7967">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三公”经费：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0EA537FB">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2．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1278EF29">
      <w:pPr>
        <w:bidi w:val="0"/>
        <w:rPr>
          <w:rFonts w:hint="eastAsia"/>
        </w:rPr>
      </w:pPr>
    </w:p>
    <w:p w14:paraId="4E30CD87">
      <w:pPr>
        <w:bidi w:val="0"/>
        <w:rPr>
          <w:rFonts w:hint="eastAsia"/>
        </w:rPr>
      </w:pPr>
    </w:p>
    <w:p w14:paraId="1D86B687">
      <w:pPr>
        <w:bidi w:val="0"/>
        <w:rPr>
          <w:rFonts w:hint="eastAsia"/>
        </w:rPr>
      </w:pPr>
    </w:p>
    <w:p w14:paraId="63EDAA56">
      <w:pPr>
        <w:bidi w:val="0"/>
        <w:rPr>
          <w:rFonts w:hint="eastAsia"/>
        </w:rPr>
      </w:pPr>
    </w:p>
    <w:p w14:paraId="02939761">
      <w:pPr>
        <w:bidi w:val="0"/>
        <w:rPr>
          <w:rFonts w:hint="eastAsia"/>
        </w:rPr>
      </w:pPr>
    </w:p>
    <w:p w14:paraId="4DAD0C21">
      <w:pPr>
        <w:bidi w:val="0"/>
        <w:rPr>
          <w:rFonts w:hint="eastAsia"/>
        </w:rPr>
      </w:pPr>
    </w:p>
    <w:p w14:paraId="53E403F7">
      <w:pPr>
        <w:bidi w:val="0"/>
        <w:rPr>
          <w:rFonts w:hint="eastAsia"/>
        </w:rPr>
      </w:pPr>
    </w:p>
    <w:p w14:paraId="5704AD49">
      <w:pPr>
        <w:bidi w:val="0"/>
        <w:rPr>
          <w:rFonts w:hint="eastAsia"/>
        </w:rPr>
      </w:pPr>
    </w:p>
    <w:p w14:paraId="3F470E0D">
      <w:pPr>
        <w:bidi w:val="0"/>
        <w:rPr>
          <w:rFonts w:hint="eastAsia"/>
        </w:rPr>
      </w:pPr>
    </w:p>
    <w:p w14:paraId="09231E7D">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0828D64C">
      <w:pPr>
        <w:ind w:firstLine="640" w:firstLineChars="200"/>
        <w:rPr>
          <w:rFonts w:hint="eastAsia" w:ascii="仿宋_GB2312" w:hAnsi="仿宋_GB2312" w:eastAsia="仿宋_GB2312"/>
          <w:color w:val="FF0000"/>
          <w:kern w:val="0"/>
          <w:sz w:val="32"/>
          <w:szCs w:val="32"/>
        </w:rPr>
      </w:pPr>
    </w:p>
    <w:p w14:paraId="50851D60">
      <w:pPr>
        <w:ind w:firstLine="640" w:firstLineChars="200"/>
        <w:rPr>
          <w:rFonts w:hint="eastAsia" w:ascii="仿宋_GB2312" w:hAnsi="仿宋_GB2312" w:eastAsia="仿宋_GB2312"/>
          <w:color w:val="FF0000"/>
          <w:kern w:val="0"/>
          <w:sz w:val="32"/>
          <w:szCs w:val="32"/>
        </w:rPr>
      </w:pPr>
    </w:p>
    <w:p w14:paraId="4C704E65">
      <w:pPr>
        <w:jc w:val="center"/>
        <w:rPr>
          <w:rFonts w:hint="default" w:ascii="仿宋" w:hAnsi="仿宋" w:eastAsia="仿宋"/>
          <w:sz w:val="32"/>
          <w:szCs w:val="22"/>
          <w:lang w:val="en-US" w:eastAsia="zh-CN"/>
        </w:rPr>
      </w:pPr>
      <w:r>
        <w:rPr>
          <w:rFonts w:hint="eastAsia" w:ascii="仿宋" w:hAnsi="仿宋" w:eastAsia="仿宋"/>
          <w:b/>
          <w:bCs/>
          <w:sz w:val="32"/>
          <w:szCs w:val="22"/>
          <w:lang w:val="en-US" w:eastAsia="zh-CN"/>
        </w:rPr>
        <w:t>部门整体支出绩效自评报告</w:t>
      </w:r>
    </w:p>
    <w:p w14:paraId="6D73D1CA">
      <w:pPr>
        <w:numPr>
          <w:ilvl w:val="0"/>
          <w:numId w:val="1"/>
        </w:numPr>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部门概况</w:t>
      </w:r>
    </w:p>
    <w:p w14:paraId="7440863E">
      <w:pPr>
        <w:snapToGrid w:val="0"/>
        <w:spacing w:line="520" w:lineRule="exact"/>
        <w:ind w:firstLine="602" w:firstLineChars="200"/>
        <w:rPr>
          <w:rFonts w:hint="eastAsia" w:ascii="仿宋" w:hAnsi="仿宋" w:eastAsia="仿宋" w:cs="仿宋"/>
          <w:b/>
          <w:sz w:val="30"/>
          <w:szCs w:val="30"/>
        </w:rPr>
      </w:pPr>
      <w:r>
        <w:rPr>
          <w:rFonts w:hint="eastAsia" w:ascii="仿宋" w:hAnsi="仿宋" w:eastAsia="仿宋" w:cs="仿宋"/>
          <w:b/>
          <w:sz w:val="30"/>
          <w:szCs w:val="30"/>
        </w:rPr>
        <w:t>（一）基本情况。</w:t>
      </w:r>
    </w:p>
    <w:p w14:paraId="4680D340">
      <w:pPr>
        <w:snapToGrid w:val="0"/>
        <w:spacing w:line="520" w:lineRule="exact"/>
        <w:ind w:firstLine="602" w:firstLineChars="200"/>
        <w:rPr>
          <w:rFonts w:hint="eastAsia" w:ascii="仿宋" w:hAnsi="仿宋" w:eastAsia="仿宋" w:cs="仿宋"/>
          <w:sz w:val="30"/>
          <w:szCs w:val="30"/>
        </w:rPr>
      </w:pPr>
      <w:r>
        <w:rPr>
          <w:rFonts w:hint="eastAsia" w:ascii="仿宋" w:hAnsi="仿宋" w:eastAsia="仿宋" w:cs="仿宋"/>
          <w:b/>
          <w:bCs/>
          <w:sz w:val="30"/>
          <w:szCs w:val="30"/>
        </w:rPr>
        <w:t>1．主要职能</w:t>
      </w:r>
      <w:r>
        <w:rPr>
          <w:rFonts w:hint="eastAsia" w:ascii="仿宋" w:hAnsi="仿宋" w:eastAsia="仿宋" w:cs="仿宋"/>
          <w:sz w:val="30"/>
          <w:szCs w:val="30"/>
        </w:rPr>
        <w:t>。</w:t>
      </w:r>
    </w:p>
    <w:p w14:paraId="02942D7E">
      <w:pPr>
        <w:rPr>
          <w:rFonts w:hint="eastAsia" w:ascii="仿宋" w:hAnsi="仿宋" w:eastAsia="仿宋" w:cs="仿宋"/>
          <w:color w:val="auto"/>
          <w:sz w:val="30"/>
          <w:szCs w:val="30"/>
        </w:rPr>
      </w:pPr>
      <w:r>
        <w:rPr>
          <w:rFonts w:hint="eastAsia" w:ascii="仿宋" w:hAnsi="仿宋" w:eastAsia="仿宋" w:cs="仿宋"/>
          <w:i w:val="0"/>
          <w:caps w:val="0"/>
          <w:color w:val="auto"/>
          <w:spacing w:val="0"/>
          <w:sz w:val="30"/>
          <w:szCs w:val="30"/>
          <w:shd w:val="clear" w:color="auto" w:fill="FFFFFF"/>
        </w:rPr>
        <w:t>　1、制定和</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"http://www.so.com/s?q=%E7%BB%84%E7%BB%87&amp;ie=utf-8&amp;src=internal_wenda_recommend_textn"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组织</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实施经济、科技和</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"http://www.so.com/s?q=%E7%A4%BE%E4%BC%9A%E5%8F%91%E5%B1%95&amp;ie=utf-8&amp;src=internal_wenda_recommend_textn"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社会发展</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计划，制定</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"http://www.so.com/s?q=%E8%B5%84%E6%BA%90%E5%BC%80%E5%8F%91&amp;ie=utf-8&amp;src=internal_wenda_recommend_textn"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资源开发</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技术改造和</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"http://www.so.com/s?q=%E4%BA%A7%E4%B8%9A%E7%BB%93%E6%9E%84&amp;ie=utf-8&amp;src=internal_wenda_recommend_textn"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产业结构</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调整方案，组织指导好</w:t>
      </w:r>
      <w:r>
        <w:rPr>
          <w:rFonts w:hint="eastAsia" w:ascii="仿宋" w:hAnsi="仿宋" w:eastAsia="仿宋" w:cs="仿宋"/>
          <w:i w:val="0"/>
          <w:caps w:val="0"/>
          <w:color w:val="auto"/>
          <w:spacing w:val="0"/>
          <w:sz w:val="30"/>
          <w:szCs w:val="30"/>
          <w:shd w:val="clear" w:color="auto" w:fill="FFFFFF"/>
          <w:lang w:eastAsia="zh-CN"/>
        </w:rPr>
        <w:t>各企</w:t>
      </w:r>
      <w:r>
        <w:rPr>
          <w:rFonts w:hint="eastAsia" w:ascii="仿宋" w:hAnsi="仿宋" w:eastAsia="仿宋" w:cs="仿宋"/>
          <w:i w:val="0"/>
          <w:caps w:val="0"/>
          <w:color w:val="auto"/>
          <w:spacing w:val="0"/>
          <w:sz w:val="30"/>
          <w:szCs w:val="30"/>
          <w:shd w:val="clear" w:color="auto" w:fill="FFFFFF"/>
        </w:rPr>
        <w:t>业生产，搞好商品流通，协调好本乡与外地区的经济交流与合作，抓好招商引资，</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"http://www.so.com/s?q=%E4%BA%BA%E6%89%8D&amp;ie=utf-8&amp;src=internal_wenda_recommend_textn"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人才</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"http://www.so.com/s?q=%E5%BC%95%E8%BF%9B%E9%A1%B9%E7%9B%AE&amp;ie=utf-8&amp;src=internal_wenda_recommend_textn"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引进项目</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开发，不断培育</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"http://www.so.com/s?q=%E5%B8%82%E5%9C%BA%E4%BD%93%E7%B3%BB&amp;ie=utf-8&amp;src=internal_wenda_recommend_textn"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市场体系</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，组织经济运行，促进</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"http://www.so.com/s?q=%E7%BB%8F%E6%B5%8E%E5%8F%91%E5%B1%95&amp;ie=utf-8&amp;src=internal_wenda_recommend_textn"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经济发展</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w:t>
      </w:r>
      <w:r>
        <w:rPr>
          <w:rFonts w:hint="eastAsia" w:ascii="仿宋" w:hAnsi="仿宋" w:eastAsia="仿宋" w:cs="仿宋"/>
          <w:i w:val="0"/>
          <w:caps w:val="0"/>
          <w:color w:val="auto"/>
          <w:spacing w:val="0"/>
          <w:sz w:val="30"/>
          <w:szCs w:val="30"/>
          <w:shd w:val="clear" w:color="auto" w:fill="FFFFFF"/>
        </w:rPr>
        <w:br w:type="textWrapping"/>
      </w:r>
      <w:r>
        <w:rPr>
          <w:rFonts w:hint="eastAsia" w:ascii="仿宋" w:hAnsi="仿宋" w:eastAsia="仿宋" w:cs="仿宋"/>
          <w:i w:val="0"/>
          <w:caps w:val="0"/>
          <w:color w:val="auto"/>
          <w:spacing w:val="0"/>
          <w:sz w:val="30"/>
          <w:szCs w:val="30"/>
          <w:shd w:val="clear" w:color="auto" w:fill="FFFFFF"/>
          <w:lang w:val="en-US" w:eastAsia="zh-CN"/>
        </w:rPr>
        <w:t xml:space="preserve">    </w:t>
      </w:r>
      <w:r>
        <w:rPr>
          <w:rFonts w:hint="eastAsia" w:ascii="仿宋" w:hAnsi="仿宋" w:eastAsia="仿宋" w:cs="仿宋"/>
          <w:i w:val="0"/>
          <w:caps w:val="0"/>
          <w:color w:val="auto"/>
          <w:spacing w:val="0"/>
          <w:sz w:val="30"/>
          <w:szCs w:val="30"/>
          <w:shd w:val="clear" w:color="auto" w:fill="FFFFFF"/>
        </w:rPr>
        <w:t>2、制定并组织实施</w:t>
      </w:r>
      <w:r>
        <w:rPr>
          <w:rFonts w:hint="eastAsia" w:ascii="仿宋" w:hAnsi="仿宋" w:eastAsia="仿宋" w:cs="仿宋"/>
          <w:i w:val="0"/>
          <w:caps w:val="0"/>
          <w:color w:val="auto"/>
          <w:spacing w:val="0"/>
          <w:sz w:val="30"/>
          <w:szCs w:val="30"/>
          <w:shd w:val="clear" w:color="auto" w:fill="FFFFFF"/>
          <w:lang w:eastAsia="zh-CN"/>
        </w:rPr>
        <w:t>乡村</w:t>
      </w:r>
      <w:r>
        <w:rPr>
          <w:rFonts w:hint="eastAsia" w:ascii="仿宋" w:hAnsi="仿宋" w:eastAsia="仿宋" w:cs="仿宋"/>
          <w:i w:val="0"/>
          <w:caps w:val="0"/>
          <w:color w:val="auto"/>
          <w:spacing w:val="0"/>
          <w:sz w:val="30"/>
          <w:szCs w:val="30"/>
          <w:shd w:val="clear" w:color="auto" w:fill="FFFFFF"/>
        </w:rPr>
        <w:t>建设</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"http://www.so.com/s?q=%E8%A7%84%E5%88%92&amp;ie=utf-8&amp;src=internal_wenda_recommend_textn"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规划</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，部署重点工程建设，地方道路建设及公共设施，</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"http://www.so.com/s?q=%E6%B0%B4%E5%88%A9%E8%AE%BE%E6%96%BD&amp;ie=utf-8&amp;src=internal_wenda_recommend_textn"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水利设施</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的管理，负责</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"http://www.so.com/s?q=%E5%9C%9F%E5%9C%B0&amp;ie=utf-8&amp;src=internal_wenda_recommend_textn"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土地</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"http://www.so.com/s?q=%E6%9E%97%E6%9C%A8&amp;ie=utf-8&amp;src=internal_wenda_recommend_textn"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林木</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、水等自然资源和</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"http://www.so.com/s?q=%E7%94%9F%E6%80%81%E7%8E%AF%E5%A2%83&amp;ie=utf-8&amp;src=internal_wenda_recommend_textn"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生态环境</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的保护，做好护林防火工作。</w:t>
      </w:r>
      <w:r>
        <w:rPr>
          <w:rFonts w:hint="eastAsia" w:ascii="仿宋" w:hAnsi="仿宋" w:eastAsia="仿宋" w:cs="仿宋"/>
          <w:i w:val="0"/>
          <w:caps w:val="0"/>
          <w:color w:val="auto"/>
          <w:spacing w:val="0"/>
          <w:sz w:val="30"/>
          <w:szCs w:val="30"/>
          <w:shd w:val="clear" w:color="auto" w:fill="FFFFFF"/>
        </w:rPr>
        <w:br w:type="textWrapping"/>
      </w:r>
      <w:r>
        <w:rPr>
          <w:rFonts w:hint="eastAsia" w:ascii="仿宋" w:hAnsi="仿宋" w:eastAsia="仿宋" w:cs="仿宋"/>
          <w:i w:val="0"/>
          <w:caps w:val="0"/>
          <w:color w:val="auto"/>
          <w:spacing w:val="0"/>
          <w:sz w:val="30"/>
          <w:szCs w:val="30"/>
          <w:shd w:val="clear" w:color="auto" w:fill="FFFFFF"/>
          <w:lang w:val="en-US" w:eastAsia="zh-CN"/>
        </w:rPr>
        <w:t xml:space="preserve">   </w:t>
      </w:r>
      <w:r>
        <w:rPr>
          <w:rFonts w:hint="eastAsia" w:ascii="仿宋" w:hAnsi="仿宋" w:eastAsia="仿宋" w:cs="仿宋"/>
          <w:i w:val="0"/>
          <w:caps w:val="0"/>
          <w:color w:val="auto"/>
          <w:spacing w:val="0"/>
          <w:sz w:val="30"/>
          <w:szCs w:val="30"/>
          <w:shd w:val="clear" w:color="auto" w:fill="FFFFFF"/>
        </w:rPr>
        <w:t>3、负责本行政区域内的</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"http://www.so.com/s?q=%E6%B0%91%E6%94%BF&amp;ie=utf-8&amp;src=internal_wenda_recommend_textn"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民政</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"http://www.so.com/s?q=%E8%AE%A1%E5%88%92%E7%94%9F%E8%82%B2&amp;ie=utf-8&amp;src=internal_wenda_recommend_textn"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计划生育</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、文化教育、卫生、体育等</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"http://www.so.com/s?q=%E7%A4%BE%E4%BC%9A&amp;ie=utf-8&amp;src=internal_wenda_recommend_textn"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社会</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公益事业的综合性工作，维护一切经济单位和个人的正当经济</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"http://www.so.com/s?q=%E6%9D%83%E7%9B%8A&amp;ie=utf-8&amp;src=internal_wenda_recommend_textn"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权益</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，取缔非法</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"http://www.so.com/s?q=%E7%BB%8F%E6%B5%8E%E6%B4%BB%E5%8A%A8&amp;ie=utf-8&amp;src=internal_wenda_recommend_textn"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经济活动</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，调解和处理</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"http://www.so.com/s?q=%E6%B0%91%E4%BA%8B%E7%BA%A0%E7%BA%B7&amp;ie=utf-8&amp;src=internal_wenda_recommend_textn"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民事纠纷</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，打击刑事犯罪维护社会稳定。</w:t>
      </w:r>
      <w:r>
        <w:rPr>
          <w:rFonts w:hint="eastAsia" w:ascii="仿宋" w:hAnsi="仿宋" w:eastAsia="仿宋" w:cs="仿宋"/>
          <w:i w:val="0"/>
          <w:caps w:val="0"/>
          <w:color w:val="auto"/>
          <w:spacing w:val="0"/>
          <w:sz w:val="30"/>
          <w:szCs w:val="30"/>
          <w:shd w:val="clear" w:color="auto" w:fill="FFFFFF"/>
        </w:rPr>
        <w:br w:type="textWrapping"/>
      </w:r>
      <w:r>
        <w:rPr>
          <w:rFonts w:hint="eastAsia" w:ascii="仿宋" w:hAnsi="仿宋" w:eastAsia="仿宋" w:cs="仿宋"/>
          <w:i w:val="0"/>
          <w:caps w:val="0"/>
          <w:color w:val="auto"/>
          <w:spacing w:val="0"/>
          <w:sz w:val="30"/>
          <w:szCs w:val="30"/>
          <w:shd w:val="clear" w:color="auto" w:fill="FFFFFF"/>
          <w:lang w:val="en-US" w:eastAsia="zh-CN"/>
        </w:rPr>
        <w:t xml:space="preserve">   </w:t>
      </w:r>
      <w:r>
        <w:rPr>
          <w:rFonts w:hint="eastAsia" w:ascii="仿宋" w:hAnsi="仿宋" w:eastAsia="仿宋" w:cs="仿宋"/>
          <w:i w:val="0"/>
          <w:caps w:val="0"/>
          <w:color w:val="auto"/>
          <w:spacing w:val="0"/>
          <w:sz w:val="30"/>
          <w:szCs w:val="30"/>
          <w:shd w:val="clear" w:color="auto" w:fill="FFFFFF"/>
        </w:rPr>
        <w:t>4、按计划组织</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"http://www.so.com/s?q=%E6%9C%AC%E7%BA%A7%E8%B4%A2%E6%94%BF%E6%94%B6%E5%85%A5&amp;ie=utf-8&amp;src=internal_wenda_recommend_textn"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本级财政收入</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和地方税的征收，完成</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"http://www.so.com/s?q=%E5%9B%BD%E5%AE%B6%E8%B4%A2%E6%94%BF&amp;ie=utf-8&amp;src=internal_wenda_recommend_textn"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国家财政</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计划，不断培植</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"http://www.so.com/s?q=%E7%A8%8E%E6%BA%90&amp;ie=utf-8&amp;src=internal_wenda_recommend_textn"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税源</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，管好</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"http://www.so.com/s?q=%E8%B4%A2%E6%94%BF%E8%B5%84%E9%87%91&amp;ie=utf-8&amp;src=internal_wenda_recommend_textn"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财政资金</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，增强财政实力。</w:t>
      </w:r>
      <w:r>
        <w:rPr>
          <w:rFonts w:hint="eastAsia" w:ascii="仿宋" w:hAnsi="仿宋" w:eastAsia="仿宋" w:cs="仿宋"/>
          <w:i w:val="0"/>
          <w:caps w:val="0"/>
          <w:color w:val="auto"/>
          <w:spacing w:val="0"/>
          <w:sz w:val="30"/>
          <w:szCs w:val="30"/>
          <w:shd w:val="clear" w:color="auto" w:fill="FFFFFF"/>
        </w:rPr>
        <w:br w:type="textWrapping"/>
      </w:r>
      <w:r>
        <w:rPr>
          <w:rFonts w:hint="eastAsia" w:ascii="仿宋" w:hAnsi="仿宋" w:eastAsia="仿宋" w:cs="仿宋"/>
          <w:i w:val="0"/>
          <w:caps w:val="0"/>
          <w:color w:val="auto"/>
          <w:spacing w:val="0"/>
          <w:sz w:val="30"/>
          <w:szCs w:val="30"/>
          <w:shd w:val="clear" w:color="auto" w:fill="FFFFFF"/>
          <w:lang w:val="en-US" w:eastAsia="zh-CN"/>
        </w:rPr>
        <w:t xml:space="preserve">   </w:t>
      </w:r>
      <w:r>
        <w:rPr>
          <w:rFonts w:hint="eastAsia" w:ascii="仿宋" w:hAnsi="仿宋" w:eastAsia="仿宋" w:cs="仿宋"/>
          <w:i w:val="0"/>
          <w:caps w:val="0"/>
          <w:color w:val="auto"/>
          <w:spacing w:val="0"/>
          <w:sz w:val="30"/>
          <w:szCs w:val="30"/>
          <w:shd w:val="clear" w:color="auto" w:fill="FFFFFF"/>
        </w:rPr>
        <w:t>5、抓好</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"http://www.so.com/s?q=%E7%B2%BE%E7%A5%9E%E6%96%87%E6%98%8E%E5%BB%BA%E8%AE%BE&amp;ie=utf-8&amp;src=internal_wenda_recommend_textn"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精神文明建设</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，丰富</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"http://www.so.com/s?q=%E7%BE%A4%E4%BC%97%E6%96%87%E5%8C%96&amp;ie=utf-8&amp;src=internal_wenda_recommend_textn"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群众文化</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生活，提倡移风易俗，反对封建迷信，破除陈规陋习，树立</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"http://www.so.com/s?q=%E7%A4%BE%E4%BC%9A%E4%B8%BB%E4%B9%89&amp;ie=utf-8&amp;src=internal_wenda_recommend_textn"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社会主义</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"http://www.so.com/s?q=%E6%96%B0%E9%A3%8E%E5%B0%9A&amp;ie=utf-8&amp;src=internal_wenda_recommend_textn"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新风尚</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w:t>
      </w:r>
      <w:r>
        <w:rPr>
          <w:rFonts w:hint="eastAsia" w:ascii="仿宋" w:hAnsi="仿宋" w:eastAsia="仿宋" w:cs="仿宋"/>
          <w:i w:val="0"/>
          <w:caps w:val="0"/>
          <w:color w:val="auto"/>
          <w:spacing w:val="0"/>
          <w:sz w:val="30"/>
          <w:szCs w:val="30"/>
          <w:shd w:val="clear" w:color="auto" w:fill="FFFFFF"/>
        </w:rPr>
        <w:br w:type="textWrapping"/>
      </w:r>
      <w:r>
        <w:rPr>
          <w:rFonts w:hint="eastAsia" w:ascii="仿宋" w:hAnsi="仿宋" w:eastAsia="仿宋" w:cs="仿宋"/>
          <w:i w:val="0"/>
          <w:caps w:val="0"/>
          <w:color w:val="auto"/>
          <w:spacing w:val="0"/>
          <w:sz w:val="30"/>
          <w:szCs w:val="30"/>
          <w:shd w:val="clear" w:color="auto" w:fill="FFFFFF"/>
          <w:lang w:val="en-US" w:eastAsia="zh-CN"/>
        </w:rPr>
        <w:t xml:space="preserve">   </w:t>
      </w:r>
      <w:r>
        <w:rPr>
          <w:rFonts w:hint="eastAsia" w:ascii="仿宋" w:hAnsi="仿宋" w:eastAsia="仿宋" w:cs="仿宋"/>
          <w:i w:val="0"/>
          <w:caps w:val="0"/>
          <w:color w:val="auto"/>
          <w:spacing w:val="0"/>
          <w:sz w:val="30"/>
          <w:szCs w:val="30"/>
          <w:shd w:val="clear" w:color="auto" w:fill="FFFFFF"/>
        </w:rPr>
        <w:t>6、完成</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"http://www.so.com/s?q=%E4%B8%8A%E7%BA%A7&amp;ie=utf-8&amp;src=internal_wenda_recommend_textn"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上级</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政府交办的</w:t>
      </w:r>
      <w:r>
        <w:rPr>
          <w:rFonts w:hint="eastAsia" w:ascii="仿宋" w:hAnsi="仿宋" w:eastAsia="仿宋" w:cs="仿宋"/>
          <w:i w:val="0"/>
          <w:caps w:val="0"/>
          <w:color w:val="auto"/>
          <w:spacing w:val="0"/>
          <w:sz w:val="30"/>
          <w:szCs w:val="30"/>
          <w:shd w:val="clear" w:color="auto" w:fill="FFFFFF"/>
          <w:lang w:eastAsia="zh-CN"/>
        </w:rPr>
        <w:t>其他</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"http://www.so.com/s?q=%E4%BA%8B%E9%A1%B9&amp;ie=utf-8&amp;src=internal_wenda_recommend_textn"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7"/>
          <w:rFonts w:hint="eastAsia" w:ascii="仿宋" w:hAnsi="仿宋" w:eastAsia="仿宋" w:cs="仿宋"/>
          <w:i w:val="0"/>
          <w:caps w:val="0"/>
          <w:color w:val="auto"/>
          <w:spacing w:val="0"/>
          <w:sz w:val="30"/>
          <w:szCs w:val="30"/>
          <w:u w:val="none"/>
          <w:shd w:val="clear" w:color="auto" w:fill="FFFFFF"/>
        </w:rPr>
        <w:t>事项</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w:t>
      </w:r>
    </w:p>
    <w:p w14:paraId="4A6D9733">
      <w:pPr>
        <w:snapToGrid w:val="0"/>
        <w:spacing w:line="520" w:lineRule="exact"/>
        <w:rPr>
          <w:rFonts w:hint="eastAsia" w:ascii="仿宋" w:hAnsi="仿宋" w:eastAsia="仿宋" w:cs="仿宋"/>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b/>
          <w:bCs/>
          <w:sz w:val="30"/>
          <w:szCs w:val="30"/>
          <w:lang w:val="en-US" w:eastAsia="zh-CN"/>
        </w:rPr>
        <w:t>2</w:t>
      </w:r>
      <w:r>
        <w:rPr>
          <w:rFonts w:hint="eastAsia" w:ascii="仿宋" w:hAnsi="仿宋" w:eastAsia="仿宋" w:cs="仿宋"/>
          <w:b/>
          <w:bCs/>
          <w:sz w:val="30"/>
          <w:szCs w:val="30"/>
        </w:rPr>
        <w:t>．人员情况</w:t>
      </w:r>
      <w:r>
        <w:rPr>
          <w:rFonts w:hint="eastAsia" w:ascii="仿宋" w:hAnsi="仿宋" w:eastAsia="仿宋" w:cs="仿宋"/>
          <w:sz w:val="30"/>
          <w:szCs w:val="30"/>
        </w:rPr>
        <w:t>，</w:t>
      </w:r>
    </w:p>
    <w:p w14:paraId="3B70C425">
      <w:pPr>
        <w:snapToGrid w:val="0"/>
        <w:spacing w:line="520" w:lineRule="exac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二0二三年实有在职人数57人其中：行政编制24人，非参公事业人员33人。二0二三年年未实有在职数为57人。其中行政人员24人，非参公事业人员33人。其他人员7人。遗属补助人员14人。由社保代发退休金人员22人。</w:t>
      </w:r>
    </w:p>
    <w:p w14:paraId="67A25711">
      <w:pPr>
        <w:snapToGrid w:val="0"/>
        <w:spacing w:line="520" w:lineRule="exact"/>
        <w:ind w:firstLine="602" w:firstLineChars="200"/>
        <w:rPr>
          <w:rFonts w:hint="eastAsia" w:ascii="仿宋" w:hAnsi="仿宋" w:eastAsia="仿宋" w:cs="仿宋"/>
          <w:b/>
          <w:sz w:val="30"/>
          <w:szCs w:val="30"/>
        </w:rPr>
      </w:pPr>
      <w:r>
        <w:rPr>
          <w:rFonts w:hint="eastAsia" w:ascii="仿宋" w:hAnsi="仿宋" w:eastAsia="仿宋" w:cs="仿宋"/>
          <w:b/>
          <w:sz w:val="30"/>
          <w:szCs w:val="30"/>
          <w:lang w:val="en-US" w:eastAsia="zh-CN"/>
        </w:rPr>
        <w:t>3.</w:t>
      </w:r>
      <w:r>
        <w:rPr>
          <w:rFonts w:hint="eastAsia" w:ascii="仿宋" w:hAnsi="仿宋" w:eastAsia="仿宋" w:cs="仿宋"/>
          <w:b/>
          <w:sz w:val="30"/>
          <w:szCs w:val="30"/>
        </w:rPr>
        <w:t>收入支出预算安排情况。</w:t>
      </w:r>
    </w:p>
    <w:p w14:paraId="5EE598A6">
      <w:pPr>
        <w:spacing w:line="560" w:lineRule="exact"/>
        <w:ind w:firstLine="321" w:firstLineChars="100"/>
        <w:rPr>
          <w:rFonts w:ascii="仿宋" w:hAnsi="仿宋" w:eastAsia="仿宋" w:cs="仿宋"/>
          <w:b/>
          <w:bCs/>
          <w:sz w:val="32"/>
          <w:szCs w:val="32"/>
        </w:rPr>
      </w:pPr>
      <w:r>
        <w:rPr>
          <w:rFonts w:hint="eastAsia" w:ascii="仿宋" w:hAnsi="仿宋" w:eastAsia="仿宋" w:cs="仿宋"/>
          <w:b/>
          <w:bCs/>
          <w:sz w:val="32"/>
          <w:szCs w:val="32"/>
        </w:rPr>
        <w:t>（一）收入预算情况</w:t>
      </w:r>
    </w:p>
    <w:p w14:paraId="697FC7A4">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0"/>
          <w:szCs w:val="30"/>
          <w:lang w:eastAsia="zh-CN"/>
        </w:rPr>
        <w:t>本部门收入</w:t>
      </w:r>
      <w:r>
        <w:rPr>
          <w:rFonts w:hint="eastAsia" w:ascii="仿宋" w:hAnsi="仿宋" w:eastAsia="仿宋" w:cs="仿宋"/>
          <w:sz w:val="30"/>
          <w:szCs w:val="30"/>
        </w:rPr>
        <w:t>预算</w:t>
      </w:r>
      <w:r>
        <w:rPr>
          <w:rFonts w:hint="eastAsia" w:ascii="仿宋" w:hAnsi="仿宋" w:eastAsia="仿宋" w:cs="仿宋"/>
          <w:sz w:val="30"/>
          <w:szCs w:val="30"/>
          <w:lang w:eastAsia="zh-CN"/>
        </w:rPr>
        <w:t>总额</w:t>
      </w:r>
      <w:r>
        <w:rPr>
          <w:rFonts w:hint="eastAsia" w:ascii="仿宋" w:hAnsi="仿宋" w:eastAsia="仿宋" w:cs="仿宋"/>
          <w:sz w:val="30"/>
          <w:szCs w:val="30"/>
          <w:lang w:val="en-US" w:eastAsia="zh-CN"/>
        </w:rPr>
        <w:t>3767.71</w:t>
      </w:r>
      <w:r>
        <w:rPr>
          <w:rFonts w:hint="eastAsia" w:ascii="仿宋" w:hAnsi="仿宋" w:eastAsia="仿宋" w:cs="仿宋"/>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1104.9</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22.68%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增减变化主要原因是：减少了上年结转收入和非税收入预算，按要求压减商品和服务支出。</w:t>
      </w:r>
    </w:p>
    <w:p w14:paraId="4C82C092">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具体为：</w:t>
      </w:r>
      <w:r>
        <w:rPr>
          <w:rFonts w:hint="default" w:ascii="华文仿宋" w:hAnsi="华文仿宋" w:eastAsia="华文仿宋" w:cs="华文仿宋"/>
          <w:i w:val="0"/>
          <w:iCs w:val="0"/>
          <w:caps w:val="0"/>
          <w:color w:val="auto"/>
          <w:spacing w:val="0"/>
          <w:kern w:val="0"/>
          <w:sz w:val="30"/>
          <w:szCs w:val="30"/>
          <w:shd w:val="clear" w:fill="FFFFFF"/>
          <w:lang w:val="en-US" w:eastAsia="zh-CN" w:bidi="ar"/>
        </w:rPr>
        <w:t>202</w:t>
      </w:r>
      <w:r>
        <w:rPr>
          <w:rFonts w:hint="eastAsia" w:ascii="华文仿宋" w:hAnsi="华文仿宋" w:eastAsia="华文仿宋" w:cs="华文仿宋"/>
          <w:i w:val="0"/>
          <w:iCs w:val="0"/>
          <w:caps w:val="0"/>
          <w:color w:val="auto"/>
          <w:spacing w:val="0"/>
          <w:kern w:val="0"/>
          <w:sz w:val="30"/>
          <w:szCs w:val="30"/>
          <w:shd w:val="clear" w:fill="FFFFFF"/>
          <w:lang w:val="en-US" w:eastAsia="zh-CN" w:bidi="ar"/>
        </w:rPr>
        <w:t>3</w:t>
      </w:r>
      <w:r>
        <w:rPr>
          <w:rFonts w:hint="eastAsia" w:ascii="宋体" w:hAnsi="宋体" w:eastAsia="宋体" w:cs="宋体"/>
          <w:i w:val="0"/>
          <w:iCs w:val="0"/>
          <w:caps w:val="0"/>
          <w:color w:val="auto"/>
          <w:spacing w:val="0"/>
          <w:kern w:val="0"/>
          <w:sz w:val="30"/>
          <w:szCs w:val="30"/>
          <w:shd w:val="clear" w:fill="FFFFFF"/>
          <w:lang w:val="en-US" w:eastAsia="zh-CN" w:bidi="ar"/>
        </w:rPr>
        <w:t>年一般公共预算财政拨款收入</w:t>
      </w:r>
      <w:r>
        <w:rPr>
          <w:rFonts w:hint="eastAsia" w:ascii="华文仿宋" w:hAnsi="华文仿宋" w:eastAsia="华文仿宋" w:cs="华文仿宋"/>
          <w:i w:val="0"/>
          <w:iCs w:val="0"/>
          <w:caps w:val="0"/>
          <w:color w:val="auto"/>
          <w:spacing w:val="0"/>
          <w:kern w:val="0"/>
          <w:sz w:val="30"/>
          <w:szCs w:val="30"/>
          <w:shd w:val="clear" w:fill="FFFFFF"/>
          <w:lang w:val="en-US" w:eastAsia="zh-CN" w:bidi="ar"/>
        </w:rPr>
        <w:t>767.71</w:t>
      </w:r>
      <w:r>
        <w:rPr>
          <w:rFonts w:hint="eastAsia" w:ascii="宋体" w:hAnsi="宋体" w:eastAsia="宋体" w:cs="宋体"/>
          <w:i w:val="0"/>
          <w:iCs w:val="0"/>
          <w:caps w:val="0"/>
          <w:color w:val="auto"/>
          <w:spacing w:val="0"/>
          <w:kern w:val="0"/>
          <w:sz w:val="30"/>
          <w:szCs w:val="30"/>
          <w:shd w:val="clear" w:fill="FFFFFF"/>
          <w:lang w:val="en-US" w:eastAsia="zh-CN" w:bidi="ar"/>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396.79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20.38%；</w:t>
      </w:r>
      <w:r>
        <w:rPr>
          <w:rFonts w:hint="eastAsia" w:ascii="仿宋" w:hAnsi="仿宋" w:eastAsia="仿宋" w:cs="仿宋"/>
          <w:color w:val="auto"/>
          <w:sz w:val="32"/>
          <w:szCs w:val="32"/>
          <w:lang w:eastAsia="zh-CN"/>
        </w:rPr>
        <w:t>增减变化主要原因是：减少了上年结转收入和非税收入预算，按要求压减商品和服务支出。</w:t>
      </w:r>
    </w:p>
    <w:p w14:paraId="132E593B">
      <w:pPr>
        <w:spacing w:line="560" w:lineRule="exact"/>
        <w:ind w:firstLine="600" w:firstLineChars="200"/>
        <w:rPr>
          <w:rFonts w:hint="eastAsia" w:ascii="仿宋" w:hAnsi="仿宋" w:eastAsia="仿宋" w:cs="仿宋"/>
          <w:color w:val="auto"/>
          <w:sz w:val="30"/>
          <w:szCs w:val="30"/>
          <w:lang w:eastAsia="zh-CN"/>
        </w:rPr>
      </w:pPr>
      <w:r>
        <w:rPr>
          <w:rFonts w:hint="eastAsia" w:ascii="宋体" w:hAnsi="宋体" w:eastAsia="宋体" w:cs="宋体"/>
          <w:i w:val="0"/>
          <w:iCs w:val="0"/>
          <w:caps w:val="0"/>
          <w:color w:val="auto"/>
          <w:spacing w:val="0"/>
          <w:kern w:val="0"/>
          <w:sz w:val="30"/>
          <w:szCs w:val="30"/>
          <w:shd w:val="clear" w:fill="FFFFFF"/>
          <w:lang w:val="en-US" w:eastAsia="zh-CN" w:bidi="ar"/>
        </w:rPr>
        <w:t>其他收入</w:t>
      </w:r>
      <w:r>
        <w:rPr>
          <w:rFonts w:hint="eastAsia" w:ascii="华文仿宋" w:hAnsi="华文仿宋" w:eastAsia="华文仿宋" w:cs="华文仿宋"/>
          <w:i w:val="0"/>
          <w:iCs w:val="0"/>
          <w:caps w:val="0"/>
          <w:color w:val="auto"/>
          <w:spacing w:val="0"/>
          <w:kern w:val="0"/>
          <w:sz w:val="30"/>
          <w:szCs w:val="30"/>
          <w:shd w:val="clear" w:fill="FFFFFF"/>
          <w:lang w:val="en-US" w:eastAsia="zh-CN" w:bidi="ar"/>
        </w:rPr>
        <w:t>3000</w:t>
      </w:r>
      <w:r>
        <w:rPr>
          <w:rFonts w:hint="eastAsia" w:ascii="宋体" w:hAnsi="宋体" w:eastAsia="宋体" w:cs="宋体"/>
          <w:i w:val="0"/>
          <w:iCs w:val="0"/>
          <w:caps w:val="0"/>
          <w:color w:val="auto"/>
          <w:spacing w:val="0"/>
          <w:kern w:val="0"/>
          <w:sz w:val="30"/>
          <w:szCs w:val="30"/>
          <w:shd w:val="clear" w:fill="FFFFFF"/>
          <w:lang w:val="en-US" w:eastAsia="zh-CN" w:bidi="ar"/>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187.15</w:t>
      </w:r>
      <w:r>
        <w:rPr>
          <w:rFonts w:hint="eastAsia" w:ascii="仿宋" w:hAnsi="仿宋" w:eastAsia="仿宋" w:cs="仿宋"/>
          <w:color w:val="auto"/>
          <w:sz w:val="32"/>
          <w:szCs w:val="32"/>
          <w:lang w:eastAsia="zh-CN"/>
        </w:rPr>
        <w:t>万元。占财政预算总额的</w:t>
      </w:r>
      <w:r>
        <w:rPr>
          <w:rFonts w:hint="eastAsia" w:ascii="仿宋" w:hAnsi="仿宋" w:eastAsia="仿宋" w:cs="仿宋"/>
          <w:color w:val="auto"/>
          <w:sz w:val="32"/>
          <w:szCs w:val="32"/>
          <w:lang w:val="en-US" w:eastAsia="zh-CN"/>
        </w:rPr>
        <w:t>79.62%；</w:t>
      </w:r>
      <w:r>
        <w:rPr>
          <w:rFonts w:hint="eastAsia" w:ascii="仿宋" w:hAnsi="仿宋" w:eastAsia="仿宋" w:cs="仿宋"/>
          <w:color w:val="auto"/>
          <w:sz w:val="32"/>
          <w:szCs w:val="32"/>
          <w:lang w:eastAsia="zh-CN"/>
        </w:rPr>
        <w:t>增减变化主要原因是根据上年实际支出数核定本年预算。</w:t>
      </w:r>
    </w:p>
    <w:p w14:paraId="11631550">
      <w:pPr>
        <w:snapToGrid w:val="0"/>
        <w:spacing w:line="520" w:lineRule="exact"/>
        <w:ind w:firstLine="600" w:firstLineChars="200"/>
        <w:rPr>
          <w:rFonts w:hint="eastAsia" w:ascii="仿宋" w:hAnsi="仿宋" w:eastAsia="仿宋" w:cs="仿宋"/>
          <w:b w:val="0"/>
          <w:bCs/>
          <w:sz w:val="30"/>
          <w:szCs w:val="30"/>
        </w:rPr>
      </w:pPr>
      <w:r>
        <w:rPr>
          <w:rFonts w:hint="eastAsia" w:ascii="仿宋" w:hAnsi="仿宋" w:eastAsia="仿宋" w:cs="仿宋"/>
          <w:b w:val="0"/>
          <w:bCs/>
          <w:sz w:val="30"/>
          <w:szCs w:val="30"/>
        </w:rPr>
        <w:t>（二）收入支出预算执行情况。</w:t>
      </w:r>
    </w:p>
    <w:p w14:paraId="303BF38D">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3767.71</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1104.9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22.68%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增减变化主要原因是：按要求压减商品和服务支出。</w:t>
      </w:r>
      <w:r>
        <w:rPr>
          <w:rFonts w:hint="eastAsia" w:ascii="仿宋" w:hAnsi="仿宋" w:eastAsia="仿宋" w:cs="仿宋"/>
          <w:color w:val="auto"/>
          <w:sz w:val="30"/>
          <w:szCs w:val="30"/>
        </w:rPr>
        <w:t>具体为：</w:t>
      </w:r>
    </w:p>
    <w:p w14:paraId="17D7BDE4">
      <w:pPr>
        <w:spacing w:line="560" w:lineRule="exact"/>
        <w:ind w:firstLine="60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0"/>
          <w:szCs w:val="30"/>
          <w:lang w:val="en-US" w:eastAsia="zh-CN"/>
        </w:rPr>
        <w:t>767.71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396.79</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579.43万元，</w:t>
      </w:r>
      <w:r>
        <w:rPr>
          <w:rFonts w:hint="eastAsia" w:ascii="仿宋" w:hAnsi="仿宋" w:eastAsia="仿宋" w:cs="仿宋"/>
          <w:color w:val="auto"/>
          <w:sz w:val="32"/>
          <w:szCs w:val="32"/>
          <w:lang w:eastAsia="zh-CN"/>
        </w:rPr>
        <w:t>占财政预算总额的</w:t>
      </w:r>
      <w:r>
        <w:rPr>
          <w:rFonts w:hint="eastAsia" w:ascii="仿宋" w:hAnsi="仿宋" w:eastAsia="仿宋" w:cs="仿宋"/>
          <w:color w:val="auto"/>
          <w:sz w:val="32"/>
          <w:szCs w:val="32"/>
          <w:lang w:val="en-US" w:eastAsia="zh-CN"/>
        </w:rPr>
        <w:t>15.38%；</w:t>
      </w:r>
      <w:r>
        <w:rPr>
          <w:rFonts w:hint="eastAsia" w:ascii="仿宋" w:hAnsi="仿宋" w:eastAsia="仿宋" w:cs="仿宋"/>
          <w:color w:val="auto"/>
          <w:sz w:val="30"/>
          <w:szCs w:val="30"/>
          <w:lang w:val="en-US" w:eastAsia="zh-CN"/>
        </w:rPr>
        <w:t>对个人和家庭补助支出10.04万元</w:t>
      </w:r>
      <w:r>
        <w:rPr>
          <w:rFonts w:hint="eastAsia" w:ascii="仿宋" w:hAnsi="仿宋" w:eastAsia="仿宋" w:cs="仿宋"/>
          <w:color w:val="auto"/>
          <w:sz w:val="32"/>
          <w:szCs w:val="32"/>
          <w:lang w:eastAsia="zh-CN"/>
        </w:rPr>
        <w:t>占财政预算总额的</w:t>
      </w:r>
      <w:r>
        <w:rPr>
          <w:rFonts w:hint="eastAsia" w:ascii="仿宋" w:hAnsi="仿宋" w:eastAsia="仿宋" w:cs="仿宋"/>
          <w:color w:val="auto"/>
          <w:sz w:val="32"/>
          <w:szCs w:val="32"/>
          <w:lang w:val="en-US" w:eastAsia="zh-CN"/>
        </w:rPr>
        <w:t>0.27%；</w:t>
      </w:r>
      <w:r>
        <w:rPr>
          <w:rFonts w:hint="eastAsia" w:ascii="仿宋" w:hAnsi="仿宋" w:eastAsia="仿宋" w:cs="仿宋"/>
          <w:color w:val="auto"/>
          <w:sz w:val="30"/>
          <w:szCs w:val="30"/>
          <w:lang w:val="en-US" w:eastAsia="zh-CN"/>
        </w:rPr>
        <w:t>商品和服务性支出138.24万元</w:t>
      </w:r>
      <w:r>
        <w:rPr>
          <w:rFonts w:hint="eastAsia" w:ascii="仿宋" w:hAnsi="仿宋" w:eastAsia="仿宋" w:cs="仿宋"/>
          <w:color w:val="auto"/>
          <w:sz w:val="32"/>
          <w:szCs w:val="32"/>
          <w:lang w:eastAsia="zh-CN"/>
        </w:rPr>
        <w:t>占财政预算总额的</w:t>
      </w:r>
      <w:r>
        <w:rPr>
          <w:rFonts w:hint="eastAsia" w:ascii="仿宋" w:hAnsi="仿宋" w:eastAsia="仿宋" w:cs="仿宋"/>
          <w:color w:val="auto"/>
          <w:sz w:val="32"/>
          <w:szCs w:val="32"/>
          <w:lang w:val="en-US" w:eastAsia="zh-CN"/>
        </w:rPr>
        <w:t>3.67%；</w:t>
      </w:r>
      <w:r>
        <w:rPr>
          <w:rFonts w:hint="eastAsia" w:ascii="仿宋" w:hAnsi="仿宋" w:eastAsia="仿宋" w:cs="仿宋"/>
          <w:color w:val="auto"/>
          <w:sz w:val="30"/>
          <w:szCs w:val="30"/>
          <w:lang w:val="en-US" w:eastAsia="zh-CN"/>
        </w:rPr>
        <w:t>资本性支出 40万元。</w:t>
      </w:r>
      <w:r>
        <w:rPr>
          <w:rFonts w:hint="eastAsia" w:ascii="仿宋" w:hAnsi="仿宋" w:eastAsia="仿宋" w:cs="仿宋"/>
          <w:color w:val="auto"/>
          <w:sz w:val="32"/>
          <w:szCs w:val="32"/>
          <w:lang w:eastAsia="zh-CN"/>
        </w:rPr>
        <w:t>占财政预算总额的</w:t>
      </w:r>
      <w:r>
        <w:rPr>
          <w:rFonts w:hint="eastAsia" w:ascii="仿宋" w:hAnsi="仿宋" w:eastAsia="仿宋" w:cs="仿宋"/>
          <w:color w:val="auto"/>
          <w:sz w:val="32"/>
          <w:szCs w:val="32"/>
          <w:lang w:val="en-US" w:eastAsia="zh-CN"/>
        </w:rPr>
        <w:t>1.06%；</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3000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187.15</w:t>
      </w:r>
      <w:r>
        <w:rPr>
          <w:rFonts w:hint="eastAsia" w:ascii="仿宋" w:hAnsi="仿宋" w:eastAsia="仿宋" w:cs="仿宋"/>
          <w:color w:val="auto"/>
          <w:sz w:val="32"/>
          <w:szCs w:val="32"/>
          <w:lang w:eastAsia="zh-CN"/>
        </w:rPr>
        <w:t>万元，占财政预算总额的</w:t>
      </w:r>
      <w:r>
        <w:rPr>
          <w:rFonts w:hint="eastAsia" w:ascii="仿宋" w:hAnsi="仿宋" w:eastAsia="仿宋" w:cs="仿宋"/>
          <w:color w:val="auto"/>
          <w:sz w:val="32"/>
          <w:szCs w:val="32"/>
          <w:lang w:val="en-US" w:eastAsia="zh-CN"/>
        </w:rPr>
        <w:t>79.62%；</w:t>
      </w:r>
    </w:p>
    <w:p w14:paraId="2701DB91">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三、部门整体支出绩效实现情况</w:t>
      </w:r>
    </w:p>
    <w:p w14:paraId="46D3923C">
      <w:pPr>
        <w:numPr>
          <w:ilvl w:val="0"/>
          <w:numId w:val="2"/>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履职完成情况：从数量、时效方面保证部门基本运行及时支出，保障了人员经费及时足额到位。</w:t>
      </w:r>
    </w:p>
    <w:p w14:paraId="601BB948">
      <w:pPr>
        <w:numPr>
          <w:ilvl w:val="0"/>
          <w:numId w:val="2"/>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履职效果情况：从社会效益看保障了群众文化活动全面开展。</w:t>
      </w:r>
    </w:p>
    <w:p w14:paraId="3FD22AF8">
      <w:pPr>
        <w:numPr>
          <w:ilvl w:val="0"/>
          <w:numId w:val="2"/>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社会满意度及可持续性影响。</w:t>
      </w:r>
    </w:p>
    <w:p w14:paraId="5E29A2A1">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四、部门整体支出绩效中存在问题及改进措施</w:t>
      </w:r>
    </w:p>
    <w:p w14:paraId="310F4C0D">
      <w:pPr>
        <w:numPr>
          <w:ilvl w:val="0"/>
          <w:numId w:val="3"/>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主要问题及原因分析。</w:t>
      </w:r>
    </w:p>
    <w:p w14:paraId="4A91B05B">
      <w:pPr>
        <w:numPr>
          <w:ilvl w:val="0"/>
          <w:numId w:val="0"/>
        </w:numPr>
        <w:ind w:firstLine="640" w:firstLineChars="20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绩效管理目的不明确。</w:t>
      </w:r>
    </w:p>
    <w:p w14:paraId="0BEE3C2E">
      <w:pPr>
        <w:numPr>
          <w:ilvl w:val="0"/>
          <w:numId w:val="0"/>
        </w:numPr>
        <w:ind w:firstLine="640" w:firstLineChars="20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绩效管理没有重点</w:t>
      </w:r>
    </w:p>
    <w:p w14:paraId="544B5202">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绩效管理只注重结果而轻视过程</w:t>
      </w:r>
    </w:p>
    <w:p w14:paraId="0AAC407D">
      <w:pPr>
        <w:numPr>
          <w:ilvl w:val="0"/>
          <w:numId w:val="3"/>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改进的方向和具体措施。</w:t>
      </w:r>
    </w:p>
    <w:p w14:paraId="2C82BAA4">
      <w:pPr>
        <w:numPr>
          <w:ilvl w:val="0"/>
          <w:numId w:val="0"/>
        </w:numPr>
        <w:ind w:firstLine="640" w:firstLineChars="20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统一思想认识。营造有利于绩效管理的文化氛围，树立以业绩为导向的管理思想。有效的绩效管理过程。</w:t>
      </w:r>
    </w:p>
    <w:p w14:paraId="63E17E22">
      <w:pPr>
        <w:pStyle w:val="2"/>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【项目名称】</w:t>
      </w:r>
      <w:r>
        <w:rPr>
          <w:rFonts w:hint="eastAsia" w:ascii="仿宋" w:hAnsi="仿宋" w:eastAsia="仿宋" w:cs="仿宋"/>
          <w:sz w:val="32"/>
          <w:szCs w:val="32"/>
          <w:lang w:val="en-US" w:eastAsia="zh-CN"/>
        </w:rPr>
        <w:t>2023年村干部报酬</w:t>
      </w:r>
    </w:p>
    <w:p w14:paraId="01E08461">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年依据</w:t>
      </w:r>
      <w:r>
        <w:rPr>
          <w:rFonts w:hint="eastAsia" w:ascii="仿宋" w:hAnsi="仿宋" w:eastAsia="仿宋" w:cs="仿宋"/>
          <w:sz w:val="32"/>
          <w:szCs w:val="32"/>
          <w:lang w:eastAsia="zh-CN"/>
        </w:rPr>
        <w:t>上级相关文件</w:t>
      </w:r>
      <w:r>
        <w:rPr>
          <w:rFonts w:hint="eastAsia" w:ascii="仿宋" w:hAnsi="仿宋" w:eastAsia="仿宋" w:cs="仿宋"/>
          <w:sz w:val="32"/>
          <w:szCs w:val="32"/>
        </w:rPr>
        <w:t>设立本项目，主要用于确保完成2023年永丰镇村（社区）定补村干部报酬发放工作。</w:t>
      </w:r>
    </w:p>
    <w:p w14:paraId="7E611299">
      <w:pPr>
        <w:ind w:firstLine="640" w:firstLineChars="200"/>
        <w:rPr>
          <w:rFonts w:hint="eastAsia" w:ascii="仿宋" w:hAnsi="仿宋" w:eastAsia="仿宋" w:cs="仿宋"/>
          <w:sz w:val="32"/>
          <w:szCs w:val="32"/>
        </w:rPr>
      </w:pPr>
      <w:r>
        <w:rPr>
          <w:rFonts w:hint="eastAsia" w:ascii="仿宋" w:hAnsi="仿宋" w:eastAsia="仿宋" w:cs="仿宋"/>
          <w:sz w:val="32"/>
          <w:szCs w:val="32"/>
        </w:rPr>
        <w:t>1.绩效目标实现情况</w:t>
      </w:r>
    </w:p>
    <w:p w14:paraId="2E0BBA5B">
      <w:pPr>
        <w:ind w:firstLine="640" w:firstLineChars="200"/>
        <w:rPr>
          <w:rFonts w:hint="eastAsia" w:ascii="仿宋" w:hAnsi="仿宋" w:eastAsia="仿宋" w:cs="仿宋"/>
          <w:sz w:val="32"/>
          <w:szCs w:val="32"/>
        </w:rPr>
      </w:pPr>
      <w:r>
        <w:rPr>
          <w:rFonts w:hint="eastAsia" w:ascii="仿宋" w:hAnsi="仿宋" w:eastAsia="仿宋" w:cs="仿宋"/>
          <w:sz w:val="32"/>
          <w:szCs w:val="32"/>
        </w:rPr>
        <w:t>本项目年度预算</w:t>
      </w:r>
      <w:r>
        <w:rPr>
          <w:rFonts w:hint="eastAsia" w:ascii="仿宋" w:hAnsi="仿宋" w:eastAsia="仿宋" w:cs="仿宋"/>
          <w:sz w:val="32"/>
          <w:szCs w:val="32"/>
          <w:lang w:val="en-US" w:eastAsia="zh-CN"/>
        </w:rPr>
        <w:t>42.08</w:t>
      </w:r>
      <w:r>
        <w:rPr>
          <w:rFonts w:hint="eastAsia" w:ascii="仿宋" w:hAnsi="仿宋" w:eastAsia="仿宋" w:cs="仿宋"/>
          <w:sz w:val="32"/>
          <w:szCs w:val="32"/>
        </w:rPr>
        <w:t>万元，1～</w:t>
      </w:r>
      <w:r>
        <w:rPr>
          <w:rFonts w:hint="eastAsia" w:ascii="仿宋" w:hAnsi="仿宋" w:eastAsia="仿宋" w:cs="仿宋"/>
          <w:sz w:val="32"/>
          <w:szCs w:val="32"/>
          <w:lang w:val="en-US" w:eastAsia="zh-CN"/>
        </w:rPr>
        <w:t>11</w:t>
      </w:r>
      <w:r>
        <w:rPr>
          <w:rFonts w:hint="eastAsia" w:ascii="仿宋" w:hAnsi="仿宋" w:eastAsia="仿宋" w:cs="仿宋"/>
          <w:sz w:val="32"/>
          <w:szCs w:val="32"/>
        </w:rPr>
        <w:t>月计划支出</w:t>
      </w:r>
      <w:r>
        <w:rPr>
          <w:rFonts w:hint="eastAsia" w:ascii="仿宋" w:hAnsi="仿宋" w:eastAsia="仿宋" w:cs="仿宋"/>
          <w:sz w:val="32"/>
          <w:szCs w:val="32"/>
          <w:lang w:val="en-US" w:eastAsia="zh-CN"/>
        </w:rPr>
        <w:t>42.08</w:t>
      </w:r>
      <w:r>
        <w:rPr>
          <w:rFonts w:hint="eastAsia" w:ascii="仿宋" w:hAnsi="仿宋" w:eastAsia="仿宋" w:cs="仿宋"/>
          <w:sz w:val="32"/>
          <w:szCs w:val="32"/>
        </w:rPr>
        <w:t>万元，实际支出</w:t>
      </w:r>
      <w:r>
        <w:rPr>
          <w:rFonts w:hint="eastAsia" w:ascii="仿宋" w:hAnsi="仿宋" w:eastAsia="仿宋" w:cs="仿宋"/>
          <w:sz w:val="32"/>
          <w:szCs w:val="32"/>
          <w:lang w:val="en-US" w:eastAsia="zh-CN"/>
        </w:rPr>
        <w:t>42.08</w:t>
      </w:r>
      <w:r>
        <w:rPr>
          <w:rFonts w:hint="eastAsia" w:ascii="仿宋" w:hAnsi="仿宋" w:eastAsia="仿宋" w:cs="仿宋"/>
          <w:sz w:val="32"/>
          <w:szCs w:val="32"/>
        </w:rPr>
        <w:t>万元，预算执行率</w:t>
      </w:r>
      <w:r>
        <w:rPr>
          <w:rFonts w:hint="eastAsia" w:ascii="仿宋" w:hAnsi="仿宋" w:eastAsia="仿宋" w:cs="仿宋"/>
          <w:sz w:val="32"/>
          <w:szCs w:val="32"/>
          <w:lang w:val="en-US" w:eastAsia="zh-CN"/>
        </w:rPr>
        <w:t>100</w:t>
      </w:r>
      <w:r>
        <w:rPr>
          <w:rFonts w:hint="eastAsia" w:ascii="仿宋" w:hAnsi="仿宋" w:eastAsia="仿宋" w:cs="仿宋"/>
          <w:sz w:val="32"/>
          <w:szCs w:val="32"/>
        </w:rPr>
        <w:t>%。对照批复的绩效目标，主要完成</w:t>
      </w:r>
      <w:r>
        <w:rPr>
          <w:rFonts w:hint="eastAsia" w:ascii="仿宋" w:hAnsi="仿宋" w:eastAsia="仿宋" w:cs="仿宋"/>
          <w:sz w:val="32"/>
          <w:szCs w:val="32"/>
          <w:lang w:eastAsia="zh-CN"/>
        </w:rPr>
        <w:t>成本指标中的经济成本、社会成本、生态环境成本；产出指标、生态指标和满意度指标</w:t>
      </w:r>
      <w:r>
        <w:rPr>
          <w:rFonts w:hint="eastAsia" w:ascii="仿宋" w:hAnsi="仿宋" w:eastAsia="仿宋" w:cs="仿宋"/>
          <w:sz w:val="32"/>
          <w:szCs w:val="32"/>
        </w:rPr>
        <w:t>等工作，</w:t>
      </w:r>
      <w:r>
        <w:rPr>
          <w:rFonts w:hint="eastAsia" w:ascii="仿宋" w:hAnsi="仿宋" w:eastAsia="仿宋" w:cs="仿宋"/>
          <w:sz w:val="32"/>
          <w:szCs w:val="32"/>
          <w:lang w:eastAsia="zh-CN"/>
        </w:rPr>
        <w:t>基本完成。</w:t>
      </w:r>
      <w:r>
        <w:rPr>
          <w:rFonts w:hint="eastAsia" w:ascii="仿宋" w:hAnsi="仿宋" w:eastAsia="仿宋" w:cs="仿宋"/>
          <w:sz w:val="32"/>
          <w:szCs w:val="32"/>
        </w:rPr>
        <w:t>正在开展</w:t>
      </w:r>
      <w:r>
        <w:rPr>
          <w:rFonts w:hint="eastAsia" w:ascii="仿宋" w:hAnsi="仿宋" w:eastAsia="仿宋" w:cs="仿宋"/>
          <w:sz w:val="32"/>
          <w:szCs w:val="32"/>
          <w:lang w:eastAsia="zh-CN"/>
        </w:rPr>
        <w:t>生态效益</w:t>
      </w:r>
      <w:r>
        <w:rPr>
          <w:rFonts w:hint="eastAsia" w:ascii="仿宋" w:hAnsi="仿宋" w:eastAsia="仿宋" w:cs="仿宋"/>
          <w:sz w:val="32"/>
          <w:szCs w:val="32"/>
        </w:rPr>
        <w:t>等工作，预计</w:t>
      </w:r>
      <w:r>
        <w:rPr>
          <w:rFonts w:hint="eastAsia" w:ascii="仿宋" w:hAnsi="仿宋" w:eastAsia="仿宋" w:cs="仿宋"/>
          <w:sz w:val="32"/>
          <w:szCs w:val="32"/>
          <w:lang w:val="en-US" w:eastAsia="zh-CN"/>
        </w:rPr>
        <w:t>2023</w:t>
      </w:r>
      <w:r>
        <w:rPr>
          <w:rFonts w:hint="eastAsia" w:ascii="仿宋" w:hAnsi="仿宋" w:eastAsia="仿宋" w:cs="仿宋"/>
          <w:sz w:val="32"/>
          <w:szCs w:val="32"/>
        </w:rPr>
        <w:t>全年绩效目标能顺利完成</w:t>
      </w:r>
      <w:r>
        <w:rPr>
          <w:rFonts w:hint="eastAsia" w:ascii="仿宋" w:hAnsi="仿宋" w:eastAsia="仿宋" w:cs="仿宋"/>
          <w:sz w:val="32"/>
          <w:szCs w:val="32"/>
          <w:lang w:eastAsia="zh-CN"/>
        </w:rPr>
        <w:t>。</w:t>
      </w:r>
      <w:r>
        <w:rPr>
          <w:rFonts w:hint="eastAsia" w:ascii="仿宋" w:hAnsi="仿宋" w:eastAsia="仿宋" w:cs="仿宋"/>
          <w:sz w:val="32"/>
          <w:szCs w:val="32"/>
        </w:rPr>
        <w:t>2.存在的问题和下一步改进措施</w:t>
      </w:r>
    </w:p>
    <w:p w14:paraId="65B96A05">
      <w:pPr>
        <w:pStyle w:val="2"/>
        <w:ind w:firstLine="632"/>
        <w:rPr>
          <w:rFonts w:hint="eastAsia" w:ascii="仿宋" w:hAnsi="仿宋" w:eastAsia="仿宋" w:cs="仿宋"/>
          <w:sz w:val="32"/>
          <w:szCs w:val="32"/>
        </w:rPr>
      </w:pPr>
      <w:r>
        <w:rPr>
          <w:rFonts w:hint="eastAsia" w:ascii="仿宋" w:hAnsi="仿宋" w:eastAsia="仿宋" w:cs="仿宋"/>
          <w:sz w:val="32"/>
          <w:szCs w:val="32"/>
          <w:lang w:eastAsia="zh-CN"/>
        </w:rPr>
        <w:t>六、</w:t>
      </w:r>
      <w:r>
        <w:rPr>
          <w:rFonts w:hint="eastAsia" w:ascii="仿宋" w:hAnsi="仿宋" w:eastAsia="仿宋" w:cs="仿宋"/>
          <w:sz w:val="32"/>
          <w:szCs w:val="32"/>
        </w:rPr>
        <w:t>【项目名称】</w:t>
      </w:r>
      <w:r>
        <w:rPr>
          <w:rFonts w:hint="eastAsia" w:ascii="仿宋" w:hAnsi="仿宋" w:eastAsia="仿宋" w:cs="仿宋"/>
          <w:sz w:val="32"/>
          <w:szCs w:val="32"/>
          <w:lang w:val="en-US" w:eastAsia="zh-CN"/>
        </w:rPr>
        <w:t>2023年年度衔接推进乡村振兴项目资金</w:t>
      </w:r>
    </w:p>
    <w:p w14:paraId="4858A0BA">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年依据</w:t>
      </w:r>
      <w:r>
        <w:rPr>
          <w:rFonts w:hint="eastAsia" w:ascii="仿宋" w:hAnsi="仿宋" w:eastAsia="仿宋" w:cs="仿宋"/>
          <w:sz w:val="32"/>
          <w:szCs w:val="32"/>
          <w:lang w:eastAsia="zh-CN"/>
        </w:rPr>
        <w:t>上级相关文件</w:t>
      </w:r>
      <w:r>
        <w:rPr>
          <w:rFonts w:hint="eastAsia" w:ascii="仿宋" w:hAnsi="仿宋" w:eastAsia="仿宋" w:cs="仿宋"/>
          <w:sz w:val="32"/>
          <w:szCs w:val="32"/>
        </w:rPr>
        <w:t>设立本项目，主要用于完成2023年永丰镇衔接推进乡村振兴项</w:t>
      </w:r>
      <w:r>
        <w:rPr>
          <w:rFonts w:hint="eastAsia" w:ascii="仿宋" w:hAnsi="仿宋" w:eastAsia="仿宋" w:cs="仿宋"/>
          <w:sz w:val="32"/>
          <w:szCs w:val="32"/>
          <w:lang w:eastAsia="zh-CN"/>
        </w:rPr>
        <w:t>目投</w:t>
      </w:r>
      <w:r>
        <w:rPr>
          <w:rFonts w:hint="eastAsia" w:ascii="仿宋" w:hAnsi="仿宋" w:eastAsia="仿宋" w:cs="仿宋"/>
          <w:sz w:val="32"/>
          <w:szCs w:val="32"/>
        </w:rPr>
        <w:t>资1700万元。</w:t>
      </w:r>
    </w:p>
    <w:p w14:paraId="10D25F70">
      <w:pPr>
        <w:ind w:firstLine="640" w:firstLineChars="200"/>
        <w:rPr>
          <w:rFonts w:hint="eastAsia" w:ascii="仿宋" w:hAnsi="仿宋" w:eastAsia="仿宋" w:cs="仿宋"/>
          <w:sz w:val="32"/>
          <w:szCs w:val="32"/>
        </w:rPr>
      </w:pPr>
      <w:r>
        <w:rPr>
          <w:rFonts w:hint="eastAsia" w:ascii="仿宋" w:hAnsi="仿宋" w:eastAsia="仿宋" w:cs="仿宋"/>
          <w:sz w:val="32"/>
          <w:szCs w:val="32"/>
        </w:rPr>
        <w:t>存在的问题和下一步改进措施</w:t>
      </w:r>
    </w:p>
    <w:p w14:paraId="73A9710A">
      <w:pPr>
        <w:pStyle w:val="2"/>
        <w:spacing w:line="578" w:lineRule="exact"/>
        <w:ind w:left="0" w:leftChars="0" w:firstLine="640" w:firstLineChars="200"/>
        <w:rPr>
          <w:rFonts w:hint="eastAsia" w:ascii="仿宋" w:hAnsi="仿宋" w:eastAsia="仿宋" w:cs="仿宋"/>
          <w:b/>
          <w:bCs w:val="0"/>
          <w:sz w:val="32"/>
          <w:szCs w:val="32"/>
          <w:lang w:val="en-US" w:eastAsia="zh-CN"/>
        </w:rPr>
      </w:pPr>
      <w:r>
        <w:rPr>
          <w:rFonts w:hint="eastAsia" w:ascii="仿宋" w:hAnsi="仿宋" w:eastAsia="仿宋" w:cs="仿宋"/>
          <w:sz w:val="32"/>
          <w:szCs w:val="32"/>
        </w:rPr>
        <w:t>存在的问题</w:t>
      </w:r>
      <w:r>
        <w:rPr>
          <w:rFonts w:hint="eastAsia" w:ascii="仿宋" w:hAnsi="仿宋" w:eastAsia="仿宋" w:cs="仿宋"/>
          <w:sz w:val="32"/>
          <w:szCs w:val="32"/>
          <w:lang w:eastAsia="zh-CN"/>
        </w:rPr>
        <w:t>：在预算执行上存在问题。</w:t>
      </w:r>
      <w:r>
        <w:rPr>
          <w:rFonts w:hint="eastAsia" w:ascii="仿宋" w:hAnsi="仿宋" w:eastAsia="仿宋" w:cs="仿宋"/>
          <w:sz w:val="32"/>
          <w:szCs w:val="32"/>
        </w:rPr>
        <w:t>产生原因</w:t>
      </w:r>
      <w:r>
        <w:rPr>
          <w:rFonts w:hint="eastAsia" w:ascii="仿宋" w:hAnsi="仿宋" w:eastAsia="仿宋" w:cs="仿宋"/>
          <w:sz w:val="32"/>
          <w:szCs w:val="32"/>
          <w:lang w:eastAsia="zh-CN"/>
        </w:rPr>
        <w:t>是各项目进度慢，导致资金的拨付不及时</w:t>
      </w:r>
      <w:r>
        <w:rPr>
          <w:rFonts w:hint="eastAsia" w:ascii="仿宋" w:hAnsi="仿宋" w:eastAsia="仿宋" w:cs="仿宋"/>
          <w:sz w:val="32"/>
          <w:szCs w:val="32"/>
        </w:rPr>
        <w:t>，下一步改进措施</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在预算执行情况和总体结论存在问题的项目督促施工进度，加快资金拨付力度。</w:t>
      </w:r>
    </w:p>
    <w:p w14:paraId="0FE99251">
      <w:pPr>
        <w:numPr>
          <w:ilvl w:val="0"/>
          <w:numId w:val="0"/>
        </w:numPr>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五、绩效自评结果拟应用和公开情况</w:t>
      </w:r>
    </w:p>
    <w:p w14:paraId="1471F017">
      <w:pPr>
        <w:numPr>
          <w:ilvl w:val="0"/>
          <w:numId w:val="0"/>
        </w:numPr>
        <w:jc w:val="left"/>
        <w:rPr>
          <w:rFonts w:hint="default" w:ascii="仿宋" w:hAnsi="仿宋" w:eastAsia="仿宋" w:cs="仿宋_GB2312"/>
          <w:sz w:val="32"/>
          <w:szCs w:val="40"/>
          <w:lang w:val="en-US" w:eastAsia="zh-CN"/>
        </w:rPr>
      </w:pPr>
    </w:p>
    <w:p w14:paraId="570B0741">
      <w:pPr>
        <w:ind w:firstLine="600"/>
        <w:rPr>
          <w:rFonts w:hint="eastAsia" w:ascii="仿宋_GB2312" w:hAnsi="仿宋_GB2312" w:eastAsia="仿宋_GB2312"/>
          <w:kern w:val="0"/>
          <w:sz w:val="32"/>
          <w:szCs w:val="32"/>
        </w:rPr>
      </w:pPr>
    </w:p>
    <w:sectPr>
      <w:pgSz w:w="11906" w:h="16838"/>
      <w:pgMar w:top="1440" w:right="1800" w:bottom="87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C76BE57-439C-4E65-A38E-6DD2704158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embedRegular r:id="rId2" w:fontKey="{3A40B9A5-2B79-48AA-88D3-56C4B125E83E}"/>
  </w:font>
  <w:font w:name="仿宋_GB2312">
    <w:altName w:val="仿宋"/>
    <w:panose1 w:val="02010609030101010101"/>
    <w:charset w:val="86"/>
    <w:family w:val="auto"/>
    <w:pitch w:val="default"/>
    <w:sig w:usb0="00000000" w:usb1="00000000" w:usb2="00000000" w:usb3="00000000" w:csb0="00040000" w:csb1="00000000"/>
    <w:embedRegular r:id="rId3" w:fontKey="{5586E58A-99CA-4A3E-A5D3-7DF8A8DE621F}"/>
  </w:font>
  <w:font w:name="仿宋">
    <w:panose1 w:val="02010609060101010101"/>
    <w:charset w:val="86"/>
    <w:family w:val="auto"/>
    <w:pitch w:val="default"/>
    <w:sig w:usb0="800002BF" w:usb1="38CF7CFA" w:usb2="00000016" w:usb3="00000000" w:csb0="00040001" w:csb1="00000000"/>
    <w:embedRegular r:id="rId4" w:fontKey="{74A5AE2A-EE79-491B-8C90-675EFA23F6CA}"/>
  </w:font>
  <w:font w:name="方正小标宋简体">
    <w:panose1 w:val="02000000000000000000"/>
    <w:charset w:val="86"/>
    <w:family w:val="auto"/>
    <w:pitch w:val="default"/>
    <w:sig w:usb0="00000001" w:usb1="08000000" w:usb2="00000000" w:usb3="00000000" w:csb0="00040000" w:csb1="00000000"/>
    <w:embedRegular r:id="rId5" w:fontKey="{483FA17E-5F45-4DE6-A316-699FEFDB6D6F}"/>
  </w:font>
  <w:font w:name="华文仿宋">
    <w:panose1 w:val="02010600040101010101"/>
    <w:charset w:val="86"/>
    <w:family w:val="auto"/>
    <w:pitch w:val="default"/>
    <w:sig w:usb0="00000287" w:usb1="080F0000" w:usb2="00000000" w:usb3="00000000" w:csb0="0004009F" w:csb1="DFD70000"/>
    <w:embedRegular r:id="rId6" w:fontKey="{1B5E10B4-E2ED-4BFC-9F6E-62BFB176BCD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F42CB">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118E5AB">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5118E5AB">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56D171"/>
    <w:multiLevelType w:val="singleLevel"/>
    <w:tmpl w:val="9E56D171"/>
    <w:lvl w:ilvl="0" w:tentative="0">
      <w:start w:val="1"/>
      <w:numFmt w:val="chineseCounting"/>
      <w:suff w:val="nothing"/>
      <w:lvlText w:val="（%1）"/>
      <w:lvlJc w:val="left"/>
      <w:pPr>
        <w:ind w:left="0" w:firstLine="420"/>
      </w:pPr>
      <w:rPr>
        <w:rFonts w:hint="eastAsia"/>
      </w:rPr>
    </w:lvl>
  </w:abstractNum>
  <w:abstractNum w:abstractNumId="1">
    <w:nsid w:val="AA52C4AD"/>
    <w:multiLevelType w:val="singleLevel"/>
    <w:tmpl w:val="AA52C4AD"/>
    <w:lvl w:ilvl="0" w:tentative="0">
      <w:start w:val="1"/>
      <w:numFmt w:val="chineseCounting"/>
      <w:suff w:val="nothing"/>
      <w:lvlText w:val="%1、"/>
      <w:lvlJc w:val="left"/>
      <w:rPr>
        <w:rFonts w:hint="eastAsia"/>
      </w:rPr>
    </w:lvl>
  </w:abstractNum>
  <w:abstractNum w:abstractNumId="2">
    <w:nsid w:val="F770497B"/>
    <w:multiLevelType w:val="singleLevel"/>
    <w:tmpl w:val="F770497B"/>
    <w:lvl w:ilvl="0" w:tentative="0">
      <w:start w:val="1"/>
      <w:numFmt w:val="chineseCounting"/>
      <w:suff w:val="nothing"/>
      <w:lvlText w:val="（%1）"/>
      <w:lvlJc w:val="left"/>
      <w:pPr>
        <w:ind w:left="0" w:firstLine="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wYzM2NGRlZDVmZDlkZWMxZWNlYWI2ZTZjNTVlZjAifQ=="/>
  </w:docVars>
  <w:rsids>
    <w:rsidRoot w:val="00000000"/>
    <w:rsid w:val="12597320"/>
    <w:rsid w:val="1FA2516E"/>
    <w:rsid w:val="28793CDA"/>
    <w:rsid w:val="2D1B686D"/>
    <w:rsid w:val="39775AE3"/>
    <w:rsid w:val="3D90142D"/>
    <w:rsid w:val="3ECD08BE"/>
    <w:rsid w:val="3FDF1747"/>
    <w:rsid w:val="41B52F44"/>
    <w:rsid w:val="49645B85"/>
    <w:rsid w:val="4F11005F"/>
    <w:rsid w:val="51F062F8"/>
    <w:rsid w:val="520A7141"/>
    <w:rsid w:val="78262E34"/>
    <w:rsid w:val="7840771E"/>
    <w:rsid w:val="7DB40F65"/>
    <w:rsid w:val="7EC7594D"/>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autoRedefine/>
    <w:qFormat/>
    <w:uiPriority w:val="9"/>
    <w:pPr>
      <w:ind w:firstLine="200" w:firstLineChars="200"/>
      <w:outlineLvl w:val="1"/>
    </w:pPr>
    <w:rPr>
      <w:rFonts w:ascii="楷体" w:eastAsia="楷体"/>
      <w:bCs/>
    </w:rPr>
  </w:style>
  <w:style w:type="character" w:default="1" w:styleId="6">
    <w:name w:val="Default Paragraph Font"/>
    <w:autoRedefine/>
    <w:qFormat/>
    <w:uiPriority w:val="0"/>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3">
    <w:name w:val="Normal (Web)"/>
    <w:basedOn w:val="1"/>
    <w:autoRedefine/>
    <w:unhideWhenUsed/>
    <w:qFormat/>
    <w:uiPriority w:val="99"/>
    <w:pPr>
      <w:adjustRightInd/>
      <w:snapToGrid/>
      <w:spacing w:before="100" w:beforeAutospacing="1" w:after="100" w:afterAutospacing="1"/>
    </w:pPr>
    <w:rPr>
      <w:rFonts w:ascii="宋体" w:hAnsi="宋体" w:eastAsia="宋体" w:cs="宋体"/>
      <w:sz w:val="24"/>
      <w:szCs w:val="24"/>
    </w:rPr>
  </w:style>
  <w:style w:type="table" w:styleId="5">
    <w:name w:val="Table Grid"/>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
    <w:name w:val="Hyperlink"/>
    <w:autoRedefine/>
    <w:qFormat/>
    <w:uiPriority w:val="0"/>
    <w:rPr>
      <w:color w:val="0000FF"/>
      <w:u w:val="single"/>
    </w:rPr>
  </w:style>
  <w:style w:type="character" w:customStyle="1" w:styleId="8">
    <w:name w:val="默认段落字体1"/>
    <w:autoRedefine/>
    <w:qFormat/>
    <w:uiPriority w:val="0"/>
  </w:style>
  <w:style w:type="table" w:customStyle="1" w:styleId="9">
    <w:name w:val="普通表格1"/>
    <w:autoRedefine/>
    <w:semiHidden/>
    <w:qFormat/>
    <w:uiPriority w:val="0"/>
    <w:tblPr>
      <w:tblCellMar>
        <w:top w:w="0" w:type="dxa"/>
        <w:left w:w="108" w:type="dxa"/>
        <w:bottom w:w="0" w:type="dxa"/>
        <w:right w:w="108" w:type="dxa"/>
      </w:tblCellMar>
    </w:tblPr>
  </w:style>
  <w:style w:type="paragraph" w:customStyle="1" w:styleId="10">
    <w:name w:val="批注文字1"/>
    <w:basedOn w:val="1"/>
    <w:autoRedefine/>
    <w:qFormat/>
    <w:uiPriority w:val="0"/>
    <w:pPr>
      <w:jc w:val="left"/>
    </w:pPr>
  </w:style>
  <w:style w:type="paragraph" w:customStyle="1" w:styleId="11">
    <w:name w:val="批注框文本1"/>
    <w:basedOn w:val="1"/>
    <w:link w:val="12"/>
    <w:autoRedefine/>
    <w:qFormat/>
    <w:uiPriority w:val="0"/>
    <w:rPr>
      <w:sz w:val="18"/>
      <w:szCs w:val="18"/>
    </w:rPr>
  </w:style>
  <w:style w:type="character" w:customStyle="1" w:styleId="12">
    <w:name w:val="批注框文本 Char"/>
    <w:link w:val="11"/>
    <w:autoRedefine/>
    <w:qFormat/>
    <w:uiPriority w:val="0"/>
    <w:rPr>
      <w:sz w:val="18"/>
      <w:szCs w:val="18"/>
    </w:rPr>
  </w:style>
  <w:style w:type="paragraph" w:customStyle="1" w:styleId="13">
    <w:name w:val="页脚1"/>
    <w:basedOn w:val="1"/>
    <w:link w:val="14"/>
    <w:autoRedefine/>
    <w:qFormat/>
    <w:uiPriority w:val="0"/>
    <w:pPr>
      <w:tabs>
        <w:tab w:val="center" w:pos="4153"/>
        <w:tab w:val="right" w:pos="8306"/>
      </w:tabs>
      <w:snapToGrid w:val="0"/>
      <w:jc w:val="left"/>
    </w:pPr>
    <w:rPr>
      <w:sz w:val="18"/>
      <w:szCs w:val="18"/>
    </w:rPr>
  </w:style>
  <w:style w:type="character" w:customStyle="1" w:styleId="14">
    <w:name w:val="页脚 Char"/>
    <w:link w:val="13"/>
    <w:autoRedefine/>
    <w:qFormat/>
    <w:uiPriority w:val="0"/>
    <w:rPr>
      <w:sz w:val="18"/>
      <w:szCs w:val="18"/>
    </w:rPr>
  </w:style>
  <w:style w:type="paragraph" w:customStyle="1" w:styleId="15">
    <w:name w:val="页眉1"/>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autoRedefine/>
    <w:qFormat/>
    <w:uiPriority w:val="0"/>
    <w:rPr>
      <w:sz w:val="18"/>
      <w:szCs w:val="18"/>
    </w:rPr>
  </w:style>
  <w:style w:type="table" w:customStyle="1" w:styleId="17">
    <w:name w:val="网格型1"/>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p0"/>
    <w:basedOn w:val="1"/>
    <w:autoRedefine/>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36</Pages>
  <Words>5691</Words>
  <Characters>9765</Characters>
  <Lines>119</Lines>
  <Paragraphs>33</Paragraphs>
  <TotalTime>31</TotalTime>
  <ScaleCrop>false</ScaleCrop>
  <LinksUpToDate>false</LinksUpToDate>
  <CharactersWithSpaces>9948</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2024-11-05T07:57:27Z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4FF5306989BC49809E908A66AA98E891_13</vt:lpwstr>
  </property>
</Properties>
</file>