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2B554FD">
      <w:pPr>
        <w:rPr>
          <w:rFonts w:ascii="楷体" w:hAnsi="楷体" w:eastAsia="楷体" w:cs="楷体"/>
          <w:sz w:val="30"/>
          <w:szCs w:val="30"/>
        </w:rPr>
      </w:pPr>
    </w:p>
    <w:p w14:paraId="4DF3B5C4">
      <w:pPr>
        <w:spacing w:line="600" w:lineRule="exact"/>
        <w:jc w:val="center"/>
        <w:outlineLvl w:val="0"/>
        <w:rPr>
          <w:rFonts w:ascii="宋体" w:hAnsi="宋体" w:cs="宋体"/>
          <w:b/>
          <w:bCs/>
          <w:sz w:val="44"/>
          <w:szCs w:val="36"/>
        </w:rPr>
      </w:pPr>
      <w:r>
        <w:rPr>
          <w:rFonts w:hint="eastAsia" w:ascii="宋体" w:hAnsi="宋体" w:cs="宋体"/>
          <w:b/>
          <w:bCs/>
          <w:sz w:val="44"/>
          <w:szCs w:val="36"/>
        </w:rPr>
        <w:t>兴国县良村镇2023年度部门决算</w:t>
      </w:r>
    </w:p>
    <w:p w14:paraId="50734663">
      <w:pPr>
        <w:spacing w:line="600" w:lineRule="exact"/>
        <w:jc w:val="center"/>
        <w:rPr>
          <w:rFonts w:ascii="黑体" w:eastAsia="黑体"/>
          <w:sz w:val="44"/>
          <w:szCs w:val="36"/>
        </w:rPr>
      </w:pPr>
    </w:p>
    <w:p w14:paraId="75A92D6F">
      <w:pPr>
        <w:spacing w:line="600" w:lineRule="exact"/>
        <w:jc w:val="center"/>
        <w:outlineLvl w:val="0"/>
        <w:rPr>
          <w:rFonts w:ascii="宋体" w:hAnsi="宋体" w:cs="宋体"/>
          <w:b/>
          <w:bCs/>
          <w:sz w:val="36"/>
          <w:szCs w:val="36"/>
        </w:rPr>
      </w:pPr>
      <w:r>
        <w:rPr>
          <w:rFonts w:hint="eastAsia" w:ascii="宋体" w:hAnsi="宋体" w:cs="宋体"/>
          <w:b/>
          <w:bCs/>
          <w:sz w:val="36"/>
          <w:szCs w:val="36"/>
        </w:rPr>
        <w:t>目    录</w:t>
      </w:r>
    </w:p>
    <w:p w14:paraId="199D4F3E">
      <w:pPr>
        <w:widowControl/>
        <w:spacing w:line="600" w:lineRule="exact"/>
        <w:ind w:firstLine="640"/>
        <w:jc w:val="left"/>
        <w:rPr>
          <w:rFonts w:ascii="仿宋_GB2312" w:eastAsia="仿宋_GB2312"/>
          <w:sz w:val="32"/>
          <w:szCs w:val="30"/>
        </w:rPr>
      </w:pPr>
    </w:p>
    <w:p w14:paraId="7C4F6CBA">
      <w:pPr>
        <w:widowControl/>
        <w:spacing w:line="600" w:lineRule="exact"/>
        <w:ind w:firstLine="640"/>
        <w:jc w:val="left"/>
        <w:outlineLvl w:val="0"/>
        <w:rPr>
          <w:rFonts w:ascii="黑体" w:hAnsi="黑体" w:eastAsia="黑体"/>
          <w:b/>
          <w:sz w:val="32"/>
          <w:szCs w:val="32"/>
        </w:rPr>
      </w:pPr>
      <w:r>
        <w:rPr>
          <w:rFonts w:hint="eastAsia" w:ascii="黑体" w:hAnsi="黑体" w:eastAsia="黑体"/>
          <w:bCs/>
          <w:sz w:val="32"/>
          <w:szCs w:val="32"/>
        </w:rPr>
        <w:t>第一部分  兴国县良村镇概况</w:t>
      </w:r>
    </w:p>
    <w:p w14:paraId="7534E7E9">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一、部门主要职责</w:t>
      </w:r>
    </w:p>
    <w:p w14:paraId="40CC6C4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二、机构设置及人员情况</w:t>
      </w:r>
    </w:p>
    <w:p w14:paraId="7C28C06A">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第二部分  2023年度部门决算表</w:t>
      </w:r>
    </w:p>
    <w:p w14:paraId="2D4094A3">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一、收入支出决算总表</w:t>
      </w:r>
    </w:p>
    <w:p w14:paraId="5C423F4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二、收入决算表</w:t>
      </w:r>
    </w:p>
    <w:p w14:paraId="470DFB1E">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三、支出决算表</w:t>
      </w:r>
    </w:p>
    <w:p w14:paraId="5EE15CCA">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50A21493">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523ADF1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49FC4559">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1EF2DC2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5D3CDFAD">
      <w:pPr>
        <w:widowControl/>
        <w:spacing w:line="600" w:lineRule="exact"/>
        <w:ind w:firstLine="1280" w:firstLineChars="400"/>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6A7ACF7A">
      <w:pPr>
        <w:widowControl/>
        <w:spacing w:line="600" w:lineRule="exact"/>
        <w:ind w:firstLine="1292" w:firstLineChars="404"/>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17C59330">
      <w:pPr>
        <w:widowControl/>
        <w:spacing w:line="600" w:lineRule="exact"/>
        <w:jc w:val="left"/>
        <w:outlineLvl w:val="0"/>
        <w:rPr>
          <w:rFonts w:ascii="黑体" w:hAnsi="黑体" w:eastAsia="黑体"/>
          <w:sz w:val="32"/>
          <w:szCs w:val="32"/>
        </w:rPr>
      </w:pPr>
      <w:r>
        <w:rPr>
          <w:rFonts w:hint="eastAsia" w:ascii="黑体" w:hAnsi="黑体" w:eastAsia="黑体"/>
          <w:sz w:val="32"/>
          <w:szCs w:val="32"/>
        </w:rPr>
        <w:t>第三部分  2023年度部门决算情况说明</w:t>
      </w:r>
    </w:p>
    <w:p w14:paraId="578982AE">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一、收入决算情况说明</w:t>
      </w:r>
    </w:p>
    <w:p w14:paraId="1B89769A">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二、支出决算情况说明</w:t>
      </w:r>
    </w:p>
    <w:p w14:paraId="1706CD5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76A9D33F">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33061119">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1816DE58">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5D0FD95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七、政府采购支出情况说明</w:t>
      </w:r>
    </w:p>
    <w:p w14:paraId="3BD4AE95">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八、国有资产占用情况说明</w:t>
      </w:r>
    </w:p>
    <w:p w14:paraId="09BF9C6F">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九、预算绩效情况说明</w:t>
      </w:r>
    </w:p>
    <w:p w14:paraId="5AA87096">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第四部分  名词解释</w:t>
      </w:r>
    </w:p>
    <w:p w14:paraId="70F4F972">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第五部分  附件</w:t>
      </w:r>
    </w:p>
    <w:p w14:paraId="312CABF9"/>
    <w:p w14:paraId="79FD643A"/>
    <w:p w14:paraId="6502B1A4"/>
    <w:p w14:paraId="43A693A0"/>
    <w:p w14:paraId="1861279B"/>
    <w:p w14:paraId="04796629"/>
    <w:p w14:paraId="788E64B6"/>
    <w:p w14:paraId="7BB61F5D"/>
    <w:p w14:paraId="5E2B7A36"/>
    <w:p w14:paraId="1C8A581B"/>
    <w:p w14:paraId="57F595E1"/>
    <w:p w14:paraId="3FF421DC"/>
    <w:p w14:paraId="7F64F565"/>
    <w:p w14:paraId="44E17DDD"/>
    <w:p w14:paraId="0BC2BE57"/>
    <w:p w14:paraId="1D917EBC"/>
    <w:p w14:paraId="5BA365A2"/>
    <w:p w14:paraId="7297E808"/>
    <w:p w14:paraId="1402226E"/>
    <w:p w14:paraId="388D40DF"/>
    <w:p w14:paraId="2D370C39"/>
    <w:p w14:paraId="49AF26B2"/>
    <w:p w14:paraId="740B0038"/>
    <w:p w14:paraId="09D7C36D"/>
    <w:p w14:paraId="276A244A"/>
    <w:p w14:paraId="7C10C4D7">
      <w:r>
        <w:rPr>
          <w:rFonts w:hint="eastAsia" w:ascii="仿宋_GB2312" w:hAnsi="仿宋_GB2312" w:eastAsia="仿宋_GB2312"/>
          <w:sz w:val="32"/>
          <w:szCs w:val="30"/>
        </w:rPr>
        <w:t>注：本报告因金额单位转换原因可能存在尾数误差。</w:t>
      </w:r>
    </w:p>
    <w:p w14:paraId="10DC6DC1">
      <w:pPr>
        <w:pageBreakBefore/>
        <w:rPr>
          <w:sz w:val="32"/>
          <w:szCs w:val="32"/>
        </w:rPr>
      </w:pPr>
    </w:p>
    <w:p w14:paraId="0EEE11A8">
      <w:pPr>
        <w:widowControl/>
        <w:spacing w:line="580" w:lineRule="exact"/>
        <w:jc w:val="center"/>
        <w:outlineLvl w:val="0"/>
        <w:rPr>
          <w:rFonts w:ascii="宋体" w:hAnsi="宋体" w:cs="宋体"/>
          <w:b/>
          <w:sz w:val="44"/>
          <w:szCs w:val="44"/>
        </w:rPr>
      </w:pPr>
      <w:r>
        <w:rPr>
          <w:rFonts w:hint="eastAsia" w:ascii="宋体" w:hAnsi="宋体" w:cs="宋体"/>
          <w:b/>
          <w:sz w:val="44"/>
          <w:szCs w:val="44"/>
        </w:rPr>
        <w:t>第一部分 兴国县良村镇概况</w:t>
      </w:r>
    </w:p>
    <w:p w14:paraId="2E4913DD">
      <w:pPr>
        <w:ind w:firstLine="630"/>
        <w:jc w:val="center"/>
        <w:rPr>
          <w:sz w:val="32"/>
          <w:szCs w:val="32"/>
        </w:rPr>
      </w:pPr>
    </w:p>
    <w:p w14:paraId="56C2392E">
      <w:pPr>
        <w:ind w:firstLine="630"/>
        <w:jc w:val="left"/>
        <w:outlineLvl w:val="1"/>
        <w:rPr>
          <w:rFonts w:ascii="黑体" w:hAnsi="黑体" w:eastAsia="黑体"/>
          <w:sz w:val="32"/>
          <w:szCs w:val="32"/>
        </w:rPr>
      </w:pPr>
      <w:r>
        <w:rPr>
          <w:rFonts w:hint="eastAsia" w:ascii="黑体" w:hAnsi="黑体" w:eastAsia="黑体"/>
          <w:sz w:val="32"/>
          <w:szCs w:val="32"/>
        </w:rPr>
        <w:t>一、部门主要职责</w:t>
      </w:r>
    </w:p>
    <w:p w14:paraId="7FEC1549">
      <w:pPr>
        <w:ind w:firstLine="630"/>
        <w:jc w:val="left"/>
        <w:rPr>
          <w:rFonts w:ascii="仿宋_GB2312" w:hAnsi="仿宋_GB2312" w:eastAsia="仿宋_GB2312"/>
          <w:sz w:val="30"/>
          <w:szCs w:val="30"/>
        </w:rPr>
      </w:pPr>
      <w:r>
        <w:rPr>
          <w:rFonts w:hint="eastAsia" w:ascii="仿宋_GB2312" w:hAnsi="仿宋_GB2312" w:eastAsia="仿宋_GB2312"/>
          <w:sz w:val="30"/>
          <w:szCs w:val="30"/>
        </w:rPr>
        <w:t>1、加强党的建设。落实基层党建工作责任制，严格抓好基层党组织建设各项制度，统筹抓好基层党建工作；推进全面从严治党，强化“两个责任”，落实农村基层党建工作要求，全面加强农村基层宣传思想文化工作，健全完善党建引领基层体系，强化基层治理平台建设，进一步增强党在农村的政治领导力</w:t>
      </w:r>
      <w:r>
        <w:rPr>
          <w:rFonts w:hint="eastAsia" w:ascii="仿宋_GB2312" w:hAnsi="仿宋_GB2312" w:eastAsia="仿宋_GB2312"/>
          <w:sz w:val="30"/>
          <w:szCs w:val="30"/>
          <w:lang w:eastAsia="zh-CN"/>
        </w:rPr>
        <w:t>、思</w:t>
      </w:r>
      <w:r>
        <w:rPr>
          <w:rFonts w:hint="eastAsia" w:ascii="仿宋_GB2312" w:hAnsi="仿宋_GB2312" w:eastAsia="仿宋_GB2312"/>
          <w:sz w:val="30"/>
          <w:szCs w:val="30"/>
        </w:rPr>
        <w:t>想引领力、群众组织力、社会号召力。</w:t>
      </w:r>
    </w:p>
    <w:p w14:paraId="04B20B60">
      <w:pPr>
        <w:ind w:firstLine="630"/>
        <w:jc w:val="left"/>
        <w:rPr>
          <w:rFonts w:ascii="仿宋_GB2312" w:hAnsi="仿宋_GB2312" w:eastAsia="仿宋_GB2312"/>
          <w:sz w:val="30"/>
          <w:szCs w:val="30"/>
        </w:rPr>
      </w:pPr>
      <w:r>
        <w:rPr>
          <w:rFonts w:hint="eastAsia" w:ascii="仿宋_GB2312" w:hAnsi="仿宋_GB2312" w:eastAsia="仿宋_GB2312"/>
          <w:sz w:val="30"/>
          <w:szCs w:val="30"/>
        </w:rPr>
        <w:t>2、制定并组织实施乡村建设</w:t>
      </w:r>
      <w:r>
        <w:fldChar w:fldCharType="begin"/>
      </w:r>
      <w:r>
        <w:instrText xml:space="preserve"> HYPERLINK "http://www.so.com/s?q=%E8%A7%84%E5%88%92&amp;ie=utf-8&amp;src=internal_wenda_recommend_textn" </w:instrText>
      </w:r>
      <w:r>
        <w:fldChar w:fldCharType="separate"/>
      </w:r>
      <w:r>
        <w:rPr>
          <w:rFonts w:hint="eastAsia" w:ascii="仿宋_GB2312" w:hAnsi="仿宋_GB2312" w:eastAsia="仿宋_GB2312"/>
          <w:sz w:val="30"/>
          <w:szCs w:val="30"/>
        </w:rPr>
        <w:t>规划</w:t>
      </w:r>
      <w:r>
        <w:rPr>
          <w:rFonts w:hint="eastAsia" w:ascii="仿宋_GB2312" w:hAnsi="仿宋_GB2312" w:eastAsia="仿宋_GB2312"/>
          <w:sz w:val="30"/>
          <w:szCs w:val="30"/>
        </w:rPr>
        <w:fldChar w:fldCharType="end"/>
      </w:r>
      <w:r>
        <w:rPr>
          <w:rFonts w:hint="eastAsia" w:ascii="仿宋_GB2312" w:hAnsi="仿宋_GB2312" w:eastAsia="仿宋_GB2312"/>
          <w:sz w:val="30"/>
          <w:szCs w:val="30"/>
        </w:rPr>
        <w:t>，部署重点工程建设，地方道路建设及公共设施，</w:t>
      </w:r>
      <w:r>
        <w:fldChar w:fldCharType="begin"/>
      </w:r>
      <w:r>
        <w:instrText xml:space="preserve"> HYPERLINK "http://www.so.com/s?q=%E6%B0%B4%E5%88%A9%E8%AE%BE%E6%96%BD&amp;ie=utf-8&amp;src=internal_wenda_recommend_textn" </w:instrText>
      </w:r>
      <w:r>
        <w:fldChar w:fldCharType="separate"/>
      </w:r>
      <w:r>
        <w:rPr>
          <w:rFonts w:hint="eastAsia" w:ascii="仿宋_GB2312" w:hAnsi="仿宋_GB2312" w:eastAsia="仿宋_GB2312"/>
          <w:sz w:val="30"/>
          <w:szCs w:val="30"/>
        </w:rPr>
        <w:t>水利设施</w:t>
      </w:r>
      <w:r>
        <w:rPr>
          <w:rFonts w:hint="eastAsia" w:ascii="仿宋_GB2312" w:hAnsi="仿宋_GB2312" w:eastAsia="仿宋_GB2312"/>
          <w:sz w:val="30"/>
          <w:szCs w:val="30"/>
        </w:rPr>
        <w:fldChar w:fldCharType="end"/>
      </w:r>
      <w:r>
        <w:rPr>
          <w:rFonts w:hint="eastAsia" w:ascii="仿宋_GB2312" w:hAnsi="仿宋_GB2312" w:eastAsia="仿宋_GB2312"/>
          <w:sz w:val="30"/>
          <w:szCs w:val="30"/>
        </w:rPr>
        <w:t>的管理，负责</w:t>
      </w:r>
      <w:r>
        <w:fldChar w:fldCharType="begin"/>
      </w:r>
      <w:r>
        <w:instrText xml:space="preserve"> HYPERLINK "http://www.so.com/s?q=%E5%9C%9F%E5%9C%B0&amp;ie=utf-8&amp;src=internal_wenda_recommend_textn" </w:instrText>
      </w:r>
      <w:r>
        <w:fldChar w:fldCharType="separate"/>
      </w:r>
      <w:r>
        <w:rPr>
          <w:rFonts w:hint="eastAsia" w:ascii="仿宋_GB2312" w:hAnsi="仿宋_GB2312" w:eastAsia="仿宋_GB2312"/>
          <w:sz w:val="30"/>
          <w:szCs w:val="30"/>
        </w:rPr>
        <w:t>土地</w:t>
      </w:r>
      <w:r>
        <w:rPr>
          <w:rFonts w:hint="eastAsia" w:ascii="仿宋_GB2312" w:hAnsi="仿宋_GB2312" w:eastAsia="仿宋_GB2312"/>
          <w:sz w:val="30"/>
          <w:szCs w:val="30"/>
        </w:rPr>
        <w:fldChar w:fldCharType="end"/>
      </w:r>
      <w:r>
        <w:rPr>
          <w:rFonts w:hint="eastAsia" w:ascii="仿宋_GB2312" w:hAnsi="仿宋_GB2312" w:eastAsia="仿宋_GB2312"/>
          <w:sz w:val="30"/>
          <w:szCs w:val="30"/>
        </w:rPr>
        <w:t>、</w:t>
      </w:r>
      <w:r>
        <w:fldChar w:fldCharType="begin"/>
      </w:r>
      <w:r>
        <w:instrText xml:space="preserve"> HYPERLINK "http://www.so.com/s?q=%E6%9E%97%E6%9C%A8&amp;ie=utf-8&amp;src=internal_wenda_recommend_textn" </w:instrText>
      </w:r>
      <w:r>
        <w:fldChar w:fldCharType="separate"/>
      </w:r>
      <w:r>
        <w:rPr>
          <w:rFonts w:hint="eastAsia" w:ascii="仿宋_GB2312" w:hAnsi="仿宋_GB2312" w:eastAsia="仿宋_GB2312"/>
          <w:sz w:val="30"/>
          <w:szCs w:val="30"/>
        </w:rPr>
        <w:t>林木</w:t>
      </w:r>
      <w:r>
        <w:rPr>
          <w:rFonts w:hint="eastAsia" w:ascii="仿宋_GB2312" w:hAnsi="仿宋_GB2312" w:eastAsia="仿宋_GB2312"/>
          <w:sz w:val="30"/>
          <w:szCs w:val="30"/>
          <w:lang w:eastAsia="zh-CN"/>
        </w:rPr>
        <w:t>等</w:t>
      </w:r>
      <w:r>
        <w:rPr>
          <w:rFonts w:hint="eastAsia" w:ascii="仿宋_GB2312" w:hAnsi="仿宋_GB2312" w:eastAsia="仿宋_GB2312"/>
          <w:sz w:val="30"/>
          <w:szCs w:val="30"/>
        </w:rPr>
        <w:fldChar w:fldCharType="end"/>
      </w:r>
      <w:r>
        <w:rPr>
          <w:rFonts w:hint="eastAsia" w:ascii="仿宋_GB2312" w:hAnsi="仿宋_GB2312" w:eastAsia="仿宋_GB2312"/>
          <w:sz w:val="30"/>
          <w:szCs w:val="30"/>
        </w:rPr>
        <w:t>等</w:t>
      </w:r>
    </w:p>
    <w:p w14:paraId="03CE60DC">
      <w:pPr>
        <w:jc w:val="left"/>
        <w:rPr>
          <w:rFonts w:ascii="仿宋_GB2312" w:hAnsi="仿宋_GB2312" w:eastAsia="仿宋_GB2312"/>
          <w:sz w:val="30"/>
          <w:szCs w:val="30"/>
        </w:rPr>
      </w:pPr>
      <w:r>
        <w:rPr>
          <w:rFonts w:hint="eastAsia" w:ascii="仿宋_GB2312" w:hAnsi="仿宋_GB2312" w:eastAsia="仿宋_GB2312"/>
          <w:sz w:val="30"/>
          <w:szCs w:val="30"/>
        </w:rPr>
        <w:t>自然资源和</w:t>
      </w:r>
      <w:r>
        <w:fldChar w:fldCharType="begin"/>
      </w:r>
      <w:r>
        <w:instrText xml:space="preserve"> HYPERLINK "http://www.so.com/s?q=%E7%94%9F%E6%80%81%E7%8E%AF%E5%A2%83&amp;ie=utf-8&amp;src=internal_wenda_recommend_textn" </w:instrText>
      </w:r>
      <w:r>
        <w:fldChar w:fldCharType="separate"/>
      </w:r>
      <w:r>
        <w:rPr>
          <w:rFonts w:hint="eastAsia" w:ascii="仿宋_GB2312" w:hAnsi="仿宋_GB2312" w:eastAsia="仿宋_GB2312"/>
          <w:sz w:val="30"/>
          <w:szCs w:val="30"/>
        </w:rPr>
        <w:t>生态环境</w:t>
      </w:r>
      <w:r>
        <w:rPr>
          <w:rFonts w:hint="eastAsia" w:ascii="仿宋_GB2312" w:hAnsi="仿宋_GB2312" w:eastAsia="仿宋_GB2312"/>
          <w:sz w:val="30"/>
          <w:szCs w:val="30"/>
        </w:rPr>
        <w:fldChar w:fldCharType="end"/>
      </w:r>
      <w:r>
        <w:rPr>
          <w:rFonts w:hint="eastAsia" w:ascii="仿宋_GB2312" w:hAnsi="仿宋_GB2312" w:eastAsia="仿宋_GB2312"/>
          <w:sz w:val="30"/>
          <w:szCs w:val="30"/>
        </w:rPr>
        <w:t>的保护，做好护林防火工作。</w:t>
      </w:r>
    </w:p>
    <w:p w14:paraId="3F4FABB4">
      <w:pPr>
        <w:ind w:firstLine="600" w:firstLineChars="200"/>
        <w:jc w:val="left"/>
        <w:rPr>
          <w:rFonts w:ascii="仿宋_GB2312" w:hAnsi="仿宋_GB2312" w:eastAsia="仿宋_GB2312"/>
          <w:sz w:val="30"/>
          <w:szCs w:val="30"/>
        </w:rPr>
      </w:pPr>
      <w:r>
        <w:rPr>
          <w:rFonts w:hint="eastAsia" w:ascii="仿宋_GB2312" w:hAnsi="仿宋_GB2312" w:eastAsia="仿宋_GB2312"/>
          <w:sz w:val="30"/>
          <w:szCs w:val="30"/>
        </w:rPr>
        <w:t>3、负责本行政区域内的</w:t>
      </w:r>
      <w:r>
        <w:fldChar w:fldCharType="begin"/>
      </w:r>
      <w:r>
        <w:instrText xml:space="preserve"> HYPERLINK "http://www.so.com/s?q=%E6%B0%91%E6%94%BF&amp;ie=utf-8&amp;src=internal_wenda_recommend_textn" </w:instrText>
      </w:r>
      <w:r>
        <w:fldChar w:fldCharType="separate"/>
      </w:r>
      <w:r>
        <w:rPr>
          <w:rFonts w:hint="eastAsia" w:ascii="仿宋_GB2312" w:hAnsi="仿宋_GB2312" w:eastAsia="仿宋_GB2312"/>
          <w:sz w:val="30"/>
          <w:szCs w:val="30"/>
        </w:rPr>
        <w:t>民政</w:t>
      </w:r>
      <w:r>
        <w:rPr>
          <w:rFonts w:hint="eastAsia" w:ascii="仿宋_GB2312" w:hAnsi="仿宋_GB2312" w:eastAsia="仿宋_GB2312"/>
          <w:sz w:val="30"/>
          <w:szCs w:val="30"/>
        </w:rPr>
        <w:fldChar w:fldCharType="end"/>
      </w:r>
      <w:r>
        <w:rPr>
          <w:rFonts w:hint="eastAsia" w:ascii="仿宋_GB2312" w:hAnsi="仿宋_GB2312" w:eastAsia="仿宋_GB2312"/>
          <w:sz w:val="30"/>
          <w:szCs w:val="30"/>
        </w:rPr>
        <w:t>、</w:t>
      </w:r>
      <w:r>
        <w:fldChar w:fldCharType="begin"/>
      </w:r>
      <w:r>
        <w:instrText xml:space="preserve"> HYPERLINK "http://www.so.com/s?q=%E8%AE%A1%E5%88%92%E7%94%9F%E8%82%B2&amp;ie=utf-8&amp;src=internal_wenda_recommend_textn" </w:instrText>
      </w:r>
      <w:r>
        <w:fldChar w:fldCharType="separate"/>
      </w:r>
      <w:r>
        <w:rPr>
          <w:rFonts w:hint="eastAsia" w:ascii="仿宋_GB2312" w:hAnsi="仿宋_GB2312" w:eastAsia="仿宋_GB2312"/>
          <w:sz w:val="30"/>
          <w:szCs w:val="30"/>
        </w:rPr>
        <w:t>计划生育</w:t>
      </w:r>
      <w:r>
        <w:rPr>
          <w:rFonts w:hint="eastAsia" w:ascii="仿宋_GB2312" w:hAnsi="仿宋_GB2312" w:eastAsia="仿宋_GB2312"/>
          <w:sz w:val="30"/>
          <w:szCs w:val="30"/>
        </w:rPr>
        <w:fldChar w:fldCharType="end"/>
      </w:r>
      <w:r>
        <w:rPr>
          <w:rFonts w:hint="eastAsia" w:ascii="仿宋_GB2312" w:hAnsi="仿宋_GB2312" w:eastAsia="仿宋_GB2312"/>
          <w:sz w:val="30"/>
          <w:szCs w:val="30"/>
        </w:rPr>
        <w:t>、文化教育、卫生、体育等</w:t>
      </w:r>
      <w:r>
        <w:fldChar w:fldCharType="begin"/>
      </w:r>
      <w:r>
        <w:instrText xml:space="preserve"> HYPERLINK "http://www.so.com/s?q=%E7%A4%BE%E4%BC%9A&amp;ie=utf-8&amp;src=internal_wenda_recommend_textn" </w:instrText>
      </w:r>
      <w:r>
        <w:fldChar w:fldCharType="separate"/>
      </w:r>
      <w:r>
        <w:rPr>
          <w:rFonts w:hint="eastAsia" w:ascii="仿宋_GB2312" w:hAnsi="仿宋_GB2312" w:eastAsia="仿宋_GB2312"/>
          <w:sz w:val="30"/>
          <w:szCs w:val="30"/>
        </w:rPr>
        <w:t>社会</w:t>
      </w:r>
      <w:r>
        <w:rPr>
          <w:rFonts w:hint="eastAsia" w:ascii="仿宋_GB2312" w:hAnsi="仿宋_GB2312" w:eastAsia="仿宋_GB2312"/>
          <w:sz w:val="30"/>
          <w:szCs w:val="30"/>
        </w:rPr>
        <w:fldChar w:fldCharType="end"/>
      </w:r>
      <w:r>
        <w:rPr>
          <w:rFonts w:hint="eastAsia" w:ascii="仿宋_GB2312" w:hAnsi="仿宋_GB2312" w:eastAsia="仿宋_GB2312"/>
          <w:sz w:val="30"/>
          <w:szCs w:val="30"/>
        </w:rPr>
        <w:t>公益事业的综合性工作，维护一切经济单位和个人的正当经济</w:t>
      </w:r>
      <w:r>
        <w:fldChar w:fldCharType="begin"/>
      </w:r>
      <w:r>
        <w:instrText xml:space="preserve"> HYPERLINK "http://www.so.com/s?q=%E6%9D%83%E7%9B%8A&amp;ie=utf-8&amp;src=internal_wenda_recommend_textn" </w:instrText>
      </w:r>
      <w:r>
        <w:fldChar w:fldCharType="separate"/>
      </w:r>
      <w:r>
        <w:rPr>
          <w:rFonts w:hint="eastAsia" w:ascii="仿宋_GB2312" w:hAnsi="仿宋_GB2312" w:eastAsia="仿宋_GB2312"/>
          <w:sz w:val="30"/>
          <w:szCs w:val="30"/>
        </w:rPr>
        <w:t>权益</w:t>
      </w:r>
      <w:r>
        <w:rPr>
          <w:rFonts w:hint="eastAsia" w:ascii="仿宋_GB2312" w:hAnsi="仿宋_GB2312" w:eastAsia="仿宋_GB2312"/>
          <w:sz w:val="30"/>
          <w:szCs w:val="30"/>
        </w:rPr>
        <w:fldChar w:fldCharType="end"/>
      </w:r>
      <w:r>
        <w:rPr>
          <w:rFonts w:hint="eastAsia" w:ascii="仿宋_GB2312" w:hAnsi="仿宋_GB2312" w:eastAsia="仿宋_GB2312"/>
          <w:sz w:val="30"/>
          <w:szCs w:val="30"/>
        </w:rPr>
        <w:t>，取缔非法</w:t>
      </w:r>
      <w:r>
        <w:fldChar w:fldCharType="begin"/>
      </w:r>
      <w:r>
        <w:instrText xml:space="preserve"> HYPERLINK "http://www.so.com/s?q=%E7%BB%8F%E6%B5%8E%E6%B4%BB%E5%8A%A8&amp;ie=utf-8&amp;src=internal_wenda_recommend_textn" </w:instrText>
      </w:r>
      <w:r>
        <w:fldChar w:fldCharType="separate"/>
      </w:r>
      <w:r>
        <w:rPr>
          <w:rFonts w:hint="eastAsia" w:ascii="仿宋_GB2312" w:hAnsi="仿宋_GB2312" w:eastAsia="仿宋_GB2312"/>
          <w:sz w:val="30"/>
          <w:szCs w:val="30"/>
        </w:rPr>
        <w:t>经济活动</w:t>
      </w:r>
      <w:r>
        <w:rPr>
          <w:rFonts w:hint="eastAsia" w:ascii="仿宋_GB2312" w:hAnsi="仿宋_GB2312" w:eastAsia="仿宋_GB2312"/>
          <w:sz w:val="30"/>
          <w:szCs w:val="30"/>
        </w:rPr>
        <w:fldChar w:fldCharType="end"/>
      </w:r>
      <w:r>
        <w:rPr>
          <w:rFonts w:hint="eastAsia" w:ascii="仿宋_GB2312" w:hAnsi="仿宋_GB2312" w:eastAsia="仿宋_GB2312"/>
          <w:sz w:val="30"/>
          <w:szCs w:val="30"/>
        </w:rPr>
        <w:t>，调解和处理</w:t>
      </w:r>
      <w:r>
        <w:fldChar w:fldCharType="begin"/>
      </w:r>
      <w:r>
        <w:instrText xml:space="preserve"> HYPERLINK "http://www.so.com/s?q=%E6%B0%91%E4%BA%8B%E7%BA%A0%E7%BA%B7&amp;ie=utf-8&amp;src=internal_wenda_recommend_textn" </w:instrText>
      </w:r>
      <w:r>
        <w:fldChar w:fldCharType="separate"/>
      </w:r>
      <w:r>
        <w:rPr>
          <w:rFonts w:hint="eastAsia" w:ascii="仿宋_GB2312" w:hAnsi="仿宋_GB2312" w:eastAsia="仿宋_GB2312"/>
          <w:sz w:val="30"/>
          <w:szCs w:val="30"/>
        </w:rPr>
        <w:t>民事纠纷</w:t>
      </w:r>
      <w:r>
        <w:rPr>
          <w:rFonts w:hint="eastAsia" w:ascii="仿宋_GB2312" w:hAnsi="仿宋_GB2312" w:eastAsia="仿宋_GB2312"/>
          <w:sz w:val="30"/>
          <w:szCs w:val="30"/>
        </w:rPr>
        <w:fldChar w:fldCharType="end"/>
      </w:r>
      <w:r>
        <w:rPr>
          <w:rFonts w:hint="eastAsia" w:ascii="仿宋_GB2312" w:hAnsi="仿宋_GB2312" w:eastAsia="仿宋_GB2312"/>
          <w:sz w:val="30"/>
          <w:szCs w:val="30"/>
        </w:rPr>
        <w:t>，打击刑事犯罪维护社会稳定。</w:t>
      </w:r>
    </w:p>
    <w:p w14:paraId="7218AAF3">
      <w:pPr>
        <w:ind w:firstLine="630"/>
        <w:jc w:val="left"/>
        <w:rPr>
          <w:rFonts w:ascii="仿宋_GB2312" w:hAnsi="仿宋_GB2312" w:eastAsia="仿宋_GB2312"/>
          <w:sz w:val="32"/>
          <w:szCs w:val="32"/>
        </w:rPr>
      </w:pPr>
    </w:p>
    <w:p w14:paraId="452CF9F8">
      <w:pPr>
        <w:jc w:val="left"/>
        <w:rPr>
          <w:rFonts w:ascii="仿宋_GB2312" w:hAnsi="仿宋_GB2312" w:eastAsia="仿宋_GB2312"/>
          <w:sz w:val="32"/>
          <w:szCs w:val="32"/>
        </w:rPr>
      </w:pPr>
    </w:p>
    <w:p w14:paraId="5A15B965">
      <w:pPr>
        <w:ind w:firstLine="630"/>
        <w:jc w:val="left"/>
        <w:outlineLvl w:val="1"/>
        <w:rPr>
          <w:rFonts w:ascii="黑体" w:hAnsi="黑体" w:eastAsia="黑体"/>
          <w:sz w:val="32"/>
          <w:szCs w:val="32"/>
        </w:rPr>
      </w:pPr>
    </w:p>
    <w:p w14:paraId="51A61DD6">
      <w:pPr>
        <w:ind w:firstLine="630"/>
        <w:jc w:val="left"/>
        <w:outlineLvl w:val="1"/>
        <w:rPr>
          <w:rFonts w:ascii="黑体" w:hAnsi="黑体" w:eastAsia="黑体"/>
          <w:sz w:val="32"/>
          <w:szCs w:val="32"/>
        </w:rPr>
      </w:pPr>
    </w:p>
    <w:p w14:paraId="6A04EAEB">
      <w:pPr>
        <w:ind w:firstLine="630"/>
        <w:jc w:val="left"/>
        <w:outlineLvl w:val="1"/>
        <w:rPr>
          <w:rFonts w:ascii="黑体" w:hAnsi="黑体" w:eastAsia="黑体"/>
          <w:sz w:val="32"/>
          <w:szCs w:val="32"/>
        </w:rPr>
      </w:pPr>
    </w:p>
    <w:p w14:paraId="52A5022C">
      <w:pPr>
        <w:ind w:firstLine="630"/>
        <w:jc w:val="left"/>
        <w:outlineLvl w:val="1"/>
        <w:rPr>
          <w:rFonts w:ascii="黑体" w:hAnsi="黑体" w:eastAsia="黑体"/>
          <w:sz w:val="32"/>
          <w:szCs w:val="32"/>
        </w:rPr>
      </w:pPr>
      <w:r>
        <w:rPr>
          <w:rFonts w:hint="eastAsia" w:ascii="黑体" w:hAnsi="黑体" w:eastAsia="黑体"/>
          <w:sz w:val="32"/>
          <w:szCs w:val="32"/>
        </w:rPr>
        <w:t>二、机构设置及人员情况</w:t>
      </w:r>
    </w:p>
    <w:p w14:paraId="18A81AF2">
      <w:pPr>
        <w:ind w:firstLine="630"/>
        <w:jc w:val="left"/>
        <w:rPr>
          <w:rFonts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10"/>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4769"/>
        <w:gridCol w:w="2348"/>
      </w:tblGrid>
      <w:tr w14:paraId="1D2ED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48B3A46B">
            <w:pPr>
              <w:jc w:val="center"/>
              <w:rPr>
                <w:rFonts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tcPr>
          <w:p w14:paraId="62CA1800">
            <w:pPr>
              <w:jc w:val="center"/>
              <w:rPr>
                <w:rFonts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tcPr>
          <w:p w14:paraId="65475356">
            <w:pPr>
              <w:jc w:val="center"/>
              <w:rPr>
                <w:rFonts w:ascii="仿宋_GB2312" w:hAnsi="仿宋_GB2312" w:eastAsia="仿宋_GB2312"/>
                <w:sz w:val="32"/>
                <w:szCs w:val="32"/>
              </w:rPr>
            </w:pPr>
            <w:r>
              <w:rPr>
                <w:rFonts w:hint="eastAsia" w:ascii="仿宋_GB2312" w:hAnsi="仿宋_GB2312" w:eastAsia="仿宋_GB2312"/>
                <w:sz w:val="32"/>
                <w:szCs w:val="32"/>
              </w:rPr>
              <w:t>预算级次</w:t>
            </w:r>
          </w:p>
        </w:tc>
      </w:tr>
      <w:tr w14:paraId="070CB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22B8EBBF">
            <w:pPr>
              <w:jc w:val="left"/>
              <w:rPr>
                <w:rFonts w:ascii="仿宋_GB2312" w:hAnsi="仿宋_GB2312" w:eastAsia="仿宋_GB2312"/>
                <w:sz w:val="30"/>
                <w:szCs w:val="30"/>
                <w:highlight w:val="yellow"/>
              </w:rPr>
            </w:pPr>
            <w:r>
              <w:rPr>
                <w:rFonts w:hint="eastAsia" w:ascii="仿宋_GB2312" w:hAnsi="仿宋_GB2312" w:eastAsia="仿宋_GB2312"/>
                <w:sz w:val="30"/>
                <w:szCs w:val="30"/>
              </w:rPr>
              <w:t>1</w:t>
            </w:r>
          </w:p>
        </w:tc>
        <w:tc>
          <w:tcPr>
            <w:tcW w:w="4769" w:type="dxa"/>
            <w:shd w:val="clear" w:color="auto" w:fill="auto"/>
            <w:noWrap/>
          </w:tcPr>
          <w:p w14:paraId="2997B012">
            <w:pPr>
              <w:jc w:val="left"/>
              <w:rPr>
                <w:rFonts w:ascii="仿宋_GB2312" w:hAnsi="仿宋_GB2312" w:eastAsia="仿宋_GB2312"/>
                <w:sz w:val="30"/>
                <w:szCs w:val="30"/>
                <w:highlight w:val="yellow"/>
              </w:rPr>
            </w:pPr>
            <w:r>
              <w:rPr>
                <w:rFonts w:hint="eastAsia" w:ascii="仿宋_GB2312" w:hAnsi="仿宋_GB2312" w:eastAsia="仿宋_GB2312"/>
                <w:sz w:val="32"/>
                <w:szCs w:val="32"/>
              </w:rPr>
              <w:t>兴国县良村镇人民政府</w:t>
            </w:r>
          </w:p>
        </w:tc>
        <w:tc>
          <w:tcPr>
            <w:tcW w:w="2348" w:type="dxa"/>
            <w:shd w:val="clear" w:color="auto" w:fill="auto"/>
            <w:noWrap/>
          </w:tcPr>
          <w:p w14:paraId="0014A53D">
            <w:pPr>
              <w:jc w:val="left"/>
              <w:rPr>
                <w:rFonts w:ascii="仿宋_GB2312" w:hAnsi="仿宋_GB2312" w:eastAsia="仿宋_GB2312"/>
                <w:sz w:val="30"/>
                <w:szCs w:val="30"/>
                <w:highlight w:val="yellow"/>
              </w:rPr>
            </w:pPr>
            <w:r>
              <w:rPr>
                <w:rFonts w:hint="eastAsia" w:ascii="仿宋_GB2312" w:hAnsi="仿宋_GB2312" w:eastAsia="仿宋_GB2312"/>
                <w:sz w:val="30"/>
                <w:szCs w:val="30"/>
              </w:rPr>
              <w:t>二级</w:t>
            </w:r>
          </w:p>
        </w:tc>
      </w:tr>
      <w:tr w14:paraId="74339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35DC644D">
            <w:pPr>
              <w:jc w:val="left"/>
              <w:rPr>
                <w:rFonts w:ascii="仿宋_GB2312" w:hAnsi="仿宋_GB2312" w:eastAsia="仿宋_GB2312"/>
                <w:sz w:val="30"/>
                <w:szCs w:val="30"/>
              </w:rPr>
            </w:pPr>
          </w:p>
        </w:tc>
        <w:tc>
          <w:tcPr>
            <w:tcW w:w="4769" w:type="dxa"/>
            <w:shd w:val="clear" w:color="auto" w:fill="auto"/>
            <w:noWrap/>
          </w:tcPr>
          <w:p w14:paraId="000A86B7">
            <w:pPr>
              <w:jc w:val="left"/>
              <w:rPr>
                <w:rFonts w:ascii="仿宋_GB2312" w:hAnsi="仿宋_GB2312" w:eastAsia="仿宋_GB2312"/>
                <w:sz w:val="30"/>
                <w:szCs w:val="30"/>
              </w:rPr>
            </w:pPr>
          </w:p>
        </w:tc>
        <w:tc>
          <w:tcPr>
            <w:tcW w:w="2348" w:type="dxa"/>
            <w:shd w:val="clear" w:color="auto" w:fill="auto"/>
            <w:noWrap/>
          </w:tcPr>
          <w:p w14:paraId="6B274AA4">
            <w:pPr>
              <w:jc w:val="left"/>
              <w:rPr>
                <w:rFonts w:ascii="仿宋_GB2312" w:hAnsi="仿宋_GB2312" w:eastAsia="仿宋_GB2312"/>
                <w:sz w:val="30"/>
                <w:szCs w:val="30"/>
              </w:rPr>
            </w:pPr>
          </w:p>
        </w:tc>
      </w:tr>
      <w:tr w14:paraId="282F2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623A7397">
            <w:pPr>
              <w:jc w:val="left"/>
              <w:rPr>
                <w:rFonts w:ascii="仿宋_GB2312" w:hAnsi="仿宋_GB2312" w:eastAsia="仿宋_GB2312"/>
                <w:sz w:val="30"/>
                <w:szCs w:val="30"/>
                <w:highlight w:val="yellow"/>
              </w:rPr>
            </w:pPr>
          </w:p>
        </w:tc>
        <w:tc>
          <w:tcPr>
            <w:tcW w:w="4769" w:type="dxa"/>
            <w:shd w:val="clear" w:color="auto" w:fill="auto"/>
            <w:noWrap/>
          </w:tcPr>
          <w:p w14:paraId="4063D3C5">
            <w:pPr>
              <w:jc w:val="left"/>
              <w:rPr>
                <w:rFonts w:ascii="仿宋_GB2312" w:hAnsi="仿宋_GB2312" w:eastAsia="仿宋_GB2312"/>
                <w:sz w:val="30"/>
                <w:szCs w:val="30"/>
                <w:highlight w:val="yellow"/>
              </w:rPr>
            </w:pPr>
          </w:p>
        </w:tc>
        <w:tc>
          <w:tcPr>
            <w:tcW w:w="2348" w:type="dxa"/>
            <w:shd w:val="clear" w:color="auto" w:fill="auto"/>
            <w:noWrap/>
          </w:tcPr>
          <w:p w14:paraId="0403689B">
            <w:pPr>
              <w:jc w:val="left"/>
              <w:rPr>
                <w:rFonts w:ascii="仿宋_GB2312" w:hAnsi="仿宋_GB2312" w:eastAsia="仿宋_GB2312"/>
                <w:sz w:val="30"/>
                <w:szCs w:val="30"/>
                <w:highlight w:val="yellow"/>
              </w:rPr>
            </w:pPr>
          </w:p>
        </w:tc>
      </w:tr>
      <w:tr w14:paraId="44F25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69860EF2">
            <w:pPr>
              <w:jc w:val="left"/>
              <w:rPr>
                <w:rFonts w:ascii="仿宋_GB2312" w:hAnsi="仿宋_GB2312" w:eastAsia="仿宋_GB2312"/>
                <w:sz w:val="30"/>
                <w:szCs w:val="30"/>
                <w:highlight w:val="yellow"/>
              </w:rPr>
            </w:pPr>
          </w:p>
        </w:tc>
        <w:tc>
          <w:tcPr>
            <w:tcW w:w="4769" w:type="dxa"/>
            <w:shd w:val="clear" w:color="auto" w:fill="auto"/>
            <w:noWrap/>
          </w:tcPr>
          <w:p w14:paraId="6C0BC83C">
            <w:pPr>
              <w:jc w:val="left"/>
              <w:rPr>
                <w:rFonts w:ascii="仿宋_GB2312" w:hAnsi="仿宋_GB2312" w:eastAsia="仿宋_GB2312"/>
                <w:sz w:val="30"/>
                <w:szCs w:val="30"/>
                <w:highlight w:val="yellow"/>
              </w:rPr>
            </w:pPr>
          </w:p>
        </w:tc>
        <w:tc>
          <w:tcPr>
            <w:tcW w:w="2348" w:type="dxa"/>
            <w:shd w:val="clear" w:color="auto" w:fill="auto"/>
            <w:noWrap/>
          </w:tcPr>
          <w:p w14:paraId="16D1FA01">
            <w:pPr>
              <w:jc w:val="left"/>
              <w:rPr>
                <w:rFonts w:ascii="仿宋_GB2312" w:hAnsi="仿宋_GB2312" w:eastAsia="仿宋_GB2312"/>
                <w:sz w:val="30"/>
                <w:szCs w:val="30"/>
                <w:highlight w:val="yellow"/>
              </w:rPr>
            </w:pPr>
          </w:p>
        </w:tc>
      </w:tr>
    </w:tbl>
    <w:p w14:paraId="2E66505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兴国县良村镇（本级）设立5个内设机构，分别是：党政办、党建办、经济发展办、民生服务办、平安执法办。</w:t>
      </w:r>
    </w:p>
    <w:p w14:paraId="525DC02D">
      <w:pPr>
        <w:ind w:firstLine="640" w:firstLineChars="200"/>
        <w:jc w:val="left"/>
      </w:pPr>
      <w:r>
        <w:rPr>
          <w:rFonts w:hint="eastAsia" w:ascii="仿宋_GB2312" w:hAnsi="仿宋_GB2312" w:eastAsia="仿宋_GB2312"/>
          <w:sz w:val="32"/>
          <w:szCs w:val="32"/>
        </w:rPr>
        <w:t>本部门年末在职人员47人</w:t>
      </w:r>
      <w:bookmarkStart w:id="0" w:name="_GoBack"/>
      <w:bookmarkEnd w:id="0"/>
      <w:r>
        <w:rPr>
          <w:rFonts w:hint="eastAsia" w:ascii="仿宋_GB2312" w:hAnsi="仿宋_GB2312" w:eastAsia="仿宋_GB2312"/>
          <w:sz w:val="32"/>
          <w:szCs w:val="32"/>
        </w:rPr>
        <w:t>，离退休人员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人（不含由养老保险基金发放养老金的离退休人员），其他人员0人。由养老保险基金发放养老金的离退休人员19人。</w:t>
      </w:r>
    </w:p>
    <w:p w14:paraId="17205D3C">
      <w:pPr>
        <w:pageBreakBefore/>
        <w:widowControl/>
        <w:spacing w:line="600" w:lineRule="exact"/>
        <w:ind w:firstLine="641"/>
        <w:jc w:val="center"/>
        <w:outlineLvl w:val="0"/>
        <w:rPr>
          <w:rFonts w:ascii="宋体" w:hAnsi="宋体" w:cs="宋体"/>
          <w:b/>
          <w:sz w:val="44"/>
          <w:szCs w:val="44"/>
        </w:rPr>
      </w:pPr>
    </w:p>
    <w:p w14:paraId="53D135D8">
      <w:pPr>
        <w:widowControl/>
        <w:spacing w:line="600" w:lineRule="exact"/>
        <w:ind w:firstLine="641"/>
        <w:jc w:val="center"/>
        <w:outlineLvl w:val="0"/>
        <w:rPr>
          <w:rFonts w:ascii="宋体" w:hAnsi="宋体" w:cs="宋体"/>
          <w:b/>
          <w:sz w:val="44"/>
          <w:szCs w:val="44"/>
        </w:rPr>
      </w:pPr>
      <w:r>
        <w:rPr>
          <w:rFonts w:hint="eastAsia" w:ascii="宋体" w:hAnsi="宋体" w:cs="宋体"/>
          <w:b/>
          <w:sz w:val="44"/>
          <w:szCs w:val="44"/>
        </w:rPr>
        <w:t>第二部分  2023年度部门决算表</w:t>
      </w:r>
    </w:p>
    <w:p w14:paraId="5E0AD3AE"/>
    <w:p w14:paraId="3407CAA0">
      <w:pPr>
        <w:ind w:firstLine="2880" w:firstLineChars="900"/>
        <w:jc w:val="left"/>
        <w:outlineLvl w:val="1"/>
        <w:rPr>
          <w:rFonts w:ascii="黑体" w:hAnsi="黑体" w:eastAsia="黑体" w:cs="黑体"/>
          <w:sz w:val="36"/>
          <w:szCs w:val="36"/>
        </w:rPr>
      </w:pPr>
      <w:r>
        <w:rPr>
          <w:rFonts w:hint="eastAsia" w:ascii="黑体" w:hAnsi="宋体" w:eastAsia="黑体" w:cs="黑体"/>
          <w:sz w:val="32"/>
          <w:szCs w:val="32"/>
          <w:lang w:bidi="en-AU"/>
        </w:rPr>
        <w:t>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18EC76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50BABB80">
            <w:pPr>
              <w:jc w:val="right"/>
            </w:pPr>
            <w:r>
              <w:rPr>
                <w:rFonts w:ascii="宋体" w:hAnsi="宋体" w:cs="宋体"/>
                <w:sz w:val="20"/>
              </w:rPr>
              <w:t>公开01表</w:t>
            </w:r>
          </w:p>
        </w:tc>
      </w:tr>
      <w:tr w14:paraId="0E25F1B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6DB5CF20">
            <w:pPr>
              <w:jc w:val="left"/>
            </w:pPr>
            <w:r>
              <w:rPr>
                <w:rFonts w:ascii="宋体" w:hAnsi="宋体" w:cs="宋体"/>
                <w:sz w:val="20"/>
              </w:rPr>
              <w:t>部门：兴国县良村镇</w:t>
            </w:r>
          </w:p>
        </w:tc>
        <w:tc>
          <w:tcPr>
            <w:tcW w:w="2000" w:type="dxa"/>
          </w:tcPr>
          <w:p w14:paraId="40C7D963">
            <w:pPr>
              <w:jc w:val="center"/>
            </w:pPr>
            <w:r>
              <w:rPr>
                <w:rFonts w:ascii="宋体" w:hAnsi="宋体" w:cs="宋体"/>
                <w:sz w:val="20"/>
              </w:rPr>
              <w:t>2023年度</w:t>
            </w:r>
          </w:p>
        </w:tc>
        <w:tc>
          <w:tcPr>
            <w:tcW w:w="3153" w:type="dxa"/>
          </w:tcPr>
          <w:p w14:paraId="60F317C9">
            <w:pPr>
              <w:jc w:val="right"/>
            </w:pPr>
            <w:r>
              <w:rPr>
                <w:rFonts w:ascii="宋体" w:hAnsi="宋体" w:cs="宋体"/>
                <w:sz w:val="20"/>
              </w:rPr>
              <w:t>金额单位：万元</w:t>
            </w:r>
          </w:p>
        </w:tc>
      </w:tr>
    </w:tbl>
    <w:p w14:paraId="06B00586">
      <w:pPr>
        <w:snapToGrid w:val="0"/>
        <w:spacing w:line="0" w:lineRule="auto"/>
      </w:pP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488287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5F61C6F2">
            <w:pPr>
              <w:jc w:val="center"/>
            </w:pPr>
            <w:r>
              <w:rPr>
                <w:rFonts w:ascii="宋体" w:hAnsi="宋体" w:cs="宋体"/>
                <w:color w:val="000000"/>
                <w:sz w:val="14"/>
              </w:rPr>
              <w:t>收入</w:t>
            </w:r>
          </w:p>
        </w:tc>
        <w:tc>
          <w:tcPr>
            <w:tcW w:w="2340" w:type="dxa"/>
            <w:gridSpan w:val="3"/>
            <w:vAlign w:val="center"/>
          </w:tcPr>
          <w:p w14:paraId="2DD08CDE">
            <w:pPr>
              <w:jc w:val="center"/>
            </w:pPr>
            <w:r>
              <w:rPr>
                <w:rFonts w:ascii="宋体" w:hAnsi="宋体" w:cs="宋体"/>
                <w:color w:val="000000"/>
                <w:sz w:val="14"/>
              </w:rPr>
              <w:t>支出</w:t>
            </w:r>
          </w:p>
        </w:tc>
      </w:tr>
      <w:tr w14:paraId="799EB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9" w:hRule="exact"/>
          <w:jc w:val="center"/>
        </w:trPr>
        <w:tc>
          <w:tcPr>
            <w:tcW w:w="2620" w:type="dxa"/>
            <w:vAlign w:val="center"/>
          </w:tcPr>
          <w:p w14:paraId="5FA8A4B2">
            <w:pPr>
              <w:jc w:val="center"/>
            </w:pPr>
            <w:r>
              <w:rPr>
                <w:rFonts w:ascii="宋体" w:hAnsi="宋体" w:cs="宋体"/>
                <w:color w:val="000000"/>
                <w:sz w:val="14"/>
              </w:rPr>
              <w:t>项    目</w:t>
            </w:r>
          </w:p>
        </w:tc>
        <w:tc>
          <w:tcPr>
            <w:tcW w:w="460" w:type="dxa"/>
            <w:vAlign w:val="center"/>
          </w:tcPr>
          <w:p w14:paraId="652E6B1E">
            <w:pPr>
              <w:jc w:val="center"/>
            </w:pPr>
            <w:r>
              <w:rPr>
                <w:rFonts w:ascii="宋体" w:hAnsi="宋体" w:cs="宋体"/>
                <w:color w:val="000000"/>
                <w:sz w:val="14"/>
              </w:rPr>
              <w:t>行次</w:t>
            </w:r>
          </w:p>
        </w:tc>
        <w:tc>
          <w:tcPr>
            <w:tcW w:w="1220" w:type="dxa"/>
            <w:vAlign w:val="center"/>
          </w:tcPr>
          <w:p w14:paraId="7399C67C">
            <w:pPr>
              <w:jc w:val="center"/>
            </w:pPr>
            <w:r>
              <w:rPr>
                <w:rFonts w:ascii="宋体" w:hAnsi="宋体" w:cs="宋体"/>
                <w:color w:val="000000"/>
                <w:sz w:val="14"/>
              </w:rPr>
              <w:t>决算数</w:t>
            </w:r>
          </w:p>
        </w:tc>
        <w:tc>
          <w:tcPr>
            <w:tcW w:w="2340" w:type="dxa"/>
            <w:vAlign w:val="center"/>
          </w:tcPr>
          <w:p w14:paraId="11C89C43">
            <w:pPr>
              <w:jc w:val="center"/>
            </w:pPr>
            <w:r>
              <w:rPr>
                <w:rFonts w:ascii="宋体" w:hAnsi="宋体" w:cs="宋体"/>
                <w:color w:val="000000"/>
                <w:sz w:val="14"/>
              </w:rPr>
              <w:t>项目（按功能分类）</w:t>
            </w:r>
          </w:p>
        </w:tc>
        <w:tc>
          <w:tcPr>
            <w:tcW w:w="460" w:type="dxa"/>
            <w:vAlign w:val="center"/>
          </w:tcPr>
          <w:p w14:paraId="417DE0DC">
            <w:pPr>
              <w:jc w:val="center"/>
            </w:pPr>
            <w:r>
              <w:rPr>
                <w:rFonts w:ascii="宋体" w:hAnsi="宋体" w:cs="宋体"/>
                <w:color w:val="000000"/>
                <w:sz w:val="14"/>
              </w:rPr>
              <w:t>行次</w:t>
            </w:r>
          </w:p>
        </w:tc>
        <w:tc>
          <w:tcPr>
            <w:tcW w:w="1206" w:type="dxa"/>
            <w:vAlign w:val="center"/>
          </w:tcPr>
          <w:p w14:paraId="3393734B">
            <w:pPr>
              <w:jc w:val="center"/>
            </w:pPr>
            <w:r>
              <w:rPr>
                <w:rFonts w:ascii="宋体" w:hAnsi="宋体" w:cs="宋体"/>
                <w:color w:val="000000"/>
                <w:sz w:val="14"/>
              </w:rPr>
              <w:t>决算数</w:t>
            </w:r>
          </w:p>
        </w:tc>
      </w:tr>
      <w:tr w14:paraId="141D72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7E6734A">
            <w:pPr>
              <w:jc w:val="center"/>
            </w:pPr>
            <w:r>
              <w:rPr>
                <w:rFonts w:ascii="宋体" w:hAnsi="宋体" w:cs="宋体"/>
                <w:color w:val="000000"/>
                <w:sz w:val="14"/>
              </w:rPr>
              <w:t>栏    次</w:t>
            </w:r>
          </w:p>
        </w:tc>
        <w:tc>
          <w:tcPr>
            <w:tcW w:w="460" w:type="dxa"/>
            <w:vAlign w:val="center"/>
          </w:tcPr>
          <w:p w14:paraId="7C72307C"/>
        </w:tc>
        <w:tc>
          <w:tcPr>
            <w:tcW w:w="1220" w:type="dxa"/>
            <w:vAlign w:val="center"/>
          </w:tcPr>
          <w:p w14:paraId="7800203C">
            <w:pPr>
              <w:jc w:val="center"/>
            </w:pPr>
            <w:r>
              <w:rPr>
                <w:rFonts w:ascii="宋体" w:hAnsi="宋体" w:cs="宋体"/>
                <w:color w:val="000000"/>
                <w:sz w:val="14"/>
              </w:rPr>
              <w:t>1</w:t>
            </w:r>
          </w:p>
        </w:tc>
        <w:tc>
          <w:tcPr>
            <w:tcW w:w="2340" w:type="dxa"/>
            <w:vAlign w:val="center"/>
          </w:tcPr>
          <w:p w14:paraId="05AFF279">
            <w:pPr>
              <w:jc w:val="center"/>
            </w:pPr>
            <w:r>
              <w:rPr>
                <w:rFonts w:ascii="宋体" w:hAnsi="宋体" w:cs="宋体"/>
                <w:color w:val="000000"/>
                <w:sz w:val="14"/>
              </w:rPr>
              <w:t>栏    次</w:t>
            </w:r>
          </w:p>
        </w:tc>
        <w:tc>
          <w:tcPr>
            <w:tcW w:w="460" w:type="dxa"/>
            <w:vAlign w:val="center"/>
          </w:tcPr>
          <w:p w14:paraId="22B74664"/>
        </w:tc>
        <w:tc>
          <w:tcPr>
            <w:tcW w:w="1206" w:type="dxa"/>
            <w:vAlign w:val="center"/>
          </w:tcPr>
          <w:p w14:paraId="4AB87E2C">
            <w:pPr>
              <w:jc w:val="center"/>
            </w:pPr>
            <w:r>
              <w:rPr>
                <w:rFonts w:ascii="宋体" w:hAnsi="宋体" w:cs="宋体"/>
                <w:color w:val="000000"/>
                <w:sz w:val="14"/>
              </w:rPr>
              <w:t>2</w:t>
            </w:r>
          </w:p>
        </w:tc>
      </w:tr>
      <w:tr w14:paraId="25EE9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11D769">
            <w:pPr>
              <w:jc w:val="left"/>
            </w:pPr>
            <w:r>
              <w:rPr>
                <w:rFonts w:ascii="宋体" w:hAnsi="宋体" w:cs="宋体"/>
                <w:color w:val="000000"/>
                <w:sz w:val="14"/>
              </w:rPr>
              <w:t>一、一般公共预算财政拨款收入</w:t>
            </w:r>
          </w:p>
        </w:tc>
        <w:tc>
          <w:tcPr>
            <w:tcW w:w="460" w:type="dxa"/>
            <w:vAlign w:val="center"/>
          </w:tcPr>
          <w:p w14:paraId="312B0226">
            <w:pPr>
              <w:jc w:val="center"/>
            </w:pPr>
            <w:r>
              <w:rPr>
                <w:rFonts w:ascii="宋体" w:hAnsi="宋体" w:cs="宋体"/>
                <w:color w:val="000000"/>
                <w:sz w:val="14"/>
              </w:rPr>
              <w:t>1</w:t>
            </w:r>
          </w:p>
        </w:tc>
        <w:tc>
          <w:tcPr>
            <w:tcW w:w="1220" w:type="dxa"/>
            <w:vAlign w:val="center"/>
          </w:tcPr>
          <w:p w14:paraId="1151F714">
            <w:pPr>
              <w:jc w:val="right"/>
            </w:pPr>
            <w:r>
              <w:rPr>
                <w:rFonts w:ascii="宋体" w:hAnsi="宋体" w:cs="宋体"/>
                <w:color w:val="000000"/>
                <w:sz w:val="14"/>
              </w:rPr>
              <w:t>3,791.63</w:t>
            </w:r>
          </w:p>
        </w:tc>
        <w:tc>
          <w:tcPr>
            <w:tcW w:w="2340" w:type="dxa"/>
            <w:vAlign w:val="center"/>
          </w:tcPr>
          <w:p w14:paraId="72E876F8">
            <w:pPr>
              <w:jc w:val="left"/>
            </w:pPr>
            <w:r>
              <w:rPr>
                <w:rFonts w:ascii="宋体" w:hAnsi="宋体" w:cs="宋体"/>
                <w:color w:val="000000"/>
                <w:sz w:val="14"/>
              </w:rPr>
              <w:t>一、一般公共服务支出</w:t>
            </w:r>
          </w:p>
        </w:tc>
        <w:tc>
          <w:tcPr>
            <w:tcW w:w="460" w:type="dxa"/>
            <w:vAlign w:val="center"/>
          </w:tcPr>
          <w:p w14:paraId="50FA81A5">
            <w:pPr>
              <w:jc w:val="center"/>
            </w:pPr>
            <w:r>
              <w:rPr>
                <w:rFonts w:ascii="宋体" w:hAnsi="宋体" w:cs="宋体"/>
                <w:color w:val="000000"/>
                <w:sz w:val="14"/>
              </w:rPr>
              <w:t>32</w:t>
            </w:r>
          </w:p>
        </w:tc>
        <w:tc>
          <w:tcPr>
            <w:tcW w:w="1206" w:type="dxa"/>
            <w:vAlign w:val="center"/>
          </w:tcPr>
          <w:p w14:paraId="57F914A4">
            <w:pPr>
              <w:jc w:val="right"/>
            </w:pPr>
            <w:r>
              <w:rPr>
                <w:rFonts w:ascii="宋体" w:hAnsi="宋体" w:cs="宋体"/>
                <w:color w:val="000000"/>
                <w:sz w:val="14"/>
              </w:rPr>
              <w:t>1,442.87</w:t>
            </w:r>
          </w:p>
        </w:tc>
      </w:tr>
      <w:tr w14:paraId="1D6D5B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F979AA">
            <w:pPr>
              <w:jc w:val="left"/>
            </w:pPr>
            <w:r>
              <w:rPr>
                <w:rFonts w:ascii="宋体" w:hAnsi="宋体" w:cs="宋体"/>
                <w:color w:val="000000"/>
                <w:sz w:val="14"/>
              </w:rPr>
              <w:t>二、政府性基金预算财政拨款收入</w:t>
            </w:r>
          </w:p>
        </w:tc>
        <w:tc>
          <w:tcPr>
            <w:tcW w:w="460" w:type="dxa"/>
            <w:vAlign w:val="center"/>
          </w:tcPr>
          <w:p w14:paraId="765B2615">
            <w:pPr>
              <w:jc w:val="center"/>
            </w:pPr>
            <w:r>
              <w:rPr>
                <w:rFonts w:ascii="宋体" w:hAnsi="宋体" w:cs="宋体"/>
                <w:color w:val="000000"/>
                <w:sz w:val="14"/>
              </w:rPr>
              <w:t>2</w:t>
            </w:r>
          </w:p>
        </w:tc>
        <w:tc>
          <w:tcPr>
            <w:tcW w:w="1220" w:type="dxa"/>
            <w:vAlign w:val="center"/>
          </w:tcPr>
          <w:p w14:paraId="2FD95583">
            <w:pPr>
              <w:jc w:val="right"/>
            </w:pPr>
            <w:r>
              <w:rPr>
                <w:rFonts w:ascii="宋体" w:hAnsi="宋体" w:cs="宋体"/>
                <w:color w:val="000000"/>
                <w:sz w:val="14"/>
              </w:rPr>
              <w:t>174.10</w:t>
            </w:r>
          </w:p>
        </w:tc>
        <w:tc>
          <w:tcPr>
            <w:tcW w:w="2340" w:type="dxa"/>
            <w:vAlign w:val="center"/>
          </w:tcPr>
          <w:p w14:paraId="12D50AE5">
            <w:pPr>
              <w:jc w:val="left"/>
            </w:pPr>
            <w:r>
              <w:rPr>
                <w:rFonts w:ascii="宋体" w:hAnsi="宋体" w:cs="宋体"/>
                <w:color w:val="000000"/>
                <w:sz w:val="14"/>
              </w:rPr>
              <w:t>二、外交支出</w:t>
            </w:r>
          </w:p>
        </w:tc>
        <w:tc>
          <w:tcPr>
            <w:tcW w:w="460" w:type="dxa"/>
            <w:vAlign w:val="center"/>
          </w:tcPr>
          <w:p w14:paraId="216CD28D">
            <w:pPr>
              <w:jc w:val="center"/>
            </w:pPr>
            <w:r>
              <w:rPr>
                <w:rFonts w:ascii="宋体" w:hAnsi="宋体" w:cs="宋体"/>
                <w:color w:val="000000"/>
                <w:sz w:val="14"/>
              </w:rPr>
              <w:t>33</w:t>
            </w:r>
          </w:p>
        </w:tc>
        <w:tc>
          <w:tcPr>
            <w:tcW w:w="1206" w:type="dxa"/>
            <w:vAlign w:val="center"/>
          </w:tcPr>
          <w:p w14:paraId="3E7B125D"/>
        </w:tc>
      </w:tr>
      <w:tr w14:paraId="12B479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DD7E34">
            <w:pPr>
              <w:jc w:val="left"/>
            </w:pPr>
            <w:r>
              <w:rPr>
                <w:rFonts w:ascii="宋体" w:hAnsi="宋体" w:cs="宋体"/>
                <w:color w:val="000000"/>
                <w:sz w:val="14"/>
              </w:rPr>
              <w:t>三、国有资本经营预算财政拨款收入</w:t>
            </w:r>
          </w:p>
        </w:tc>
        <w:tc>
          <w:tcPr>
            <w:tcW w:w="460" w:type="dxa"/>
            <w:vAlign w:val="center"/>
          </w:tcPr>
          <w:p w14:paraId="75758135">
            <w:pPr>
              <w:jc w:val="center"/>
            </w:pPr>
            <w:r>
              <w:rPr>
                <w:rFonts w:ascii="宋体" w:hAnsi="宋体" w:cs="宋体"/>
                <w:color w:val="000000"/>
                <w:sz w:val="14"/>
              </w:rPr>
              <w:t>3</w:t>
            </w:r>
          </w:p>
        </w:tc>
        <w:tc>
          <w:tcPr>
            <w:tcW w:w="1220" w:type="dxa"/>
            <w:vAlign w:val="center"/>
          </w:tcPr>
          <w:p w14:paraId="73716325"/>
        </w:tc>
        <w:tc>
          <w:tcPr>
            <w:tcW w:w="2340" w:type="dxa"/>
            <w:vAlign w:val="center"/>
          </w:tcPr>
          <w:p w14:paraId="064E70E7">
            <w:pPr>
              <w:jc w:val="left"/>
            </w:pPr>
            <w:r>
              <w:rPr>
                <w:rFonts w:ascii="宋体" w:hAnsi="宋体" w:cs="宋体"/>
                <w:color w:val="000000"/>
                <w:sz w:val="14"/>
              </w:rPr>
              <w:t>三、国防支出</w:t>
            </w:r>
          </w:p>
        </w:tc>
        <w:tc>
          <w:tcPr>
            <w:tcW w:w="460" w:type="dxa"/>
            <w:vAlign w:val="center"/>
          </w:tcPr>
          <w:p w14:paraId="2E7E58B2">
            <w:pPr>
              <w:jc w:val="center"/>
            </w:pPr>
            <w:r>
              <w:rPr>
                <w:rFonts w:ascii="宋体" w:hAnsi="宋体" w:cs="宋体"/>
                <w:color w:val="000000"/>
                <w:sz w:val="14"/>
              </w:rPr>
              <w:t>34</w:t>
            </w:r>
          </w:p>
        </w:tc>
        <w:tc>
          <w:tcPr>
            <w:tcW w:w="1206" w:type="dxa"/>
            <w:vAlign w:val="center"/>
          </w:tcPr>
          <w:p w14:paraId="680AAFAF"/>
        </w:tc>
      </w:tr>
      <w:tr w14:paraId="724AF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6773A7">
            <w:pPr>
              <w:jc w:val="left"/>
            </w:pPr>
            <w:r>
              <w:rPr>
                <w:rFonts w:ascii="宋体" w:hAnsi="宋体" w:cs="宋体"/>
                <w:color w:val="000000"/>
                <w:sz w:val="14"/>
              </w:rPr>
              <w:t>四、上级补助收入</w:t>
            </w:r>
          </w:p>
        </w:tc>
        <w:tc>
          <w:tcPr>
            <w:tcW w:w="460" w:type="dxa"/>
            <w:vAlign w:val="center"/>
          </w:tcPr>
          <w:p w14:paraId="1F309919">
            <w:pPr>
              <w:jc w:val="center"/>
            </w:pPr>
            <w:r>
              <w:rPr>
                <w:rFonts w:ascii="宋体" w:hAnsi="宋体" w:cs="宋体"/>
                <w:color w:val="000000"/>
                <w:sz w:val="14"/>
              </w:rPr>
              <w:t>4</w:t>
            </w:r>
          </w:p>
        </w:tc>
        <w:tc>
          <w:tcPr>
            <w:tcW w:w="1220" w:type="dxa"/>
            <w:vAlign w:val="center"/>
          </w:tcPr>
          <w:p w14:paraId="09FA8114"/>
        </w:tc>
        <w:tc>
          <w:tcPr>
            <w:tcW w:w="2340" w:type="dxa"/>
            <w:vAlign w:val="center"/>
          </w:tcPr>
          <w:p w14:paraId="4DF4666A">
            <w:pPr>
              <w:jc w:val="left"/>
            </w:pPr>
            <w:r>
              <w:rPr>
                <w:rFonts w:ascii="宋体" w:hAnsi="宋体" w:cs="宋体"/>
                <w:color w:val="000000"/>
                <w:sz w:val="14"/>
              </w:rPr>
              <w:t>四、公共安全支出</w:t>
            </w:r>
          </w:p>
        </w:tc>
        <w:tc>
          <w:tcPr>
            <w:tcW w:w="460" w:type="dxa"/>
            <w:vAlign w:val="center"/>
          </w:tcPr>
          <w:p w14:paraId="0AD11EA7">
            <w:pPr>
              <w:jc w:val="center"/>
            </w:pPr>
            <w:r>
              <w:rPr>
                <w:rFonts w:ascii="宋体" w:hAnsi="宋体" w:cs="宋体"/>
                <w:color w:val="000000"/>
                <w:sz w:val="14"/>
              </w:rPr>
              <w:t>35</w:t>
            </w:r>
          </w:p>
        </w:tc>
        <w:tc>
          <w:tcPr>
            <w:tcW w:w="1206" w:type="dxa"/>
            <w:vAlign w:val="center"/>
          </w:tcPr>
          <w:p w14:paraId="2F53C903"/>
        </w:tc>
      </w:tr>
      <w:tr w14:paraId="45B6BE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5EBFA9">
            <w:pPr>
              <w:jc w:val="left"/>
            </w:pPr>
            <w:r>
              <w:rPr>
                <w:rFonts w:ascii="宋体" w:hAnsi="宋体" w:cs="宋体"/>
                <w:color w:val="000000"/>
                <w:sz w:val="14"/>
              </w:rPr>
              <w:t>五、事业收入</w:t>
            </w:r>
          </w:p>
        </w:tc>
        <w:tc>
          <w:tcPr>
            <w:tcW w:w="460" w:type="dxa"/>
            <w:vAlign w:val="center"/>
          </w:tcPr>
          <w:p w14:paraId="05703DF5">
            <w:pPr>
              <w:jc w:val="center"/>
            </w:pPr>
            <w:r>
              <w:rPr>
                <w:rFonts w:ascii="宋体" w:hAnsi="宋体" w:cs="宋体"/>
                <w:color w:val="000000"/>
                <w:sz w:val="14"/>
              </w:rPr>
              <w:t>5</w:t>
            </w:r>
          </w:p>
        </w:tc>
        <w:tc>
          <w:tcPr>
            <w:tcW w:w="1220" w:type="dxa"/>
            <w:vAlign w:val="center"/>
          </w:tcPr>
          <w:p w14:paraId="1AF86993"/>
        </w:tc>
        <w:tc>
          <w:tcPr>
            <w:tcW w:w="2340" w:type="dxa"/>
            <w:vAlign w:val="center"/>
          </w:tcPr>
          <w:p w14:paraId="79D5FCC5">
            <w:pPr>
              <w:jc w:val="left"/>
            </w:pPr>
            <w:r>
              <w:rPr>
                <w:rFonts w:ascii="宋体" w:hAnsi="宋体" w:cs="宋体"/>
                <w:color w:val="000000"/>
                <w:sz w:val="14"/>
              </w:rPr>
              <w:t>五、教育支出</w:t>
            </w:r>
          </w:p>
        </w:tc>
        <w:tc>
          <w:tcPr>
            <w:tcW w:w="460" w:type="dxa"/>
            <w:vAlign w:val="center"/>
          </w:tcPr>
          <w:p w14:paraId="7ED778BA">
            <w:pPr>
              <w:jc w:val="center"/>
            </w:pPr>
            <w:r>
              <w:rPr>
                <w:rFonts w:ascii="宋体" w:hAnsi="宋体" w:cs="宋体"/>
                <w:color w:val="000000"/>
                <w:sz w:val="14"/>
              </w:rPr>
              <w:t>36</w:t>
            </w:r>
          </w:p>
        </w:tc>
        <w:tc>
          <w:tcPr>
            <w:tcW w:w="1206" w:type="dxa"/>
            <w:vAlign w:val="center"/>
          </w:tcPr>
          <w:p w14:paraId="3B425B2A"/>
        </w:tc>
      </w:tr>
      <w:tr w14:paraId="4BC45E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11FA76">
            <w:pPr>
              <w:jc w:val="left"/>
            </w:pPr>
            <w:r>
              <w:rPr>
                <w:rFonts w:ascii="宋体" w:hAnsi="宋体" w:cs="宋体"/>
                <w:color w:val="000000"/>
                <w:sz w:val="14"/>
              </w:rPr>
              <w:t>六、经营收入</w:t>
            </w:r>
          </w:p>
        </w:tc>
        <w:tc>
          <w:tcPr>
            <w:tcW w:w="460" w:type="dxa"/>
            <w:vAlign w:val="center"/>
          </w:tcPr>
          <w:p w14:paraId="7A66B6ED">
            <w:pPr>
              <w:jc w:val="center"/>
            </w:pPr>
            <w:r>
              <w:rPr>
                <w:rFonts w:ascii="宋体" w:hAnsi="宋体" w:cs="宋体"/>
                <w:color w:val="000000"/>
                <w:sz w:val="14"/>
              </w:rPr>
              <w:t>6</w:t>
            </w:r>
          </w:p>
        </w:tc>
        <w:tc>
          <w:tcPr>
            <w:tcW w:w="1220" w:type="dxa"/>
            <w:vAlign w:val="center"/>
          </w:tcPr>
          <w:p w14:paraId="75706E3E"/>
        </w:tc>
        <w:tc>
          <w:tcPr>
            <w:tcW w:w="2340" w:type="dxa"/>
            <w:vAlign w:val="center"/>
          </w:tcPr>
          <w:p w14:paraId="51DAFDC7">
            <w:pPr>
              <w:jc w:val="left"/>
            </w:pPr>
            <w:r>
              <w:rPr>
                <w:rFonts w:ascii="宋体" w:hAnsi="宋体" w:cs="宋体"/>
                <w:color w:val="000000"/>
                <w:sz w:val="14"/>
              </w:rPr>
              <w:t>六、科学技术支出</w:t>
            </w:r>
          </w:p>
        </w:tc>
        <w:tc>
          <w:tcPr>
            <w:tcW w:w="460" w:type="dxa"/>
            <w:vAlign w:val="center"/>
          </w:tcPr>
          <w:p w14:paraId="4F6BE280">
            <w:pPr>
              <w:jc w:val="center"/>
            </w:pPr>
            <w:r>
              <w:rPr>
                <w:rFonts w:ascii="宋体" w:hAnsi="宋体" w:cs="宋体"/>
                <w:color w:val="000000"/>
                <w:sz w:val="14"/>
              </w:rPr>
              <w:t>37</w:t>
            </w:r>
          </w:p>
        </w:tc>
        <w:tc>
          <w:tcPr>
            <w:tcW w:w="1206" w:type="dxa"/>
            <w:vAlign w:val="center"/>
          </w:tcPr>
          <w:p w14:paraId="6DA795F1"/>
        </w:tc>
      </w:tr>
      <w:tr w14:paraId="38E78F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5E7D03">
            <w:pPr>
              <w:jc w:val="left"/>
            </w:pPr>
            <w:r>
              <w:rPr>
                <w:rFonts w:ascii="宋体" w:hAnsi="宋体" w:cs="宋体"/>
                <w:color w:val="000000"/>
                <w:sz w:val="14"/>
              </w:rPr>
              <w:t>七、附属单位上缴收入</w:t>
            </w:r>
          </w:p>
        </w:tc>
        <w:tc>
          <w:tcPr>
            <w:tcW w:w="460" w:type="dxa"/>
            <w:vAlign w:val="center"/>
          </w:tcPr>
          <w:p w14:paraId="372E454D">
            <w:pPr>
              <w:jc w:val="center"/>
            </w:pPr>
            <w:r>
              <w:rPr>
                <w:rFonts w:ascii="宋体" w:hAnsi="宋体" w:cs="宋体"/>
                <w:color w:val="000000"/>
                <w:sz w:val="14"/>
              </w:rPr>
              <w:t>7</w:t>
            </w:r>
          </w:p>
        </w:tc>
        <w:tc>
          <w:tcPr>
            <w:tcW w:w="1220" w:type="dxa"/>
            <w:vAlign w:val="center"/>
          </w:tcPr>
          <w:p w14:paraId="30244F42"/>
        </w:tc>
        <w:tc>
          <w:tcPr>
            <w:tcW w:w="2340" w:type="dxa"/>
            <w:vAlign w:val="center"/>
          </w:tcPr>
          <w:p w14:paraId="10DFA287">
            <w:pPr>
              <w:jc w:val="left"/>
            </w:pPr>
            <w:r>
              <w:rPr>
                <w:rFonts w:ascii="宋体" w:hAnsi="宋体" w:cs="宋体"/>
                <w:color w:val="000000"/>
                <w:sz w:val="14"/>
              </w:rPr>
              <w:t>七、文化旅游体育与传媒支出</w:t>
            </w:r>
          </w:p>
        </w:tc>
        <w:tc>
          <w:tcPr>
            <w:tcW w:w="460" w:type="dxa"/>
            <w:vAlign w:val="center"/>
          </w:tcPr>
          <w:p w14:paraId="71EF04A5">
            <w:pPr>
              <w:jc w:val="center"/>
            </w:pPr>
            <w:r>
              <w:rPr>
                <w:rFonts w:ascii="宋体" w:hAnsi="宋体" w:cs="宋体"/>
                <w:color w:val="000000"/>
                <w:sz w:val="14"/>
              </w:rPr>
              <w:t>38</w:t>
            </w:r>
          </w:p>
        </w:tc>
        <w:tc>
          <w:tcPr>
            <w:tcW w:w="1206" w:type="dxa"/>
            <w:vAlign w:val="center"/>
          </w:tcPr>
          <w:p w14:paraId="16BEC89C"/>
        </w:tc>
      </w:tr>
      <w:tr w14:paraId="1312B3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A432C6">
            <w:pPr>
              <w:jc w:val="left"/>
            </w:pPr>
            <w:r>
              <w:rPr>
                <w:rFonts w:ascii="宋体" w:hAnsi="宋体" w:cs="宋体"/>
                <w:color w:val="000000"/>
                <w:sz w:val="14"/>
              </w:rPr>
              <w:t>八、其他收入</w:t>
            </w:r>
          </w:p>
        </w:tc>
        <w:tc>
          <w:tcPr>
            <w:tcW w:w="460" w:type="dxa"/>
            <w:vAlign w:val="center"/>
          </w:tcPr>
          <w:p w14:paraId="4A7549D0">
            <w:pPr>
              <w:jc w:val="center"/>
            </w:pPr>
            <w:r>
              <w:rPr>
                <w:rFonts w:ascii="宋体" w:hAnsi="宋体" w:cs="宋体"/>
                <w:color w:val="000000"/>
                <w:sz w:val="14"/>
              </w:rPr>
              <w:t>8</w:t>
            </w:r>
          </w:p>
        </w:tc>
        <w:tc>
          <w:tcPr>
            <w:tcW w:w="1220" w:type="dxa"/>
            <w:vAlign w:val="center"/>
          </w:tcPr>
          <w:p w14:paraId="2C0C6635">
            <w:pPr>
              <w:jc w:val="right"/>
            </w:pPr>
            <w:r>
              <w:rPr>
                <w:rFonts w:ascii="宋体" w:hAnsi="宋体" w:cs="宋体"/>
                <w:color w:val="000000"/>
                <w:sz w:val="14"/>
              </w:rPr>
              <w:t>512.69</w:t>
            </w:r>
          </w:p>
        </w:tc>
        <w:tc>
          <w:tcPr>
            <w:tcW w:w="2340" w:type="dxa"/>
            <w:vAlign w:val="center"/>
          </w:tcPr>
          <w:p w14:paraId="538E5269">
            <w:pPr>
              <w:jc w:val="left"/>
            </w:pPr>
            <w:r>
              <w:rPr>
                <w:rFonts w:ascii="宋体" w:hAnsi="宋体" w:cs="宋体"/>
                <w:color w:val="000000"/>
                <w:sz w:val="14"/>
              </w:rPr>
              <w:t>八、社会保障和就业支出</w:t>
            </w:r>
          </w:p>
        </w:tc>
        <w:tc>
          <w:tcPr>
            <w:tcW w:w="460" w:type="dxa"/>
            <w:vAlign w:val="center"/>
          </w:tcPr>
          <w:p w14:paraId="256CB509">
            <w:pPr>
              <w:jc w:val="center"/>
            </w:pPr>
            <w:r>
              <w:rPr>
                <w:rFonts w:ascii="宋体" w:hAnsi="宋体" w:cs="宋体"/>
                <w:color w:val="000000"/>
                <w:sz w:val="14"/>
              </w:rPr>
              <w:t>39</w:t>
            </w:r>
          </w:p>
        </w:tc>
        <w:tc>
          <w:tcPr>
            <w:tcW w:w="1206" w:type="dxa"/>
            <w:vAlign w:val="center"/>
          </w:tcPr>
          <w:p w14:paraId="500E7EFC">
            <w:pPr>
              <w:jc w:val="right"/>
            </w:pPr>
            <w:r>
              <w:rPr>
                <w:rFonts w:ascii="宋体" w:hAnsi="宋体" w:cs="宋体"/>
                <w:color w:val="000000"/>
                <w:sz w:val="14"/>
              </w:rPr>
              <w:t>377.51</w:t>
            </w:r>
          </w:p>
        </w:tc>
      </w:tr>
      <w:tr w14:paraId="5B1AE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04F0CC"/>
        </w:tc>
        <w:tc>
          <w:tcPr>
            <w:tcW w:w="460" w:type="dxa"/>
            <w:vAlign w:val="center"/>
          </w:tcPr>
          <w:p w14:paraId="726115DF">
            <w:pPr>
              <w:jc w:val="center"/>
            </w:pPr>
            <w:r>
              <w:rPr>
                <w:rFonts w:ascii="宋体" w:hAnsi="宋体" w:cs="宋体"/>
                <w:color w:val="000000"/>
                <w:sz w:val="14"/>
              </w:rPr>
              <w:t>9</w:t>
            </w:r>
          </w:p>
        </w:tc>
        <w:tc>
          <w:tcPr>
            <w:tcW w:w="1220" w:type="dxa"/>
            <w:vAlign w:val="center"/>
          </w:tcPr>
          <w:p w14:paraId="572A8E75"/>
        </w:tc>
        <w:tc>
          <w:tcPr>
            <w:tcW w:w="2340" w:type="dxa"/>
            <w:vAlign w:val="center"/>
          </w:tcPr>
          <w:p w14:paraId="3179B92A">
            <w:pPr>
              <w:jc w:val="left"/>
            </w:pPr>
            <w:r>
              <w:rPr>
                <w:rFonts w:ascii="宋体" w:hAnsi="宋体" w:cs="宋体"/>
                <w:color w:val="000000"/>
                <w:sz w:val="14"/>
              </w:rPr>
              <w:t>九、卫生健康支出</w:t>
            </w:r>
          </w:p>
        </w:tc>
        <w:tc>
          <w:tcPr>
            <w:tcW w:w="460" w:type="dxa"/>
            <w:vAlign w:val="center"/>
          </w:tcPr>
          <w:p w14:paraId="1BEAA4DC">
            <w:pPr>
              <w:jc w:val="center"/>
            </w:pPr>
            <w:r>
              <w:rPr>
                <w:rFonts w:ascii="宋体" w:hAnsi="宋体" w:cs="宋体"/>
                <w:color w:val="000000"/>
                <w:sz w:val="14"/>
              </w:rPr>
              <w:t>40</w:t>
            </w:r>
          </w:p>
        </w:tc>
        <w:tc>
          <w:tcPr>
            <w:tcW w:w="1206" w:type="dxa"/>
            <w:vAlign w:val="center"/>
          </w:tcPr>
          <w:p w14:paraId="7321D927">
            <w:pPr>
              <w:jc w:val="right"/>
            </w:pPr>
            <w:r>
              <w:rPr>
                <w:rFonts w:ascii="宋体" w:hAnsi="宋体" w:cs="宋体"/>
                <w:color w:val="000000"/>
                <w:sz w:val="14"/>
              </w:rPr>
              <w:t>69.91</w:t>
            </w:r>
          </w:p>
        </w:tc>
      </w:tr>
      <w:tr w14:paraId="200D7D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533EE3"/>
        </w:tc>
        <w:tc>
          <w:tcPr>
            <w:tcW w:w="460" w:type="dxa"/>
            <w:vAlign w:val="center"/>
          </w:tcPr>
          <w:p w14:paraId="068AED8D">
            <w:pPr>
              <w:jc w:val="center"/>
            </w:pPr>
            <w:r>
              <w:rPr>
                <w:rFonts w:ascii="宋体" w:hAnsi="宋体" w:cs="宋体"/>
                <w:color w:val="000000"/>
                <w:sz w:val="14"/>
              </w:rPr>
              <w:t>10</w:t>
            </w:r>
          </w:p>
        </w:tc>
        <w:tc>
          <w:tcPr>
            <w:tcW w:w="1220" w:type="dxa"/>
            <w:vAlign w:val="center"/>
          </w:tcPr>
          <w:p w14:paraId="7654ABD2"/>
        </w:tc>
        <w:tc>
          <w:tcPr>
            <w:tcW w:w="2340" w:type="dxa"/>
            <w:vAlign w:val="center"/>
          </w:tcPr>
          <w:p w14:paraId="00667853">
            <w:pPr>
              <w:jc w:val="left"/>
            </w:pPr>
            <w:r>
              <w:rPr>
                <w:rFonts w:ascii="宋体" w:hAnsi="宋体" w:cs="宋体"/>
                <w:color w:val="000000"/>
                <w:sz w:val="14"/>
              </w:rPr>
              <w:t>十、节能环保支出</w:t>
            </w:r>
          </w:p>
        </w:tc>
        <w:tc>
          <w:tcPr>
            <w:tcW w:w="460" w:type="dxa"/>
            <w:vAlign w:val="center"/>
          </w:tcPr>
          <w:p w14:paraId="68A9DDDE">
            <w:pPr>
              <w:jc w:val="center"/>
            </w:pPr>
            <w:r>
              <w:rPr>
                <w:rFonts w:ascii="宋体" w:hAnsi="宋体" w:cs="宋体"/>
                <w:color w:val="000000"/>
                <w:sz w:val="14"/>
              </w:rPr>
              <w:t>41</w:t>
            </w:r>
          </w:p>
        </w:tc>
        <w:tc>
          <w:tcPr>
            <w:tcW w:w="1206" w:type="dxa"/>
            <w:vAlign w:val="center"/>
          </w:tcPr>
          <w:p w14:paraId="46CED771">
            <w:pPr>
              <w:jc w:val="right"/>
            </w:pPr>
            <w:r>
              <w:rPr>
                <w:rFonts w:ascii="宋体" w:hAnsi="宋体" w:cs="宋体"/>
                <w:color w:val="000000"/>
                <w:sz w:val="14"/>
              </w:rPr>
              <w:t>11.00</w:t>
            </w:r>
          </w:p>
        </w:tc>
      </w:tr>
      <w:tr w14:paraId="524970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A4F7D4"/>
        </w:tc>
        <w:tc>
          <w:tcPr>
            <w:tcW w:w="460" w:type="dxa"/>
            <w:vAlign w:val="center"/>
          </w:tcPr>
          <w:p w14:paraId="323D8D22">
            <w:pPr>
              <w:jc w:val="center"/>
            </w:pPr>
            <w:r>
              <w:rPr>
                <w:rFonts w:ascii="宋体" w:hAnsi="宋体" w:cs="宋体"/>
                <w:color w:val="000000"/>
                <w:sz w:val="14"/>
              </w:rPr>
              <w:t>11</w:t>
            </w:r>
          </w:p>
        </w:tc>
        <w:tc>
          <w:tcPr>
            <w:tcW w:w="1220" w:type="dxa"/>
            <w:vAlign w:val="center"/>
          </w:tcPr>
          <w:p w14:paraId="0B7EE0ED"/>
        </w:tc>
        <w:tc>
          <w:tcPr>
            <w:tcW w:w="2340" w:type="dxa"/>
            <w:vAlign w:val="center"/>
          </w:tcPr>
          <w:p w14:paraId="7D8CE82A">
            <w:pPr>
              <w:jc w:val="left"/>
            </w:pPr>
            <w:r>
              <w:rPr>
                <w:rFonts w:ascii="宋体" w:hAnsi="宋体" w:cs="宋体"/>
                <w:color w:val="000000"/>
                <w:sz w:val="14"/>
              </w:rPr>
              <w:t>十一、城乡社区支出</w:t>
            </w:r>
          </w:p>
        </w:tc>
        <w:tc>
          <w:tcPr>
            <w:tcW w:w="460" w:type="dxa"/>
            <w:vAlign w:val="center"/>
          </w:tcPr>
          <w:p w14:paraId="186FAC0E">
            <w:pPr>
              <w:jc w:val="center"/>
            </w:pPr>
            <w:r>
              <w:rPr>
                <w:rFonts w:ascii="宋体" w:hAnsi="宋体" w:cs="宋体"/>
                <w:color w:val="000000"/>
                <w:sz w:val="14"/>
              </w:rPr>
              <w:t>42</w:t>
            </w:r>
          </w:p>
        </w:tc>
        <w:tc>
          <w:tcPr>
            <w:tcW w:w="1206" w:type="dxa"/>
            <w:vAlign w:val="center"/>
          </w:tcPr>
          <w:p w14:paraId="3DB92185">
            <w:pPr>
              <w:jc w:val="right"/>
            </w:pPr>
            <w:r>
              <w:rPr>
                <w:rFonts w:ascii="宋体" w:hAnsi="宋体" w:cs="宋体"/>
                <w:color w:val="000000"/>
                <w:sz w:val="14"/>
              </w:rPr>
              <w:t>142.20</w:t>
            </w:r>
          </w:p>
        </w:tc>
      </w:tr>
      <w:tr w14:paraId="4A3FD3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511348"/>
        </w:tc>
        <w:tc>
          <w:tcPr>
            <w:tcW w:w="460" w:type="dxa"/>
            <w:vAlign w:val="center"/>
          </w:tcPr>
          <w:p w14:paraId="763DBF0A">
            <w:pPr>
              <w:jc w:val="center"/>
            </w:pPr>
            <w:r>
              <w:rPr>
                <w:rFonts w:ascii="宋体" w:hAnsi="宋体" w:cs="宋体"/>
                <w:color w:val="000000"/>
                <w:sz w:val="14"/>
              </w:rPr>
              <w:t>12</w:t>
            </w:r>
          </w:p>
        </w:tc>
        <w:tc>
          <w:tcPr>
            <w:tcW w:w="1220" w:type="dxa"/>
            <w:vAlign w:val="center"/>
          </w:tcPr>
          <w:p w14:paraId="0F92B91F"/>
        </w:tc>
        <w:tc>
          <w:tcPr>
            <w:tcW w:w="2340" w:type="dxa"/>
            <w:vAlign w:val="center"/>
          </w:tcPr>
          <w:p w14:paraId="5F39DA05">
            <w:pPr>
              <w:jc w:val="left"/>
            </w:pPr>
            <w:r>
              <w:rPr>
                <w:rFonts w:ascii="宋体" w:hAnsi="宋体" w:cs="宋体"/>
                <w:color w:val="000000"/>
                <w:sz w:val="14"/>
              </w:rPr>
              <w:t>十二、农林水支出</w:t>
            </w:r>
          </w:p>
        </w:tc>
        <w:tc>
          <w:tcPr>
            <w:tcW w:w="460" w:type="dxa"/>
            <w:vAlign w:val="center"/>
          </w:tcPr>
          <w:p w14:paraId="4307C1B5">
            <w:pPr>
              <w:jc w:val="center"/>
            </w:pPr>
            <w:r>
              <w:rPr>
                <w:rFonts w:ascii="宋体" w:hAnsi="宋体" w:cs="宋体"/>
                <w:color w:val="000000"/>
                <w:sz w:val="14"/>
              </w:rPr>
              <w:t>43</w:t>
            </w:r>
          </w:p>
        </w:tc>
        <w:tc>
          <w:tcPr>
            <w:tcW w:w="1206" w:type="dxa"/>
            <w:vAlign w:val="center"/>
          </w:tcPr>
          <w:p w14:paraId="1F8A8F0F">
            <w:pPr>
              <w:jc w:val="right"/>
            </w:pPr>
            <w:r>
              <w:rPr>
                <w:rFonts w:ascii="宋体" w:hAnsi="宋体" w:cs="宋体"/>
                <w:color w:val="000000"/>
                <w:sz w:val="14"/>
              </w:rPr>
              <w:t>1,780.77</w:t>
            </w:r>
          </w:p>
        </w:tc>
      </w:tr>
      <w:tr w14:paraId="5E9AC4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670675"/>
        </w:tc>
        <w:tc>
          <w:tcPr>
            <w:tcW w:w="460" w:type="dxa"/>
            <w:vAlign w:val="center"/>
          </w:tcPr>
          <w:p w14:paraId="2AD26529">
            <w:pPr>
              <w:jc w:val="center"/>
            </w:pPr>
            <w:r>
              <w:rPr>
                <w:rFonts w:ascii="宋体" w:hAnsi="宋体" w:cs="宋体"/>
                <w:color w:val="000000"/>
                <w:sz w:val="14"/>
              </w:rPr>
              <w:t>13</w:t>
            </w:r>
          </w:p>
        </w:tc>
        <w:tc>
          <w:tcPr>
            <w:tcW w:w="1220" w:type="dxa"/>
            <w:vAlign w:val="center"/>
          </w:tcPr>
          <w:p w14:paraId="30FCD6BA"/>
        </w:tc>
        <w:tc>
          <w:tcPr>
            <w:tcW w:w="2340" w:type="dxa"/>
            <w:vAlign w:val="center"/>
          </w:tcPr>
          <w:p w14:paraId="6FD74F10">
            <w:pPr>
              <w:jc w:val="left"/>
            </w:pPr>
            <w:r>
              <w:rPr>
                <w:rFonts w:ascii="宋体" w:hAnsi="宋体" w:cs="宋体"/>
                <w:color w:val="000000"/>
                <w:sz w:val="14"/>
              </w:rPr>
              <w:t>十三、交通运输支出</w:t>
            </w:r>
          </w:p>
        </w:tc>
        <w:tc>
          <w:tcPr>
            <w:tcW w:w="460" w:type="dxa"/>
            <w:vAlign w:val="center"/>
          </w:tcPr>
          <w:p w14:paraId="7B464E7D">
            <w:pPr>
              <w:jc w:val="center"/>
            </w:pPr>
            <w:r>
              <w:rPr>
                <w:rFonts w:ascii="宋体" w:hAnsi="宋体" w:cs="宋体"/>
                <w:color w:val="000000"/>
                <w:sz w:val="14"/>
              </w:rPr>
              <w:t>44</w:t>
            </w:r>
          </w:p>
        </w:tc>
        <w:tc>
          <w:tcPr>
            <w:tcW w:w="1206" w:type="dxa"/>
            <w:vAlign w:val="center"/>
          </w:tcPr>
          <w:p w14:paraId="5925DC10"/>
        </w:tc>
      </w:tr>
      <w:tr w14:paraId="6BE7E8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985F55"/>
        </w:tc>
        <w:tc>
          <w:tcPr>
            <w:tcW w:w="460" w:type="dxa"/>
            <w:vAlign w:val="center"/>
          </w:tcPr>
          <w:p w14:paraId="6792D5BE">
            <w:pPr>
              <w:jc w:val="center"/>
            </w:pPr>
            <w:r>
              <w:rPr>
                <w:rFonts w:ascii="宋体" w:hAnsi="宋体" w:cs="宋体"/>
                <w:color w:val="000000"/>
                <w:sz w:val="14"/>
              </w:rPr>
              <w:t>14</w:t>
            </w:r>
          </w:p>
        </w:tc>
        <w:tc>
          <w:tcPr>
            <w:tcW w:w="1220" w:type="dxa"/>
            <w:vAlign w:val="center"/>
          </w:tcPr>
          <w:p w14:paraId="7E723EFB"/>
        </w:tc>
        <w:tc>
          <w:tcPr>
            <w:tcW w:w="2340" w:type="dxa"/>
            <w:vAlign w:val="center"/>
          </w:tcPr>
          <w:p w14:paraId="707ED328">
            <w:pPr>
              <w:jc w:val="left"/>
            </w:pPr>
            <w:r>
              <w:rPr>
                <w:rFonts w:ascii="宋体" w:hAnsi="宋体" w:cs="宋体"/>
                <w:color w:val="000000"/>
                <w:sz w:val="14"/>
              </w:rPr>
              <w:t>十四、资源勘探工业信息等支出</w:t>
            </w:r>
          </w:p>
        </w:tc>
        <w:tc>
          <w:tcPr>
            <w:tcW w:w="460" w:type="dxa"/>
            <w:vAlign w:val="center"/>
          </w:tcPr>
          <w:p w14:paraId="7B102CE3">
            <w:pPr>
              <w:jc w:val="center"/>
            </w:pPr>
            <w:r>
              <w:rPr>
                <w:rFonts w:ascii="宋体" w:hAnsi="宋体" w:cs="宋体"/>
                <w:color w:val="000000"/>
                <w:sz w:val="14"/>
              </w:rPr>
              <w:t>45</w:t>
            </w:r>
          </w:p>
        </w:tc>
        <w:tc>
          <w:tcPr>
            <w:tcW w:w="1206" w:type="dxa"/>
            <w:vAlign w:val="center"/>
          </w:tcPr>
          <w:p w14:paraId="39A3A82A"/>
        </w:tc>
      </w:tr>
      <w:tr w14:paraId="5A34CA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437D73"/>
        </w:tc>
        <w:tc>
          <w:tcPr>
            <w:tcW w:w="460" w:type="dxa"/>
            <w:vAlign w:val="center"/>
          </w:tcPr>
          <w:p w14:paraId="5DF61E24">
            <w:pPr>
              <w:jc w:val="center"/>
            </w:pPr>
            <w:r>
              <w:rPr>
                <w:rFonts w:ascii="宋体" w:hAnsi="宋体" w:cs="宋体"/>
                <w:color w:val="000000"/>
                <w:sz w:val="14"/>
              </w:rPr>
              <w:t>15</w:t>
            </w:r>
          </w:p>
        </w:tc>
        <w:tc>
          <w:tcPr>
            <w:tcW w:w="1220" w:type="dxa"/>
            <w:vAlign w:val="center"/>
          </w:tcPr>
          <w:p w14:paraId="74B743E5"/>
        </w:tc>
        <w:tc>
          <w:tcPr>
            <w:tcW w:w="2340" w:type="dxa"/>
            <w:vAlign w:val="center"/>
          </w:tcPr>
          <w:p w14:paraId="35C0D73C">
            <w:pPr>
              <w:jc w:val="left"/>
            </w:pPr>
            <w:r>
              <w:rPr>
                <w:rFonts w:ascii="宋体" w:hAnsi="宋体" w:cs="宋体"/>
                <w:color w:val="000000"/>
                <w:sz w:val="14"/>
              </w:rPr>
              <w:t>十五、商业服务业等支出</w:t>
            </w:r>
          </w:p>
        </w:tc>
        <w:tc>
          <w:tcPr>
            <w:tcW w:w="460" w:type="dxa"/>
            <w:vAlign w:val="center"/>
          </w:tcPr>
          <w:p w14:paraId="72EC3210">
            <w:pPr>
              <w:jc w:val="center"/>
            </w:pPr>
            <w:r>
              <w:rPr>
                <w:rFonts w:ascii="宋体" w:hAnsi="宋体" w:cs="宋体"/>
                <w:color w:val="000000"/>
                <w:sz w:val="14"/>
              </w:rPr>
              <w:t>46</w:t>
            </w:r>
          </w:p>
        </w:tc>
        <w:tc>
          <w:tcPr>
            <w:tcW w:w="1206" w:type="dxa"/>
            <w:vAlign w:val="center"/>
          </w:tcPr>
          <w:p w14:paraId="65F4CA67"/>
        </w:tc>
      </w:tr>
      <w:tr w14:paraId="5DDD25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BA1A3C"/>
        </w:tc>
        <w:tc>
          <w:tcPr>
            <w:tcW w:w="460" w:type="dxa"/>
            <w:vAlign w:val="center"/>
          </w:tcPr>
          <w:p w14:paraId="17776911">
            <w:pPr>
              <w:jc w:val="center"/>
            </w:pPr>
            <w:r>
              <w:rPr>
                <w:rFonts w:ascii="宋体" w:hAnsi="宋体" w:cs="宋体"/>
                <w:color w:val="000000"/>
                <w:sz w:val="14"/>
              </w:rPr>
              <w:t>16</w:t>
            </w:r>
          </w:p>
        </w:tc>
        <w:tc>
          <w:tcPr>
            <w:tcW w:w="1220" w:type="dxa"/>
            <w:vAlign w:val="center"/>
          </w:tcPr>
          <w:p w14:paraId="2C69867F"/>
        </w:tc>
        <w:tc>
          <w:tcPr>
            <w:tcW w:w="2340" w:type="dxa"/>
            <w:vAlign w:val="center"/>
          </w:tcPr>
          <w:p w14:paraId="4D54DF06">
            <w:pPr>
              <w:jc w:val="left"/>
            </w:pPr>
            <w:r>
              <w:rPr>
                <w:rFonts w:ascii="宋体" w:hAnsi="宋体" w:cs="宋体"/>
                <w:color w:val="000000"/>
                <w:sz w:val="14"/>
              </w:rPr>
              <w:t>十六、金融支出</w:t>
            </w:r>
          </w:p>
        </w:tc>
        <w:tc>
          <w:tcPr>
            <w:tcW w:w="460" w:type="dxa"/>
            <w:vAlign w:val="center"/>
          </w:tcPr>
          <w:p w14:paraId="7BEF66D4">
            <w:pPr>
              <w:jc w:val="center"/>
            </w:pPr>
            <w:r>
              <w:rPr>
                <w:rFonts w:ascii="宋体" w:hAnsi="宋体" w:cs="宋体"/>
                <w:color w:val="000000"/>
                <w:sz w:val="14"/>
              </w:rPr>
              <w:t>47</w:t>
            </w:r>
          </w:p>
        </w:tc>
        <w:tc>
          <w:tcPr>
            <w:tcW w:w="1206" w:type="dxa"/>
            <w:vAlign w:val="center"/>
          </w:tcPr>
          <w:p w14:paraId="3ABECAA3"/>
        </w:tc>
      </w:tr>
      <w:tr w14:paraId="1FBCB2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ABD543"/>
        </w:tc>
        <w:tc>
          <w:tcPr>
            <w:tcW w:w="460" w:type="dxa"/>
            <w:vAlign w:val="center"/>
          </w:tcPr>
          <w:p w14:paraId="7C2708F2">
            <w:pPr>
              <w:jc w:val="center"/>
            </w:pPr>
            <w:r>
              <w:rPr>
                <w:rFonts w:ascii="宋体" w:hAnsi="宋体" w:cs="宋体"/>
                <w:color w:val="000000"/>
                <w:sz w:val="14"/>
              </w:rPr>
              <w:t>17</w:t>
            </w:r>
          </w:p>
        </w:tc>
        <w:tc>
          <w:tcPr>
            <w:tcW w:w="1220" w:type="dxa"/>
            <w:vAlign w:val="center"/>
          </w:tcPr>
          <w:p w14:paraId="391D5DBD"/>
        </w:tc>
        <w:tc>
          <w:tcPr>
            <w:tcW w:w="2340" w:type="dxa"/>
            <w:vAlign w:val="center"/>
          </w:tcPr>
          <w:p w14:paraId="313CD251">
            <w:pPr>
              <w:jc w:val="left"/>
            </w:pPr>
            <w:r>
              <w:rPr>
                <w:rFonts w:ascii="宋体" w:hAnsi="宋体" w:cs="宋体"/>
                <w:color w:val="000000"/>
                <w:sz w:val="14"/>
              </w:rPr>
              <w:t>十七、援助其他地区支出</w:t>
            </w:r>
          </w:p>
        </w:tc>
        <w:tc>
          <w:tcPr>
            <w:tcW w:w="460" w:type="dxa"/>
            <w:vAlign w:val="center"/>
          </w:tcPr>
          <w:p w14:paraId="3BB00384">
            <w:pPr>
              <w:jc w:val="center"/>
            </w:pPr>
            <w:r>
              <w:rPr>
                <w:rFonts w:ascii="宋体" w:hAnsi="宋体" w:cs="宋体"/>
                <w:color w:val="000000"/>
                <w:sz w:val="14"/>
              </w:rPr>
              <w:t>48</w:t>
            </w:r>
          </w:p>
        </w:tc>
        <w:tc>
          <w:tcPr>
            <w:tcW w:w="1206" w:type="dxa"/>
            <w:vAlign w:val="center"/>
          </w:tcPr>
          <w:p w14:paraId="7FAE3647"/>
        </w:tc>
      </w:tr>
      <w:tr w14:paraId="121C3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C17486"/>
        </w:tc>
        <w:tc>
          <w:tcPr>
            <w:tcW w:w="460" w:type="dxa"/>
            <w:vAlign w:val="center"/>
          </w:tcPr>
          <w:p w14:paraId="77217EFF">
            <w:pPr>
              <w:jc w:val="center"/>
            </w:pPr>
            <w:r>
              <w:rPr>
                <w:rFonts w:ascii="宋体" w:hAnsi="宋体" w:cs="宋体"/>
                <w:color w:val="000000"/>
                <w:sz w:val="14"/>
              </w:rPr>
              <w:t>18</w:t>
            </w:r>
          </w:p>
        </w:tc>
        <w:tc>
          <w:tcPr>
            <w:tcW w:w="1220" w:type="dxa"/>
            <w:vAlign w:val="center"/>
          </w:tcPr>
          <w:p w14:paraId="3221DA4C"/>
        </w:tc>
        <w:tc>
          <w:tcPr>
            <w:tcW w:w="2340" w:type="dxa"/>
            <w:vAlign w:val="center"/>
          </w:tcPr>
          <w:p w14:paraId="54C154A2">
            <w:pPr>
              <w:jc w:val="left"/>
            </w:pPr>
            <w:r>
              <w:rPr>
                <w:rFonts w:ascii="宋体" w:hAnsi="宋体" w:cs="宋体"/>
                <w:color w:val="000000"/>
                <w:sz w:val="14"/>
              </w:rPr>
              <w:t>十八、自然资源海洋气象等支出</w:t>
            </w:r>
          </w:p>
        </w:tc>
        <w:tc>
          <w:tcPr>
            <w:tcW w:w="460" w:type="dxa"/>
            <w:vAlign w:val="center"/>
          </w:tcPr>
          <w:p w14:paraId="66CEB088">
            <w:pPr>
              <w:jc w:val="center"/>
            </w:pPr>
            <w:r>
              <w:rPr>
                <w:rFonts w:ascii="宋体" w:hAnsi="宋体" w:cs="宋体"/>
                <w:color w:val="000000"/>
                <w:sz w:val="14"/>
              </w:rPr>
              <w:t>49</w:t>
            </w:r>
          </w:p>
        </w:tc>
        <w:tc>
          <w:tcPr>
            <w:tcW w:w="1206" w:type="dxa"/>
            <w:vAlign w:val="center"/>
          </w:tcPr>
          <w:p w14:paraId="52D4F645"/>
        </w:tc>
      </w:tr>
      <w:tr w14:paraId="30BF40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F891D4"/>
        </w:tc>
        <w:tc>
          <w:tcPr>
            <w:tcW w:w="460" w:type="dxa"/>
            <w:vAlign w:val="center"/>
          </w:tcPr>
          <w:p w14:paraId="0B8ADE02">
            <w:pPr>
              <w:jc w:val="center"/>
            </w:pPr>
            <w:r>
              <w:rPr>
                <w:rFonts w:ascii="宋体" w:hAnsi="宋体" w:cs="宋体"/>
                <w:color w:val="000000"/>
                <w:sz w:val="14"/>
              </w:rPr>
              <w:t>19</w:t>
            </w:r>
          </w:p>
        </w:tc>
        <w:tc>
          <w:tcPr>
            <w:tcW w:w="1220" w:type="dxa"/>
            <w:vAlign w:val="center"/>
          </w:tcPr>
          <w:p w14:paraId="5BE31E8D"/>
        </w:tc>
        <w:tc>
          <w:tcPr>
            <w:tcW w:w="2340" w:type="dxa"/>
            <w:vAlign w:val="center"/>
          </w:tcPr>
          <w:p w14:paraId="3FAF8EEC">
            <w:pPr>
              <w:jc w:val="left"/>
            </w:pPr>
            <w:r>
              <w:rPr>
                <w:rFonts w:ascii="宋体" w:hAnsi="宋体" w:cs="宋体"/>
                <w:color w:val="000000"/>
                <w:sz w:val="14"/>
              </w:rPr>
              <w:t>十九、住房保障支出</w:t>
            </w:r>
          </w:p>
        </w:tc>
        <w:tc>
          <w:tcPr>
            <w:tcW w:w="460" w:type="dxa"/>
            <w:vAlign w:val="center"/>
          </w:tcPr>
          <w:p w14:paraId="4D7978C5">
            <w:pPr>
              <w:jc w:val="center"/>
            </w:pPr>
            <w:r>
              <w:rPr>
                <w:rFonts w:ascii="宋体" w:hAnsi="宋体" w:cs="宋体"/>
                <w:color w:val="000000"/>
                <w:sz w:val="14"/>
              </w:rPr>
              <w:t>50</w:t>
            </w:r>
          </w:p>
        </w:tc>
        <w:tc>
          <w:tcPr>
            <w:tcW w:w="1206" w:type="dxa"/>
            <w:vAlign w:val="center"/>
          </w:tcPr>
          <w:p w14:paraId="03F1A86B">
            <w:pPr>
              <w:jc w:val="right"/>
            </w:pPr>
            <w:r>
              <w:rPr>
                <w:rFonts w:ascii="宋体" w:hAnsi="宋体" w:cs="宋体"/>
                <w:color w:val="000000"/>
                <w:sz w:val="14"/>
              </w:rPr>
              <w:t>57.86</w:t>
            </w:r>
          </w:p>
        </w:tc>
      </w:tr>
      <w:tr w14:paraId="189BFD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B4FCA8"/>
        </w:tc>
        <w:tc>
          <w:tcPr>
            <w:tcW w:w="460" w:type="dxa"/>
            <w:vAlign w:val="center"/>
          </w:tcPr>
          <w:p w14:paraId="2C6A6E15">
            <w:pPr>
              <w:jc w:val="center"/>
            </w:pPr>
            <w:r>
              <w:rPr>
                <w:rFonts w:ascii="宋体" w:hAnsi="宋体" w:cs="宋体"/>
                <w:color w:val="000000"/>
                <w:sz w:val="14"/>
              </w:rPr>
              <w:t>20</w:t>
            </w:r>
          </w:p>
        </w:tc>
        <w:tc>
          <w:tcPr>
            <w:tcW w:w="1220" w:type="dxa"/>
            <w:vAlign w:val="center"/>
          </w:tcPr>
          <w:p w14:paraId="03EE5CD5"/>
        </w:tc>
        <w:tc>
          <w:tcPr>
            <w:tcW w:w="2340" w:type="dxa"/>
            <w:vAlign w:val="center"/>
          </w:tcPr>
          <w:p w14:paraId="46C4E0E0">
            <w:pPr>
              <w:jc w:val="left"/>
            </w:pPr>
            <w:r>
              <w:rPr>
                <w:rFonts w:ascii="宋体" w:hAnsi="宋体" w:cs="宋体"/>
                <w:color w:val="000000"/>
                <w:sz w:val="14"/>
              </w:rPr>
              <w:t>二十、粮油物资储备支出</w:t>
            </w:r>
          </w:p>
        </w:tc>
        <w:tc>
          <w:tcPr>
            <w:tcW w:w="460" w:type="dxa"/>
            <w:vAlign w:val="center"/>
          </w:tcPr>
          <w:p w14:paraId="21949312">
            <w:pPr>
              <w:jc w:val="center"/>
            </w:pPr>
            <w:r>
              <w:rPr>
                <w:rFonts w:ascii="宋体" w:hAnsi="宋体" w:cs="宋体"/>
                <w:color w:val="000000"/>
                <w:sz w:val="14"/>
              </w:rPr>
              <w:t>51</w:t>
            </w:r>
          </w:p>
        </w:tc>
        <w:tc>
          <w:tcPr>
            <w:tcW w:w="1206" w:type="dxa"/>
            <w:vAlign w:val="center"/>
          </w:tcPr>
          <w:p w14:paraId="649CA3DF"/>
        </w:tc>
      </w:tr>
      <w:tr w14:paraId="4B37B7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4CCD07"/>
        </w:tc>
        <w:tc>
          <w:tcPr>
            <w:tcW w:w="460" w:type="dxa"/>
            <w:vAlign w:val="center"/>
          </w:tcPr>
          <w:p w14:paraId="1F6EC529">
            <w:pPr>
              <w:jc w:val="center"/>
            </w:pPr>
            <w:r>
              <w:rPr>
                <w:rFonts w:ascii="宋体" w:hAnsi="宋体" w:cs="宋体"/>
                <w:color w:val="000000"/>
                <w:sz w:val="14"/>
              </w:rPr>
              <w:t>21</w:t>
            </w:r>
          </w:p>
        </w:tc>
        <w:tc>
          <w:tcPr>
            <w:tcW w:w="1220" w:type="dxa"/>
            <w:vAlign w:val="center"/>
          </w:tcPr>
          <w:p w14:paraId="3D82B981"/>
        </w:tc>
        <w:tc>
          <w:tcPr>
            <w:tcW w:w="2340" w:type="dxa"/>
            <w:vAlign w:val="center"/>
          </w:tcPr>
          <w:p w14:paraId="5FD0E037">
            <w:pPr>
              <w:jc w:val="left"/>
            </w:pPr>
            <w:r>
              <w:rPr>
                <w:rFonts w:ascii="宋体" w:hAnsi="宋体" w:cs="宋体"/>
                <w:color w:val="000000"/>
                <w:sz w:val="14"/>
              </w:rPr>
              <w:t>二十一、国有资本经营预算支出</w:t>
            </w:r>
          </w:p>
        </w:tc>
        <w:tc>
          <w:tcPr>
            <w:tcW w:w="460" w:type="dxa"/>
            <w:vAlign w:val="center"/>
          </w:tcPr>
          <w:p w14:paraId="0A53F871">
            <w:pPr>
              <w:jc w:val="center"/>
            </w:pPr>
            <w:r>
              <w:rPr>
                <w:rFonts w:ascii="宋体" w:hAnsi="宋体" w:cs="宋体"/>
                <w:color w:val="000000"/>
                <w:sz w:val="14"/>
              </w:rPr>
              <w:t>52</w:t>
            </w:r>
          </w:p>
        </w:tc>
        <w:tc>
          <w:tcPr>
            <w:tcW w:w="1206" w:type="dxa"/>
            <w:vAlign w:val="center"/>
          </w:tcPr>
          <w:p w14:paraId="7914B131"/>
        </w:tc>
      </w:tr>
      <w:tr w14:paraId="36B88F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1F24A5"/>
        </w:tc>
        <w:tc>
          <w:tcPr>
            <w:tcW w:w="460" w:type="dxa"/>
            <w:vAlign w:val="center"/>
          </w:tcPr>
          <w:p w14:paraId="5D03C613">
            <w:pPr>
              <w:jc w:val="center"/>
            </w:pPr>
            <w:r>
              <w:rPr>
                <w:rFonts w:ascii="宋体" w:hAnsi="宋体" w:cs="宋体"/>
                <w:color w:val="000000"/>
                <w:sz w:val="14"/>
              </w:rPr>
              <w:t>22</w:t>
            </w:r>
          </w:p>
        </w:tc>
        <w:tc>
          <w:tcPr>
            <w:tcW w:w="1220" w:type="dxa"/>
            <w:vAlign w:val="center"/>
          </w:tcPr>
          <w:p w14:paraId="2EFCA273"/>
        </w:tc>
        <w:tc>
          <w:tcPr>
            <w:tcW w:w="2340" w:type="dxa"/>
            <w:vAlign w:val="center"/>
          </w:tcPr>
          <w:p w14:paraId="6989DD14">
            <w:pPr>
              <w:jc w:val="left"/>
            </w:pPr>
            <w:r>
              <w:rPr>
                <w:rFonts w:ascii="宋体" w:hAnsi="宋体" w:cs="宋体"/>
                <w:color w:val="000000"/>
                <w:sz w:val="14"/>
              </w:rPr>
              <w:t>二十二、灾害防治及应急管理支出</w:t>
            </w:r>
          </w:p>
        </w:tc>
        <w:tc>
          <w:tcPr>
            <w:tcW w:w="460" w:type="dxa"/>
            <w:vAlign w:val="center"/>
          </w:tcPr>
          <w:p w14:paraId="559B0988">
            <w:pPr>
              <w:jc w:val="center"/>
            </w:pPr>
            <w:r>
              <w:rPr>
                <w:rFonts w:ascii="宋体" w:hAnsi="宋体" w:cs="宋体"/>
                <w:color w:val="000000"/>
                <w:sz w:val="14"/>
              </w:rPr>
              <w:t>53</w:t>
            </w:r>
          </w:p>
        </w:tc>
        <w:tc>
          <w:tcPr>
            <w:tcW w:w="1206" w:type="dxa"/>
            <w:vAlign w:val="center"/>
          </w:tcPr>
          <w:p w14:paraId="704C0395">
            <w:pPr>
              <w:jc w:val="right"/>
            </w:pPr>
            <w:r>
              <w:rPr>
                <w:rFonts w:ascii="宋体" w:hAnsi="宋体" w:cs="宋体"/>
                <w:color w:val="000000"/>
                <w:sz w:val="14"/>
              </w:rPr>
              <w:t>51.70</w:t>
            </w:r>
          </w:p>
        </w:tc>
      </w:tr>
      <w:tr w14:paraId="2A2C8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A78722"/>
        </w:tc>
        <w:tc>
          <w:tcPr>
            <w:tcW w:w="460" w:type="dxa"/>
            <w:vAlign w:val="center"/>
          </w:tcPr>
          <w:p w14:paraId="5A1240BF">
            <w:pPr>
              <w:jc w:val="center"/>
            </w:pPr>
            <w:r>
              <w:rPr>
                <w:rFonts w:ascii="宋体" w:hAnsi="宋体" w:cs="宋体"/>
                <w:color w:val="000000"/>
                <w:sz w:val="14"/>
              </w:rPr>
              <w:t>23</w:t>
            </w:r>
          </w:p>
        </w:tc>
        <w:tc>
          <w:tcPr>
            <w:tcW w:w="1220" w:type="dxa"/>
            <w:vAlign w:val="center"/>
          </w:tcPr>
          <w:p w14:paraId="3539E2B8"/>
        </w:tc>
        <w:tc>
          <w:tcPr>
            <w:tcW w:w="2340" w:type="dxa"/>
            <w:vAlign w:val="center"/>
          </w:tcPr>
          <w:p w14:paraId="33B8B255">
            <w:pPr>
              <w:jc w:val="left"/>
            </w:pPr>
            <w:r>
              <w:rPr>
                <w:rFonts w:ascii="宋体" w:hAnsi="宋体" w:cs="宋体"/>
                <w:color w:val="000000"/>
                <w:sz w:val="14"/>
              </w:rPr>
              <w:t>二十三、其他支出</w:t>
            </w:r>
          </w:p>
        </w:tc>
        <w:tc>
          <w:tcPr>
            <w:tcW w:w="460" w:type="dxa"/>
            <w:vAlign w:val="center"/>
          </w:tcPr>
          <w:p w14:paraId="523934F2">
            <w:pPr>
              <w:jc w:val="center"/>
            </w:pPr>
            <w:r>
              <w:rPr>
                <w:rFonts w:ascii="宋体" w:hAnsi="宋体" w:cs="宋体"/>
                <w:color w:val="000000"/>
                <w:sz w:val="14"/>
              </w:rPr>
              <w:t>54</w:t>
            </w:r>
          </w:p>
        </w:tc>
        <w:tc>
          <w:tcPr>
            <w:tcW w:w="1206" w:type="dxa"/>
            <w:vAlign w:val="center"/>
          </w:tcPr>
          <w:p w14:paraId="239E3E8E">
            <w:pPr>
              <w:jc w:val="right"/>
            </w:pPr>
            <w:r>
              <w:rPr>
                <w:rFonts w:ascii="宋体" w:hAnsi="宋体" w:cs="宋体"/>
                <w:color w:val="000000"/>
                <w:sz w:val="14"/>
              </w:rPr>
              <w:t>544.59</w:t>
            </w:r>
          </w:p>
        </w:tc>
      </w:tr>
      <w:tr w14:paraId="1E7567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46BA19"/>
        </w:tc>
        <w:tc>
          <w:tcPr>
            <w:tcW w:w="460" w:type="dxa"/>
            <w:vAlign w:val="center"/>
          </w:tcPr>
          <w:p w14:paraId="2DA941D5">
            <w:pPr>
              <w:jc w:val="center"/>
            </w:pPr>
            <w:r>
              <w:rPr>
                <w:rFonts w:ascii="宋体" w:hAnsi="宋体" w:cs="宋体"/>
                <w:color w:val="000000"/>
                <w:sz w:val="14"/>
              </w:rPr>
              <w:t>24</w:t>
            </w:r>
          </w:p>
        </w:tc>
        <w:tc>
          <w:tcPr>
            <w:tcW w:w="1220" w:type="dxa"/>
            <w:vAlign w:val="center"/>
          </w:tcPr>
          <w:p w14:paraId="033A291D"/>
        </w:tc>
        <w:tc>
          <w:tcPr>
            <w:tcW w:w="2340" w:type="dxa"/>
            <w:vAlign w:val="center"/>
          </w:tcPr>
          <w:p w14:paraId="58C88BE1">
            <w:pPr>
              <w:jc w:val="left"/>
            </w:pPr>
            <w:r>
              <w:rPr>
                <w:rFonts w:ascii="宋体" w:hAnsi="宋体" w:cs="宋体"/>
                <w:color w:val="000000"/>
                <w:sz w:val="14"/>
              </w:rPr>
              <w:t>二十四、债务还本支出</w:t>
            </w:r>
          </w:p>
        </w:tc>
        <w:tc>
          <w:tcPr>
            <w:tcW w:w="460" w:type="dxa"/>
            <w:vAlign w:val="center"/>
          </w:tcPr>
          <w:p w14:paraId="331228F9">
            <w:pPr>
              <w:jc w:val="center"/>
            </w:pPr>
            <w:r>
              <w:rPr>
                <w:rFonts w:ascii="宋体" w:hAnsi="宋体" w:cs="宋体"/>
                <w:color w:val="000000"/>
                <w:sz w:val="14"/>
              </w:rPr>
              <w:t>55</w:t>
            </w:r>
          </w:p>
        </w:tc>
        <w:tc>
          <w:tcPr>
            <w:tcW w:w="1206" w:type="dxa"/>
            <w:vAlign w:val="center"/>
          </w:tcPr>
          <w:p w14:paraId="216AC121"/>
        </w:tc>
      </w:tr>
      <w:tr w14:paraId="6BA49E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861D24"/>
        </w:tc>
        <w:tc>
          <w:tcPr>
            <w:tcW w:w="460" w:type="dxa"/>
            <w:vAlign w:val="center"/>
          </w:tcPr>
          <w:p w14:paraId="379F22A5">
            <w:pPr>
              <w:jc w:val="center"/>
            </w:pPr>
            <w:r>
              <w:rPr>
                <w:rFonts w:ascii="宋体" w:hAnsi="宋体" w:cs="宋体"/>
                <w:color w:val="000000"/>
                <w:sz w:val="14"/>
              </w:rPr>
              <w:t>25</w:t>
            </w:r>
          </w:p>
        </w:tc>
        <w:tc>
          <w:tcPr>
            <w:tcW w:w="1220" w:type="dxa"/>
            <w:vAlign w:val="center"/>
          </w:tcPr>
          <w:p w14:paraId="19E8651E"/>
        </w:tc>
        <w:tc>
          <w:tcPr>
            <w:tcW w:w="2340" w:type="dxa"/>
            <w:vAlign w:val="center"/>
          </w:tcPr>
          <w:p w14:paraId="06F5C8ED">
            <w:pPr>
              <w:jc w:val="left"/>
            </w:pPr>
            <w:r>
              <w:rPr>
                <w:rFonts w:ascii="宋体" w:hAnsi="宋体" w:cs="宋体"/>
                <w:color w:val="000000"/>
                <w:sz w:val="14"/>
              </w:rPr>
              <w:t>二十五、债务付息支出</w:t>
            </w:r>
          </w:p>
        </w:tc>
        <w:tc>
          <w:tcPr>
            <w:tcW w:w="460" w:type="dxa"/>
            <w:vAlign w:val="center"/>
          </w:tcPr>
          <w:p w14:paraId="51F12C8F">
            <w:pPr>
              <w:jc w:val="center"/>
            </w:pPr>
            <w:r>
              <w:rPr>
                <w:rFonts w:ascii="宋体" w:hAnsi="宋体" w:cs="宋体"/>
                <w:color w:val="000000"/>
                <w:sz w:val="14"/>
              </w:rPr>
              <w:t>56</w:t>
            </w:r>
          </w:p>
        </w:tc>
        <w:tc>
          <w:tcPr>
            <w:tcW w:w="1206" w:type="dxa"/>
            <w:vAlign w:val="center"/>
          </w:tcPr>
          <w:p w14:paraId="0DA12DC2"/>
        </w:tc>
      </w:tr>
      <w:tr w14:paraId="67BF67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E43EA4"/>
        </w:tc>
        <w:tc>
          <w:tcPr>
            <w:tcW w:w="460" w:type="dxa"/>
            <w:vAlign w:val="center"/>
          </w:tcPr>
          <w:p w14:paraId="0CE46439">
            <w:pPr>
              <w:jc w:val="center"/>
            </w:pPr>
            <w:r>
              <w:rPr>
                <w:rFonts w:ascii="宋体" w:hAnsi="宋体" w:cs="宋体"/>
                <w:color w:val="000000"/>
                <w:sz w:val="14"/>
              </w:rPr>
              <w:t>26</w:t>
            </w:r>
          </w:p>
        </w:tc>
        <w:tc>
          <w:tcPr>
            <w:tcW w:w="1220" w:type="dxa"/>
            <w:vAlign w:val="center"/>
          </w:tcPr>
          <w:p w14:paraId="447EC822"/>
        </w:tc>
        <w:tc>
          <w:tcPr>
            <w:tcW w:w="2340" w:type="dxa"/>
            <w:vAlign w:val="center"/>
          </w:tcPr>
          <w:p w14:paraId="6CD305CD">
            <w:pPr>
              <w:jc w:val="left"/>
            </w:pPr>
            <w:r>
              <w:rPr>
                <w:rFonts w:ascii="宋体" w:hAnsi="宋体" w:cs="宋体"/>
                <w:color w:val="000000"/>
                <w:sz w:val="14"/>
              </w:rPr>
              <w:t>二十六、抗疫特别国债安排的支出</w:t>
            </w:r>
          </w:p>
        </w:tc>
        <w:tc>
          <w:tcPr>
            <w:tcW w:w="460" w:type="dxa"/>
            <w:vAlign w:val="center"/>
          </w:tcPr>
          <w:p w14:paraId="0DA3B6F1">
            <w:pPr>
              <w:jc w:val="center"/>
            </w:pPr>
            <w:r>
              <w:rPr>
                <w:rFonts w:ascii="宋体" w:hAnsi="宋体" w:cs="宋体"/>
                <w:color w:val="000000"/>
                <w:sz w:val="14"/>
              </w:rPr>
              <w:t>57</w:t>
            </w:r>
          </w:p>
        </w:tc>
        <w:tc>
          <w:tcPr>
            <w:tcW w:w="1206" w:type="dxa"/>
            <w:vAlign w:val="center"/>
          </w:tcPr>
          <w:p w14:paraId="3F40DFAD"/>
        </w:tc>
      </w:tr>
      <w:tr w14:paraId="34BFFD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C69318">
            <w:pPr>
              <w:jc w:val="left"/>
            </w:pPr>
            <w:r>
              <w:rPr>
                <w:rFonts w:ascii="宋体" w:hAnsi="宋体" w:cs="宋体"/>
                <w:color w:val="000000"/>
                <w:sz w:val="14"/>
              </w:rPr>
              <w:t>本年收入合计</w:t>
            </w:r>
          </w:p>
        </w:tc>
        <w:tc>
          <w:tcPr>
            <w:tcW w:w="460" w:type="dxa"/>
            <w:vAlign w:val="center"/>
          </w:tcPr>
          <w:p w14:paraId="4EE1D753">
            <w:pPr>
              <w:jc w:val="center"/>
            </w:pPr>
            <w:r>
              <w:rPr>
                <w:rFonts w:ascii="宋体" w:hAnsi="宋体" w:cs="宋体"/>
                <w:color w:val="000000"/>
                <w:sz w:val="14"/>
              </w:rPr>
              <w:t>27</w:t>
            </w:r>
          </w:p>
        </w:tc>
        <w:tc>
          <w:tcPr>
            <w:tcW w:w="1220" w:type="dxa"/>
            <w:vAlign w:val="center"/>
          </w:tcPr>
          <w:p w14:paraId="74EBFABF">
            <w:pPr>
              <w:jc w:val="right"/>
            </w:pPr>
            <w:r>
              <w:rPr>
                <w:rFonts w:ascii="宋体" w:hAnsi="宋体" w:cs="宋体"/>
                <w:color w:val="000000"/>
                <w:sz w:val="14"/>
              </w:rPr>
              <w:t>4,478.42</w:t>
            </w:r>
          </w:p>
        </w:tc>
        <w:tc>
          <w:tcPr>
            <w:tcW w:w="2340" w:type="dxa"/>
            <w:vAlign w:val="center"/>
          </w:tcPr>
          <w:p w14:paraId="49086FBE">
            <w:pPr>
              <w:jc w:val="left"/>
            </w:pPr>
            <w:r>
              <w:rPr>
                <w:rFonts w:ascii="宋体" w:hAnsi="宋体" w:cs="宋体"/>
                <w:color w:val="000000"/>
                <w:sz w:val="14"/>
              </w:rPr>
              <w:t>本年支出合计</w:t>
            </w:r>
          </w:p>
        </w:tc>
        <w:tc>
          <w:tcPr>
            <w:tcW w:w="460" w:type="dxa"/>
            <w:vAlign w:val="center"/>
          </w:tcPr>
          <w:p w14:paraId="2B356733">
            <w:pPr>
              <w:jc w:val="center"/>
            </w:pPr>
            <w:r>
              <w:rPr>
                <w:rFonts w:ascii="宋体" w:hAnsi="宋体" w:cs="宋体"/>
                <w:color w:val="000000"/>
                <w:sz w:val="14"/>
              </w:rPr>
              <w:t>58</w:t>
            </w:r>
          </w:p>
        </w:tc>
        <w:tc>
          <w:tcPr>
            <w:tcW w:w="1206" w:type="dxa"/>
            <w:vAlign w:val="center"/>
          </w:tcPr>
          <w:p w14:paraId="6F6BCEC7">
            <w:pPr>
              <w:jc w:val="right"/>
            </w:pPr>
            <w:r>
              <w:rPr>
                <w:rFonts w:ascii="宋体" w:hAnsi="宋体" w:cs="宋体"/>
                <w:color w:val="000000"/>
                <w:sz w:val="14"/>
              </w:rPr>
              <w:t>4,478.42</w:t>
            </w:r>
          </w:p>
        </w:tc>
      </w:tr>
      <w:tr w14:paraId="367130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A64655">
            <w:pPr>
              <w:jc w:val="left"/>
            </w:pPr>
            <w:r>
              <w:rPr>
                <w:rFonts w:ascii="宋体" w:hAnsi="宋体" w:cs="宋体"/>
                <w:color w:val="000000"/>
                <w:sz w:val="14"/>
              </w:rPr>
              <w:t xml:space="preserve">  使用非财政拨款结余</w:t>
            </w:r>
          </w:p>
        </w:tc>
        <w:tc>
          <w:tcPr>
            <w:tcW w:w="460" w:type="dxa"/>
            <w:vAlign w:val="center"/>
          </w:tcPr>
          <w:p w14:paraId="2B184E32">
            <w:pPr>
              <w:jc w:val="center"/>
            </w:pPr>
            <w:r>
              <w:rPr>
                <w:rFonts w:ascii="宋体" w:hAnsi="宋体" w:cs="宋体"/>
                <w:color w:val="000000"/>
                <w:sz w:val="14"/>
              </w:rPr>
              <w:t>28</w:t>
            </w:r>
          </w:p>
        </w:tc>
        <w:tc>
          <w:tcPr>
            <w:tcW w:w="1220" w:type="dxa"/>
            <w:vAlign w:val="center"/>
          </w:tcPr>
          <w:p w14:paraId="3D5AF8B5"/>
        </w:tc>
        <w:tc>
          <w:tcPr>
            <w:tcW w:w="2340" w:type="dxa"/>
            <w:vAlign w:val="center"/>
          </w:tcPr>
          <w:p w14:paraId="53FA2886">
            <w:pPr>
              <w:jc w:val="left"/>
            </w:pPr>
            <w:r>
              <w:rPr>
                <w:rFonts w:ascii="宋体" w:hAnsi="宋体" w:cs="宋体"/>
                <w:color w:val="000000"/>
                <w:sz w:val="14"/>
              </w:rPr>
              <w:t xml:space="preserve">  结余分配                 </w:t>
            </w:r>
          </w:p>
        </w:tc>
        <w:tc>
          <w:tcPr>
            <w:tcW w:w="460" w:type="dxa"/>
            <w:vAlign w:val="center"/>
          </w:tcPr>
          <w:p w14:paraId="6E5DD960">
            <w:pPr>
              <w:jc w:val="center"/>
            </w:pPr>
            <w:r>
              <w:rPr>
                <w:rFonts w:ascii="宋体" w:hAnsi="宋体" w:cs="宋体"/>
                <w:color w:val="000000"/>
                <w:sz w:val="14"/>
              </w:rPr>
              <w:t>59</w:t>
            </w:r>
          </w:p>
        </w:tc>
        <w:tc>
          <w:tcPr>
            <w:tcW w:w="1206" w:type="dxa"/>
            <w:vAlign w:val="center"/>
          </w:tcPr>
          <w:p w14:paraId="3EEC3C31"/>
        </w:tc>
      </w:tr>
      <w:tr w14:paraId="588C82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21D2B3">
            <w:pPr>
              <w:jc w:val="left"/>
            </w:pPr>
            <w:r>
              <w:rPr>
                <w:rFonts w:ascii="宋体" w:hAnsi="宋体" w:cs="宋体"/>
                <w:color w:val="000000"/>
                <w:sz w:val="14"/>
              </w:rPr>
              <w:t xml:space="preserve">  年初结转和结余</w:t>
            </w:r>
          </w:p>
        </w:tc>
        <w:tc>
          <w:tcPr>
            <w:tcW w:w="460" w:type="dxa"/>
            <w:vAlign w:val="center"/>
          </w:tcPr>
          <w:p w14:paraId="03810DD2">
            <w:pPr>
              <w:jc w:val="center"/>
            </w:pPr>
            <w:r>
              <w:rPr>
                <w:rFonts w:ascii="宋体" w:hAnsi="宋体" w:cs="宋体"/>
                <w:color w:val="000000"/>
                <w:sz w:val="14"/>
              </w:rPr>
              <w:t>29</w:t>
            </w:r>
          </w:p>
        </w:tc>
        <w:tc>
          <w:tcPr>
            <w:tcW w:w="1220" w:type="dxa"/>
            <w:vAlign w:val="center"/>
          </w:tcPr>
          <w:p w14:paraId="33B09E0A"/>
        </w:tc>
        <w:tc>
          <w:tcPr>
            <w:tcW w:w="2340" w:type="dxa"/>
            <w:vAlign w:val="center"/>
          </w:tcPr>
          <w:p w14:paraId="50745D36">
            <w:pPr>
              <w:jc w:val="left"/>
            </w:pPr>
            <w:r>
              <w:rPr>
                <w:rFonts w:ascii="宋体" w:hAnsi="宋体" w:cs="宋体"/>
                <w:color w:val="000000"/>
                <w:sz w:val="14"/>
              </w:rPr>
              <w:t xml:space="preserve">  年末结转和结余                                </w:t>
            </w:r>
          </w:p>
        </w:tc>
        <w:tc>
          <w:tcPr>
            <w:tcW w:w="460" w:type="dxa"/>
            <w:vAlign w:val="center"/>
          </w:tcPr>
          <w:p w14:paraId="1F2D78A5">
            <w:pPr>
              <w:jc w:val="center"/>
            </w:pPr>
            <w:r>
              <w:rPr>
                <w:rFonts w:ascii="宋体" w:hAnsi="宋体" w:cs="宋体"/>
                <w:color w:val="000000"/>
                <w:sz w:val="14"/>
              </w:rPr>
              <w:t>60</w:t>
            </w:r>
          </w:p>
        </w:tc>
        <w:tc>
          <w:tcPr>
            <w:tcW w:w="1206" w:type="dxa"/>
            <w:vAlign w:val="center"/>
          </w:tcPr>
          <w:p w14:paraId="41DBBCEB"/>
        </w:tc>
      </w:tr>
      <w:tr w14:paraId="5E3E40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9B7A49"/>
        </w:tc>
        <w:tc>
          <w:tcPr>
            <w:tcW w:w="460" w:type="dxa"/>
            <w:vAlign w:val="center"/>
          </w:tcPr>
          <w:p w14:paraId="27B85593">
            <w:pPr>
              <w:jc w:val="center"/>
            </w:pPr>
            <w:r>
              <w:rPr>
                <w:rFonts w:ascii="宋体" w:hAnsi="宋体" w:cs="宋体"/>
                <w:color w:val="000000"/>
                <w:sz w:val="14"/>
              </w:rPr>
              <w:t>30</w:t>
            </w:r>
          </w:p>
        </w:tc>
        <w:tc>
          <w:tcPr>
            <w:tcW w:w="1220" w:type="dxa"/>
            <w:vAlign w:val="center"/>
          </w:tcPr>
          <w:p w14:paraId="32EF2FEA"/>
        </w:tc>
        <w:tc>
          <w:tcPr>
            <w:tcW w:w="2340" w:type="dxa"/>
            <w:vAlign w:val="center"/>
          </w:tcPr>
          <w:p w14:paraId="62B0CCB4"/>
        </w:tc>
        <w:tc>
          <w:tcPr>
            <w:tcW w:w="460" w:type="dxa"/>
            <w:vAlign w:val="center"/>
          </w:tcPr>
          <w:p w14:paraId="29574DEF">
            <w:pPr>
              <w:jc w:val="center"/>
            </w:pPr>
            <w:r>
              <w:rPr>
                <w:rFonts w:ascii="宋体" w:hAnsi="宋体" w:cs="宋体"/>
                <w:color w:val="000000"/>
                <w:sz w:val="14"/>
              </w:rPr>
              <w:t>61</w:t>
            </w:r>
          </w:p>
        </w:tc>
        <w:tc>
          <w:tcPr>
            <w:tcW w:w="1206" w:type="dxa"/>
            <w:vAlign w:val="center"/>
          </w:tcPr>
          <w:p w14:paraId="327F117B"/>
        </w:tc>
      </w:tr>
      <w:tr w14:paraId="6DA350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66B30D">
            <w:pPr>
              <w:jc w:val="center"/>
            </w:pPr>
            <w:r>
              <w:rPr>
                <w:rFonts w:ascii="宋体" w:hAnsi="宋体" w:cs="宋体"/>
                <w:b/>
                <w:color w:val="000000"/>
                <w:sz w:val="14"/>
              </w:rPr>
              <w:t>总计</w:t>
            </w:r>
          </w:p>
        </w:tc>
        <w:tc>
          <w:tcPr>
            <w:tcW w:w="460" w:type="dxa"/>
            <w:vAlign w:val="center"/>
          </w:tcPr>
          <w:p w14:paraId="2C8C8D2C">
            <w:pPr>
              <w:jc w:val="center"/>
            </w:pPr>
            <w:r>
              <w:rPr>
                <w:rFonts w:ascii="宋体" w:hAnsi="宋体" w:cs="宋体"/>
                <w:color w:val="000000"/>
                <w:sz w:val="14"/>
              </w:rPr>
              <w:t>31</w:t>
            </w:r>
          </w:p>
        </w:tc>
        <w:tc>
          <w:tcPr>
            <w:tcW w:w="1220" w:type="dxa"/>
            <w:vAlign w:val="center"/>
          </w:tcPr>
          <w:p w14:paraId="1E6B7F61">
            <w:pPr>
              <w:jc w:val="right"/>
            </w:pPr>
            <w:r>
              <w:rPr>
                <w:rFonts w:ascii="宋体" w:hAnsi="宋体" w:cs="宋体"/>
                <w:color w:val="000000"/>
                <w:sz w:val="14"/>
              </w:rPr>
              <w:t>4,478.42</w:t>
            </w:r>
          </w:p>
        </w:tc>
        <w:tc>
          <w:tcPr>
            <w:tcW w:w="2340" w:type="dxa"/>
            <w:vAlign w:val="center"/>
          </w:tcPr>
          <w:p w14:paraId="17F96CDB">
            <w:pPr>
              <w:jc w:val="center"/>
            </w:pPr>
            <w:r>
              <w:rPr>
                <w:rFonts w:ascii="宋体" w:hAnsi="宋体" w:cs="宋体"/>
                <w:b/>
                <w:color w:val="000000"/>
                <w:sz w:val="14"/>
              </w:rPr>
              <w:t>总计</w:t>
            </w:r>
          </w:p>
        </w:tc>
        <w:tc>
          <w:tcPr>
            <w:tcW w:w="460" w:type="dxa"/>
            <w:vAlign w:val="center"/>
          </w:tcPr>
          <w:p w14:paraId="0F7431E1">
            <w:pPr>
              <w:jc w:val="center"/>
            </w:pPr>
            <w:r>
              <w:rPr>
                <w:rFonts w:ascii="宋体" w:hAnsi="宋体" w:cs="宋体"/>
                <w:color w:val="000000"/>
                <w:sz w:val="14"/>
              </w:rPr>
              <w:t>62</w:t>
            </w:r>
          </w:p>
        </w:tc>
        <w:tc>
          <w:tcPr>
            <w:tcW w:w="1206" w:type="dxa"/>
            <w:vAlign w:val="center"/>
          </w:tcPr>
          <w:p w14:paraId="3B1FE080">
            <w:pPr>
              <w:jc w:val="right"/>
            </w:pPr>
            <w:r>
              <w:rPr>
                <w:rFonts w:ascii="宋体" w:hAnsi="宋体" w:cs="宋体"/>
                <w:color w:val="000000"/>
                <w:sz w:val="14"/>
              </w:rPr>
              <w:t>4,478.42</w:t>
            </w:r>
          </w:p>
        </w:tc>
      </w:tr>
      <w:tr w14:paraId="5F8DC5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vAlign w:val="center"/>
          </w:tcPr>
          <w:p w14:paraId="41856B94">
            <w:pPr>
              <w:jc w:val="left"/>
            </w:pPr>
            <w:r>
              <w:rPr>
                <w:rFonts w:ascii="宋体" w:hAnsi="宋体" w:cs="宋体"/>
                <w:color w:val="000000"/>
                <w:sz w:val="14"/>
              </w:rPr>
              <w:t>注：本套报表金额单位转换时可能存在尾数误差。</w:t>
            </w:r>
          </w:p>
        </w:tc>
      </w:tr>
    </w:tbl>
    <w:p w14:paraId="6F35D130">
      <w:pPr>
        <w:snapToGrid w:val="0"/>
        <w:spacing w:before="200" w:after="200" w:line="200" w:lineRule="auto"/>
      </w:pPr>
    </w:p>
    <w:p w14:paraId="3ECCFB60">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17A4D9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4AB536F9">
            <w:pPr>
              <w:jc w:val="right"/>
            </w:pPr>
            <w:r>
              <w:rPr>
                <w:rFonts w:ascii="宋体" w:hAnsi="宋体" w:cs="宋体"/>
                <w:sz w:val="20"/>
              </w:rPr>
              <w:t>公开02表</w:t>
            </w:r>
          </w:p>
        </w:tc>
      </w:tr>
      <w:tr w14:paraId="3514C6D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D972741">
            <w:pPr>
              <w:jc w:val="left"/>
            </w:pPr>
            <w:r>
              <w:rPr>
                <w:rFonts w:ascii="宋体" w:hAnsi="宋体" w:cs="宋体"/>
                <w:sz w:val="20"/>
              </w:rPr>
              <w:t>部门：兴国县良村镇</w:t>
            </w:r>
          </w:p>
        </w:tc>
        <w:tc>
          <w:tcPr>
            <w:tcW w:w="2000" w:type="dxa"/>
          </w:tcPr>
          <w:p w14:paraId="62B99DD2">
            <w:pPr>
              <w:jc w:val="center"/>
            </w:pPr>
            <w:r>
              <w:rPr>
                <w:rFonts w:ascii="宋体" w:hAnsi="宋体" w:cs="宋体"/>
                <w:sz w:val="20"/>
              </w:rPr>
              <w:t>2023年度</w:t>
            </w:r>
          </w:p>
        </w:tc>
        <w:tc>
          <w:tcPr>
            <w:tcW w:w="3153" w:type="dxa"/>
          </w:tcPr>
          <w:p w14:paraId="2B302AA9">
            <w:pPr>
              <w:jc w:val="right"/>
            </w:pPr>
            <w:r>
              <w:rPr>
                <w:rFonts w:ascii="宋体" w:hAnsi="宋体" w:cs="宋体"/>
                <w:sz w:val="20"/>
              </w:rPr>
              <w:t>金额单位：万元</w:t>
            </w:r>
          </w:p>
        </w:tc>
      </w:tr>
    </w:tbl>
    <w:p w14:paraId="1CA73334">
      <w:pPr>
        <w:snapToGrid w:val="0"/>
        <w:spacing w:line="0" w:lineRule="auto"/>
      </w:pP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504851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1D7D05B1">
            <w:pPr>
              <w:jc w:val="center"/>
            </w:pPr>
            <w:r>
              <w:rPr>
                <w:rFonts w:ascii="宋体" w:hAnsi="宋体" w:cs="宋体"/>
                <w:color w:val="000000"/>
                <w:sz w:val="9"/>
              </w:rPr>
              <w:t>项    目</w:t>
            </w:r>
          </w:p>
        </w:tc>
        <w:tc>
          <w:tcPr>
            <w:tcW w:w="860" w:type="dxa"/>
            <w:vMerge w:val="restart"/>
            <w:vAlign w:val="center"/>
          </w:tcPr>
          <w:p w14:paraId="1CC03D0E">
            <w:pPr>
              <w:jc w:val="center"/>
            </w:pPr>
            <w:r>
              <w:rPr>
                <w:rFonts w:ascii="宋体" w:hAnsi="宋体" w:cs="宋体"/>
                <w:color w:val="000000"/>
                <w:sz w:val="9"/>
              </w:rPr>
              <w:t>本年收入合计</w:t>
            </w:r>
          </w:p>
        </w:tc>
        <w:tc>
          <w:tcPr>
            <w:tcW w:w="900" w:type="dxa"/>
            <w:vMerge w:val="restart"/>
            <w:vAlign w:val="center"/>
          </w:tcPr>
          <w:p w14:paraId="3F796CB1">
            <w:pPr>
              <w:jc w:val="center"/>
            </w:pPr>
            <w:r>
              <w:rPr>
                <w:rFonts w:ascii="宋体" w:hAnsi="宋体" w:cs="宋体"/>
                <w:color w:val="000000"/>
                <w:sz w:val="9"/>
              </w:rPr>
              <w:t>财政拨款收入</w:t>
            </w:r>
          </w:p>
        </w:tc>
        <w:tc>
          <w:tcPr>
            <w:tcW w:w="880" w:type="dxa"/>
            <w:vMerge w:val="restart"/>
            <w:vAlign w:val="center"/>
          </w:tcPr>
          <w:p w14:paraId="01ACA6B6">
            <w:pPr>
              <w:jc w:val="center"/>
            </w:pPr>
            <w:r>
              <w:rPr>
                <w:rFonts w:ascii="宋体" w:hAnsi="宋体" w:cs="宋体"/>
                <w:color w:val="000000"/>
                <w:sz w:val="9"/>
              </w:rPr>
              <w:t>上级补助收入</w:t>
            </w:r>
          </w:p>
        </w:tc>
        <w:tc>
          <w:tcPr>
            <w:tcW w:w="880" w:type="dxa"/>
            <w:vMerge w:val="restart"/>
            <w:vAlign w:val="center"/>
          </w:tcPr>
          <w:p w14:paraId="6C65B5CD">
            <w:pPr>
              <w:jc w:val="center"/>
            </w:pPr>
            <w:r>
              <w:rPr>
                <w:rFonts w:ascii="宋体" w:hAnsi="宋体" w:cs="宋体"/>
                <w:color w:val="000000"/>
                <w:sz w:val="9"/>
              </w:rPr>
              <w:t>事业收入</w:t>
            </w:r>
          </w:p>
        </w:tc>
        <w:tc>
          <w:tcPr>
            <w:tcW w:w="900" w:type="dxa"/>
            <w:vMerge w:val="restart"/>
            <w:vAlign w:val="center"/>
          </w:tcPr>
          <w:p w14:paraId="4B750A28">
            <w:pPr>
              <w:jc w:val="center"/>
            </w:pPr>
            <w:r>
              <w:rPr>
                <w:rFonts w:ascii="宋体" w:hAnsi="宋体" w:cs="宋体"/>
                <w:color w:val="000000"/>
                <w:sz w:val="9"/>
              </w:rPr>
              <w:t>经营收入</w:t>
            </w:r>
          </w:p>
        </w:tc>
        <w:tc>
          <w:tcPr>
            <w:tcW w:w="880" w:type="dxa"/>
            <w:vMerge w:val="restart"/>
            <w:vAlign w:val="center"/>
          </w:tcPr>
          <w:p w14:paraId="2B04DCF6">
            <w:pPr>
              <w:jc w:val="center"/>
            </w:pPr>
            <w:r>
              <w:rPr>
                <w:rFonts w:ascii="宋体" w:hAnsi="宋体" w:cs="宋体"/>
                <w:color w:val="000000"/>
                <w:sz w:val="9"/>
              </w:rPr>
              <w:t>附属单位上缴收入</w:t>
            </w:r>
          </w:p>
        </w:tc>
        <w:tc>
          <w:tcPr>
            <w:tcW w:w="986" w:type="dxa"/>
            <w:vMerge w:val="restart"/>
            <w:vAlign w:val="center"/>
          </w:tcPr>
          <w:p w14:paraId="248CA7C5">
            <w:pPr>
              <w:jc w:val="center"/>
            </w:pPr>
            <w:r>
              <w:rPr>
                <w:rFonts w:ascii="宋体" w:hAnsi="宋体" w:cs="宋体"/>
                <w:color w:val="000000"/>
                <w:sz w:val="9"/>
              </w:rPr>
              <w:t>其他收入</w:t>
            </w:r>
          </w:p>
        </w:tc>
      </w:tr>
      <w:tr w14:paraId="2F5A62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5CC50F0C">
            <w:pPr>
              <w:jc w:val="center"/>
            </w:pPr>
            <w:r>
              <w:rPr>
                <w:rFonts w:ascii="宋体" w:hAnsi="宋体" w:cs="宋体"/>
                <w:color w:val="000000"/>
                <w:sz w:val="9"/>
              </w:rPr>
              <w:t>支出功能分类科目编码</w:t>
            </w:r>
          </w:p>
        </w:tc>
        <w:tc>
          <w:tcPr>
            <w:tcW w:w="1420" w:type="dxa"/>
            <w:vMerge w:val="restart"/>
            <w:vAlign w:val="center"/>
          </w:tcPr>
          <w:p w14:paraId="596AE5BF">
            <w:pPr>
              <w:jc w:val="center"/>
            </w:pPr>
            <w:r>
              <w:rPr>
                <w:rFonts w:ascii="宋体" w:hAnsi="宋体" w:cs="宋体"/>
                <w:color w:val="000000"/>
                <w:sz w:val="9"/>
              </w:rPr>
              <w:t>科目名称</w:t>
            </w:r>
          </w:p>
        </w:tc>
        <w:tc>
          <w:tcPr>
            <w:tcW w:w="860" w:type="dxa"/>
            <w:vMerge w:val="continue"/>
            <w:vAlign w:val="center"/>
          </w:tcPr>
          <w:p w14:paraId="586D3CCA"/>
        </w:tc>
        <w:tc>
          <w:tcPr>
            <w:tcW w:w="900" w:type="dxa"/>
            <w:vMerge w:val="continue"/>
            <w:vAlign w:val="center"/>
          </w:tcPr>
          <w:p w14:paraId="7848BDDA"/>
        </w:tc>
        <w:tc>
          <w:tcPr>
            <w:tcW w:w="880" w:type="dxa"/>
            <w:vMerge w:val="continue"/>
            <w:vAlign w:val="center"/>
          </w:tcPr>
          <w:p w14:paraId="5EFE1CD2"/>
        </w:tc>
        <w:tc>
          <w:tcPr>
            <w:tcW w:w="880" w:type="dxa"/>
            <w:vMerge w:val="continue"/>
            <w:vAlign w:val="center"/>
          </w:tcPr>
          <w:p w14:paraId="294192BE"/>
        </w:tc>
        <w:tc>
          <w:tcPr>
            <w:tcW w:w="900" w:type="dxa"/>
            <w:vMerge w:val="continue"/>
            <w:vAlign w:val="center"/>
          </w:tcPr>
          <w:p w14:paraId="5E1DBA1D"/>
        </w:tc>
        <w:tc>
          <w:tcPr>
            <w:tcW w:w="880" w:type="dxa"/>
            <w:vMerge w:val="continue"/>
            <w:vAlign w:val="center"/>
          </w:tcPr>
          <w:p w14:paraId="2E5FF9E7"/>
        </w:tc>
        <w:tc>
          <w:tcPr>
            <w:tcW w:w="986" w:type="dxa"/>
            <w:vMerge w:val="continue"/>
            <w:vAlign w:val="center"/>
          </w:tcPr>
          <w:p w14:paraId="75332B67"/>
        </w:tc>
      </w:tr>
      <w:tr w14:paraId="4FAF06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4BB878F"/>
        </w:tc>
        <w:tc>
          <w:tcPr>
            <w:tcW w:w="1420" w:type="dxa"/>
            <w:vMerge w:val="continue"/>
            <w:vAlign w:val="center"/>
          </w:tcPr>
          <w:p w14:paraId="2180108F"/>
        </w:tc>
        <w:tc>
          <w:tcPr>
            <w:tcW w:w="860" w:type="dxa"/>
            <w:vMerge w:val="continue"/>
            <w:vAlign w:val="center"/>
          </w:tcPr>
          <w:p w14:paraId="666FFF70"/>
        </w:tc>
        <w:tc>
          <w:tcPr>
            <w:tcW w:w="900" w:type="dxa"/>
            <w:vMerge w:val="continue"/>
            <w:vAlign w:val="center"/>
          </w:tcPr>
          <w:p w14:paraId="6762AE14"/>
        </w:tc>
        <w:tc>
          <w:tcPr>
            <w:tcW w:w="880" w:type="dxa"/>
            <w:vMerge w:val="continue"/>
            <w:vAlign w:val="center"/>
          </w:tcPr>
          <w:p w14:paraId="6CAD3D0B"/>
        </w:tc>
        <w:tc>
          <w:tcPr>
            <w:tcW w:w="880" w:type="dxa"/>
            <w:vMerge w:val="continue"/>
            <w:vAlign w:val="center"/>
          </w:tcPr>
          <w:p w14:paraId="1CF36951"/>
        </w:tc>
        <w:tc>
          <w:tcPr>
            <w:tcW w:w="900" w:type="dxa"/>
            <w:vMerge w:val="continue"/>
            <w:vAlign w:val="center"/>
          </w:tcPr>
          <w:p w14:paraId="6404D89A"/>
        </w:tc>
        <w:tc>
          <w:tcPr>
            <w:tcW w:w="880" w:type="dxa"/>
            <w:vMerge w:val="continue"/>
            <w:vAlign w:val="center"/>
          </w:tcPr>
          <w:p w14:paraId="5438F003"/>
        </w:tc>
        <w:tc>
          <w:tcPr>
            <w:tcW w:w="986" w:type="dxa"/>
            <w:vMerge w:val="continue"/>
            <w:vAlign w:val="center"/>
          </w:tcPr>
          <w:p w14:paraId="32A36409"/>
        </w:tc>
      </w:tr>
      <w:tr w14:paraId="66C1B1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180" w:type="dxa"/>
            <w:gridSpan w:val="3"/>
            <w:vMerge w:val="continue"/>
            <w:vAlign w:val="center"/>
          </w:tcPr>
          <w:p w14:paraId="4556A0A2"/>
        </w:tc>
        <w:tc>
          <w:tcPr>
            <w:tcW w:w="1420" w:type="dxa"/>
            <w:vMerge w:val="continue"/>
            <w:vAlign w:val="center"/>
          </w:tcPr>
          <w:p w14:paraId="2F9B933C"/>
        </w:tc>
        <w:tc>
          <w:tcPr>
            <w:tcW w:w="860" w:type="dxa"/>
            <w:vMerge w:val="continue"/>
            <w:vAlign w:val="center"/>
          </w:tcPr>
          <w:p w14:paraId="425BB6FF"/>
        </w:tc>
        <w:tc>
          <w:tcPr>
            <w:tcW w:w="900" w:type="dxa"/>
            <w:vMerge w:val="continue"/>
            <w:vAlign w:val="center"/>
          </w:tcPr>
          <w:p w14:paraId="04DB3D19"/>
        </w:tc>
        <w:tc>
          <w:tcPr>
            <w:tcW w:w="880" w:type="dxa"/>
            <w:vMerge w:val="continue"/>
            <w:vAlign w:val="center"/>
          </w:tcPr>
          <w:p w14:paraId="68BF29FB"/>
        </w:tc>
        <w:tc>
          <w:tcPr>
            <w:tcW w:w="880" w:type="dxa"/>
            <w:vMerge w:val="continue"/>
            <w:vAlign w:val="center"/>
          </w:tcPr>
          <w:p w14:paraId="2CA50593"/>
        </w:tc>
        <w:tc>
          <w:tcPr>
            <w:tcW w:w="900" w:type="dxa"/>
            <w:vMerge w:val="continue"/>
            <w:vAlign w:val="center"/>
          </w:tcPr>
          <w:p w14:paraId="719077DD"/>
        </w:tc>
        <w:tc>
          <w:tcPr>
            <w:tcW w:w="880" w:type="dxa"/>
            <w:vMerge w:val="continue"/>
            <w:vAlign w:val="center"/>
          </w:tcPr>
          <w:p w14:paraId="18881E79"/>
        </w:tc>
        <w:tc>
          <w:tcPr>
            <w:tcW w:w="986" w:type="dxa"/>
            <w:vMerge w:val="continue"/>
            <w:vAlign w:val="center"/>
          </w:tcPr>
          <w:p w14:paraId="4CBEEE6F"/>
        </w:tc>
      </w:tr>
      <w:tr w14:paraId="1C022A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079FF48F">
            <w:pPr>
              <w:jc w:val="center"/>
            </w:pPr>
            <w:r>
              <w:rPr>
                <w:rFonts w:ascii="宋体" w:hAnsi="宋体" w:cs="宋体"/>
                <w:color w:val="000000"/>
                <w:sz w:val="9"/>
              </w:rPr>
              <w:t>类</w:t>
            </w:r>
          </w:p>
        </w:tc>
        <w:tc>
          <w:tcPr>
            <w:tcW w:w="220" w:type="dxa"/>
            <w:vMerge w:val="restart"/>
            <w:vAlign w:val="center"/>
          </w:tcPr>
          <w:p w14:paraId="66E631AF">
            <w:pPr>
              <w:jc w:val="center"/>
            </w:pPr>
            <w:r>
              <w:rPr>
                <w:rFonts w:ascii="宋体" w:hAnsi="宋体" w:cs="宋体"/>
                <w:color w:val="000000"/>
                <w:sz w:val="9"/>
              </w:rPr>
              <w:t>款</w:t>
            </w:r>
          </w:p>
        </w:tc>
        <w:tc>
          <w:tcPr>
            <w:tcW w:w="200" w:type="dxa"/>
            <w:vMerge w:val="restart"/>
            <w:vAlign w:val="center"/>
          </w:tcPr>
          <w:p w14:paraId="3A025EBA">
            <w:pPr>
              <w:jc w:val="center"/>
            </w:pPr>
            <w:r>
              <w:rPr>
                <w:rFonts w:ascii="宋体" w:hAnsi="宋体" w:cs="宋体"/>
                <w:color w:val="000000"/>
                <w:sz w:val="9"/>
              </w:rPr>
              <w:t>项</w:t>
            </w:r>
          </w:p>
        </w:tc>
        <w:tc>
          <w:tcPr>
            <w:tcW w:w="1420" w:type="dxa"/>
            <w:vAlign w:val="center"/>
          </w:tcPr>
          <w:p w14:paraId="4176B1BB">
            <w:pPr>
              <w:jc w:val="center"/>
            </w:pPr>
            <w:r>
              <w:rPr>
                <w:rFonts w:ascii="宋体" w:hAnsi="宋体" w:cs="宋体"/>
                <w:color w:val="000000"/>
                <w:sz w:val="9"/>
              </w:rPr>
              <w:t>栏次</w:t>
            </w:r>
          </w:p>
        </w:tc>
        <w:tc>
          <w:tcPr>
            <w:tcW w:w="860" w:type="dxa"/>
            <w:vAlign w:val="center"/>
          </w:tcPr>
          <w:p w14:paraId="000A0988">
            <w:pPr>
              <w:jc w:val="center"/>
            </w:pPr>
            <w:r>
              <w:rPr>
                <w:rFonts w:ascii="宋体" w:hAnsi="宋体" w:cs="宋体"/>
                <w:color w:val="000000"/>
                <w:sz w:val="9"/>
              </w:rPr>
              <w:t>1</w:t>
            </w:r>
          </w:p>
        </w:tc>
        <w:tc>
          <w:tcPr>
            <w:tcW w:w="900" w:type="dxa"/>
            <w:vAlign w:val="center"/>
          </w:tcPr>
          <w:p w14:paraId="3ECC80F3">
            <w:pPr>
              <w:jc w:val="center"/>
            </w:pPr>
            <w:r>
              <w:rPr>
                <w:rFonts w:ascii="宋体" w:hAnsi="宋体" w:cs="宋体"/>
                <w:color w:val="000000"/>
                <w:sz w:val="9"/>
              </w:rPr>
              <w:t>2</w:t>
            </w:r>
          </w:p>
        </w:tc>
        <w:tc>
          <w:tcPr>
            <w:tcW w:w="880" w:type="dxa"/>
            <w:vAlign w:val="center"/>
          </w:tcPr>
          <w:p w14:paraId="5E000B48">
            <w:pPr>
              <w:jc w:val="center"/>
            </w:pPr>
            <w:r>
              <w:rPr>
                <w:rFonts w:ascii="宋体" w:hAnsi="宋体" w:cs="宋体"/>
                <w:color w:val="000000"/>
                <w:sz w:val="9"/>
              </w:rPr>
              <w:t>3</w:t>
            </w:r>
          </w:p>
        </w:tc>
        <w:tc>
          <w:tcPr>
            <w:tcW w:w="880" w:type="dxa"/>
            <w:vAlign w:val="center"/>
          </w:tcPr>
          <w:p w14:paraId="492BA641">
            <w:pPr>
              <w:jc w:val="center"/>
            </w:pPr>
            <w:r>
              <w:rPr>
                <w:rFonts w:ascii="宋体" w:hAnsi="宋体" w:cs="宋体"/>
                <w:color w:val="000000"/>
                <w:sz w:val="9"/>
              </w:rPr>
              <w:t>4</w:t>
            </w:r>
          </w:p>
        </w:tc>
        <w:tc>
          <w:tcPr>
            <w:tcW w:w="900" w:type="dxa"/>
            <w:vAlign w:val="center"/>
          </w:tcPr>
          <w:p w14:paraId="1A179E11">
            <w:pPr>
              <w:jc w:val="center"/>
            </w:pPr>
            <w:r>
              <w:rPr>
                <w:rFonts w:ascii="宋体" w:hAnsi="宋体" w:cs="宋体"/>
                <w:color w:val="000000"/>
                <w:sz w:val="9"/>
              </w:rPr>
              <w:t>5</w:t>
            </w:r>
          </w:p>
        </w:tc>
        <w:tc>
          <w:tcPr>
            <w:tcW w:w="880" w:type="dxa"/>
            <w:vAlign w:val="center"/>
          </w:tcPr>
          <w:p w14:paraId="626F451A">
            <w:pPr>
              <w:jc w:val="center"/>
            </w:pPr>
            <w:r>
              <w:rPr>
                <w:rFonts w:ascii="宋体" w:hAnsi="宋体" w:cs="宋体"/>
                <w:color w:val="000000"/>
                <w:sz w:val="9"/>
              </w:rPr>
              <w:t>6</w:t>
            </w:r>
          </w:p>
        </w:tc>
        <w:tc>
          <w:tcPr>
            <w:tcW w:w="986" w:type="dxa"/>
            <w:vAlign w:val="center"/>
          </w:tcPr>
          <w:p w14:paraId="20C5760D">
            <w:pPr>
              <w:jc w:val="center"/>
            </w:pPr>
            <w:r>
              <w:rPr>
                <w:rFonts w:ascii="宋体" w:hAnsi="宋体" w:cs="宋体"/>
                <w:color w:val="000000"/>
                <w:sz w:val="9"/>
              </w:rPr>
              <w:t xml:space="preserve">7 </w:t>
            </w:r>
          </w:p>
        </w:tc>
      </w:tr>
      <w:tr w14:paraId="2E107C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ECEF298"/>
        </w:tc>
        <w:tc>
          <w:tcPr>
            <w:tcW w:w="220" w:type="dxa"/>
            <w:vMerge w:val="continue"/>
            <w:vAlign w:val="center"/>
          </w:tcPr>
          <w:p w14:paraId="38E8E229"/>
        </w:tc>
        <w:tc>
          <w:tcPr>
            <w:tcW w:w="200" w:type="dxa"/>
            <w:vMerge w:val="continue"/>
            <w:vAlign w:val="center"/>
          </w:tcPr>
          <w:p w14:paraId="1E3C99EF"/>
        </w:tc>
        <w:tc>
          <w:tcPr>
            <w:tcW w:w="1420" w:type="dxa"/>
            <w:vAlign w:val="center"/>
          </w:tcPr>
          <w:p w14:paraId="1B96E651">
            <w:pPr>
              <w:jc w:val="center"/>
            </w:pPr>
            <w:r>
              <w:rPr>
                <w:rFonts w:ascii="宋体" w:hAnsi="宋体" w:cs="宋体"/>
                <w:color w:val="000000"/>
                <w:sz w:val="9"/>
              </w:rPr>
              <w:t>合计</w:t>
            </w:r>
          </w:p>
        </w:tc>
        <w:tc>
          <w:tcPr>
            <w:tcW w:w="860" w:type="dxa"/>
            <w:vAlign w:val="center"/>
          </w:tcPr>
          <w:p w14:paraId="3A272179">
            <w:pPr>
              <w:jc w:val="right"/>
            </w:pPr>
            <w:r>
              <w:rPr>
                <w:rFonts w:ascii="宋体" w:hAnsi="宋体" w:cs="宋体"/>
                <w:color w:val="000000"/>
                <w:sz w:val="9"/>
              </w:rPr>
              <w:t>4,478.42</w:t>
            </w:r>
          </w:p>
        </w:tc>
        <w:tc>
          <w:tcPr>
            <w:tcW w:w="900" w:type="dxa"/>
            <w:vAlign w:val="center"/>
          </w:tcPr>
          <w:p w14:paraId="230A4703">
            <w:pPr>
              <w:jc w:val="right"/>
            </w:pPr>
            <w:r>
              <w:rPr>
                <w:rFonts w:ascii="宋体" w:hAnsi="宋体" w:cs="宋体"/>
                <w:color w:val="000000"/>
                <w:sz w:val="9"/>
              </w:rPr>
              <w:t>3,965.73</w:t>
            </w:r>
          </w:p>
        </w:tc>
        <w:tc>
          <w:tcPr>
            <w:tcW w:w="880" w:type="dxa"/>
            <w:vAlign w:val="center"/>
          </w:tcPr>
          <w:p w14:paraId="4A119699"/>
        </w:tc>
        <w:tc>
          <w:tcPr>
            <w:tcW w:w="880" w:type="dxa"/>
            <w:vAlign w:val="center"/>
          </w:tcPr>
          <w:p w14:paraId="58FED7CD"/>
        </w:tc>
        <w:tc>
          <w:tcPr>
            <w:tcW w:w="900" w:type="dxa"/>
            <w:vAlign w:val="center"/>
          </w:tcPr>
          <w:p w14:paraId="7E80326E"/>
        </w:tc>
        <w:tc>
          <w:tcPr>
            <w:tcW w:w="880" w:type="dxa"/>
            <w:vAlign w:val="center"/>
          </w:tcPr>
          <w:p w14:paraId="63E710F9"/>
        </w:tc>
        <w:tc>
          <w:tcPr>
            <w:tcW w:w="986" w:type="dxa"/>
            <w:vAlign w:val="center"/>
          </w:tcPr>
          <w:p w14:paraId="0D887615">
            <w:pPr>
              <w:jc w:val="right"/>
            </w:pPr>
            <w:r>
              <w:rPr>
                <w:rFonts w:ascii="宋体" w:hAnsi="宋体" w:cs="宋体"/>
                <w:color w:val="000000"/>
                <w:sz w:val="9"/>
              </w:rPr>
              <w:t>512.69</w:t>
            </w:r>
          </w:p>
        </w:tc>
      </w:tr>
      <w:tr w14:paraId="1F57B3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3BC49B">
            <w:pPr>
              <w:jc w:val="left"/>
            </w:pPr>
            <w:r>
              <w:rPr>
                <w:rFonts w:ascii="宋体" w:hAnsi="宋体" w:cs="宋体"/>
                <w:color w:val="000000"/>
                <w:sz w:val="9"/>
              </w:rPr>
              <w:t>201</w:t>
            </w:r>
          </w:p>
        </w:tc>
        <w:tc>
          <w:tcPr>
            <w:tcW w:w="1420" w:type="dxa"/>
            <w:vAlign w:val="center"/>
          </w:tcPr>
          <w:p w14:paraId="4EE8514E">
            <w:pPr>
              <w:jc w:val="left"/>
            </w:pPr>
            <w:r>
              <w:rPr>
                <w:rFonts w:ascii="宋体" w:hAnsi="宋体" w:cs="宋体"/>
                <w:color w:val="000000"/>
                <w:sz w:val="9"/>
              </w:rPr>
              <w:t>一般公共服务支出</w:t>
            </w:r>
          </w:p>
        </w:tc>
        <w:tc>
          <w:tcPr>
            <w:tcW w:w="860" w:type="dxa"/>
            <w:vAlign w:val="center"/>
          </w:tcPr>
          <w:p w14:paraId="2F23F3C6">
            <w:pPr>
              <w:jc w:val="right"/>
            </w:pPr>
            <w:r>
              <w:rPr>
                <w:rFonts w:ascii="宋体" w:hAnsi="宋体" w:cs="宋体"/>
                <w:color w:val="000000"/>
                <w:sz w:val="9"/>
              </w:rPr>
              <w:t>1,442.87</w:t>
            </w:r>
          </w:p>
        </w:tc>
        <w:tc>
          <w:tcPr>
            <w:tcW w:w="900" w:type="dxa"/>
            <w:vAlign w:val="center"/>
          </w:tcPr>
          <w:p w14:paraId="294603B6">
            <w:pPr>
              <w:jc w:val="right"/>
            </w:pPr>
            <w:r>
              <w:rPr>
                <w:rFonts w:ascii="宋体" w:hAnsi="宋体" w:cs="宋体"/>
                <w:color w:val="000000"/>
                <w:sz w:val="9"/>
              </w:rPr>
              <w:t>1,442.87</w:t>
            </w:r>
          </w:p>
        </w:tc>
        <w:tc>
          <w:tcPr>
            <w:tcW w:w="880" w:type="dxa"/>
            <w:vAlign w:val="center"/>
          </w:tcPr>
          <w:p w14:paraId="0CACFBB2"/>
        </w:tc>
        <w:tc>
          <w:tcPr>
            <w:tcW w:w="880" w:type="dxa"/>
            <w:vAlign w:val="center"/>
          </w:tcPr>
          <w:p w14:paraId="3F46699F"/>
        </w:tc>
        <w:tc>
          <w:tcPr>
            <w:tcW w:w="900" w:type="dxa"/>
            <w:vAlign w:val="center"/>
          </w:tcPr>
          <w:p w14:paraId="1A3F8A12"/>
        </w:tc>
        <w:tc>
          <w:tcPr>
            <w:tcW w:w="880" w:type="dxa"/>
            <w:vAlign w:val="center"/>
          </w:tcPr>
          <w:p w14:paraId="5FDD02B9"/>
        </w:tc>
        <w:tc>
          <w:tcPr>
            <w:tcW w:w="986" w:type="dxa"/>
            <w:vAlign w:val="center"/>
          </w:tcPr>
          <w:p w14:paraId="5380596C"/>
        </w:tc>
      </w:tr>
      <w:tr w14:paraId="23B2A8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107533">
            <w:pPr>
              <w:jc w:val="left"/>
            </w:pPr>
            <w:r>
              <w:rPr>
                <w:rFonts w:ascii="宋体" w:hAnsi="宋体" w:cs="宋体"/>
                <w:color w:val="000000"/>
                <w:sz w:val="9"/>
              </w:rPr>
              <w:t>20101</w:t>
            </w:r>
          </w:p>
        </w:tc>
        <w:tc>
          <w:tcPr>
            <w:tcW w:w="1420" w:type="dxa"/>
            <w:vAlign w:val="center"/>
          </w:tcPr>
          <w:p w14:paraId="2ADAE001">
            <w:pPr>
              <w:jc w:val="left"/>
            </w:pPr>
            <w:r>
              <w:rPr>
                <w:rFonts w:ascii="宋体" w:hAnsi="宋体" w:cs="宋体"/>
                <w:color w:val="000000"/>
                <w:sz w:val="9"/>
              </w:rPr>
              <w:t>人大事务</w:t>
            </w:r>
          </w:p>
        </w:tc>
        <w:tc>
          <w:tcPr>
            <w:tcW w:w="860" w:type="dxa"/>
            <w:vAlign w:val="center"/>
          </w:tcPr>
          <w:p w14:paraId="2DFD5694">
            <w:pPr>
              <w:jc w:val="right"/>
            </w:pPr>
            <w:r>
              <w:rPr>
                <w:rFonts w:ascii="宋体" w:hAnsi="宋体" w:cs="宋体"/>
                <w:color w:val="000000"/>
                <w:sz w:val="9"/>
              </w:rPr>
              <w:t>510.12</w:t>
            </w:r>
          </w:p>
        </w:tc>
        <w:tc>
          <w:tcPr>
            <w:tcW w:w="900" w:type="dxa"/>
            <w:vAlign w:val="center"/>
          </w:tcPr>
          <w:p w14:paraId="33ADB262">
            <w:pPr>
              <w:jc w:val="right"/>
            </w:pPr>
            <w:r>
              <w:rPr>
                <w:rFonts w:ascii="宋体" w:hAnsi="宋体" w:cs="宋体"/>
                <w:color w:val="000000"/>
                <w:sz w:val="9"/>
              </w:rPr>
              <w:t>510.12</w:t>
            </w:r>
          </w:p>
        </w:tc>
        <w:tc>
          <w:tcPr>
            <w:tcW w:w="880" w:type="dxa"/>
            <w:vAlign w:val="center"/>
          </w:tcPr>
          <w:p w14:paraId="49EA845D"/>
        </w:tc>
        <w:tc>
          <w:tcPr>
            <w:tcW w:w="880" w:type="dxa"/>
            <w:vAlign w:val="center"/>
          </w:tcPr>
          <w:p w14:paraId="403EFC71"/>
        </w:tc>
        <w:tc>
          <w:tcPr>
            <w:tcW w:w="900" w:type="dxa"/>
            <w:vAlign w:val="center"/>
          </w:tcPr>
          <w:p w14:paraId="71A6245C"/>
        </w:tc>
        <w:tc>
          <w:tcPr>
            <w:tcW w:w="880" w:type="dxa"/>
            <w:vAlign w:val="center"/>
          </w:tcPr>
          <w:p w14:paraId="1F163C67"/>
        </w:tc>
        <w:tc>
          <w:tcPr>
            <w:tcW w:w="986" w:type="dxa"/>
            <w:vAlign w:val="center"/>
          </w:tcPr>
          <w:p w14:paraId="6EB201A5"/>
        </w:tc>
      </w:tr>
      <w:tr w14:paraId="5E4330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A532F5">
            <w:pPr>
              <w:jc w:val="left"/>
            </w:pPr>
            <w:r>
              <w:rPr>
                <w:rFonts w:ascii="宋体" w:hAnsi="宋体" w:cs="宋体"/>
                <w:color w:val="000000"/>
                <w:sz w:val="9"/>
              </w:rPr>
              <w:t>2010101</w:t>
            </w:r>
          </w:p>
        </w:tc>
        <w:tc>
          <w:tcPr>
            <w:tcW w:w="1420" w:type="dxa"/>
            <w:vAlign w:val="center"/>
          </w:tcPr>
          <w:p w14:paraId="73534616">
            <w:pPr>
              <w:jc w:val="left"/>
            </w:pPr>
            <w:r>
              <w:rPr>
                <w:rFonts w:ascii="宋体" w:hAnsi="宋体" w:cs="宋体"/>
                <w:color w:val="000000"/>
                <w:sz w:val="9"/>
              </w:rPr>
              <w:t>行政运行</w:t>
            </w:r>
          </w:p>
        </w:tc>
        <w:tc>
          <w:tcPr>
            <w:tcW w:w="860" w:type="dxa"/>
            <w:vAlign w:val="center"/>
          </w:tcPr>
          <w:p w14:paraId="1510E3FC">
            <w:pPr>
              <w:jc w:val="right"/>
            </w:pPr>
            <w:r>
              <w:rPr>
                <w:rFonts w:ascii="宋体" w:hAnsi="宋体" w:cs="宋体"/>
                <w:color w:val="000000"/>
                <w:sz w:val="9"/>
              </w:rPr>
              <w:t>508.12</w:t>
            </w:r>
          </w:p>
        </w:tc>
        <w:tc>
          <w:tcPr>
            <w:tcW w:w="900" w:type="dxa"/>
            <w:vAlign w:val="center"/>
          </w:tcPr>
          <w:p w14:paraId="2A418D62">
            <w:pPr>
              <w:jc w:val="right"/>
            </w:pPr>
            <w:r>
              <w:rPr>
                <w:rFonts w:ascii="宋体" w:hAnsi="宋体" w:cs="宋体"/>
                <w:color w:val="000000"/>
                <w:sz w:val="9"/>
              </w:rPr>
              <w:t>508.12</w:t>
            </w:r>
          </w:p>
        </w:tc>
        <w:tc>
          <w:tcPr>
            <w:tcW w:w="880" w:type="dxa"/>
            <w:vAlign w:val="center"/>
          </w:tcPr>
          <w:p w14:paraId="403DF294"/>
        </w:tc>
        <w:tc>
          <w:tcPr>
            <w:tcW w:w="880" w:type="dxa"/>
            <w:vAlign w:val="center"/>
          </w:tcPr>
          <w:p w14:paraId="3AF43117"/>
        </w:tc>
        <w:tc>
          <w:tcPr>
            <w:tcW w:w="900" w:type="dxa"/>
            <w:vAlign w:val="center"/>
          </w:tcPr>
          <w:p w14:paraId="0FE81112"/>
        </w:tc>
        <w:tc>
          <w:tcPr>
            <w:tcW w:w="880" w:type="dxa"/>
            <w:vAlign w:val="center"/>
          </w:tcPr>
          <w:p w14:paraId="41039662"/>
        </w:tc>
        <w:tc>
          <w:tcPr>
            <w:tcW w:w="986" w:type="dxa"/>
            <w:vAlign w:val="center"/>
          </w:tcPr>
          <w:p w14:paraId="527CE355"/>
        </w:tc>
      </w:tr>
      <w:tr w14:paraId="379E1A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24B309">
            <w:pPr>
              <w:jc w:val="left"/>
            </w:pPr>
            <w:r>
              <w:rPr>
                <w:rFonts w:ascii="宋体" w:hAnsi="宋体" w:cs="宋体"/>
                <w:color w:val="000000"/>
                <w:sz w:val="9"/>
              </w:rPr>
              <w:t>2010108</w:t>
            </w:r>
          </w:p>
        </w:tc>
        <w:tc>
          <w:tcPr>
            <w:tcW w:w="1420" w:type="dxa"/>
            <w:vAlign w:val="center"/>
          </w:tcPr>
          <w:p w14:paraId="1EEFE3A4">
            <w:pPr>
              <w:jc w:val="left"/>
            </w:pPr>
            <w:r>
              <w:rPr>
                <w:rFonts w:ascii="宋体" w:hAnsi="宋体" w:cs="宋体"/>
                <w:color w:val="000000"/>
                <w:sz w:val="9"/>
              </w:rPr>
              <w:t>代表工作</w:t>
            </w:r>
          </w:p>
        </w:tc>
        <w:tc>
          <w:tcPr>
            <w:tcW w:w="860" w:type="dxa"/>
            <w:vAlign w:val="center"/>
          </w:tcPr>
          <w:p w14:paraId="457D54B6">
            <w:pPr>
              <w:jc w:val="right"/>
            </w:pPr>
            <w:r>
              <w:rPr>
                <w:rFonts w:ascii="宋体" w:hAnsi="宋体" w:cs="宋体"/>
                <w:color w:val="000000"/>
                <w:sz w:val="9"/>
              </w:rPr>
              <w:t>2.00</w:t>
            </w:r>
          </w:p>
        </w:tc>
        <w:tc>
          <w:tcPr>
            <w:tcW w:w="900" w:type="dxa"/>
            <w:vAlign w:val="center"/>
          </w:tcPr>
          <w:p w14:paraId="28B1EEFE">
            <w:pPr>
              <w:jc w:val="right"/>
            </w:pPr>
            <w:r>
              <w:rPr>
                <w:rFonts w:ascii="宋体" w:hAnsi="宋体" w:cs="宋体"/>
                <w:color w:val="000000"/>
                <w:sz w:val="9"/>
              </w:rPr>
              <w:t>2.00</w:t>
            </w:r>
          </w:p>
        </w:tc>
        <w:tc>
          <w:tcPr>
            <w:tcW w:w="880" w:type="dxa"/>
            <w:vAlign w:val="center"/>
          </w:tcPr>
          <w:p w14:paraId="5F3AA318"/>
        </w:tc>
        <w:tc>
          <w:tcPr>
            <w:tcW w:w="880" w:type="dxa"/>
            <w:vAlign w:val="center"/>
          </w:tcPr>
          <w:p w14:paraId="6D96E966"/>
        </w:tc>
        <w:tc>
          <w:tcPr>
            <w:tcW w:w="900" w:type="dxa"/>
            <w:vAlign w:val="center"/>
          </w:tcPr>
          <w:p w14:paraId="4B71E360"/>
        </w:tc>
        <w:tc>
          <w:tcPr>
            <w:tcW w:w="880" w:type="dxa"/>
            <w:vAlign w:val="center"/>
          </w:tcPr>
          <w:p w14:paraId="19E183B3"/>
        </w:tc>
        <w:tc>
          <w:tcPr>
            <w:tcW w:w="986" w:type="dxa"/>
            <w:vAlign w:val="center"/>
          </w:tcPr>
          <w:p w14:paraId="56016CD5"/>
        </w:tc>
      </w:tr>
      <w:tr w14:paraId="053AB3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86F099">
            <w:pPr>
              <w:jc w:val="left"/>
            </w:pPr>
            <w:r>
              <w:rPr>
                <w:rFonts w:ascii="宋体" w:hAnsi="宋体" w:cs="宋体"/>
                <w:color w:val="000000"/>
                <w:sz w:val="9"/>
              </w:rPr>
              <w:t>20103</w:t>
            </w:r>
          </w:p>
        </w:tc>
        <w:tc>
          <w:tcPr>
            <w:tcW w:w="1420" w:type="dxa"/>
            <w:vAlign w:val="center"/>
          </w:tcPr>
          <w:p w14:paraId="49CBFDD2">
            <w:pPr>
              <w:jc w:val="left"/>
            </w:pPr>
            <w:r>
              <w:rPr>
                <w:rFonts w:ascii="宋体" w:hAnsi="宋体" w:cs="宋体"/>
                <w:color w:val="000000"/>
                <w:sz w:val="9"/>
              </w:rPr>
              <w:t>政府办公厅（室）及相关机构事务</w:t>
            </w:r>
          </w:p>
        </w:tc>
        <w:tc>
          <w:tcPr>
            <w:tcW w:w="860" w:type="dxa"/>
            <w:vAlign w:val="center"/>
          </w:tcPr>
          <w:p w14:paraId="0BAF2DBE">
            <w:pPr>
              <w:jc w:val="right"/>
            </w:pPr>
            <w:r>
              <w:rPr>
                <w:rFonts w:ascii="宋体" w:hAnsi="宋体" w:cs="宋体"/>
                <w:color w:val="000000"/>
                <w:sz w:val="9"/>
              </w:rPr>
              <w:t>564.76</w:t>
            </w:r>
          </w:p>
        </w:tc>
        <w:tc>
          <w:tcPr>
            <w:tcW w:w="900" w:type="dxa"/>
            <w:vAlign w:val="center"/>
          </w:tcPr>
          <w:p w14:paraId="2C58E45B">
            <w:pPr>
              <w:jc w:val="right"/>
            </w:pPr>
            <w:r>
              <w:rPr>
                <w:rFonts w:ascii="宋体" w:hAnsi="宋体" w:cs="宋体"/>
                <w:color w:val="000000"/>
                <w:sz w:val="9"/>
              </w:rPr>
              <w:t>564.76</w:t>
            </w:r>
          </w:p>
        </w:tc>
        <w:tc>
          <w:tcPr>
            <w:tcW w:w="880" w:type="dxa"/>
            <w:vAlign w:val="center"/>
          </w:tcPr>
          <w:p w14:paraId="0EAC3F5A"/>
        </w:tc>
        <w:tc>
          <w:tcPr>
            <w:tcW w:w="880" w:type="dxa"/>
            <w:vAlign w:val="center"/>
          </w:tcPr>
          <w:p w14:paraId="253CB54D"/>
        </w:tc>
        <w:tc>
          <w:tcPr>
            <w:tcW w:w="900" w:type="dxa"/>
            <w:vAlign w:val="center"/>
          </w:tcPr>
          <w:p w14:paraId="226250D0"/>
        </w:tc>
        <w:tc>
          <w:tcPr>
            <w:tcW w:w="880" w:type="dxa"/>
            <w:vAlign w:val="center"/>
          </w:tcPr>
          <w:p w14:paraId="0FA7ACA2"/>
        </w:tc>
        <w:tc>
          <w:tcPr>
            <w:tcW w:w="986" w:type="dxa"/>
            <w:vAlign w:val="center"/>
          </w:tcPr>
          <w:p w14:paraId="3D9F2E3D"/>
        </w:tc>
      </w:tr>
      <w:tr w14:paraId="071B2A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2D3D53">
            <w:pPr>
              <w:jc w:val="left"/>
            </w:pPr>
            <w:r>
              <w:rPr>
                <w:rFonts w:ascii="宋体" w:hAnsi="宋体" w:cs="宋体"/>
                <w:color w:val="000000"/>
                <w:sz w:val="9"/>
              </w:rPr>
              <w:t>2010301</w:t>
            </w:r>
          </w:p>
        </w:tc>
        <w:tc>
          <w:tcPr>
            <w:tcW w:w="1420" w:type="dxa"/>
            <w:vAlign w:val="center"/>
          </w:tcPr>
          <w:p w14:paraId="261158A7">
            <w:pPr>
              <w:jc w:val="left"/>
            </w:pPr>
            <w:r>
              <w:rPr>
                <w:rFonts w:ascii="宋体" w:hAnsi="宋体" w:cs="宋体"/>
                <w:color w:val="000000"/>
                <w:sz w:val="9"/>
              </w:rPr>
              <w:t>行政运行</w:t>
            </w:r>
          </w:p>
        </w:tc>
        <w:tc>
          <w:tcPr>
            <w:tcW w:w="860" w:type="dxa"/>
            <w:vAlign w:val="center"/>
          </w:tcPr>
          <w:p w14:paraId="692700FC">
            <w:pPr>
              <w:jc w:val="right"/>
            </w:pPr>
            <w:r>
              <w:rPr>
                <w:rFonts w:ascii="宋体" w:hAnsi="宋体" w:cs="宋体"/>
                <w:color w:val="000000"/>
                <w:sz w:val="9"/>
              </w:rPr>
              <w:t>560.10</w:t>
            </w:r>
          </w:p>
        </w:tc>
        <w:tc>
          <w:tcPr>
            <w:tcW w:w="900" w:type="dxa"/>
            <w:vAlign w:val="center"/>
          </w:tcPr>
          <w:p w14:paraId="11ACF31F">
            <w:pPr>
              <w:jc w:val="right"/>
            </w:pPr>
            <w:r>
              <w:rPr>
                <w:rFonts w:ascii="宋体" w:hAnsi="宋体" w:cs="宋体"/>
                <w:color w:val="000000"/>
                <w:sz w:val="9"/>
              </w:rPr>
              <w:t>560.10</w:t>
            </w:r>
          </w:p>
        </w:tc>
        <w:tc>
          <w:tcPr>
            <w:tcW w:w="880" w:type="dxa"/>
            <w:vAlign w:val="center"/>
          </w:tcPr>
          <w:p w14:paraId="66E2F26D"/>
        </w:tc>
        <w:tc>
          <w:tcPr>
            <w:tcW w:w="880" w:type="dxa"/>
            <w:vAlign w:val="center"/>
          </w:tcPr>
          <w:p w14:paraId="4B300699"/>
        </w:tc>
        <w:tc>
          <w:tcPr>
            <w:tcW w:w="900" w:type="dxa"/>
            <w:vAlign w:val="center"/>
          </w:tcPr>
          <w:p w14:paraId="53AF6D87"/>
        </w:tc>
        <w:tc>
          <w:tcPr>
            <w:tcW w:w="880" w:type="dxa"/>
            <w:vAlign w:val="center"/>
          </w:tcPr>
          <w:p w14:paraId="34748C52"/>
        </w:tc>
        <w:tc>
          <w:tcPr>
            <w:tcW w:w="986" w:type="dxa"/>
            <w:vAlign w:val="center"/>
          </w:tcPr>
          <w:p w14:paraId="0F40BC69"/>
        </w:tc>
      </w:tr>
      <w:tr w14:paraId="05BE08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F5AAAE">
            <w:pPr>
              <w:jc w:val="left"/>
            </w:pPr>
            <w:r>
              <w:rPr>
                <w:rFonts w:ascii="宋体" w:hAnsi="宋体" w:cs="宋体"/>
                <w:color w:val="000000"/>
                <w:sz w:val="9"/>
              </w:rPr>
              <w:t>2010399</w:t>
            </w:r>
          </w:p>
        </w:tc>
        <w:tc>
          <w:tcPr>
            <w:tcW w:w="1420" w:type="dxa"/>
            <w:vAlign w:val="center"/>
          </w:tcPr>
          <w:p w14:paraId="717E0A9B">
            <w:pPr>
              <w:jc w:val="left"/>
            </w:pPr>
            <w:r>
              <w:rPr>
                <w:rFonts w:ascii="宋体" w:hAnsi="宋体" w:cs="宋体"/>
                <w:color w:val="000000"/>
                <w:sz w:val="9"/>
              </w:rPr>
              <w:t>其他政府办公厅（室）及相关机构事务支出</w:t>
            </w:r>
          </w:p>
        </w:tc>
        <w:tc>
          <w:tcPr>
            <w:tcW w:w="860" w:type="dxa"/>
            <w:vAlign w:val="center"/>
          </w:tcPr>
          <w:p w14:paraId="60D60292">
            <w:pPr>
              <w:jc w:val="right"/>
            </w:pPr>
            <w:r>
              <w:rPr>
                <w:rFonts w:ascii="宋体" w:hAnsi="宋体" w:cs="宋体"/>
                <w:color w:val="000000"/>
                <w:sz w:val="9"/>
              </w:rPr>
              <w:t>4.66</w:t>
            </w:r>
          </w:p>
        </w:tc>
        <w:tc>
          <w:tcPr>
            <w:tcW w:w="900" w:type="dxa"/>
            <w:vAlign w:val="center"/>
          </w:tcPr>
          <w:p w14:paraId="49536E5D">
            <w:pPr>
              <w:jc w:val="right"/>
            </w:pPr>
            <w:r>
              <w:rPr>
                <w:rFonts w:ascii="宋体" w:hAnsi="宋体" w:cs="宋体"/>
                <w:color w:val="000000"/>
                <w:sz w:val="9"/>
              </w:rPr>
              <w:t>4.66</w:t>
            </w:r>
          </w:p>
        </w:tc>
        <w:tc>
          <w:tcPr>
            <w:tcW w:w="880" w:type="dxa"/>
            <w:vAlign w:val="center"/>
          </w:tcPr>
          <w:p w14:paraId="24AC1BB1"/>
        </w:tc>
        <w:tc>
          <w:tcPr>
            <w:tcW w:w="880" w:type="dxa"/>
            <w:vAlign w:val="center"/>
          </w:tcPr>
          <w:p w14:paraId="385548C4"/>
        </w:tc>
        <w:tc>
          <w:tcPr>
            <w:tcW w:w="900" w:type="dxa"/>
            <w:vAlign w:val="center"/>
          </w:tcPr>
          <w:p w14:paraId="1E446834"/>
        </w:tc>
        <w:tc>
          <w:tcPr>
            <w:tcW w:w="880" w:type="dxa"/>
            <w:vAlign w:val="center"/>
          </w:tcPr>
          <w:p w14:paraId="13289656"/>
        </w:tc>
        <w:tc>
          <w:tcPr>
            <w:tcW w:w="986" w:type="dxa"/>
            <w:vAlign w:val="center"/>
          </w:tcPr>
          <w:p w14:paraId="4812CFD2"/>
        </w:tc>
      </w:tr>
      <w:tr w14:paraId="056B73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A76BAC">
            <w:pPr>
              <w:jc w:val="left"/>
            </w:pPr>
            <w:r>
              <w:rPr>
                <w:rFonts w:ascii="宋体" w:hAnsi="宋体" w:cs="宋体"/>
                <w:color w:val="000000"/>
                <w:sz w:val="9"/>
              </w:rPr>
              <w:t>20129</w:t>
            </w:r>
          </w:p>
        </w:tc>
        <w:tc>
          <w:tcPr>
            <w:tcW w:w="1420" w:type="dxa"/>
            <w:vAlign w:val="center"/>
          </w:tcPr>
          <w:p w14:paraId="3682344F">
            <w:pPr>
              <w:jc w:val="left"/>
            </w:pPr>
            <w:r>
              <w:rPr>
                <w:rFonts w:ascii="宋体" w:hAnsi="宋体" w:cs="宋体"/>
                <w:color w:val="000000"/>
                <w:sz w:val="9"/>
              </w:rPr>
              <w:t>群众团体事务</w:t>
            </w:r>
          </w:p>
        </w:tc>
        <w:tc>
          <w:tcPr>
            <w:tcW w:w="860" w:type="dxa"/>
            <w:vAlign w:val="center"/>
          </w:tcPr>
          <w:p w14:paraId="789A436B">
            <w:pPr>
              <w:jc w:val="right"/>
            </w:pPr>
            <w:r>
              <w:rPr>
                <w:rFonts w:ascii="宋体" w:hAnsi="宋体" w:cs="宋体"/>
                <w:color w:val="000000"/>
                <w:sz w:val="9"/>
              </w:rPr>
              <w:t>0.50</w:t>
            </w:r>
          </w:p>
        </w:tc>
        <w:tc>
          <w:tcPr>
            <w:tcW w:w="900" w:type="dxa"/>
            <w:vAlign w:val="center"/>
          </w:tcPr>
          <w:p w14:paraId="23D47B2E">
            <w:pPr>
              <w:jc w:val="right"/>
            </w:pPr>
            <w:r>
              <w:rPr>
                <w:rFonts w:ascii="宋体" w:hAnsi="宋体" w:cs="宋体"/>
                <w:color w:val="000000"/>
                <w:sz w:val="9"/>
              </w:rPr>
              <w:t>0.50</w:t>
            </w:r>
          </w:p>
        </w:tc>
        <w:tc>
          <w:tcPr>
            <w:tcW w:w="880" w:type="dxa"/>
            <w:vAlign w:val="center"/>
          </w:tcPr>
          <w:p w14:paraId="7F9C97F0"/>
        </w:tc>
        <w:tc>
          <w:tcPr>
            <w:tcW w:w="880" w:type="dxa"/>
            <w:vAlign w:val="center"/>
          </w:tcPr>
          <w:p w14:paraId="5727E4A4"/>
        </w:tc>
        <w:tc>
          <w:tcPr>
            <w:tcW w:w="900" w:type="dxa"/>
            <w:vAlign w:val="center"/>
          </w:tcPr>
          <w:p w14:paraId="770643B7"/>
        </w:tc>
        <w:tc>
          <w:tcPr>
            <w:tcW w:w="880" w:type="dxa"/>
            <w:vAlign w:val="center"/>
          </w:tcPr>
          <w:p w14:paraId="60D17D15"/>
        </w:tc>
        <w:tc>
          <w:tcPr>
            <w:tcW w:w="986" w:type="dxa"/>
            <w:vAlign w:val="center"/>
          </w:tcPr>
          <w:p w14:paraId="5057AB97"/>
        </w:tc>
      </w:tr>
      <w:tr w14:paraId="55B0C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54EAE31B">
            <w:pPr>
              <w:jc w:val="left"/>
            </w:pPr>
            <w:r>
              <w:rPr>
                <w:rFonts w:ascii="宋体" w:hAnsi="宋体" w:cs="宋体"/>
                <w:color w:val="000000"/>
                <w:sz w:val="9"/>
              </w:rPr>
              <w:t>2012906</w:t>
            </w:r>
          </w:p>
        </w:tc>
        <w:tc>
          <w:tcPr>
            <w:tcW w:w="1420" w:type="dxa"/>
            <w:vAlign w:val="center"/>
          </w:tcPr>
          <w:p w14:paraId="039360B0">
            <w:pPr>
              <w:jc w:val="left"/>
            </w:pPr>
            <w:r>
              <w:rPr>
                <w:rFonts w:ascii="宋体" w:hAnsi="宋体" w:cs="宋体"/>
                <w:color w:val="000000"/>
                <w:sz w:val="9"/>
              </w:rPr>
              <w:t>工会事务</w:t>
            </w:r>
          </w:p>
        </w:tc>
        <w:tc>
          <w:tcPr>
            <w:tcW w:w="860" w:type="dxa"/>
            <w:vAlign w:val="center"/>
          </w:tcPr>
          <w:p w14:paraId="1D0C00CE">
            <w:pPr>
              <w:jc w:val="right"/>
            </w:pPr>
            <w:r>
              <w:rPr>
                <w:rFonts w:ascii="宋体" w:hAnsi="宋体" w:cs="宋体"/>
                <w:color w:val="000000"/>
                <w:sz w:val="9"/>
              </w:rPr>
              <w:t>0.50</w:t>
            </w:r>
          </w:p>
        </w:tc>
        <w:tc>
          <w:tcPr>
            <w:tcW w:w="900" w:type="dxa"/>
            <w:vAlign w:val="center"/>
          </w:tcPr>
          <w:p w14:paraId="5C164583">
            <w:pPr>
              <w:jc w:val="right"/>
            </w:pPr>
            <w:r>
              <w:rPr>
                <w:rFonts w:ascii="宋体" w:hAnsi="宋体" w:cs="宋体"/>
                <w:color w:val="000000"/>
                <w:sz w:val="9"/>
              </w:rPr>
              <w:t>0.50</w:t>
            </w:r>
          </w:p>
        </w:tc>
        <w:tc>
          <w:tcPr>
            <w:tcW w:w="880" w:type="dxa"/>
            <w:vAlign w:val="center"/>
          </w:tcPr>
          <w:p w14:paraId="6AD74307"/>
        </w:tc>
        <w:tc>
          <w:tcPr>
            <w:tcW w:w="880" w:type="dxa"/>
            <w:vAlign w:val="center"/>
          </w:tcPr>
          <w:p w14:paraId="56452B24"/>
        </w:tc>
        <w:tc>
          <w:tcPr>
            <w:tcW w:w="900" w:type="dxa"/>
            <w:vAlign w:val="center"/>
          </w:tcPr>
          <w:p w14:paraId="514CEC12"/>
        </w:tc>
        <w:tc>
          <w:tcPr>
            <w:tcW w:w="880" w:type="dxa"/>
            <w:vAlign w:val="center"/>
          </w:tcPr>
          <w:p w14:paraId="35F1C170"/>
        </w:tc>
        <w:tc>
          <w:tcPr>
            <w:tcW w:w="986" w:type="dxa"/>
            <w:vAlign w:val="center"/>
          </w:tcPr>
          <w:p w14:paraId="4962D5C1"/>
        </w:tc>
      </w:tr>
      <w:tr w14:paraId="53D0EB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DBC7BA">
            <w:pPr>
              <w:jc w:val="left"/>
            </w:pPr>
            <w:r>
              <w:rPr>
                <w:rFonts w:ascii="宋体" w:hAnsi="宋体" w:cs="宋体"/>
                <w:color w:val="000000"/>
                <w:sz w:val="9"/>
              </w:rPr>
              <w:t>20136</w:t>
            </w:r>
          </w:p>
        </w:tc>
        <w:tc>
          <w:tcPr>
            <w:tcW w:w="1420" w:type="dxa"/>
            <w:vAlign w:val="center"/>
          </w:tcPr>
          <w:p w14:paraId="51F4B1CA">
            <w:pPr>
              <w:jc w:val="left"/>
            </w:pPr>
            <w:r>
              <w:rPr>
                <w:rFonts w:ascii="宋体" w:hAnsi="宋体" w:cs="宋体"/>
                <w:color w:val="000000"/>
                <w:sz w:val="9"/>
              </w:rPr>
              <w:t>其他共产党事务支出</w:t>
            </w:r>
          </w:p>
        </w:tc>
        <w:tc>
          <w:tcPr>
            <w:tcW w:w="860" w:type="dxa"/>
            <w:vAlign w:val="center"/>
          </w:tcPr>
          <w:p w14:paraId="5A498A4E">
            <w:pPr>
              <w:jc w:val="right"/>
            </w:pPr>
            <w:r>
              <w:rPr>
                <w:rFonts w:ascii="宋体" w:hAnsi="宋体" w:cs="宋体"/>
                <w:color w:val="000000"/>
                <w:sz w:val="9"/>
              </w:rPr>
              <w:t>4.57</w:t>
            </w:r>
          </w:p>
        </w:tc>
        <w:tc>
          <w:tcPr>
            <w:tcW w:w="900" w:type="dxa"/>
            <w:vAlign w:val="center"/>
          </w:tcPr>
          <w:p w14:paraId="0696FB9E">
            <w:pPr>
              <w:jc w:val="right"/>
            </w:pPr>
            <w:r>
              <w:rPr>
                <w:rFonts w:ascii="宋体" w:hAnsi="宋体" w:cs="宋体"/>
                <w:color w:val="000000"/>
                <w:sz w:val="9"/>
              </w:rPr>
              <w:t>4.57</w:t>
            </w:r>
          </w:p>
        </w:tc>
        <w:tc>
          <w:tcPr>
            <w:tcW w:w="880" w:type="dxa"/>
            <w:vAlign w:val="center"/>
          </w:tcPr>
          <w:p w14:paraId="33868A55"/>
        </w:tc>
        <w:tc>
          <w:tcPr>
            <w:tcW w:w="880" w:type="dxa"/>
            <w:vAlign w:val="center"/>
          </w:tcPr>
          <w:p w14:paraId="1E936DDC"/>
        </w:tc>
        <w:tc>
          <w:tcPr>
            <w:tcW w:w="900" w:type="dxa"/>
            <w:vAlign w:val="center"/>
          </w:tcPr>
          <w:p w14:paraId="468DEFB4"/>
        </w:tc>
        <w:tc>
          <w:tcPr>
            <w:tcW w:w="880" w:type="dxa"/>
            <w:vAlign w:val="center"/>
          </w:tcPr>
          <w:p w14:paraId="2222F123"/>
        </w:tc>
        <w:tc>
          <w:tcPr>
            <w:tcW w:w="986" w:type="dxa"/>
            <w:vAlign w:val="center"/>
          </w:tcPr>
          <w:p w14:paraId="62D8D292"/>
        </w:tc>
      </w:tr>
      <w:tr w14:paraId="564693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C156EB">
            <w:pPr>
              <w:jc w:val="left"/>
            </w:pPr>
            <w:r>
              <w:rPr>
                <w:rFonts w:ascii="宋体" w:hAnsi="宋体" w:cs="宋体"/>
                <w:color w:val="000000"/>
                <w:sz w:val="9"/>
              </w:rPr>
              <w:t>2013699</w:t>
            </w:r>
          </w:p>
        </w:tc>
        <w:tc>
          <w:tcPr>
            <w:tcW w:w="1420" w:type="dxa"/>
            <w:vAlign w:val="center"/>
          </w:tcPr>
          <w:p w14:paraId="69CF41F9">
            <w:pPr>
              <w:jc w:val="left"/>
            </w:pPr>
            <w:r>
              <w:rPr>
                <w:rFonts w:ascii="宋体" w:hAnsi="宋体" w:cs="宋体"/>
                <w:color w:val="000000"/>
                <w:sz w:val="9"/>
              </w:rPr>
              <w:t>其他共产党事务支出</w:t>
            </w:r>
          </w:p>
        </w:tc>
        <w:tc>
          <w:tcPr>
            <w:tcW w:w="860" w:type="dxa"/>
            <w:vAlign w:val="center"/>
          </w:tcPr>
          <w:p w14:paraId="64F45C12">
            <w:pPr>
              <w:jc w:val="right"/>
            </w:pPr>
            <w:r>
              <w:rPr>
                <w:rFonts w:ascii="宋体" w:hAnsi="宋体" w:cs="宋体"/>
                <w:color w:val="000000"/>
                <w:sz w:val="9"/>
              </w:rPr>
              <w:t>4.57</w:t>
            </w:r>
          </w:p>
        </w:tc>
        <w:tc>
          <w:tcPr>
            <w:tcW w:w="900" w:type="dxa"/>
            <w:vAlign w:val="center"/>
          </w:tcPr>
          <w:p w14:paraId="03A59D68">
            <w:pPr>
              <w:jc w:val="right"/>
            </w:pPr>
            <w:r>
              <w:rPr>
                <w:rFonts w:ascii="宋体" w:hAnsi="宋体" w:cs="宋体"/>
                <w:color w:val="000000"/>
                <w:sz w:val="9"/>
              </w:rPr>
              <w:t>4.57</w:t>
            </w:r>
          </w:p>
        </w:tc>
        <w:tc>
          <w:tcPr>
            <w:tcW w:w="880" w:type="dxa"/>
            <w:vAlign w:val="center"/>
          </w:tcPr>
          <w:p w14:paraId="6EEC2FB2"/>
        </w:tc>
        <w:tc>
          <w:tcPr>
            <w:tcW w:w="880" w:type="dxa"/>
            <w:vAlign w:val="center"/>
          </w:tcPr>
          <w:p w14:paraId="1AE2B973"/>
        </w:tc>
        <w:tc>
          <w:tcPr>
            <w:tcW w:w="900" w:type="dxa"/>
            <w:vAlign w:val="center"/>
          </w:tcPr>
          <w:p w14:paraId="3E85E1B0"/>
        </w:tc>
        <w:tc>
          <w:tcPr>
            <w:tcW w:w="880" w:type="dxa"/>
            <w:vAlign w:val="center"/>
          </w:tcPr>
          <w:p w14:paraId="50465961"/>
        </w:tc>
        <w:tc>
          <w:tcPr>
            <w:tcW w:w="986" w:type="dxa"/>
            <w:vAlign w:val="center"/>
          </w:tcPr>
          <w:p w14:paraId="4619504D"/>
        </w:tc>
      </w:tr>
      <w:tr w14:paraId="054EF0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B8CC40">
            <w:pPr>
              <w:jc w:val="left"/>
            </w:pPr>
            <w:r>
              <w:rPr>
                <w:rFonts w:ascii="宋体" w:hAnsi="宋体" w:cs="宋体"/>
                <w:color w:val="000000"/>
                <w:sz w:val="9"/>
              </w:rPr>
              <w:t>20199</w:t>
            </w:r>
          </w:p>
        </w:tc>
        <w:tc>
          <w:tcPr>
            <w:tcW w:w="1420" w:type="dxa"/>
            <w:vAlign w:val="center"/>
          </w:tcPr>
          <w:p w14:paraId="73266C98">
            <w:pPr>
              <w:jc w:val="left"/>
            </w:pPr>
            <w:r>
              <w:rPr>
                <w:rFonts w:ascii="宋体" w:hAnsi="宋体" w:cs="宋体"/>
                <w:color w:val="000000"/>
                <w:sz w:val="9"/>
              </w:rPr>
              <w:t>其他一般公共服务支出</w:t>
            </w:r>
          </w:p>
        </w:tc>
        <w:tc>
          <w:tcPr>
            <w:tcW w:w="860" w:type="dxa"/>
            <w:vAlign w:val="center"/>
          </w:tcPr>
          <w:p w14:paraId="3DDA4DAC">
            <w:pPr>
              <w:jc w:val="right"/>
            </w:pPr>
            <w:r>
              <w:rPr>
                <w:rFonts w:ascii="宋体" w:hAnsi="宋体" w:cs="宋体"/>
                <w:color w:val="000000"/>
                <w:sz w:val="9"/>
              </w:rPr>
              <w:t>362.92</w:t>
            </w:r>
          </w:p>
        </w:tc>
        <w:tc>
          <w:tcPr>
            <w:tcW w:w="900" w:type="dxa"/>
            <w:vAlign w:val="center"/>
          </w:tcPr>
          <w:p w14:paraId="77A919AB">
            <w:pPr>
              <w:jc w:val="right"/>
            </w:pPr>
            <w:r>
              <w:rPr>
                <w:rFonts w:ascii="宋体" w:hAnsi="宋体" w:cs="宋体"/>
                <w:color w:val="000000"/>
                <w:sz w:val="9"/>
              </w:rPr>
              <w:t>362.92</w:t>
            </w:r>
          </w:p>
        </w:tc>
        <w:tc>
          <w:tcPr>
            <w:tcW w:w="880" w:type="dxa"/>
            <w:vAlign w:val="center"/>
          </w:tcPr>
          <w:p w14:paraId="70748180"/>
        </w:tc>
        <w:tc>
          <w:tcPr>
            <w:tcW w:w="880" w:type="dxa"/>
            <w:vAlign w:val="center"/>
          </w:tcPr>
          <w:p w14:paraId="4EB21E6E"/>
        </w:tc>
        <w:tc>
          <w:tcPr>
            <w:tcW w:w="900" w:type="dxa"/>
            <w:vAlign w:val="center"/>
          </w:tcPr>
          <w:p w14:paraId="0E96B9B9"/>
        </w:tc>
        <w:tc>
          <w:tcPr>
            <w:tcW w:w="880" w:type="dxa"/>
            <w:vAlign w:val="center"/>
          </w:tcPr>
          <w:p w14:paraId="6253BE50"/>
        </w:tc>
        <w:tc>
          <w:tcPr>
            <w:tcW w:w="986" w:type="dxa"/>
            <w:vAlign w:val="center"/>
          </w:tcPr>
          <w:p w14:paraId="158FD1F0"/>
        </w:tc>
      </w:tr>
      <w:tr w14:paraId="5A2DC5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AEBC08">
            <w:pPr>
              <w:jc w:val="left"/>
            </w:pPr>
            <w:r>
              <w:rPr>
                <w:rFonts w:ascii="宋体" w:hAnsi="宋体" w:cs="宋体"/>
                <w:color w:val="000000"/>
                <w:sz w:val="9"/>
              </w:rPr>
              <w:t>2019999</w:t>
            </w:r>
          </w:p>
        </w:tc>
        <w:tc>
          <w:tcPr>
            <w:tcW w:w="1420" w:type="dxa"/>
            <w:vAlign w:val="center"/>
          </w:tcPr>
          <w:p w14:paraId="2779E2B8">
            <w:pPr>
              <w:jc w:val="left"/>
            </w:pPr>
            <w:r>
              <w:rPr>
                <w:rFonts w:ascii="宋体" w:hAnsi="宋体" w:cs="宋体"/>
                <w:color w:val="000000"/>
                <w:sz w:val="9"/>
              </w:rPr>
              <w:t>其他一般公共服务支出</w:t>
            </w:r>
          </w:p>
        </w:tc>
        <w:tc>
          <w:tcPr>
            <w:tcW w:w="860" w:type="dxa"/>
            <w:vAlign w:val="center"/>
          </w:tcPr>
          <w:p w14:paraId="39E89BCB">
            <w:pPr>
              <w:jc w:val="right"/>
            </w:pPr>
            <w:r>
              <w:rPr>
                <w:rFonts w:ascii="宋体" w:hAnsi="宋体" w:cs="宋体"/>
                <w:color w:val="000000"/>
                <w:sz w:val="9"/>
              </w:rPr>
              <w:t>362.92</w:t>
            </w:r>
          </w:p>
        </w:tc>
        <w:tc>
          <w:tcPr>
            <w:tcW w:w="900" w:type="dxa"/>
            <w:vAlign w:val="center"/>
          </w:tcPr>
          <w:p w14:paraId="5B13CB20">
            <w:pPr>
              <w:jc w:val="right"/>
            </w:pPr>
            <w:r>
              <w:rPr>
                <w:rFonts w:ascii="宋体" w:hAnsi="宋体" w:cs="宋体"/>
                <w:color w:val="000000"/>
                <w:sz w:val="9"/>
              </w:rPr>
              <w:t>362.92</w:t>
            </w:r>
          </w:p>
        </w:tc>
        <w:tc>
          <w:tcPr>
            <w:tcW w:w="880" w:type="dxa"/>
            <w:vAlign w:val="center"/>
          </w:tcPr>
          <w:p w14:paraId="736EE4D0"/>
        </w:tc>
        <w:tc>
          <w:tcPr>
            <w:tcW w:w="880" w:type="dxa"/>
            <w:vAlign w:val="center"/>
          </w:tcPr>
          <w:p w14:paraId="2946F854"/>
        </w:tc>
        <w:tc>
          <w:tcPr>
            <w:tcW w:w="900" w:type="dxa"/>
            <w:vAlign w:val="center"/>
          </w:tcPr>
          <w:p w14:paraId="45C67E59"/>
        </w:tc>
        <w:tc>
          <w:tcPr>
            <w:tcW w:w="880" w:type="dxa"/>
            <w:vAlign w:val="center"/>
          </w:tcPr>
          <w:p w14:paraId="0C914E9B"/>
        </w:tc>
        <w:tc>
          <w:tcPr>
            <w:tcW w:w="986" w:type="dxa"/>
            <w:vAlign w:val="center"/>
          </w:tcPr>
          <w:p w14:paraId="0338235C"/>
        </w:tc>
      </w:tr>
      <w:tr w14:paraId="66B0AB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AEF43C">
            <w:pPr>
              <w:jc w:val="left"/>
            </w:pPr>
            <w:r>
              <w:rPr>
                <w:rFonts w:ascii="宋体" w:hAnsi="宋体" w:cs="宋体"/>
                <w:color w:val="000000"/>
                <w:sz w:val="9"/>
              </w:rPr>
              <w:t>208</w:t>
            </w:r>
          </w:p>
        </w:tc>
        <w:tc>
          <w:tcPr>
            <w:tcW w:w="1420" w:type="dxa"/>
            <w:vAlign w:val="center"/>
          </w:tcPr>
          <w:p w14:paraId="63C331A5">
            <w:pPr>
              <w:jc w:val="left"/>
            </w:pPr>
            <w:r>
              <w:rPr>
                <w:rFonts w:ascii="宋体" w:hAnsi="宋体" w:cs="宋体"/>
                <w:color w:val="000000"/>
                <w:sz w:val="9"/>
              </w:rPr>
              <w:t>社会保障和就业支出</w:t>
            </w:r>
          </w:p>
        </w:tc>
        <w:tc>
          <w:tcPr>
            <w:tcW w:w="860" w:type="dxa"/>
            <w:vAlign w:val="center"/>
          </w:tcPr>
          <w:p w14:paraId="62114DA8">
            <w:pPr>
              <w:jc w:val="right"/>
            </w:pPr>
            <w:r>
              <w:rPr>
                <w:rFonts w:ascii="宋体" w:hAnsi="宋体" w:cs="宋体"/>
                <w:color w:val="000000"/>
                <w:sz w:val="9"/>
              </w:rPr>
              <w:t>377.51</w:t>
            </w:r>
          </w:p>
        </w:tc>
        <w:tc>
          <w:tcPr>
            <w:tcW w:w="900" w:type="dxa"/>
            <w:vAlign w:val="center"/>
          </w:tcPr>
          <w:p w14:paraId="25C6B0FE">
            <w:pPr>
              <w:jc w:val="right"/>
            </w:pPr>
            <w:r>
              <w:rPr>
                <w:rFonts w:ascii="宋体" w:hAnsi="宋体" w:cs="宋体"/>
                <w:color w:val="000000"/>
                <w:sz w:val="9"/>
              </w:rPr>
              <w:t>377.51</w:t>
            </w:r>
          </w:p>
        </w:tc>
        <w:tc>
          <w:tcPr>
            <w:tcW w:w="880" w:type="dxa"/>
            <w:vAlign w:val="center"/>
          </w:tcPr>
          <w:p w14:paraId="6D734961"/>
        </w:tc>
        <w:tc>
          <w:tcPr>
            <w:tcW w:w="880" w:type="dxa"/>
            <w:vAlign w:val="center"/>
          </w:tcPr>
          <w:p w14:paraId="1B9B418C"/>
        </w:tc>
        <w:tc>
          <w:tcPr>
            <w:tcW w:w="900" w:type="dxa"/>
            <w:vAlign w:val="center"/>
          </w:tcPr>
          <w:p w14:paraId="4DEEEC99"/>
        </w:tc>
        <w:tc>
          <w:tcPr>
            <w:tcW w:w="880" w:type="dxa"/>
            <w:vAlign w:val="center"/>
          </w:tcPr>
          <w:p w14:paraId="29A1BBF8"/>
        </w:tc>
        <w:tc>
          <w:tcPr>
            <w:tcW w:w="986" w:type="dxa"/>
            <w:vAlign w:val="center"/>
          </w:tcPr>
          <w:p w14:paraId="098054AE"/>
        </w:tc>
      </w:tr>
      <w:tr w14:paraId="36D85B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E648E5">
            <w:pPr>
              <w:jc w:val="left"/>
            </w:pPr>
            <w:r>
              <w:rPr>
                <w:rFonts w:ascii="宋体" w:hAnsi="宋体" w:cs="宋体"/>
                <w:color w:val="000000"/>
                <w:sz w:val="9"/>
              </w:rPr>
              <w:t>20802</w:t>
            </w:r>
          </w:p>
        </w:tc>
        <w:tc>
          <w:tcPr>
            <w:tcW w:w="1420" w:type="dxa"/>
            <w:vAlign w:val="center"/>
          </w:tcPr>
          <w:p w14:paraId="549127D8">
            <w:pPr>
              <w:jc w:val="left"/>
            </w:pPr>
            <w:r>
              <w:rPr>
                <w:rFonts w:ascii="宋体" w:hAnsi="宋体" w:cs="宋体"/>
                <w:color w:val="000000"/>
                <w:sz w:val="9"/>
              </w:rPr>
              <w:t>民政管理事务</w:t>
            </w:r>
          </w:p>
        </w:tc>
        <w:tc>
          <w:tcPr>
            <w:tcW w:w="860" w:type="dxa"/>
            <w:vAlign w:val="center"/>
          </w:tcPr>
          <w:p w14:paraId="75D24556">
            <w:pPr>
              <w:jc w:val="right"/>
            </w:pPr>
            <w:r>
              <w:rPr>
                <w:rFonts w:ascii="宋体" w:hAnsi="宋体" w:cs="宋体"/>
                <w:color w:val="000000"/>
                <w:sz w:val="9"/>
              </w:rPr>
              <w:t>62.65</w:t>
            </w:r>
          </w:p>
        </w:tc>
        <w:tc>
          <w:tcPr>
            <w:tcW w:w="900" w:type="dxa"/>
            <w:vAlign w:val="center"/>
          </w:tcPr>
          <w:p w14:paraId="67EB24F3">
            <w:pPr>
              <w:jc w:val="right"/>
            </w:pPr>
            <w:r>
              <w:rPr>
                <w:rFonts w:ascii="宋体" w:hAnsi="宋体" w:cs="宋体"/>
                <w:color w:val="000000"/>
                <w:sz w:val="9"/>
              </w:rPr>
              <w:t>62.65</w:t>
            </w:r>
          </w:p>
        </w:tc>
        <w:tc>
          <w:tcPr>
            <w:tcW w:w="880" w:type="dxa"/>
            <w:vAlign w:val="center"/>
          </w:tcPr>
          <w:p w14:paraId="6A73022E"/>
        </w:tc>
        <w:tc>
          <w:tcPr>
            <w:tcW w:w="880" w:type="dxa"/>
            <w:vAlign w:val="center"/>
          </w:tcPr>
          <w:p w14:paraId="3FE15BB4"/>
        </w:tc>
        <w:tc>
          <w:tcPr>
            <w:tcW w:w="900" w:type="dxa"/>
            <w:vAlign w:val="center"/>
          </w:tcPr>
          <w:p w14:paraId="445488B8"/>
        </w:tc>
        <w:tc>
          <w:tcPr>
            <w:tcW w:w="880" w:type="dxa"/>
            <w:vAlign w:val="center"/>
          </w:tcPr>
          <w:p w14:paraId="358F4C52"/>
        </w:tc>
        <w:tc>
          <w:tcPr>
            <w:tcW w:w="986" w:type="dxa"/>
            <w:vAlign w:val="center"/>
          </w:tcPr>
          <w:p w14:paraId="67C064B0"/>
        </w:tc>
      </w:tr>
      <w:tr w14:paraId="189C00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99C079">
            <w:pPr>
              <w:jc w:val="left"/>
            </w:pPr>
            <w:r>
              <w:rPr>
                <w:rFonts w:ascii="宋体" w:hAnsi="宋体" w:cs="宋体"/>
                <w:color w:val="000000"/>
                <w:sz w:val="9"/>
              </w:rPr>
              <w:t>2080208</w:t>
            </w:r>
          </w:p>
        </w:tc>
        <w:tc>
          <w:tcPr>
            <w:tcW w:w="1420" w:type="dxa"/>
            <w:vAlign w:val="center"/>
          </w:tcPr>
          <w:p w14:paraId="1F2A6EB2">
            <w:pPr>
              <w:jc w:val="left"/>
            </w:pPr>
            <w:r>
              <w:rPr>
                <w:rFonts w:ascii="宋体" w:hAnsi="宋体" w:cs="宋体"/>
                <w:color w:val="000000"/>
                <w:sz w:val="9"/>
              </w:rPr>
              <w:t>基层政权建设和社区治理</w:t>
            </w:r>
          </w:p>
        </w:tc>
        <w:tc>
          <w:tcPr>
            <w:tcW w:w="860" w:type="dxa"/>
            <w:vAlign w:val="center"/>
          </w:tcPr>
          <w:p w14:paraId="5B936A78">
            <w:pPr>
              <w:jc w:val="right"/>
            </w:pPr>
            <w:r>
              <w:rPr>
                <w:rFonts w:ascii="宋体" w:hAnsi="宋体" w:cs="宋体"/>
                <w:color w:val="000000"/>
                <w:sz w:val="9"/>
              </w:rPr>
              <w:t>12.25</w:t>
            </w:r>
          </w:p>
        </w:tc>
        <w:tc>
          <w:tcPr>
            <w:tcW w:w="900" w:type="dxa"/>
            <w:vAlign w:val="center"/>
          </w:tcPr>
          <w:p w14:paraId="34EF1FBF">
            <w:pPr>
              <w:jc w:val="right"/>
            </w:pPr>
            <w:r>
              <w:rPr>
                <w:rFonts w:ascii="宋体" w:hAnsi="宋体" w:cs="宋体"/>
                <w:color w:val="000000"/>
                <w:sz w:val="9"/>
              </w:rPr>
              <w:t>12.25</w:t>
            </w:r>
          </w:p>
        </w:tc>
        <w:tc>
          <w:tcPr>
            <w:tcW w:w="880" w:type="dxa"/>
            <w:vAlign w:val="center"/>
          </w:tcPr>
          <w:p w14:paraId="76E04504"/>
        </w:tc>
        <w:tc>
          <w:tcPr>
            <w:tcW w:w="880" w:type="dxa"/>
            <w:vAlign w:val="center"/>
          </w:tcPr>
          <w:p w14:paraId="2B4712A7"/>
        </w:tc>
        <w:tc>
          <w:tcPr>
            <w:tcW w:w="900" w:type="dxa"/>
            <w:vAlign w:val="center"/>
          </w:tcPr>
          <w:p w14:paraId="38B0AC14"/>
        </w:tc>
        <w:tc>
          <w:tcPr>
            <w:tcW w:w="880" w:type="dxa"/>
            <w:vAlign w:val="center"/>
          </w:tcPr>
          <w:p w14:paraId="6130CCEA"/>
        </w:tc>
        <w:tc>
          <w:tcPr>
            <w:tcW w:w="986" w:type="dxa"/>
            <w:vAlign w:val="center"/>
          </w:tcPr>
          <w:p w14:paraId="26DE9BAE"/>
        </w:tc>
      </w:tr>
      <w:tr w14:paraId="3AAA0A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526F8D">
            <w:pPr>
              <w:jc w:val="left"/>
            </w:pPr>
            <w:r>
              <w:rPr>
                <w:rFonts w:ascii="宋体" w:hAnsi="宋体" w:cs="宋体"/>
                <w:color w:val="000000"/>
                <w:sz w:val="9"/>
              </w:rPr>
              <w:t>2080299</w:t>
            </w:r>
          </w:p>
        </w:tc>
        <w:tc>
          <w:tcPr>
            <w:tcW w:w="1420" w:type="dxa"/>
            <w:vAlign w:val="center"/>
          </w:tcPr>
          <w:p w14:paraId="4738FAA4">
            <w:pPr>
              <w:jc w:val="left"/>
            </w:pPr>
            <w:r>
              <w:rPr>
                <w:rFonts w:ascii="宋体" w:hAnsi="宋体" w:cs="宋体"/>
                <w:color w:val="000000"/>
                <w:sz w:val="9"/>
              </w:rPr>
              <w:t>其他民政管理事务支出</w:t>
            </w:r>
          </w:p>
        </w:tc>
        <w:tc>
          <w:tcPr>
            <w:tcW w:w="860" w:type="dxa"/>
            <w:vAlign w:val="center"/>
          </w:tcPr>
          <w:p w14:paraId="09856CF8">
            <w:pPr>
              <w:jc w:val="right"/>
            </w:pPr>
            <w:r>
              <w:rPr>
                <w:rFonts w:ascii="宋体" w:hAnsi="宋体" w:cs="宋体"/>
                <w:color w:val="000000"/>
                <w:sz w:val="9"/>
              </w:rPr>
              <w:t>50.40</w:t>
            </w:r>
          </w:p>
        </w:tc>
        <w:tc>
          <w:tcPr>
            <w:tcW w:w="900" w:type="dxa"/>
            <w:vAlign w:val="center"/>
          </w:tcPr>
          <w:p w14:paraId="7BDB8F87">
            <w:pPr>
              <w:jc w:val="right"/>
            </w:pPr>
            <w:r>
              <w:rPr>
                <w:rFonts w:ascii="宋体" w:hAnsi="宋体" w:cs="宋体"/>
                <w:color w:val="000000"/>
                <w:sz w:val="9"/>
              </w:rPr>
              <w:t>50.40</w:t>
            </w:r>
          </w:p>
        </w:tc>
        <w:tc>
          <w:tcPr>
            <w:tcW w:w="880" w:type="dxa"/>
            <w:vAlign w:val="center"/>
          </w:tcPr>
          <w:p w14:paraId="0DF9C31D"/>
        </w:tc>
        <w:tc>
          <w:tcPr>
            <w:tcW w:w="880" w:type="dxa"/>
            <w:vAlign w:val="center"/>
          </w:tcPr>
          <w:p w14:paraId="229CE3D0"/>
        </w:tc>
        <w:tc>
          <w:tcPr>
            <w:tcW w:w="900" w:type="dxa"/>
            <w:vAlign w:val="center"/>
          </w:tcPr>
          <w:p w14:paraId="0F1C59B3"/>
        </w:tc>
        <w:tc>
          <w:tcPr>
            <w:tcW w:w="880" w:type="dxa"/>
            <w:vAlign w:val="center"/>
          </w:tcPr>
          <w:p w14:paraId="03BB3EAF"/>
        </w:tc>
        <w:tc>
          <w:tcPr>
            <w:tcW w:w="986" w:type="dxa"/>
            <w:vAlign w:val="center"/>
          </w:tcPr>
          <w:p w14:paraId="34C12E9F"/>
        </w:tc>
      </w:tr>
      <w:tr w14:paraId="5BF2F6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8728EA0">
            <w:pPr>
              <w:jc w:val="left"/>
            </w:pPr>
            <w:r>
              <w:rPr>
                <w:rFonts w:ascii="宋体" w:hAnsi="宋体" w:cs="宋体"/>
                <w:color w:val="000000"/>
                <w:sz w:val="9"/>
              </w:rPr>
              <w:t>20805</w:t>
            </w:r>
          </w:p>
        </w:tc>
        <w:tc>
          <w:tcPr>
            <w:tcW w:w="1420" w:type="dxa"/>
            <w:vAlign w:val="center"/>
          </w:tcPr>
          <w:p w14:paraId="1AF3B95B">
            <w:pPr>
              <w:jc w:val="left"/>
            </w:pPr>
            <w:r>
              <w:rPr>
                <w:rFonts w:ascii="宋体" w:hAnsi="宋体" w:cs="宋体"/>
                <w:color w:val="000000"/>
                <w:sz w:val="9"/>
              </w:rPr>
              <w:t>行政事业单位养老支出</w:t>
            </w:r>
          </w:p>
        </w:tc>
        <w:tc>
          <w:tcPr>
            <w:tcW w:w="860" w:type="dxa"/>
            <w:vAlign w:val="center"/>
          </w:tcPr>
          <w:p w14:paraId="3911BA6F">
            <w:pPr>
              <w:jc w:val="right"/>
            </w:pPr>
            <w:r>
              <w:rPr>
                <w:rFonts w:ascii="宋体" w:hAnsi="宋体" w:cs="宋体"/>
                <w:color w:val="000000"/>
                <w:sz w:val="9"/>
              </w:rPr>
              <w:t>90.79</w:t>
            </w:r>
          </w:p>
        </w:tc>
        <w:tc>
          <w:tcPr>
            <w:tcW w:w="900" w:type="dxa"/>
            <w:vAlign w:val="center"/>
          </w:tcPr>
          <w:p w14:paraId="29C9AEA0">
            <w:pPr>
              <w:jc w:val="right"/>
            </w:pPr>
            <w:r>
              <w:rPr>
                <w:rFonts w:ascii="宋体" w:hAnsi="宋体" w:cs="宋体"/>
                <w:color w:val="000000"/>
                <w:sz w:val="9"/>
              </w:rPr>
              <w:t>90.79</w:t>
            </w:r>
          </w:p>
        </w:tc>
        <w:tc>
          <w:tcPr>
            <w:tcW w:w="880" w:type="dxa"/>
            <w:vAlign w:val="center"/>
          </w:tcPr>
          <w:p w14:paraId="7620A6DB"/>
        </w:tc>
        <w:tc>
          <w:tcPr>
            <w:tcW w:w="880" w:type="dxa"/>
            <w:vAlign w:val="center"/>
          </w:tcPr>
          <w:p w14:paraId="6BABA7D9"/>
        </w:tc>
        <w:tc>
          <w:tcPr>
            <w:tcW w:w="900" w:type="dxa"/>
            <w:vAlign w:val="center"/>
          </w:tcPr>
          <w:p w14:paraId="4D67CCD6"/>
        </w:tc>
        <w:tc>
          <w:tcPr>
            <w:tcW w:w="880" w:type="dxa"/>
            <w:vAlign w:val="center"/>
          </w:tcPr>
          <w:p w14:paraId="5E0D65B8"/>
        </w:tc>
        <w:tc>
          <w:tcPr>
            <w:tcW w:w="986" w:type="dxa"/>
            <w:vAlign w:val="center"/>
          </w:tcPr>
          <w:p w14:paraId="7965166D"/>
        </w:tc>
      </w:tr>
      <w:tr w14:paraId="541537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5FD3FD">
            <w:pPr>
              <w:jc w:val="left"/>
            </w:pPr>
            <w:r>
              <w:rPr>
                <w:rFonts w:ascii="宋体" w:hAnsi="宋体" w:cs="宋体"/>
                <w:color w:val="000000"/>
                <w:sz w:val="9"/>
              </w:rPr>
              <w:t>2080505</w:t>
            </w:r>
          </w:p>
        </w:tc>
        <w:tc>
          <w:tcPr>
            <w:tcW w:w="1420" w:type="dxa"/>
            <w:vAlign w:val="center"/>
          </w:tcPr>
          <w:p w14:paraId="38BA9496">
            <w:pPr>
              <w:jc w:val="left"/>
            </w:pPr>
            <w:r>
              <w:rPr>
                <w:rFonts w:ascii="宋体" w:hAnsi="宋体" w:cs="宋体"/>
                <w:color w:val="000000"/>
                <w:sz w:val="9"/>
              </w:rPr>
              <w:t>机关事业单位基本养老保险缴费支出</w:t>
            </w:r>
          </w:p>
        </w:tc>
        <w:tc>
          <w:tcPr>
            <w:tcW w:w="860" w:type="dxa"/>
            <w:vAlign w:val="center"/>
          </w:tcPr>
          <w:p w14:paraId="5D0E3267">
            <w:pPr>
              <w:jc w:val="right"/>
            </w:pPr>
            <w:r>
              <w:rPr>
                <w:rFonts w:ascii="宋体" w:hAnsi="宋体" w:cs="宋体"/>
                <w:color w:val="000000"/>
                <w:sz w:val="9"/>
              </w:rPr>
              <w:t>69.28</w:t>
            </w:r>
          </w:p>
        </w:tc>
        <w:tc>
          <w:tcPr>
            <w:tcW w:w="900" w:type="dxa"/>
            <w:vAlign w:val="center"/>
          </w:tcPr>
          <w:p w14:paraId="3CBCBD1C">
            <w:pPr>
              <w:jc w:val="right"/>
            </w:pPr>
            <w:r>
              <w:rPr>
                <w:rFonts w:ascii="宋体" w:hAnsi="宋体" w:cs="宋体"/>
                <w:color w:val="000000"/>
                <w:sz w:val="9"/>
              </w:rPr>
              <w:t>69.28</w:t>
            </w:r>
          </w:p>
        </w:tc>
        <w:tc>
          <w:tcPr>
            <w:tcW w:w="880" w:type="dxa"/>
            <w:vAlign w:val="center"/>
          </w:tcPr>
          <w:p w14:paraId="26708604"/>
        </w:tc>
        <w:tc>
          <w:tcPr>
            <w:tcW w:w="880" w:type="dxa"/>
            <w:vAlign w:val="center"/>
          </w:tcPr>
          <w:p w14:paraId="68A541AD"/>
        </w:tc>
        <w:tc>
          <w:tcPr>
            <w:tcW w:w="900" w:type="dxa"/>
            <w:vAlign w:val="center"/>
          </w:tcPr>
          <w:p w14:paraId="43846BD3"/>
        </w:tc>
        <w:tc>
          <w:tcPr>
            <w:tcW w:w="880" w:type="dxa"/>
            <w:vAlign w:val="center"/>
          </w:tcPr>
          <w:p w14:paraId="11493C67"/>
        </w:tc>
        <w:tc>
          <w:tcPr>
            <w:tcW w:w="986" w:type="dxa"/>
            <w:vAlign w:val="center"/>
          </w:tcPr>
          <w:p w14:paraId="2CEED7C1"/>
        </w:tc>
      </w:tr>
      <w:tr w14:paraId="09D05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C3C419">
            <w:pPr>
              <w:jc w:val="left"/>
            </w:pPr>
            <w:r>
              <w:rPr>
                <w:rFonts w:ascii="宋体" w:hAnsi="宋体" w:cs="宋体"/>
                <w:color w:val="000000"/>
                <w:sz w:val="9"/>
              </w:rPr>
              <w:t>2080599</w:t>
            </w:r>
          </w:p>
        </w:tc>
        <w:tc>
          <w:tcPr>
            <w:tcW w:w="1420" w:type="dxa"/>
            <w:vAlign w:val="center"/>
          </w:tcPr>
          <w:p w14:paraId="14165BEE">
            <w:pPr>
              <w:jc w:val="left"/>
            </w:pPr>
            <w:r>
              <w:rPr>
                <w:rFonts w:ascii="宋体" w:hAnsi="宋体" w:cs="宋体"/>
                <w:color w:val="000000"/>
                <w:sz w:val="9"/>
              </w:rPr>
              <w:t>其他行政事业单位养老支出</w:t>
            </w:r>
          </w:p>
        </w:tc>
        <w:tc>
          <w:tcPr>
            <w:tcW w:w="860" w:type="dxa"/>
            <w:vAlign w:val="center"/>
          </w:tcPr>
          <w:p w14:paraId="7F8CB584">
            <w:pPr>
              <w:jc w:val="right"/>
            </w:pPr>
            <w:r>
              <w:rPr>
                <w:rFonts w:ascii="宋体" w:hAnsi="宋体" w:cs="宋体"/>
                <w:color w:val="000000"/>
                <w:sz w:val="9"/>
              </w:rPr>
              <w:t>21.51</w:t>
            </w:r>
          </w:p>
        </w:tc>
        <w:tc>
          <w:tcPr>
            <w:tcW w:w="900" w:type="dxa"/>
            <w:vAlign w:val="center"/>
          </w:tcPr>
          <w:p w14:paraId="34FB0863">
            <w:pPr>
              <w:jc w:val="right"/>
            </w:pPr>
            <w:r>
              <w:rPr>
                <w:rFonts w:ascii="宋体" w:hAnsi="宋体" w:cs="宋体"/>
                <w:color w:val="000000"/>
                <w:sz w:val="9"/>
              </w:rPr>
              <w:t>21.51</w:t>
            </w:r>
          </w:p>
        </w:tc>
        <w:tc>
          <w:tcPr>
            <w:tcW w:w="880" w:type="dxa"/>
            <w:vAlign w:val="center"/>
          </w:tcPr>
          <w:p w14:paraId="104C37A0"/>
        </w:tc>
        <w:tc>
          <w:tcPr>
            <w:tcW w:w="880" w:type="dxa"/>
            <w:vAlign w:val="center"/>
          </w:tcPr>
          <w:p w14:paraId="488AE70A"/>
        </w:tc>
        <w:tc>
          <w:tcPr>
            <w:tcW w:w="900" w:type="dxa"/>
            <w:vAlign w:val="center"/>
          </w:tcPr>
          <w:p w14:paraId="20E60A9B"/>
        </w:tc>
        <w:tc>
          <w:tcPr>
            <w:tcW w:w="880" w:type="dxa"/>
            <w:vAlign w:val="center"/>
          </w:tcPr>
          <w:p w14:paraId="3491F1DD"/>
        </w:tc>
        <w:tc>
          <w:tcPr>
            <w:tcW w:w="986" w:type="dxa"/>
            <w:vAlign w:val="center"/>
          </w:tcPr>
          <w:p w14:paraId="3B28F5C9"/>
        </w:tc>
      </w:tr>
      <w:tr w14:paraId="4B7D04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434725">
            <w:pPr>
              <w:jc w:val="left"/>
            </w:pPr>
            <w:r>
              <w:rPr>
                <w:rFonts w:ascii="宋体" w:hAnsi="宋体" w:cs="宋体"/>
                <w:color w:val="000000"/>
                <w:sz w:val="9"/>
              </w:rPr>
              <w:t>20807</w:t>
            </w:r>
          </w:p>
        </w:tc>
        <w:tc>
          <w:tcPr>
            <w:tcW w:w="1420" w:type="dxa"/>
            <w:vAlign w:val="center"/>
          </w:tcPr>
          <w:p w14:paraId="6202D8EF">
            <w:pPr>
              <w:jc w:val="left"/>
            </w:pPr>
            <w:r>
              <w:rPr>
                <w:rFonts w:ascii="宋体" w:hAnsi="宋体" w:cs="宋体"/>
                <w:color w:val="000000"/>
                <w:sz w:val="9"/>
              </w:rPr>
              <w:t>就业补助</w:t>
            </w:r>
          </w:p>
        </w:tc>
        <w:tc>
          <w:tcPr>
            <w:tcW w:w="860" w:type="dxa"/>
            <w:vAlign w:val="center"/>
          </w:tcPr>
          <w:p w14:paraId="3FF3F0B4">
            <w:pPr>
              <w:jc w:val="right"/>
            </w:pPr>
            <w:r>
              <w:rPr>
                <w:rFonts w:ascii="宋体" w:hAnsi="宋体" w:cs="宋体"/>
                <w:color w:val="000000"/>
                <w:sz w:val="9"/>
              </w:rPr>
              <w:t>146.18</w:t>
            </w:r>
          </w:p>
        </w:tc>
        <w:tc>
          <w:tcPr>
            <w:tcW w:w="900" w:type="dxa"/>
            <w:vAlign w:val="center"/>
          </w:tcPr>
          <w:p w14:paraId="6577AF1A">
            <w:pPr>
              <w:jc w:val="right"/>
            </w:pPr>
            <w:r>
              <w:rPr>
                <w:rFonts w:ascii="宋体" w:hAnsi="宋体" w:cs="宋体"/>
                <w:color w:val="000000"/>
                <w:sz w:val="9"/>
              </w:rPr>
              <w:t>146.18</w:t>
            </w:r>
          </w:p>
        </w:tc>
        <w:tc>
          <w:tcPr>
            <w:tcW w:w="880" w:type="dxa"/>
            <w:vAlign w:val="center"/>
          </w:tcPr>
          <w:p w14:paraId="5FEB868F"/>
        </w:tc>
        <w:tc>
          <w:tcPr>
            <w:tcW w:w="880" w:type="dxa"/>
            <w:vAlign w:val="center"/>
          </w:tcPr>
          <w:p w14:paraId="0A4A0F2D"/>
        </w:tc>
        <w:tc>
          <w:tcPr>
            <w:tcW w:w="900" w:type="dxa"/>
            <w:vAlign w:val="center"/>
          </w:tcPr>
          <w:p w14:paraId="596ED755"/>
        </w:tc>
        <w:tc>
          <w:tcPr>
            <w:tcW w:w="880" w:type="dxa"/>
            <w:vAlign w:val="center"/>
          </w:tcPr>
          <w:p w14:paraId="7FE48FDA"/>
        </w:tc>
        <w:tc>
          <w:tcPr>
            <w:tcW w:w="986" w:type="dxa"/>
            <w:vAlign w:val="center"/>
          </w:tcPr>
          <w:p w14:paraId="56FA6F4B"/>
        </w:tc>
      </w:tr>
      <w:tr w14:paraId="62B162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962F7F">
            <w:pPr>
              <w:jc w:val="left"/>
            </w:pPr>
            <w:r>
              <w:rPr>
                <w:rFonts w:ascii="宋体" w:hAnsi="宋体" w:cs="宋体"/>
                <w:color w:val="000000"/>
                <w:sz w:val="9"/>
              </w:rPr>
              <w:t>2080701</w:t>
            </w:r>
          </w:p>
        </w:tc>
        <w:tc>
          <w:tcPr>
            <w:tcW w:w="1420" w:type="dxa"/>
            <w:vAlign w:val="center"/>
          </w:tcPr>
          <w:p w14:paraId="307B3428">
            <w:pPr>
              <w:jc w:val="left"/>
            </w:pPr>
            <w:r>
              <w:rPr>
                <w:rFonts w:ascii="宋体" w:hAnsi="宋体" w:cs="宋体"/>
                <w:color w:val="000000"/>
                <w:sz w:val="9"/>
              </w:rPr>
              <w:t>就业创业服务补贴</w:t>
            </w:r>
          </w:p>
        </w:tc>
        <w:tc>
          <w:tcPr>
            <w:tcW w:w="860" w:type="dxa"/>
            <w:vAlign w:val="center"/>
          </w:tcPr>
          <w:p w14:paraId="5BCBF5DC">
            <w:pPr>
              <w:jc w:val="right"/>
            </w:pPr>
            <w:r>
              <w:rPr>
                <w:rFonts w:ascii="宋体" w:hAnsi="宋体" w:cs="宋体"/>
                <w:color w:val="000000"/>
                <w:sz w:val="9"/>
              </w:rPr>
              <w:t>18.95</w:t>
            </w:r>
          </w:p>
        </w:tc>
        <w:tc>
          <w:tcPr>
            <w:tcW w:w="900" w:type="dxa"/>
            <w:vAlign w:val="center"/>
          </w:tcPr>
          <w:p w14:paraId="317B9243">
            <w:pPr>
              <w:jc w:val="right"/>
            </w:pPr>
            <w:r>
              <w:rPr>
                <w:rFonts w:ascii="宋体" w:hAnsi="宋体" w:cs="宋体"/>
                <w:color w:val="000000"/>
                <w:sz w:val="9"/>
              </w:rPr>
              <w:t>18.95</w:t>
            </w:r>
          </w:p>
        </w:tc>
        <w:tc>
          <w:tcPr>
            <w:tcW w:w="880" w:type="dxa"/>
            <w:vAlign w:val="center"/>
          </w:tcPr>
          <w:p w14:paraId="34E785A8"/>
        </w:tc>
        <w:tc>
          <w:tcPr>
            <w:tcW w:w="880" w:type="dxa"/>
            <w:vAlign w:val="center"/>
          </w:tcPr>
          <w:p w14:paraId="0AC43E25"/>
        </w:tc>
        <w:tc>
          <w:tcPr>
            <w:tcW w:w="900" w:type="dxa"/>
            <w:vAlign w:val="center"/>
          </w:tcPr>
          <w:p w14:paraId="49B477AC"/>
        </w:tc>
        <w:tc>
          <w:tcPr>
            <w:tcW w:w="880" w:type="dxa"/>
            <w:vAlign w:val="center"/>
          </w:tcPr>
          <w:p w14:paraId="29D19305"/>
        </w:tc>
        <w:tc>
          <w:tcPr>
            <w:tcW w:w="986" w:type="dxa"/>
            <w:vAlign w:val="center"/>
          </w:tcPr>
          <w:p w14:paraId="6B752BCA"/>
        </w:tc>
      </w:tr>
      <w:tr w14:paraId="3F6400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AC26ED">
            <w:pPr>
              <w:jc w:val="left"/>
            </w:pPr>
            <w:r>
              <w:rPr>
                <w:rFonts w:ascii="宋体" w:hAnsi="宋体" w:cs="宋体"/>
                <w:color w:val="000000"/>
                <w:sz w:val="9"/>
              </w:rPr>
              <w:t>2080705</w:t>
            </w:r>
          </w:p>
        </w:tc>
        <w:tc>
          <w:tcPr>
            <w:tcW w:w="1420" w:type="dxa"/>
            <w:vAlign w:val="center"/>
          </w:tcPr>
          <w:p w14:paraId="6C870972">
            <w:pPr>
              <w:jc w:val="left"/>
            </w:pPr>
            <w:r>
              <w:rPr>
                <w:rFonts w:ascii="宋体" w:hAnsi="宋体" w:cs="宋体"/>
                <w:color w:val="000000"/>
                <w:sz w:val="9"/>
              </w:rPr>
              <w:t>公益性岗位补贴</w:t>
            </w:r>
          </w:p>
        </w:tc>
        <w:tc>
          <w:tcPr>
            <w:tcW w:w="860" w:type="dxa"/>
            <w:vAlign w:val="center"/>
          </w:tcPr>
          <w:p w14:paraId="11E0312F">
            <w:pPr>
              <w:jc w:val="right"/>
            </w:pPr>
            <w:r>
              <w:rPr>
                <w:rFonts w:ascii="宋体" w:hAnsi="宋体" w:cs="宋体"/>
                <w:color w:val="000000"/>
                <w:sz w:val="9"/>
              </w:rPr>
              <w:t>63.77</w:t>
            </w:r>
          </w:p>
        </w:tc>
        <w:tc>
          <w:tcPr>
            <w:tcW w:w="900" w:type="dxa"/>
            <w:vAlign w:val="center"/>
          </w:tcPr>
          <w:p w14:paraId="462836FA">
            <w:pPr>
              <w:jc w:val="right"/>
            </w:pPr>
            <w:r>
              <w:rPr>
                <w:rFonts w:ascii="宋体" w:hAnsi="宋体" w:cs="宋体"/>
                <w:color w:val="000000"/>
                <w:sz w:val="9"/>
              </w:rPr>
              <w:t>63.77</w:t>
            </w:r>
          </w:p>
        </w:tc>
        <w:tc>
          <w:tcPr>
            <w:tcW w:w="880" w:type="dxa"/>
            <w:vAlign w:val="center"/>
          </w:tcPr>
          <w:p w14:paraId="05D1DBB0"/>
        </w:tc>
        <w:tc>
          <w:tcPr>
            <w:tcW w:w="880" w:type="dxa"/>
            <w:vAlign w:val="center"/>
          </w:tcPr>
          <w:p w14:paraId="32892F1D"/>
        </w:tc>
        <w:tc>
          <w:tcPr>
            <w:tcW w:w="900" w:type="dxa"/>
            <w:vAlign w:val="center"/>
          </w:tcPr>
          <w:p w14:paraId="312B5073"/>
        </w:tc>
        <w:tc>
          <w:tcPr>
            <w:tcW w:w="880" w:type="dxa"/>
            <w:vAlign w:val="center"/>
          </w:tcPr>
          <w:p w14:paraId="272D1AB1"/>
        </w:tc>
        <w:tc>
          <w:tcPr>
            <w:tcW w:w="986" w:type="dxa"/>
            <w:vAlign w:val="center"/>
          </w:tcPr>
          <w:p w14:paraId="7FF78AAE"/>
        </w:tc>
      </w:tr>
      <w:tr w14:paraId="4A5475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72F835">
            <w:pPr>
              <w:jc w:val="left"/>
            </w:pPr>
            <w:r>
              <w:rPr>
                <w:rFonts w:ascii="宋体" w:hAnsi="宋体" w:cs="宋体"/>
                <w:color w:val="000000"/>
                <w:sz w:val="9"/>
              </w:rPr>
              <w:t>2080709</w:t>
            </w:r>
          </w:p>
        </w:tc>
        <w:tc>
          <w:tcPr>
            <w:tcW w:w="1420" w:type="dxa"/>
            <w:vAlign w:val="center"/>
          </w:tcPr>
          <w:p w14:paraId="6818134C">
            <w:pPr>
              <w:jc w:val="left"/>
            </w:pPr>
            <w:r>
              <w:rPr>
                <w:rFonts w:ascii="宋体" w:hAnsi="宋体" w:cs="宋体"/>
                <w:color w:val="000000"/>
                <w:sz w:val="9"/>
              </w:rPr>
              <w:t>职业技能鉴定补贴</w:t>
            </w:r>
          </w:p>
        </w:tc>
        <w:tc>
          <w:tcPr>
            <w:tcW w:w="860" w:type="dxa"/>
            <w:vAlign w:val="center"/>
          </w:tcPr>
          <w:p w14:paraId="2385ECDD">
            <w:pPr>
              <w:jc w:val="right"/>
            </w:pPr>
            <w:r>
              <w:rPr>
                <w:rFonts w:ascii="宋体" w:hAnsi="宋体" w:cs="宋体"/>
                <w:color w:val="000000"/>
                <w:sz w:val="9"/>
              </w:rPr>
              <w:t>0.36</w:t>
            </w:r>
          </w:p>
        </w:tc>
        <w:tc>
          <w:tcPr>
            <w:tcW w:w="900" w:type="dxa"/>
            <w:vAlign w:val="center"/>
          </w:tcPr>
          <w:p w14:paraId="2AA24461">
            <w:pPr>
              <w:jc w:val="right"/>
            </w:pPr>
            <w:r>
              <w:rPr>
                <w:rFonts w:ascii="宋体" w:hAnsi="宋体" w:cs="宋体"/>
                <w:color w:val="000000"/>
                <w:sz w:val="9"/>
              </w:rPr>
              <w:t>0.36</w:t>
            </w:r>
          </w:p>
        </w:tc>
        <w:tc>
          <w:tcPr>
            <w:tcW w:w="880" w:type="dxa"/>
            <w:vAlign w:val="center"/>
          </w:tcPr>
          <w:p w14:paraId="52A2905C"/>
        </w:tc>
        <w:tc>
          <w:tcPr>
            <w:tcW w:w="880" w:type="dxa"/>
            <w:vAlign w:val="center"/>
          </w:tcPr>
          <w:p w14:paraId="2FD444CC"/>
        </w:tc>
        <w:tc>
          <w:tcPr>
            <w:tcW w:w="900" w:type="dxa"/>
            <w:vAlign w:val="center"/>
          </w:tcPr>
          <w:p w14:paraId="633F7D28"/>
        </w:tc>
        <w:tc>
          <w:tcPr>
            <w:tcW w:w="880" w:type="dxa"/>
            <w:vAlign w:val="center"/>
          </w:tcPr>
          <w:p w14:paraId="3E3EBA64"/>
        </w:tc>
        <w:tc>
          <w:tcPr>
            <w:tcW w:w="986" w:type="dxa"/>
            <w:vAlign w:val="center"/>
          </w:tcPr>
          <w:p w14:paraId="6A752B2D"/>
        </w:tc>
      </w:tr>
      <w:tr w14:paraId="785774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ADE782">
            <w:pPr>
              <w:jc w:val="left"/>
            </w:pPr>
            <w:r>
              <w:rPr>
                <w:rFonts w:ascii="宋体" w:hAnsi="宋体" w:cs="宋体"/>
                <w:color w:val="000000"/>
                <w:sz w:val="9"/>
              </w:rPr>
              <w:t>2080711</w:t>
            </w:r>
          </w:p>
        </w:tc>
        <w:tc>
          <w:tcPr>
            <w:tcW w:w="1420" w:type="dxa"/>
            <w:vAlign w:val="center"/>
          </w:tcPr>
          <w:p w14:paraId="14D6DC20">
            <w:pPr>
              <w:jc w:val="left"/>
            </w:pPr>
            <w:r>
              <w:rPr>
                <w:rFonts w:ascii="宋体" w:hAnsi="宋体" w:cs="宋体"/>
                <w:color w:val="000000"/>
                <w:sz w:val="9"/>
              </w:rPr>
              <w:t>就业见习补贴</w:t>
            </w:r>
          </w:p>
        </w:tc>
        <w:tc>
          <w:tcPr>
            <w:tcW w:w="860" w:type="dxa"/>
            <w:vAlign w:val="center"/>
          </w:tcPr>
          <w:p w14:paraId="6F7BD8C9">
            <w:pPr>
              <w:jc w:val="right"/>
            </w:pPr>
            <w:r>
              <w:rPr>
                <w:rFonts w:ascii="宋体" w:hAnsi="宋体" w:cs="宋体"/>
                <w:color w:val="000000"/>
                <w:sz w:val="9"/>
              </w:rPr>
              <w:t>1.18</w:t>
            </w:r>
          </w:p>
        </w:tc>
        <w:tc>
          <w:tcPr>
            <w:tcW w:w="900" w:type="dxa"/>
            <w:vAlign w:val="center"/>
          </w:tcPr>
          <w:p w14:paraId="5B19613A">
            <w:pPr>
              <w:jc w:val="right"/>
            </w:pPr>
            <w:r>
              <w:rPr>
                <w:rFonts w:ascii="宋体" w:hAnsi="宋体" w:cs="宋体"/>
                <w:color w:val="000000"/>
                <w:sz w:val="9"/>
              </w:rPr>
              <w:t>1.18</w:t>
            </w:r>
          </w:p>
        </w:tc>
        <w:tc>
          <w:tcPr>
            <w:tcW w:w="880" w:type="dxa"/>
            <w:vAlign w:val="center"/>
          </w:tcPr>
          <w:p w14:paraId="6AB736FD"/>
        </w:tc>
        <w:tc>
          <w:tcPr>
            <w:tcW w:w="880" w:type="dxa"/>
            <w:vAlign w:val="center"/>
          </w:tcPr>
          <w:p w14:paraId="782D9718"/>
        </w:tc>
        <w:tc>
          <w:tcPr>
            <w:tcW w:w="900" w:type="dxa"/>
            <w:vAlign w:val="center"/>
          </w:tcPr>
          <w:p w14:paraId="1A55F0C2"/>
        </w:tc>
        <w:tc>
          <w:tcPr>
            <w:tcW w:w="880" w:type="dxa"/>
            <w:vAlign w:val="center"/>
          </w:tcPr>
          <w:p w14:paraId="3D458403"/>
        </w:tc>
        <w:tc>
          <w:tcPr>
            <w:tcW w:w="986" w:type="dxa"/>
            <w:vAlign w:val="center"/>
          </w:tcPr>
          <w:p w14:paraId="65351BCD"/>
        </w:tc>
      </w:tr>
      <w:tr w14:paraId="1F5800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E45C93">
            <w:pPr>
              <w:jc w:val="left"/>
            </w:pPr>
            <w:r>
              <w:rPr>
                <w:rFonts w:ascii="宋体" w:hAnsi="宋体" w:cs="宋体"/>
                <w:color w:val="000000"/>
                <w:sz w:val="9"/>
              </w:rPr>
              <w:t>2080799</w:t>
            </w:r>
          </w:p>
        </w:tc>
        <w:tc>
          <w:tcPr>
            <w:tcW w:w="1420" w:type="dxa"/>
            <w:vAlign w:val="center"/>
          </w:tcPr>
          <w:p w14:paraId="03BBC523">
            <w:pPr>
              <w:jc w:val="left"/>
            </w:pPr>
            <w:r>
              <w:rPr>
                <w:rFonts w:ascii="宋体" w:hAnsi="宋体" w:cs="宋体"/>
                <w:color w:val="000000"/>
                <w:sz w:val="9"/>
              </w:rPr>
              <w:t>其他就业补助支出</w:t>
            </w:r>
          </w:p>
        </w:tc>
        <w:tc>
          <w:tcPr>
            <w:tcW w:w="860" w:type="dxa"/>
            <w:vAlign w:val="center"/>
          </w:tcPr>
          <w:p w14:paraId="328F00E2">
            <w:pPr>
              <w:jc w:val="right"/>
            </w:pPr>
            <w:r>
              <w:rPr>
                <w:rFonts w:ascii="宋体" w:hAnsi="宋体" w:cs="宋体"/>
                <w:color w:val="000000"/>
                <w:sz w:val="9"/>
              </w:rPr>
              <w:t>61.92</w:t>
            </w:r>
          </w:p>
        </w:tc>
        <w:tc>
          <w:tcPr>
            <w:tcW w:w="900" w:type="dxa"/>
            <w:vAlign w:val="center"/>
          </w:tcPr>
          <w:p w14:paraId="7080D0FB">
            <w:pPr>
              <w:jc w:val="right"/>
            </w:pPr>
            <w:r>
              <w:rPr>
                <w:rFonts w:ascii="宋体" w:hAnsi="宋体" w:cs="宋体"/>
                <w:color w:val="000000"/>
                <w:sz w:val="9"/>
              </w:rPr>
              <w:t>61.92</w:t>
            </w:r>
          </w:p>
        </w:tc>
        <w:tc>
          <w:tcPr>
            <w:tcW w:w="880" w:type="dxa"/>
            <w:vAlign w:val="center"/>
          </w:tcPr>
          <w:p w14:paraId="2DB26400"/>
        </w:tc>
        <w:tc>
          <w:tcPr>
            <w:tcW w:w="880" w:type="dxa"/>
            <w:vAlign w:val="center"/>
          </w:tcPr>
          <w:p w14:paraId="038F3C97"/>
        </w:tc>
        <w:tc>
          <w:tcPr>
            <w:tcW w:w="900" w:type="dxa"/>
            <w:vAlign w:val="center"/>
          </w:tcPr>
          <w:p w14:paraId="2536A81D"/>
        </w:tc>
        <w:tc>
          <w:tcPr>
            <w:tcW w:w="880" w:type="dxa"/>
            <w:vAlign w:val="center"/>
          </w:tcPr>
          <w:p w14:paraId="08EC0B39"/>
        </w:tc>
        <w:tc>
          <w:tcPr>
            <w:tcW w:w="986" w:type="dxa"/>
            <w:vAlign w:val="center"/>
          </w:tcPr>
          <w:p w14:paraId="5289313D"/>
        </w:tc>
      </w:tr>
      <w:tr w14:paraId="02F153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411A8D">
            <w:pPr>
              <w:jc w:val="left"/>
            </w:pPr>
            <w:r>
              <w:rPr>
                <w:rFonts w:ascii="宋体" w:hAnsi="宋体" w:cs="宋体"/>
                <w:color w:val="000000"/>
                <w:sz w:val="9"/>
              </w:rPr>
              <w:t>20810</w:t>
            </w:r>
          </w:p>
        </w:tc>
        <w:tc>
          <w:tcPr>
            <w:tcW w:w="1420" w:type="dxa"/>
            <w:vAlign w:val="center"/>
          </w:tcPr>
          <w:p w14:paraId="6C12CB44">
            <w:pPr>
              <w:jc w:val="left"/>
            </w:pPr>
            <w:r>
              <w:rPr>
                <w:rFonts w:ascii="宋体" w:hAnsi="宋体" w:cs="宋体"/>
                <w:color w:val="000000"/>
                <w:sz w:val="9"/>
              </w:rPr>
              <w:t>社会福利</w:t>
            </w:r>
          </w:p>
        </w:tc>
        <w:tc>
          <w:tcPr>
            <w:tcW w:w="860" w:type="dxa"/>
            <w:vAlign w:val="center"/>
          </w:tcPr>
          <w:p w14:paraId="453813F2">
            <w:pPr>
              <w:jc w:val="right"/>
            </w:pPr>
            <w:r>
              <w:rPr>
                <w:rFonts w:ascii="宋体" w:hAnsi="宋体" w:cs="宋体"/>
                <w:color w:val="000000"/>
                <w:sz w:val="9"/>
              </w:rPr>
              <w:t>12.00</w:t>
            </w:r>
          </w:p>
        </w:tc>
        <w:tc>
          <w:tcPr>
            <w:tcW w:w="900" w:type="dxa"/>
            <w:vAlign w:val="center"/>
          </w:tcPr>
          <w:p w14:paraId="5F7840C7">
            <w:pPr>
              <w:jc w:val="right"/>
            </w:pPr>
            <w:r>
              <w:rPr>
                <w:rFonts w:ascii="宋体" w:hAnsi="宋体" w:cs="宋体"/>
                <w:color w:val="000000"/>
                <w:sz w:val="9"/>
              </w:rPr>
              <w:t>12.00</w:t>
            </w:r>
          </w:p>
        </w:tc>
        <w:tc>
          <w:tcPr>
            <w:tcW w:w="880" w:type="dxa"/>
            <w:vAlign w:val="center"/>
          </w:tcPr>
          <w:p w14:paraId="6137DB81"/>
        </w:tc>
        <w:tc>
          <w:tcPr>
            <w:tcW w:w="880" w:type="dxa"/>
            <w:vAlign w:val="center"/>
          </w:tcPr>
          <w:p w14:paraId="26335BE6"/>
        </w:tc>
        <w:tc>
          <w:tcPr>
            <w:tcW w:w="900" w:type="dxa"/>
            <w:vAlign w:val="center"/>
          </w:tcPr>
          <w:p w14:paraId="5D90E658"/>
        </w:tc>
        <w:tc>
          <w:tcPr>
            <w:tcW w:w="880" w:type="dxa"/>
            <w:vAlign w:val="center"/>
          </w:tcPr>
          <w:p w14:paraId="33EF10E9"/>
        </w:tc>
        <w:tc>
          <w:tcPr>
            <w:tcW w:w="986" w:type="dxa"/>
            <w:vAlign w:val="center"/>
          </w:tcPr>
          <w:p w14:paraId="1B62B12B"/>
        </w:tc>
      </w:tr>
      <w:tr w14:paraId="7C6E8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FB581D">
            <w:pPr>
              <w:jc w:val="left"/>
            </w:pPr>
            <w:r>
              <w:rPr>
                <w:rFonts w:ascii="宋体" w:hAnsi="宋体" w:cs="宋体"/>
                <w:color w:val="000000"/>
                <w:sz w:val="9"/>
              </w:rPr>
              <w:t>2081099</w:t>
            </w:r>
          </w:p>
        </w:tc>
        <w:tc>
          <w:tcPr>
            <w:tcW w:w="1420" w:type="dxa"/>
            <w:vAlign w:val="center"/>
          </w:tcPr>
          <w:p w14:paraId="5FC3542A">
            <w:pPr>
              <w:jc w:val="left"/>
            </w:pPr>
            <w:r>
              <w:rPr>
                <w:rFonts w:ascii="宋体" w:hAnsi="宋体" w:cs="宋体"/>
                <w:color w:val="000000"/>
                <w:sz w:val="9"/>
              </w:rPr>
              <w:t>其他社会福利支出</w:t>
            </w:r>
          </w:p>
        </w:tc>
        <w:tc>
          <w:tcPr>
            <w:tcW w:w="860" w:type="dxa"/>
            <w:vAlign w:val="center"/>
          </w:tcPr>
          <w:p w14:paraId="36BBAFA5">
            <w:pPr>
              <w:jc w:val="right"/>
            </w:pPr>
            <w:r>
              <w:rPr>
                <w:rFonts w:ascii="宋体" w:hAnsi="宋体" w:cs="宋体"/>
                <w:color w:val="000000"/>
                <w:sz w:val="9"/>
              </w:rPr>
              <w:t>12.00</w:t>
            </w:r>
          </w:p>
        </w:tc>
        <w:tc>
          <w:tcPr>
            <w:tcW w:w="900" w:type="dxa"/>
            <w:vAlign w:val="center"/>
          </w:tcPr>
          <w:p w14:paraId="74394830">
            <w:pPr>
              <w:jc w:val="right"/>
            </w:pPr>
            <w:r>
              <w:rPr>
                <w:rFonts w:ascii="宋体" w:hAnsi="宋体" w:cs="宋体"/>
                <w:color w:val="000000"/>
                <w:sz w:val="9"/>
              </w:rPr>
              <w:t>12.00</w:t>
            </w:r>
          </w:p>
        </w:tc>
        <w:tc>
          <w:tcPr>
            <w:tcW w:w="880" w:type="dxa"/>
            <w:vAlign w:val="center"/>
          </w:tcPr>
          <w:p w14:paraId="01725BAA"/>
        </w:tc>
        <w:tc>
          <w:tcPr>
            <w:tcW w:w="880" w:type="dxa"/>
            <w:vAlign w:val="center"/>
          </w:tcPr>
          <w:p w14:paraId="6DE231E8"/>
        </w:tc>
        <w:tc>
          <w:tcPr>
            <w:tcW w:w="900" w:type="dxa"/>
            <w:vAlign w:val="center"/>
          </w:tcPr>
          <w:p w14:paraId="1B3B8747"/>
        </w:tc>
        <w:tc>
          <w:tcPr>
            <w:tcW w:w="880" w:type="dxa"/>
            <w:vAlign w:val="center"/>
          </w:tcPr>
          <w:p w14:paraId="57233EAE"/>
        </w:tc>
        <w:tc>
          <w:tcPr>
            <w:tcW w:w="986" w:type="dxa"/>
            <w:vAlign w:val="center"/>
          </w:tcPr>
          <w:p w14:paraId="698FB07C"/>
        </w:tc>
      </w:tr>
      <w:tr w14:paraId="2752D3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EB38DA">
            <w:pPr>
              <w:jc w:val="left"/>
            </w:pPr>
            <w:r>
              <w:rPr>
                <w:rFonts w:ascii="宋体" w:hAnsi="宋体" w:cs="宋体"/>
                <w:color w:val="000000"/>
                <w:sz w:val="9"/>
              </w:rPr>
              <w:t>20820</w:t>
            </w:r>
          </w:p>
        </w:tc>
        <w:tc>
          <w:tcPr>
            <w:tcW w:w="1420" w:type="dxa"/>
            <w:vAlign w:val="center"/>
          </w:tcPr>
          <w:p w14:paraId="10406033">
            <w:pPr>
              <w:jc w:val="left"/>
            </w:pPr>
            <w:r>
              <w:rPr>
                <w:rFonts w:ascii="宋体" w:hAnsi="宋体" w:cs="宋体"/>
                <w:color w:val="000000"/>
                <w:sz w:val="9"/>
              </w:rPr>
              <w:t>临时救助</w:t>
            </w:r>
          </w:p>
        </w:tc>
        <w:tc>
          <w:tcPr>
            <w:tcW w:w="860" w:type="dxa"/>
            <w:vAlign w:val="center"/>
          </w:tcPr>
          <w:p w14:paraId="2246071B">
            <w:pPr>
              <w:jc w:val="right"/>
            </w:pPr>
            <w:r>
              <w:rPr>
                <w:rFonts w:ascii="宋体" w:hAnsi="宋体" w:cs="宋体"/>
                <w:color w:val="000000"/>
                <w:sz w:val="9"/>
              </w:rPr>
              <w:t>15.00</w:t>
            </w:r>
          </w:p>
        </w:tc>
        <w:tc>
          <w:tcPr>
            <w:tcW w:w="900" w:type="dxa"/>
            <w:vAlign w:val="center"/>
          </w:tcPr>
          <w:p w14:paraId="4FA5B7C7">
            <w:pPr>
              <w:jc w:val="right"/>
            </w:pPr>
            <w:r>
              <w:rPr>
                <w:rFonts w:ascii="宋体" w:hAnsi="宋体" w:cs="宋体"/>
                <w:color w:val="000000"/>
                <w:sz w:val="9"/>
              </w:rPr>
              <w:t>15.00</w:t>
            </w:r>
          </w:p>
        </w:tc>
        <w:tc>
          <w:tcPr>
            <w:tcW w:w="880" w:type="dxa"/>
            <w:vAlign w:val="center"/>
          </w:tcPr>
          <w:p w14:paraId="765DFF33"/>
        </w:tc>
        <w:tc>
          <w:tcPr>
            <w:tcW w:w="880" w:type="dxa"/>
            <w:vAlign w:val="center"/>
          </w:tcPr>
          <w:p w14:paraId="1DA21323"/>
        </w:tc>
        <w:tc>
          <w:tcPr>
            <w:tcW w:w="900" w:type="dxa"/>
            <w:vAlign w:val="center"/>
          </w:tcPr>
          <w:p w14:paraId="173D2891"/>
        </w:tc>
        <w:tc>
          <w:tcPr>
            <w:tcW w:w="880" w:type="dxa"/>
            <w:vAlign w:val="center"/>
          </w:tcPr>
          <w:p w14:paraId="0D499A49"/>
        </w:tc>
        <w:tc>
          <w:tcPr>
            <w:tcW w:w="986" w:type="dxa"/>
            <w:vAlign w:val="center"/>
          </w:tcPr>
          <w:p w14:paraId="6910123C"/>
        </w:tc>
      </w:tr>
      <w:tr w14:paraId="59F51B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7F2F5B">
            <w:pPr>
              <w:jc w:val="left"/>
            </w:pPr>
            <w:r>
              <w:rPr>
                <w:rFonts w:ascii="宋体" w:hAnsi="宋体" w:cs="宋体"/>
                <w:color w:val="000000"/>
                <w:sz w:val="9"/>
              </w:rPr>
              <w:t>2082001</w:t>
            </w:r>
          </w:p>
        </w:tc>
        <w:tc>
          <w:tcPr>
            <w:tcW w:w="1420" w:type="dxa"/>
            <w:vAlign w:val="center"/>
          </w:tcPr>
          <w:p w14:paraId="6E461E96">
            <w:pPr>
              <w:jc w:val="left"/>
            </w:pPr>
            <w:r>
              <w:rPr>
                <w:rFonts w:ascii="宋体" w:hAnsi="宋体" w:cs="宋体"/>
                <w:color w:val="000000"/>
                <w:sz w:val="9"/>
              </w:rPr>
              <w:t>临时救助支出</w:t>
            </w:r>
          </w:p>
        </w:tc>
        <w:tc>
          <w:tcPr>
            <w:tcW w:w="860" w:type="dxa"/>
            <w:vAlign w:val="center"/>
          </w:tcPr>
          <w:p w14:paraId="189CA00C">
            <w:pPr>
              <w:jc w:val="right"/>
            </w:pPr>
            <w:r>
              <w:rPr>
                <w:rFonts w:ascii="宋体" w:hAnsi="宋体" w:cs="宋体"/>
                <w:color w:val="000000"/>
                <w:sz w:val="9"/>
              </w:rPr>
              <w:t>15.00</w:t>
            </w:r>
          </w:p>
        </w:tc>
        <w:tc>
          <w:tcPr>
            <w:tcW w:w="900" w:type="dxa"/>
            <w:vAlign w:val="center"/>
          </w:tcPr>
          <w:p w14:paraId="4D415141">
            <w:pPr>
              <w:jc w:val="right"/>
            </w:pPr>
            <w:r>
              <w:rPr>
                <w:rFonts w:ascii="宋体" w:hAnsi="宋体" w:cs="宋体"/>
                <w:color w:val="000000"/>
                <w:sz w:val="9"/>
              </w:rPr>
              <w:t>15.00</w:t>
            </w:r>
          </w:p>
        </w:tc>
        <w:tc>
          <w:tcPr>
            <w:tcW w:w="880" w:type="dxa"/>
            <w:vAlign w:val="center"/>
          </w:tcPr>
          <w:p w14:paraId="59730937"/>
        </w:tc>
        <w:tc>
          <w:tcPr>
            <w:tcW w:w="880" w:type="dxa"/>
            <w:vAlign w:val="center"/>
          </w:tcPr>
          <w:p w14:paraId="6A0E38EF"/>
        </w:tc>
        <w:tc>
          <w:tcPr>
            <w:tcW w:w="900" w:type="dxa"/>
            <w:vAlign w:val="center"/>
          </w:tcPr>
          <w:p w14:paraId="732135B3"/>
        </w:tc>
        <w:tc>
          <w:tcPr>
            <w:tcW w:w="880" w:type="dxa"/>
            <w:vAlign w:val="center"/>
          </w:tcPr>
          <w:p w14:paraId="65166CF9"/>
        </w:tc>
        <w:tc>
          <w:tcPr>
            <w:tcW w:w="986" w:type="dxa"/>
            <w:vAlign w:val="center"/>
          </w:tcPr>
          <w:p w14:paraId="14A4D795"/>
        </w:tc>
      </w:tr>
      <w:tr w14:paraId="2034CE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FEA7AD">
            <w:pPr>
              <w:jc w:val="left"/>
            </w:pPr>
            <w:r>
              <w:rPr>
                <w:rFonts w:ascii="宋体" w:hAnsi="宋体" w:cs="宋体"/>
                <w:color w:val="000000"/>
                <w:sz w:val="9"/>
              </w:rPr>
              <w:t>20821</w:t>
            </w:r>
          </w:p>
        </w:tc>
        <w:tc>
          <w:tcPr>
            <w:tcW w:w="1420" w:type="dxa"/>
            <w:vAlign w:val="center"/>
          </w:tcPr>
          <w:p w14:paraId="2DFE0B5C">
            <w:pPr>
              <w:jc w:val="left"/>
            </w:pPr>
            <w:r>
              <w:rPr>
                <w:rFonts w:ascii="宋体" w:hAnsi="宋体" w:cs="宋体"/>
                <w:color w:val="000000"/>
                <w:sz w:val="9"/>
              </w:rPr>
              <w:t>特困人员救助供养</w:t>
            </w:r>
          </w:p>
        </w:tc>
        <w:tc>
          <w:tcPr>
            <w:tcW w:w="860" w:type="dxa"/>
            <w:vAlign w:val="center"/>
          </w:tcPr>
          <w:p w14:paraId="757F0EEE">
            <w:pPr>
              <w:jc w:val="right"/>
            </w:pPr>
            <w:r>
              <w:rPr>
                <w:rFonts w:ascii="宋体" w:hAnsi="宋体" w:cs="宋体"/>
                <w:color w:val="000000"/>
                <w:sz w:val="9"/>
              </w:rPr>
              <w:t>42.50</w:t>
            </w:r>
          </w:p>
        </w:tc>
        <w:tc>
          <w:tcPr>
            <w:tcW w:w="900" w:type="dxa"/>
            <w:vAlign w:val="center"/>
          </w:tcPr>
          <w:p w14:paraId="685AFD32">
            <w:pPr>
              <w:jc w:val="right"/>
            </w:pPr>
            <w:r>
              <w:rPr>
                <w:rFonts w:ascii="宋体" w:hAnsi="宋体" w:cs="宋体"/>
                <w:color w:val="000000"/>
                <w:sz w:val="9"/>
              </w:rPr>
              <w:t>42.50</w:t>
            </w:r>
          </w:p>
        </w:tc>
        <w:tc>
          <w:tcPr>
            <w:tcW w:w="880" w:type="dxa"/>
            <w:vAlign w:val="center"/>
          </w:tcPr>
          <w:p w14:paraId="75CB78A8"/>
        </w:tc>
        <w:tc>
          <w:tcPr>
            <w:tcW w:w="880" w:type="dxa"/>
            <w:vAlign w:val="center"/>
          </w:tcPr>
          <w:p w14:paraId="1BC982C0"/>
        </w:tc>
        <w:tc>
          <w:tcPr>
            <w:tcW w:w="900" w:type="dxa"/>
            <w:vAlign w:val="center"/>
          </w:tcPr>
          <w:p w14:paraId="3723DF10"/>
        </w:tc>
        <w:tc>
          <w:tcPr>
            <w:tcW w:w="880" w:type="dxa"/>
            <w:vAlign w:val="center"/>
          </w:tcPr>
          <w:p w14:paraId="63B1A6B9"/>
        </w:tc>
        <w:tc>
          <w:tcPr>
            <w:tcW w:w="986" w:type="dxa"/>
            <w:vAlign w:val="center"/>
          </w:tcPr>
          <w:p w14:paraId="1FE7B1E7"/>
        </w:tc>
      </w:tr>
      <w:tr w14:paraId="5119F4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6940DE">
            <w:pPr>
              <w:jc w:val="left"/>
            </w:pPr>
            <w:r>
              <w:rPr>
                <w:rFonts w:ascii="宋体" w:hAnsi="宋体" w:cs="宋体"/>
                <w:color w:val="000000"/>
                <w:sz w:val="9"/>
              </w:rPr>
              <w:t>2082101</w:t>
            </w:r>
          </w:p>
        </w:tc>
        <w:tc>
          <w:tcPr>
            <w:tcW w:w="1420" w:type="dxa"/>
            <w:vAlign w:val="center"/>
          </w:tcPr>
          <w:p w14:paraId="69066E11">
            <w:pPr>
              <w:jc w:val="left"/>
            </w:pPr>
            <w:r>
              <w:rPr>
                <w:rFonts w:ascii="宋体" w:hAnsi="宋体" w:cs="宋体"/>
                <w:color w:val="000000"/>
                <w:sz w:val="9"/>
              </w:rPr>
              <w:t>城市特困人员救助供养支出</w:t>
            </w:r>
          </w:p>
        </w:tc>
        <w:tc>
          <w:tcPr>
            <w:tcW w:w="860" w:type="dxa"/>
            <w:vAlign w:val="center"/>
          </w:tcPr>
          <w:p w14:paraId="49AB350F">
            <w:pPr>
              <w:jc w:val="right"/>
            </w:pPr>
            <w:r>
              <w:rPr>
                <w:rFonts w:ascii="宋体" w:hAnsi="宋体" w:cs="宋体"/>
                <w:color w:val="000000"/>
                <w:sz w:val="9"/>
              </w:rPr>
              <w:t>1.24</w:t>
            </w:r>
          </w:p>
        </w:tc>
        <w:tc>
          <w:tcPr>
            <w:tcW w:w="900" w:type="dxa"/>
            <w:vAlign w:val="center"/>
          </w:tcPr>
          <w:p w14:paraId="6E746644">
            <w:pPr>
              <w:jc w:val="right"/>
            </w:pPr>
            <w:r>
              <w:rPr>
                <w:rFonts w:ascii="宋体" w:hAnsi="宋体" w:cs="宋体"/>
                <w:color w:val="000000"/>
                <w:sz w:val="9"/>
              </w:rPr>
              <w:t>1.24</w:t>
            </w:r>
          </w:p>
        </w:tc>
        <w:tc>
          <w:tcPr>
            <w:tcW w:w="880" w:type="dxa"/>
            <w:vAlign w:val="center"/>
          </w:tcPr>
          <w:p w14:paraId="1B360FDC"/>
        </w:tc>
        <w:tc>
          <w:tcPr>
            <w:tcW w:w="880" w:type="dxa"/>
            <w:vAlign w:val="center"/>
          </w:tcPr>
          <w:p w14:paraId="2A0A7112"/>
        </w:tc>
        <w:tc>
          <w:tcPr>
            <w:tcW w:w="900" w:type="dxa"/>
            <w:vAlign w:val="center"/>
          </w:tcPr>
          <w:p w14:paraId="609BD1DF"/>
        </w:tc>
        <w:tc>
          <w:tcPr>
            <w:tcW w:w="880" w:type="dxa"/>
            <w:vAlign w:val="center"/>
          </w:tcPr>
          <w:p w14:paraId="5CACFEAF"/>
        </w:tc>
        <w:tc>
          <w:tcPr>
            <w:tcW w:w="986" w:type="dxa"/>
            <w:vAlign w:val="center"/>
          </w:tcPr>
          <w:p w14:paraId="58E20CC1"/>
        </w:tc>
      </w:tr>
      <w:tr w14:paraId="3411AF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DB7819">
            <w:pPr>
              <w:jc w:val="left"/>
            </w:pPr>
            <w:r>
              <w:rPr>
                <w:rFonts w:ascii="宋体" w:hAnsi="宋体" w:cs="宋体"/>
                <w:color w:val="000000"/>
                <w:sz w:val="9"/>
              </w:rPr>
              <w:t>2082102</w:t>
            </w:r>
          </w:p>
        </w:tc>
        <w:tc>
          <w:tcPr>
            <w:tcW w:w="1420" w:type="dxa"/>
            <w:vAlign w:val="center"/>
          </w:tcPr>
          <w:p w14:paraId="47C3E082">
            <w:pPr>
              <w:jc w:val="left"/>
            </w:pPr>
            <w:r>
              <w:rPr>
                <w:rFonts w:ascii="宋体" w:hAnsi="宋体" w:cs="宋体"/>
                <w:color w:val="000000"/>
                <w:sz w:val="9"/>
              </w:rPr>
              <w:t>农村特困人员救助供养支出</w:t>
            </w:r>
          </w:p>
        </w:tc>
        <w:tc>
          <w:tcPr>
            <w:tcW w:w="860" w:type="dxa"/>
            <w:vAlign w:val="center"/>
          </w:tcPr>
          <w:p w14:paraId="3190C83D">
            <w:pPr>
              <w:jc w:val="right"/>
            </w:pPr>
            <w:r>
              <w:rPr>
                <w:rFonts w:ascii="宋体" w:hAnsi="宋体" w:cs="宋体"/>
                <w:color w:val="000000"/>
                <w:sz w:val="9"/>
              </w:rPr>
              <w:t>41.26</w:t>
            </w:r>
          </w:p>
        </w:tc>
        <w:tc>
          <w:tcPr>
            <w:tcW w:w="900" w:type="dxa"/>
            <w:vAlign w:val="center"/>
          </w:tcPr>
          <w:p w14:paraId="5FCB8AD8">
            <w:pPr>
              <w:jc w:val="right"/>
            </w:pPr>
            <w:r>
              <w:rPr>
                <w:rFonts w:ascii="宋体" w:hAnsi="宋体" w:cs="宋体"/>
                <w:color w:val="000000"/>
                <w:sz w:val="9"/>
              </w:rPr>
              <w:t>41.26</w:t>
            </w:r>
          </w:p>
        </w:tc>
        <w:tc>
          <w:tcPr>
            <w:tcW w:w="880" w:type="dxa"/>
            <w:vAlign w:val="center"/>
          </w:tcPr>
          <w:p w14:paraId="371DACC0"/>
        </w:tc>
        <w:tc>
          <w:tcPr>
            <w:tcW w:w="880" w:type="dxa"/>
            <w:vAlign w:val="center"/>
          </w:tcPr>
          <w:p w14:paraId="31F4D398"/>
        </w:tc>
        <w:tc>
          <w:tcPr>
            <w:tcW w:w="900" w:type="dxa"/>
            <w:vAlign w:val="center"/>
          </w:tcPr>
          <w:p w14:paraId="73C97697"/>
        </w:tc>
        <w:tc>
          <w:tcPr>
            <w:tcW w:w="880" w:type="dxa"/>
            <w:vAlign w:val="center"/>
          </w:tcPr>
          <w:p w14:paraId="56FB5F61"/>
        </w:tc>
        <w:tc>
          <w:tcPr>
            <w:tcW w:w="986" w:type="dxa"/>
            <w:vAlign w:val="center"/>
          </w:tcPr>
          <w:p w14:paraId="2FDA5544"/>
        </w:tc>
      </w:tr>
      <w:tr w14:paraId="00009C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B9D5FF">
            <w:pPr>
              <w:jc w:val="left"/>
            </w:pPr>
            <w:r>
              <w:rPr>
                <w:rFonts w:ascii="宋体" w:hAnsi="宋体" w:cs="宋体"/>
                <w:color w:val="000000"/>
                <w:sz w:val="9"/>
              </w:rPr>
              <w:t>20828</w:t>
            </w:r>
          </w:p>
        </w:tc>
        <w:tc>
          <w:tcPr>
            <w:tcW w:w="1420" w:type="dxa"/>
            <w:vAlign w:val="center"/>
          </w:tcPr>
          <w:p w14:paraId="032F267E">
            <w:pPr>
              <w:jc w:val="left"/>
            </w:pPr>
            <w:r>
              <w:rPr>
                <w:rFonts w:ascii="宋体" w:hAnsi="宋体" w:cs="宋体"/>
                <w:color w:val="000000"/>
                <w:sz w:val="9"/>
              </w:rPr>
              <w:t>退役军人管理事务</w:t>
            </w:r>
          </w:p>
        </w:tc>
        <w:tc>
          <w:tcPr>
            <w:tcW w:w="860" w:type="dxa"/>
            <w:vAlign w:val="center"/>
          </w:tcPr>
          <w:p w14:paraId="30C7C7ED">
            <w:pPr>
              <w:jc w:val="right"/>
            </w:pPr>
            <w:r>
              <w:rPr>
                <w:rFonts w:ascii="宋体" w:hAnsi="宋体" w:cs="宋体"/>
                <w:color w:val="000000"/>
                <w:sz w:val="9"/>
              </w:rPr>
              <w:t>6.00</w:t>
            </w:r>
          </w:p>
        </w:tc>
        <w:tc>
          <w:tcPr>
            <w:tcW w:w="900" w:type="dxa"/>
            <w:vAlign w:val="center"/>
          </w:tcPr>
          <w:p w14:paraId="57F822A8">
            <w:pPr>
              <w:jc w:val="right"/>
            </w:pPr>
            <w:r>
              <w:rPr>
                <w:rFonts w:ascii="宋体" w:hAnsi="宋体" w:cs="宋体"/>
                <w:color w:val="000000"/>
                <w:sz w:val="9"/>
              </w:rPr>
              <w:t>6.00</w:t>
            </w:r>
          </w:p>
        </w:tc>
        <w:tc>
          <w:tcPr>
            <w:tcW w:w="880" w:type="dxa"/>
            <w:vAlign w:val="center"/>
          </w:tcPr>
          <w:p w14:paraId="7A315B45"/>
        </w:tc>
        <w:tc>
          <w:tcPr>
            <w:tcW w:w="880" w:type="dxa"/>
            <w:vAlign w:val="center"/>
          </w:tcPr>
          <w:p w14:paraId="04077FF1"/>
        </w:tc>
        <w:tc>
          <w:tcPr>
            <w:tcW w:w="900" w:type="dxa"/>
            <w:vAlign w:val="center"/>
          </w:tcPr>
          <w:p w14:paraId="5CC70D7B"/>
        </w:tc>
        <w:tc>
          <w:tcPr>
            <w:tcW w:w="880" w:type="dxa"/>
            <w:vAlign w:val="center"/>
          </w:tcPr>
          <w:p w14:paraId="30631CD6"/>
        </w:tc>
        <w:tc>
          <w:tcPr>
            <w:tcW w:w="986" w:type="dxa"/>
            <w:vAlign w:val="center"/>
          </w:tcPr>
          <w:p w14:paraId="431D8CF8"/>
        </w:tc>
      </w:tr>
      <w:tr w14:paraId="1B3C86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CCF123">
            <w:pPr>
              <w:jc w:val="left"/>
            </w:pPr>
            <w:r>
              <w:rPr>
                <w:rFonts w:ascii="宋体" w:hAnsi="宋体" w:cs="宋体"/>
                <w:color w:val="000000"/>
                <w:sz w:val="9"/>
              </w:rPr>
              <w:t>2082899</w:t>
            </w:r>
          </w:p>
        </w:tc>
        <w:tc>
          <w:tcPr>
            <w:tcW w:w="1420" w:type="dxa"/>
            <w:vAlign w:val="center"/>
          </w:tcPr>
          <w:p w14:paraId="4B612E59">
            <w:pPr>
              <w:jc w:val="left"/>
            </w:pPr>
            <w:r>
              <w:rPr>
                <w:rFonts w:ascii="宋体" w:hAnsi="宋体" w:cs="宋体"/>
                <w:color w:val="000000"/>
                <w:sz w:val="9"/>
              </w:rPr>
              <w:t>其他退役军人事务管理支出</w:t>
            </w:r>
          </w:p>
        </w:tc>
        <w:tc>
          <w:tcPr>
            <w:tcW w:w="860" w:type="dxa"/>
            <w:vAlign w:val="center"/>
          </w:tcPr>
          <w:p w14:paraId="31A28BEC">
            <w:pPr>
              <w:jc w:val="right"/>
            </w:pPr>
            <w:r>
              <w:rPr>
                <w:rFonts w:ascii="宋体" w:hAnsi="宋体" w:cs="宋体"/>
                <w:color w:val="000000"/>
                <w:sz w:val="9"/>
              </w:rPr>
              <w:t>6.00</w:t>
            </w:r>
          </w:p>
        </w:tc>
        <w:tc>
          <w:tcPr>
            <w:tcW w:w="900" w:type="dxa"/>
            <w:vAlign w:val="center"/>
          </w:tcPr>
          <w:p w14:paraId="300C2D24">
            <w:pPr>
              <w:jc w:val="right"/>
            </w:pPr>
            <w:r>
              <w:rPr>
                <w:rFonts w:ascii="宋体" w:hAnsi="宋体" w:cs="宋体"/>
                <w:color w:val="000000"/>
                <w:sz w:val="9"/>
              </w:rPr>
              <w:t>6.00</w:t>
            </w:r>
          </w:p>
        </w:tc>
        <w:tc>
          <w:tcPr>
            <w:tcW w:w="880" w:type="dxa"/>
            <w:vAlign w:val="center"/>
          </w:tcPr>
          <w:p w14:paraId="459F13F3"/>
        </w:tc>
        <w:tc>
          <w:tcPr>
            <w:tcW w:w="880" w:type="dxa"/>
            <w:vAlign w:val="center"/>
          </w:tcPr>
          <w:p w14:paraId="0BEC3AB2"/>
        </w:tc>
        <w:tc>
          <w:tcPr>
            <w:tcW w:w="900" w:type="dxa"/>
            <w:vAlign w:val="center"/>
          </w:tcPr>
          <w:p w14:paraId="65041DCA"/>
        </w:tc>
        <w:tc>
          <w:tcPr>
            <w:tcW w:w="880" w:type="dxa"/>
            <w:vAlign w:val="center"/>
          </w:tcPr>
          <w:p w14:paraId="6D423125"/>
        </w:tc>
        <w:tc>
          <w:tcPr>
            <w:tcW w:w="986" w:type="dxa"/>
            <w:vAlign w:val="center"/>
          </w:tcPr>
          <w:p w14:paraId="2473DC34"/>
        </w:tc>
      </w:tr>
      <w:tr w14:paraId="692056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17961C">
            <w:pPr>
              <w:jc w:val="left"/>
            </w:pPr>
            <w:r>
              <w:rPr>
                <w:rFonts w:ascii="宋体" w:hAnsi="宋体" w:cs="宋体"/>
                <w:color w:val="000000"/>
                <w:sz w:val="9"/>
              </w:rPr>
              <w:t>20899</w:t>
            </w:r>
          </w:p>
        </w:tc>
        <w:tc>
          <w:tcPr>
            <w:tcW w:w="1420" w:type="dxa"/>
            <w:vAlign w:val="center"/>
          </w:tcPr>
          <w:p w14:paraId="4DC29B84">
            <w:pPr>
              <w:jc w:val="left"/>
            </w:pPr>
            <w:r>
              <w:rPr>
                <w:rFonts w:ascii="宋体" w:hAnsi="宋体" w:cs="宋体"/>
                <w:color w:val="000000"/>
                <w:sz w:val="9"/>
              </w:rPr>
              <w:t>其他社会保障和就业支出</w:t>
            </w:r>
          </w:p>
        </w:tc>
        <w:tc>
          <w:tcPr>
            <w:tcW w:w="860" w:type="dxa"/>
            <w:vAlign w:val="center"/>
          </w:tcPr>
          <w:p w14:paraId="1DDF2DE2">
            <w:pPr>
              <w:jc w:val="right"/>
            </w:pPr>
            <w:r>
              <w:rPr>
                <w:rFonts w:ascii="宋体" w:hAnsi="宋体" w:cs="宋体"/>
                <w:color w:val="000000"/>
                <w:sz w:val="9"/>
              </w:rPr>
              <w:t>2.40</w:t>
            </w:r>
          </w:p>
        </w:tc>
        <w:tc>
          <w:tcPr>
            <w:tcW w:w="900" w:type="dxa"/>
            <w:vAlign w:val="center"/>
          </w:tcPr>
          <w:p w14:paraId="3C3FE78A">
            <w:pPr>
              <w:jc w:val="right"/>
            </w:pPr>
            <w:r>
              <w:rPr>
                <w:rFonts w:ascii="宋体" w:hAnsi="宋体" w:cs="宋体"/>
                <w:color w:val="000000"/>
                <w:sz w:val="9"/>
              </w:rPr>
              <w:t>2.40</w:t>
            </w:r>
          </w:p>
        </w:tc>
        <w:tc>
          <w:tcPr>
            <w:tcW w:w="880" w:type="dxa"/>
            <w:vAlign w:val="center"/>
          </w:tcPr>
          <w:p w14:paraId="44B7B281"/>
        </w:tc>
        <w:tc>
          <w:tcPr>
            <w:tcW w:w="880" w:type="dxa"/>
            <w:vAlign w:val="center"/>
          </w:tcPr>
          <w:p w14:paraId="56EC09DA"/>
        </w:tc>
        <w:tc>
          <w:tcPr>
            <w:tcW w:w="900" w:type="dxa"/>
            <w:vAlign w:val="center"/>
          </w:tcPr>
          <w:p w14:paraId="004F15EE"/>
        </w:tc>
        <w:tc>
          <w:tcPr>
            <w:tcW w:w="880" w:type="dxa"/>
            <w:vAlign w:val="center"/>
          </w:tcPr>
          <w:p w14:paraId="5EAD5D62"/>
        </w:tc>
        <w:tc>
          <w:tcPr>
            <w:tcW w:w="986" w:type="dxa"/>
            <w:vAlign w:val="center"/>
          </w:tcPr>
          <w:p w14:paraId="362950B3"/>
        </w:tc>
      </w:tr>
      <w:tr w14:paraId="427EE5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1D12E00">
            <w:pPr>
              <w:jc w:val="left"/>
            </w:pPr>
            <w:r>
              <w:rPr>
                <w:rFonts w:ascii="宋体" w:hAnsi="宋体" w:cs="宋体"/>
                <w:color w:val="000000"/>
                <w:sz w:val="9"/>
              </w:rPr>
              <w:t>2089999</w:t>
            </w:r>
          </w:p>
        </w:tc>
        <w:tc>
          <w:tcPr>
            <w:tcW w:w="1420" w:type="dxa"/>
            <w:vAlign w:val="center"/>
          </w:tcPr>
          <w:p w14:paraId="225867F7">
            <w:pPr>
              <w:jc w:val="left"/>
            </w:pPr>
            <w:r>
              <w:rPr>
                <w:rFonts w:ascii="宋体" w:hAnsi="宋体" w:cs="宋体"/>
                <w:color w:val="000000"/>
                <w:sz w:val="9"/>
              </w:rPr>
              <w:t>其他社会保障和就业支出</w:t>
            </w:r>
          </w:p>
        </w:tc>
        <w:tc>
          <w:tcPr>
            <w:tcW w:w="860" w:type="dxa"/>
            <w:vAlign w:val="center"/>
          </w:tcPr>
          <w:p w14:paraId="2F8E84EC">
            <w:pPr>
              <w:jc w:val="right"/>
            </w:pPr>
            <w:r>
              <w:rPr>
                <w:rFonts w:ascii="宋体" w:hAnsi="宋体" w:cs="宋体"/>
                <w:color w:val="000000"/>
                <w:sz w:val="9"/>
              </w:rPr>
              <w:t>2.40</w:t>
            </w:r>
          </w:p>
        </w:tc>
        <w:tc>
          <w:tcPr>
            <w:tcW w:w="900" w:type="dxa"/>
            <w:vAlign w:val="center"/>
          </w:tcPr>
          <w:p w14:paraId="235AA6D2">
            <w:pPr>
              <w:jc w:val="right"/>
            </w:pPr>
            <w:r>
              <w:rPr>
                <w:rFonts w:ascii="宋体" w:hAnsi="宋体" w:cs="宋体"/>
                <w:color w:val="000000"/>
                <w:sz w:val="9"/>
              </w:rPr>
              <w:t>2.40</w:t>
            </w:r>
          </w:p>
        </w:tc>
        <w:tc>
          <w:tcPr>
            <w:tcW w:w="880" w:type="dxa"/>
            <w:vAlign w:val="center"/>
          </w:tcPr>
          <w:p w14:paraId="47886FED"/>
        </w:tc>
        <w:tc>
          <w:tcPr>
            <w:tcW w:w="880" w:type="dxa"/>
            <w:vAlign w:val="center"/>
          </w:tcPr>
          <w:p w14:paraId="61450F40"/>
        </w:tc>
        <w:tc>
          <w:tcPr>
            <w:tcW w:w="900" w:type="dxa"/>
            <w:vAlign w:val="center"/>
          </w:tcPr>
          <w:p w14:paraId="44DA395B"/>
        </w:tc>
        <w:tc>
          <w:tcPr>
            <w:tcW w:w="880" w:type="dxa"/>
            <w:vAlign w:val="center"/>
          </w:tcPr>
          <w:p w14:paraId="051991A3"/>
        </w:tc>
        <w:tc>
          <w:tcPr>
            <w:tcW w:w="986" w:type="dxa"/>
            <w:vAlign w:val="center"/>
          </w:tcPr>
          <w:p w14:paraId="2EE6BE10"/>
        </w:tc>
      </w:tr>
      <w:tr w14:paraId="636407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2FEBF9">
            <w:pPr>
              <w:jc w:val="left"/>
            </w:pPr>
            <w:r>
              <w:rPr>
                <w:rFonts w:ascii="宋体" w:hAnsi="宋体" w:cs="宋体"/>
                <w:color w:val="000000"/>
                <w:sz w:val="9"/>
              </w:rPr>
              <w:t>210</w:t>
            </w:r>
          </w:p>
        </w:tc>
        <w:tc>
          <w:tcPr>
            <w:tcW w:w="1420" w:type="dxa"/>
            <w:vAlign w:val="center"/>
          </w:tcPr>
          <w:p w14:paraId="2051229A">
            <w:pPr>
              <w:jc w:val="left"/>
            </w:pPr>
            <w:r>
              <w:rPr>
                <w:rFonts w:ascii="宋体" w:hAnsi="宋体" w:cs="宋体"/>
                <w:color w:val="000000"/>
                <w:sz w:val="9"/>
              </w:rPr>
              <w:t>卫生健康支出</w:t>
            </w:r>
          </w:p>
        </w:tc>
        <w:tc>
          <w:tcPr>
            <w:tcW w:w="860" w:type="dxa"/>
            <w:vAlign w:val="center"/>
          </w:tcPr>
          <w:p w14:paraId="56F0CA3C">
            <w:pPr>
              <w:jc w:val="right"/>
            </w:pPr>
            <w:r>
              <w:rPr>
                <w:rFonts w:ascii="宋体" w:hAnsi="宋体" w:cs="宋体"/>
                <w:color w:val="000000"/>
                <w:sz w:val="9"/>
              </w:rPr>
              <w:t>69.91</w:t>
            </w:r>
          </w:p>
        </w:tc>
        <w:tc>
          <w:tcPr>
            <w:tcW w:w="900" w:type="dxa"/>
            <w:vAlign w:val="center"/>
          </w:tcPr>
          <w:p w14:paraId="15A069D5">
            <w:pPr>
              <w:jc w:val="right"/>
            </w:pPr>
            <w:r>
              <w:rPr>
                <w:rFonts w:ascii="宋体" w:hAnsi="宋体" w:cs="宋体"/>
                <w:color w:val="000000"/>
                <w:sz w:val="9"/>
              </w:rPr>
              <w:t>69.91</w:t>
            </w:r>
          </w:p>
        </w:tc>
        <w:tc>
          <w:tcPr>
            <w:tcW w:w="880" w:type="dxa"/>
            <w:vAlign w:val="center"/>
          </w:tcPr>
          <w:p w14:paraId="0842171A"/>
        </w:tc>
        <w:tc>
          <w:tcPr>
            <w:tcW w:w="880" w:type="dxa"/>
            <w:vAlign w:val="center"/>
          </w:tcPr>
          <w:p w14:paraId="40F34F08"/>
        </w:tc>
        <w:tc>
          <w:tcPr>
            <w:tcW w:w="900" w:type="dxa"/>
            <w:vAlign w:val="center"/>
          </w:tcPr>
          <w:p w14:paraId="7B3EFD4E"/>
        </w:tc>
        <w:tc>
          <w:tcPr>
            <w:tcW w:w="880" w:type="dxa"/>
            <w:vAlign w:val="center"/>
          </w:tcPr>
          <w:p w14:paraId="54B12125"/>
        </w:tc>
        <w:tc>
          <w:tcPr>
            <w:tcW w:w="986" w:type="dxa"/>
            <w:vAlign w:val="center"/>
          </w:tcPr>
          <w:p w14:paraId="4B643CBF"/>
        </w:tc>
      </w:tr>
      <w:tr w14:paraId="73B84F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855664">
            <w:pPr>
              <w:jc w:val="left"/>
            </w:pPr>
            <w:r>
              <w:rPr>
                <w:rFonts w:ascii="宋体" w:hAnsi="宋体" w:cs="宋体"/>
                <w:color w:val="000000"/>
                <w:sz w:val="9"/>
              </w:rPr>
              <w:t>21011</w:t>
            </w:r>
          </w:p>
        </w:tc>
        <w:tc>
          <w:tcPr>
            <w:tcW w:w="1420" w:type="dxa"/>
            <w:vAlign w:val="center"/>
          </w:tcPr>
          <w:p w14:paraId="48B60A35">
            <w:pPr>
              <w:jc w:val="left"/>
            </w:pPr>
            <w:r>
              <w:rPr>
                <w:rFonts w:ascii="宋体" w:hAnsi="宋体" w:cs="宋体"/>
                <w:color w:val="000000"/>
                <w:sz w:val="9"/>
              </w:rPr>
              <w:t>行政事业单位医疗</w:t>
            </w:r>
          </w:p>
        </w:tc>
        <w:tc>
          <w:tcPr>
            <w:tcW w:w="860" w:type="dxa"/>
            <w:vAlign w:val="center"/>
          </w:tcPr>
          <w:p w14:paraId="24A79D24">
            <w:pPr>
              <w:jc w:val="right"/>
            </w:pPr>
            <w:r>
              <w:rPr>
                <w:rFonts w:ascii="宋体" w:hAnsi="宋体" w:cs="宋体"/>
                <w:color w:val="000000"/>
                <w:sz w:val="9"/>
              </w:rPr>
              <w:t>69.91</w:t>
            </w:r>
          </w:p>
        </w:tc>
        <w:tc>
          <w:tcPr>
            <w:tcW w:w="900" w:type="dxa"/>
            <w:vAlign w:val="center"/>
          </w:tcPr>
          <w:p w14:paraId="44CD6A2D">
            <w:pPr>
              <w:jc w:val="right"/>
            </w:pPr>
            <w:r>
              <w:rPr>
                <w:rFonts w:ascii="宋体" w:hAnsi="宋体" w:cs="宋体"/>
                <w:color w:val="000000"/>
                <w:sz w:val="9"/>
              </w:rPr>
              <w:t>69.91</w:t>
            </w:r>
          </w:p>
        </w:tc>
        <w:tc>
          <w:tcPr>
            <w:tcW w:w="880" w:type="dxa"/>
            <w:vAlign w:val="center"/>
          </w:tcPr>
          <w:p w14:paraId="6223913B"/>
        </w:tc>
        <w:tc>
          <w:tcPr>
            <w:tcW w:w="880" w:type="dxa"/>
            <w:vAlign w:val="center"/>
          </w:tcPr>
          <w:p w14:paraId="0D12746A"/>
        </w:tc>
        <w:tc>
          <w:tcPr>
            <w:tcW w:w="900" w:type="dxa"/>
            <w:vAlign w:val="center"/>
          </w:tcPr>
          <w:p w14:paraId="6320771A"/>
        </w:tc>
        <w:tc>
          <w:tcPr>
            <w:tcW w:w="880" w:type="dxa"/>
            <w:vAlign w:val="center"/>
          </w:tcPr>
          <w:p w14:paraId="6F339E54"/>
        </w:tc>
        <w:tc>
          <w:tcPr>
            <w:tcW w:w="986" w:type="dxa"/>
            <w:vAlign w:val="center"/>
          </w:tcPr>
          <w:p w14:paraId="224C3C86"/>
        </w:tc>
      </w:tr>
      <w:tr w14:paraId="2B8199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7E48C6">
            <w:pPr>
              <w:jc w:val="left"/>
            </w:pPr>
            <w:r>
              <w:rPr>
                <w:rFonts w:ascii="宋体" w:hAnsi="宋体" w:cs="宋体"/>
                <w:color w:val="000000"/>
                <w:sz w:val="9"/>
              </w:rPr>
              <w:t>2101101</w:t>
            </w:r>
          </w:p>
        </w:tc>
        <w:tc>
          <w:tcPr>
            <w:tcW w:w="1420" w:type="dxa"/>
            <w:vAlign w:val="center"/>
          </w:tcPr>
          <w:p w14:paraId="7A9C5AE5">
            <w:pPr>
              <w:jc w:val="left"/>
            </w:pPr>
            <w:r>
              <w:rPr>
                <w:rFonts w:ascii="宋体" w:hAnsi="宋体" w:cs="宋体"/>
                <w:color w:val="000000"/>
                <w:sz w:val="9"/>
              </w:rPr>
              <w:t>行政单位医疗</w:t>
            </w:r>
          </w:p>
        </w:tc>
        <w:tc>
          <w:tcPr>
            <w:tcW w:w="860" w:type="dxa"/>
            <w:vAlign w:val="center"/>
          </w:tcPr>
          <w:p w14:paraId="73D3F6A6">
            <w:pPr>
              <w:jc w:val="right"/>
            </w:pPr>
            <w:r>
              <w:rPr>
                <w:rFonts w:ascii="宋体" w:hAnsi="宋体" w:cs="宋体"/>
                <w:color w:val="000000"/>
                <w:sz w:val="9"/>
              </w:rPr>
              <w:t>36.25</w:t>
            </w:r>
          </w:p>
        </w:tc>
        <w:tc>
          <w:tcPr>
            <w:tcW w:w="900" w:type="dxa"/>
            <w:vAlign w:val="center"/>
          </w:tcPr>
          <w:p w14:paraId="22DC7764">
            <w:pPr>
              <w:jc w:val="right"/>
            </w:pPr>
            <w:r>
              <w:rPr>
                <w:rFonts w:ascii="宋体" w:hAnsi="宋体" w:cs="宋体"/>
                <w:color w:val="000000"/>
                <w:sz w:val="9"/>
              </w:rPr>
              <w:t>36.25</w:t>
            </w:r>
          </w:p>
        </w:tc>
        <w:tc>
          <w:tcPr>
            <w:tcW w:w="880" w:type="dxa"/>
            <w:vAlign w:val="center"/>
          </w:tcPr>
          <w:p w14:paraId="13CE9833"/>
        </w:tc>
        <w:tc>
          <w:tcPr>
            <w:tcW w:w="880" w:type="dxa"/>
            <w:vAlign w:val="center"/>
          </w:tcPr>
          <w:p w14:paraId="6475ED01"/>
        </w:tc>
        <w:tc>
          <w:tcPr>
            <w:tcW w:w="900" w:type="dxa"/>
            <w:vAlign w:val="center"/>
          </w:tcPr>
          <w:p w14:paraId="3DFEB501"/>
        </w:tc>
        <w:tc>
          <w:tcPr>
            <w:tcW w:w="880" w:type="dxa"/>
            <w:vAlign w:val="center"/>
          </w:tcPr>
          <w:p w14:paraId="3F0A41C3"/>
        </w:tc>
        <w:tc>
          <w:tcPr>
            <w:tcW w:w="986" w:type="dxa"/>
            <w:vAlign w:val="center"/>
          </w:tcPr>
          <w:p w14:paraId="1FE1D62B"/>
        </w:tc>
      </w:tr>
      <w:tr w14:paraId="5B26A8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180DE19F">
            <w:pPr>
              <w:jc w:val="left"/>
            </w:pPr>
            <w:r>
              <w:rPr>
                <w:rFonts w:ascii="宋体" w:hAnsi="宋体" w:cs="宋体"/>
                <w:color w:val="000000"/>
                <w:sz w:val="9"/>
              </w:rPr>
              <w:t>2101103</w:t>
            </w:r>
          </w:p>
        </w:tc>
        <w:tc>
          <w:tcPr>
            <w:tcW w:w="1420" w:type="dxa"/>
            <w:vAlign w:val="center"/>
          </w:tcPr>
          <w:p w14:paraId="572057F4">
            <w:pPr>
              <w:jc w:val="left"/>
            </w:pPr>
            <w:r>
              <w:rPr>
                <w:rFonts w:ascii="宋体" w:hAnsi="宋体" w:cs="宋体"/>
                <w:color w:val="000000"/>
                <w:sz w:val="9"/>
              </w:rPr>
              <w:t>公务员医疗补助</w:t>
            </w:r>
          </w:p>
        </w:tc>
        <w:tc>
          <w:tcPr>
            <w:tcW w:w="860" w:type="dxa"/>
            <w:vAlign w:val="center"/>
          </w:tcPr>
          <w:p w14:paraId="7613F1A9">
            <w:pPr>
              <w:jc w:val="right"/>
            </w:pPr>
            <w:r>
              <w:rPr>
                <w:rFonts w:ascii="宋体" w:hAnsi="宋体" w:cs="宋体"/>
                <w:color w:val="000000"/>
                <w:sz w:val="9"/>
              </w:rPr>
              <w:t>33.66</w:t>
            </w:r>
          </w:p>
        </w:tc>
        <w:tc>
          <w:tcPr>
            <w:tcW w:w="900" w:type="dxa"/>
            <w:vAlign w:val="center"/>
          </w:tcPr>
          <w:p w14:paraId="44B143B7">
            <w:pPr>
              <w:jc w:val="right"/>
            </w:pPr>
            <w:r>
              <w:rPr>
                <w:rFonts w:ascii="宋体" w:hAnsi="宋体" w:cs="宋体"/>
                <w:color w:val="000000"/>
                <w:sz w:val="9"/>
              </w:rPr>
              <w:t>33.66</w:t>
            </w:r>
          </w:p>
        </w:tc>
        <w:tc>
          <w:tcPr>
            <w:tcW w:w="880" w:type="dxa"/>
            <w:vAlign w:val="center"/>
          </w:tcPr>
          <w:p w14:paraId="5D4F474B"/>
        </w:tc>
        <w:tc>
          <w:tcPr>
            <w:tcW w:w="880" w:type="dxa"/>
            <w:vAlign w:val="center"/>
          </w:tcPr>
          <w:p w14:paraId="1FB986E1"/>
        </w:tc>
        <w:tc>
          <w:tcPr>
            <w:tcW w:w="900" w:type="dxa"/>
            <w:vAlign w:val="center"/>
          </w:tcPr>
          <w:p w14:paraId="2A23EFB1"/>
        </w:tc>
        <w:tc>
          <w:tcPr>
            <w:tcW w:w="880" w:type="dxa"/>
            <w:vAlign w:val="center"/>
          </w:tcPr>
          <w:p w14:paraId="5F9AF4F4"/>
        </w:tc>
        <w:tc>
          <w:tcPr>
            <w:tcW w:w="986" w:type="dxa"/>
            <w:vAlign w:val="center"/>
          </w:tcPr>
          <w:p w14:paraId="1FC84733"/>
        </w:tc>
      </w:tr>
      <w:tr w14:paraId="211E19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EA6E0B">
            <w:pPr>
              <w:jc w:val="left"/>
            </w:pPr>
            <w:r>
              <w:rPr>
                <w:rFonts w:ascii="宋体" w:hAnsi="宋体" w:cs="宋体"/>
                <w:color w:val="000000"/>
                <w:sz w:val="9"/>
              </w:rPr>
              <w:t>211</w:t>
            </w:r>
          </w:p>
        </w:tc>
        <w:tc>
          <w:tcPr>
            <w:tcW w:w="1420" w:type="dxa"/>
            <w:vAlign w:val="center"/>
          </w:tcPr>
          <w:p w14:paraId="5AC5F5BE">
            <w:pPr>
              <w:jc w:val="left"/>
            </w:pPr>
            <w:r>
              <w:rPr>
                <w:rFonts w:ascii="宋体" w:hAnsi="宋体" w:cs="宋体"/>
                <w:color w:val="000000"/>
                <w:sz w:val="9"/>
              </w:rPr>
              <w:t>节能环保支出</w:t>
            </w:r>
          </w:p>
        </w:tc>
        <w:tc>
          <w:tcPr>
            <w:tcW w:w="860" w:type="dxa"/>
            <w:vAlign w:val="center"/>
          </w:tcPr>
          <w:p w14:paraId="70C88DB2">
            <w:pPr>
              <w:jc w:val="right"/>
            </w:pPr>
            <w:r>
              <w:rPr>
                <w:rFonts w:ascii="宋体" w:hAnsi="宋体" w:cs="宋体"/>
                <w:color w:val="000000"/>
                <w:sz w:val="9"/>
              </w:rPr>
              <w:t>11.00</w:t>
            </w:r>
          </w:p>
        </w:tc>
        <w:tc>
          <w:tcPr>
            <w:tcW w:w="900" w:type="dxa"/>
            <w:vAlign w:val="center"/>
          </w:tcPr>
          <w:p w14:paraId="6F9E3977">
            <w:pPr>
              <w:jc w:val="right"/>
            </w:pPr>
            <w:r>
              <w:rPr>
                <w:rFonts w:ascii="宋体" w:hAnsi="宋体" w:cs="宋体"/>
                <w:color w:val="000000"/>
                <w:sz w:val="9"/>
              </w:rPr>
              <w:t>11.00</w:t>
            </w:r>
          </w:p>
        </w:tc>
        <w:tc>
          <w:tcPr>
            <w:tcW w:w="880" w:type="dxa"/>
            <w:vAlign w:val="center"/>
          </w:tcPr>
          <w:p w14:paraId="56AE5D76"/>
        </w:tc>
        <w:tc>
          <w:tcPr>
            <w:tcW w:w="880" w:type="dxa"/>
            <w:vAlign w:val="center"/>
          </w:tcPr>
          <w:p w14:paraId="2B4CA103"/>
        </w:tc>
        <w:tc>
          <w:tcPr>
            <w:tcW w:w="900" w:type="dxa"/>
            <w:vAlign w:val="center"/>
          </w:tcPr>
          <w:p w14:paraId="21B6E9DB"/>
        </w:tc>
        <w:tc>
          <w:tcPr>
            <w:tcW w:w="880" w:type="dxa"/>
            <w:vAlign w:val="center"/>
          </w:tcPr>
          <w:p w14:paraId="387ACFDE"/>
        </w:tc>
        <w:tc>
          <w:tcPr>
            <w:tcW w:w="986" w:type="dxa"/>
            <w:vAlign w:val="center"/>
          </w:tcPr>
          <w:p w14:paraId="08B2F279"/>
        </w:tc>
      </w:tr>
      <w:tr w14:paraId="5D6128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434D37">
            <w:pPr>
              <w:jc w:val="left"/>
            </w:pPr>
            <w:r>
              <w:rPr>
                <w:rFonts w:ascii="宋体" w:hAnsi="宋体" w:cs="宋体"/>
                <w:color w:val="000000"/>
                <w:sz w:val="9"/>
              </w:rPr>
              <w:t>21101</w:t>
            </w:r>
          </w:p>
        </w:tc>
        <w:tc>
          <w:tcPr>
            <w:tcW w:w="1420" w:type="dxa"/>
            <w:vAlign w:val="center"/>
          </w:tcPr>
          <w:p w14:paraId="7D0AC022">
            <w:pPr>
              <w:jc w:val="left"/>
            </w:pPr>
            <w:r>
              <w:rPr>
                <w:rFonts w:ascii="宋体" w:hAnsi="宋体" w:cs="宋体"/>
                <w:color w:val="000000"/>
                <w:sz w:val="9"/>
              </w:rPr>
              <w:t>环境保护管理事务</w:t>
            </w:r>
          </w:p>
        </w:tc>
        <w:tc>
          <w:tcPr>
            <w:tcW w:w="860" w:type="dxa"/>
            <w:vAlign w:val="center"/>
          </w:tcPr>
          <w:p w14:paraId="63C09F9D">
            <w:pPr>
              <w:jc w:val="right"/>
            </w:pPr>
            <w:r>
              <w:rPr>
                <w:rFonts w:ascii="宋体" w:hAnsi="宋体" w:cs="宋体"/>
                <w:color w:val="000000"/>
                <w:sz w:val="9"/>
              </w:rPr>
              <w:t>11.00</w:t>
            </w:r>
          </w:p>
        </w:tc>
        <w:tc>
          <w:tcPr>
            <w:tcW w:w="900" w:type="dxa"/>
            <w:vAlign w:val="center"/>
          </w:tcPr>
          <w:p w14:paraId="5EFE5830">
            <w:pPr>
              <w:jc w:val="right"/>
            </w:pPr>
            <w:r>
              <w:rPr>
                <w:rFonts w:ascii="宋体" w:hAnsi="宋体" w:cs="宋体"/>
                <w:color w:val="000000"/>
                <w:sz w:val="9"/>
              </w:rPr>
              <w:t>11.00</w:t>
            </w:r>
          </w:p>
        </w:tc>
        <w:tc>
          <w:tcPr>
            <w:tcW w:w="880" w:type="dxa"/>
            <w:vAlign w:val="center"/>
          </w:tcPr>
          <w:p w14:paraId="67E9A44D"/>
        </w:tc>
        <w:tc>
          <w:tcPr>
            <w:tcW w:w="880" w:type="dxa"/>
            <w:vAlign w:val="center"/>
          </w:tcPr>
          <w:p w14:paraId="30A203CC"/>
        </w:tc>
        <w:tc>
          <w:tcPr>
            <w:tcW w:w="900" w:type="dxa"/>
            <w:vAlign w:val="center"/>
          </w:tcPr>
          <w:p w14:paraId="315F17EA"/>
        </w:tc>
        <w:tc>
          <w:tcPr>
            <w:tcW w:w="880" w:type="dxa"/>
            <w:vAlign w:val="center"/>
          </w:tcPr>
          <w:p w14:paraId="1FE64F79"/>
        </w:tc>
        <w:tc>
          <w:tcPr>
            <w:tcW w:w="986" w:type="dxa"/>
            <w:vAlign w:val="center"/>
          </w:tcPr>
          <w:p w14:paraId="79A349E8"/>
        </w:tc>
      </w:tr>
      <w:tr w14:paraId="44ABDF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430D42">
            <w:pPr>
              <w:jc w:val="left"/>
            </w:pPr>
            <w:r>
              <w:rPr>
                <w:rFonts w:ascii="宋体" w:hAnsi="宋体" w:cs="宋体"/>
                <w:color w:val="000000"/>
                <w:sz w:val="9"/>
              </w:rPr>
              <w:t>2110199</w:t>
            </w:r>
          </w:p>
        </w:tc>
        <w:tc>
          <w:tcPr>
            <w:tcW w:w="1420" w:type="dxa"/>
            <w:vAlign w:val="center"/>
          </w:tcPr>
          <w:p w14:paraId="6A31EA3C">
            <w:pPr>
              <w:jc w:val="left"/>
            </w:pPr>
            <w:r>
              <w:rPr>
                <w:rFonts w:ascii="宋体" w:hAnsi="宋体" w:cs="宋体"/>
                <w:color w:val="000000"/>
                <w:sz w:val="9"/>
              </w:rPr>
              <w:t>其他环境保护管理事务支出</w:t>
            </w:r>
          </w:p>
        </w:tc>
        <w:tc>
          <w:tcPr>
            <w:tcW w:w="860" w:type="dxa"/>
            <w:vAlign w:val="center"/>
          </w:tcPr>
          <w:p w14:paraId="1C856FFE">
            <w:pPr>
              <w:jc w:val="right"/>
            </w:pPr>
            <w:r>
              <w:rPr>
                <w:rFonts w:ascii="宋体" w:hAnsi="宋体" w:cs="宋体"/>
                <w:color w:val="000000"/>
                <w:sz w:val="9"/>
              </w:rPr>
              <w:t>11.00</w:t>
            </w:r>
          </w:p>
        </w:tc>
        <w:tc>
          <w:tcPr>
            <w:tcW w:w="900" w:type="dxa"/>
            <w:vAlign w:val="center"/>
          </w:tcPr>
          <w:p w14:paraId="09193C6B">
            <w:pPr>
              <w:jc w:val="right"/>
            </w:pPr>
            <w:r>
              <w:rPr>
                <w:rFonts w:ascii="宋体" w:hAnsi="宋体" w:cs="宋体"/>
                <w:color w:val="000000"/>
                <w:sz w:val="9"/>
              </w:rPr>
              <w:t>11.00</w:t>
            </w:r>
          </w:p>
        </w:tc>
        <w:tc>
          <w:tcPr>
            <w:tcW w:w="880" w:type="dxa"/>
            <w:vAlign w:val="center"/>
          </w:tcPr>
          <w:p w14:paraId="44E928B0"/>
        </w:tc>
        <w:tc>
          <w:tcPr>
            <w:tcW w:w="880" w:type="dxa"/>
            <w:vAlign w:val="center"/>
          </w:tcPr>
          <w:p w14:paraId="63BAC5ED"/>
        </w:tc>
        <w:tc>
          <w:tcPr>
            <w:tcW w:w="900" w:type="dxa"/>
            <w:vAlign w:val="center"/>
          </w:tcPr>
          <w:p w14:paraId="25429F01"/>
        </w:tc>
        <w:tc>
          <w:tcPr>
            <w:tcW w:w="880" w:type="dxa"/>
            <w:vAlign w:val="center"/>
          </w:tcPr>
          <w:p w14:paraId="42B1E01F"/>
        </w:tc>
        <w:tc>
          <w:tcPr>
            <w:tcW w:w="986" w:type="dxa"/>
            <w:vAlign w:val="center"/>
          </w:tcPr>
          <w:p w14:paraId="7E358E4A"/>
        </w:tc>
      </w:tr>
      <w:tr w14:paraId="0D4552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3D1DCBB">
            <w:pPr>
              <w:jc w:val="left"/>
            </w:pPr>
            <w:r>
              <w:rPr>
                <w:rFonts w:ascii="宋体" w:hAnsi="宋体" w:cs="宋体"/>
                <w:color w:val="000000"/>
                <w:sz w:val="9"/>
              </w:rPr>
              <w:t>212</w:t>
            </w:r>
          </w:p>
        </w:tc>
        <w:tc>
          <w:tcPr>
            <w:tcW w:w="1420" w:type="dxa"/>
            <w:vAlign w:val="center"/>
          </w:tcPr>
          <w:p w14:paraId="5CEA81E3">
            <w:pPr>
              <w:jc w:val="left"/>
            </w:pPr>
            <w:r>
              <w:rPr>
                <w:rFonts w:ascii="宋体" w:hAnsi="宋体" w:cs="宋体"/>
                <w:color w:val="000000"/>
                <w:sz w:val="9"/>
              </w:rPr>
              <w:t>城乡社区支出</w:t>
            </w:r>
          </w:p>
        </w:tc>
        <w:tc>
          <w:tcPr>
            <w:tcW w:w="860" w:type="dxa"/>
            <w:vAlign w:val="center"/>
          </w:tcPr>
          <w:p w14:paraId="0F813A7C">
            <w:pPr>
              <w:jc w:val="right"/>
            </w:pPr>
            <w:r>
              <w:rPr>
                <w:rFonts w:ascii="宋体" w:hAnsi="宋体" w:cs="宋体"/>
                <w:color w:val="000000"/>
                <w:sz w:val="9"/>
              </w:rPr>
              <w:t>142.20</w:t>
            </w:r>
          </w:p>
        </w:tc>
        <w:tc>
          <w:tcPr>
            <w:tcW w:w="900" w:type="dxa"/>
            <w:vAlign w:val="center"/>
          </w:tcPr>
          <w:p w14:paraId="0AEDCCD1">
            <w:pPr>
              <w:jc w:val="right"/>
            </w:pPr>
            <w:r>
              <w:rPr>
                <w:rFonts w:ascii="宋体" w:hAnsi="宋体" w:cs="宋体"/>
                <w:color w:val="000000"/>
                <w:sz w:val="9"/>
              </w:rPr>
              <w:t>142.20</w:t>
            </w:r>
          </w:p>
        </w:tc>
        <w:tc>
          <w:tcPr>
            <w:tcW w:w="880" w:type="dxa"/>
            <w:vAlign w:val="center"/>
          </w:tcPr>
          <w:p w14:paraId="41D6EE2D"/>
        </w:tc>
        <w:tc>
          <w:tcPr>
            <w:tcW w:w="880" w:type="dxa"/>
            <w:vAlign w:val="center"/>
          </w:tcPr>
          <w:p w14:paraId="611AA757"/>
        </w:tc>
        <w:tc>
          <w:tcPr>
            <w:tcW w:w="900" w:type="dxa"/>
            <w:vAlign w:val="center"/>
          </w:tcPr>
          <w:p w14:paraId="5DEE44DF"/>
        </w:tc>
        <w:tc>
          <w:tcPr>
            <w:tcW w:w="880" w:type="dxa"/>
            <w:vAlign w:val="center"/>
          </w:tcPr>
          <w:p w14:paraId="054DB6E7"/>
        </w:tc>
        <w:tc>
          <w:tcPr>
            <w:tcW w:w="986" w:type="dxa"/>
            <w:vAlign w:val="center"/>
          </w:tcPr>
          <w:p w14:paraId="5B4EF2D9"/>
        </w:tc>
      </w:tr>
      <w:tr w14:paraId="4D6FF6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6B5F69">
            <w:pPr>
              <w:jc w:val="left"/>
            </w:pPr>
            <w:r>
              <w:rPr>
                <w:rFonts w:ascii="宋体" w:hAnsi="宋体" w:cs="宋体"/>
                <w:color w:val="000000"/>
                <w:sz w:val="9"/>
              </w:rPr>
              <w:t>21208</w:t>
            </w:r>
          </w:p>
        </w:tc>
        <w:tc>
          <w:tcPr>
            <w:tcW w:w="1420" w:type="dxa"/>
            <w:vAlign w:val="center"/>
          </w:tcPr>
          <w:p w14:paraId="4E7C9A84">
            <w:pPr>
              <w:jc w:val="left"/>
            </w:pPr>
            <w:r>
              <w:rPr>
                <w:rFonts w:ascii="宋体" w:hAnsi="宋体" w:cs="宋体"/>
                <w:color w:val="000000"/>
                <w:sz w:val="9"/>
              </w:rPr>
              <w:t>国有土地使用权出让收入安排的支出</w:t>
            </w:r>
          </w:p>
        </w:tc>
        <w:tc>
          <w:tcPr>
            <w:tcW w:w="860" w:type="dxa"/>
            <w:vAlign w:val="center"/>
          </w:tcPr>
          <w:p w14:paraId="2525D871">
            <w:pPr>
              <w:jc w:val="right"/>
            </w:pPr>
            <w:r>
              <w:rPr>
                <w:rFonts w:ascii="宋体" w:hAnsi="宋体" w:cs="宋体"/>
                <w:color w:val="000000"/>
                <w:sz w:val="9"/>
              </w:rPr>
              <w:t>71.53</w:t>
            </w:r>
          </w:p>
        </w:tc>
        <w:tc>
          <w:tcPr>
            <w:tcW w:w="900" w:type="dxa"/>
            <w:vAlign w:val="center"/>
          </w:tcPr>
          <w:p w14:paraId="6E585652">
            <w:pPr>
              <w:jc w:val="right"/>
            </w:pPr>
            <w:r>
              <w:rPr>
                <w:rFonts w:ascii="宋体" w:hAnsi="宋体" w:cs="宋体"/>
                <w:color w:val="000000"/>
                <w:sz w:val="9"/>
              </w:rPr>
              <w:t>71.53</w:t>
            </w:r>
          </w:p>
        </w:tc>
        <w:tc>
          <w:tcPr>
            <w:tcW w:w="880" w:type="dxa"/>
            <w:vAlign w:val="center"/>
          </w:tcPr>
          <w:p w14:paraId="21CC0EFC"/>
        </w:tc>
        <w:tc>
          <w:tcPr>
            <w:tcW w:w="880" w:type="dxa"/>
            <w:vAlign w:val="center"/>
          </w:tcPr>
          <w:p w14:paraId="5FDB117E"/>
        </w:tc>
        <w:tc>
          <w:tcPr>
            <w:tcW w:w="900" w:type="dxa"/>
            <w:vAlign w:val="center"/>
          </w:tcPr>
          <w:p w14:paraId="33205117"/>
        </w:tc>
        <w:tc>
          <w:tcPr>
            <w:tcW w:w="880" w:type="dxa"/>
            <w:vAlign w:val="center"/>
          </w:tcPr>
          <w:p w14:paraId="2D50A97E"/>
        </w:tc>
        <w:tc>
          <w:tcPr>
            <w:tcW w:w="986" w:type="dxa"/>
            <w:vAlign w:val="center"/>
          </w:tcPr>
          <w:p w14:paraId="64CE93FD"/>
        </w:tc>
      </w:tr>
      <w:tr w14:paraId="748C70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833346">
            <w:pPr>
              <w:jc w:val="left"/>
            </w:pPr>
            <w:r>
              <w:rPr>
                <w:rFonts w:ascii="宋体" w:hAnsi="宋体" w:cs="宋体"/>
                <w:color w:val="000000"/>
                <w:sz w:val="9"/>
              </w:rPr>
              <w:t>2120804</w:t>
            </w:r>
          </w:p>
        </w:tc>
        <w:tc>
          <w:tcPr>
            <w:tcW w:w="1420" w:type="dxa"/>
            <w:vAlign w:val="center"/>
          </w:tcPr>
          <w:p w14:paraId="28F53DC3">
            <w:pPr>
              <w:jc w:val="left"/>
            </w:pPr>
            <w:r>
              <w:rPr>
                <w:rFonts w:ascii="宋体" w:hAnsi="宋体" w:cs="宋体"/>
                <w:color w:val="000000"/>
                <w:sz w:val="9"/>
              </w:rPr>
              <w:t>农村基础设施建设支出</w:t>
            </w:r>
          </w:p>
        </w:tc>
        <w:tc>
          <w:tcPr>
            <w:tcW w:w="860" w:type="dxa"/>
            <w:vAlign w:val="center"/>
          </w:tcPr>
          <w:p w14:paraId="2CFD65FD">
            <w:pPr>
              <w:jc w:val="right"/>
            </w:pPr>
            <w:r>
              <w:rPr>
                <w:rFonts w:ascii="宋体" w:hAnsi="宋体" w:cs="宋体"/>
                <w:color w:val="000000"/>
                <w:sz w:val="9"/>
              </w:rPr>
              <w:t>43.11</w:t>
            </w:r>
          </w:p>
        </w:tc>
        <w:tc>
          <w:tcPr>
            <w:tcW w:w="900" w:type="dxa"/>
            <w:vAlign w:val="center"/>
          </w:tcPr>
          <w:p w14:paraId="61F4A905">
            <w:pPr>
              <w:jc w:val="right"/>
            </w:pPr>
            <w:r>
              <w:rPr>
                <w:rFonts w:ascii="宋体" w:hAnsi="宋体" w:cs="宋体"/>
                <w:color w:val="000000"/>
                <w:sz w:val="9"/>
              </w:rPr>
              <w:t>43.11</w:t>
            </w:r>
          </w:p>
        </w:tc>
        <w:tc>
          <w:tcPr>
            <w:tcW w:w="880" w:type="dxa"/>
            <w:vAlign w:val="center"/>
          </w:tcPr>
          <w:p w14:paraId="788118EF"/>
        </w:tc>
        <w:tc>
          <w:tcPr>
            <w:tcW w:w="880" w:type="dxa"/>
            <w:vAlign w:val="center"/>
          </w:tcPr>
          <w:p w14:paraId="1F469ADE"/>
        </w:tc>
        <w:tc>
          <w:tcPr>
            <w:tcW w:w="900" w:type="dxa"/>
            <w:vAlign w:val="center"/>
          </w:tcPr>
          <w:p w14:paraId="6EE3817D"/>
        </w:tc>
        <w:tc>
          <w:tcPr>
            <w:tcW w:w="880" w:type="dxa"/>
            <w:vAlign w:val="center"/>
          </w:tcPr>
          <w:p w14:paraId="118D9426"/>
        </w:tc>
        <w:tc>
          <w:tcPr>
            <w:tcW w:w="986" w:type="dxa"/>
            <w:vAlign w:val="center"/>
          </w:tcPr>
          <w:p w14:paraId="285BACAC"/>
        </w:tc>
      </w:tr>
      <w:tr w14:paraId="57F9C0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2722F8">
            <w:pPr>
              <w:jc w:val="left"/>
            </w:pPr>
            <w:r>
              <w:rPr>
                <w:rFonts w:ascii="宋体" w:hAnsi="宋体" w:cs="宋体"/>
                <w:color w:val="000000"/>
                <w:sz w:val="9"/>
              </w:rPr>
              <w:t>2120899</w:t>
            </w:r>
          </w:p>
        </w:tc>
        <w:tc>
          <w:tcPr>
            <w:tcW w:w="1420" w:type="dxa"/>
            <w:vAlign w:val="center"/>
          </w:tcPr>
          <w:p w14:paraId="13B5F66D">
            <w:pPr>
              <w:jc w:val="left"/>
            </w:pPr>
            <w:r>
              <w:rPr>
                <w:rFonts w:ascii="宋体" w:hAnsi="宋体" w:cs="宋体"/>
                <w:color w:val="000000"/>
                <w:sz w:val="9"/>
              </w:rPr>
              <w:t>其他国有土地使用权出让收入安排的支出</w:t>
            </w:r>
          </w:p>
        </w:tc>
        <w:tc>
          <w:tcPr>
            <w:tcW w:w="860" w:type="dxa"/>
            <w:vAlign w:val="center"/>
          </w:tcPr>
          <w:p w14:paraId="69E4883E">
            <w:pPr>
              <w:jc w:val="right"/>
            </w:pPr>
            <w:r>
              <w:rPr>
                <w:rFonts w:ascii="宋体" w:hAnsi="宋体" w:cs="宋体"/>
                <w:color w:val="000000"/>
                <w:sz w:val="9"/>
              </w:rPr>
              <w:t>28.42</w:t>
            </w:r>
          </w:p>
        </w:tc>
        <w:tc>
          <w:tcPr>
            <w:tcW w:w="900" w:type="dxa"/>
            <w:vAlign w:val="center"/>
          </w:tcPr>
          <w:p w14:paraId="262331A0">
            <w:pPr>
              <w:jc w:val="right"/>
            </w:pPr>
            <w:r>
              <w:rPr>
                <w:rFonts w:ascii="宋体" w:hAnsi="宋体" w:cs="宋体"/>
                <w:color w:val="000000"/>
                <w:sz w:val="9"/>
              </w:rPr>
              <w:t>28.42</w:t>
            </w:r>
          </w:p>
        </w:tc>
        <w:tc>
          <w:tcPr>
            <w:tcW w:w="880" w:type="dxa"/>
            <w:vAlign w:val="center"/>
          </w:tcPr>
          <w:p w14:paraId="549E258A"/>
        </w:tc>
        <w:tc>
          <w:tcPr>
            <w:tcW w:w="880" w:type="dxa"/>
            <w:vAlign w:val="center"/>
          </w:tcPr>
          <w:p w14:paraId="10278889"/>
        </w:tc>
        <w:tc>
          <w:tcPr>
            <w:tcW w:w="900" w:type="dxa"/>
            <w:vAlign w:val="center"/>
          </w:tcPr>
          <w:p w14:paraId="4AC64B61"/>
        </w:tc>
        <w:tc>
          <w:tcPr>
            <w:tcW w:w="880" w:type="dxa"/>
            <w:vAlign w:val="center"/>
          </w:tcPr>
          <w:p w14:paraId="6C6F9651"/>
        </w:tc>
        <w:tc>
          <w:tcPr>
            <w:tcW w:w="986" w:type="dxa"/>
            <w:vAlign w:val="center"/>
          </w:tcPr>
          <w:p w14:paraId="6055D1D9"/>
        </w:tc>
      </w:tr>
      <w:tr w14:paraId="220AB2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F28C94">
            <w:pPr>
              <w:jc w:val="left"/>
            </w:pPr>
            <w:r>
              <w:rPr>
                <w:rFonts w:ascii="宋体" w:hAnsi="宋体" w:cs="宋体"/>
                <w:color w:val="000000"/>
                <w:sz w:val="9"/>
              </w:rPr>
              <w:t>21213</w:t>
            </w:r>
          </w:p>
        </w:tc>
        <w:tc>
          <w:tcPr>
            <w:tcW w:w="1420" w:type="dxa"/>
            <w:vAlign w:val="center"/>
          </w:tcPr>
          <w:p w14:paraId="68435143">
            <w:pPr>
              <w:jc w:val="left"/>
            </w:pPr>
            <w:r>
              <w:rPr>
                <w:rFonts w:ascii="宋体" w:hAnsi="宋体" w:cs="宋体"/>
                <w:color w:val="000000"/>
                <w:sz w:val="9"/>
              </w:rPr>
              <w:t>城市基础设施配套费安排的支出</w:t>
            </w:r>
          </w:p>
        </w:tc>
        <w:tc>
          <w:tcPr>
            <w:tcW w:w="860" w:type="dxa"/>
            <w:vAlign w:val="center"/>
          </w:tcPr>
          <w:p w14:paraId="02680F5A">
            <w:pPr>
              <w:jc w:val="right"/>
            </w:pPr>
            <w:r>
              <w:rPr>
                <w:rFonts w:ascii="宋体" w:hAnsi="宋体" w:cs="宋体"/>
                <w:color w:val="000000"/>
                <w:sz w:val="9"/>
              </w:rPr>
              <w:t>70.67</w:t>
            </w:r>
          </w:p>
        </w:tc>
        <w:tc>
          <w:tcPr>
            <w:tcW w:w="900" w:type="dxa"/>
            <w:vAlign w:val="center"/>
          </w:tcPr>
          <w:p w14:paraId="722B38D8">
            <w:pPr>
              <w:jc w:val="right"/>
            </w:pPr>
            <w:r>
              <w:rPr>
                <w:rFonts w:ascii="宋体" w:hAnsi="宋体" w:cs="宋体"/>
                <w:color w:val="000000"/>
                <w:sz w:val="9"/>
              </w:rPr>
              <w:t>70.67</w:t>
            </w:r>
          </w:p>
        </w:tc>
        <w:tc>
          <w:tcPr>
            <w:tcW w:w="880" w:type="dxa"/>
            <w:vAlign w:val="center"/>
          </w:tcPr>
          <w:p w14:paraId="0AAF0888"/>
        </w:tc>
        <w:tc>
          <w:tcPr>
            <w:tcW w:w="880" w:type="dxa"/>
            <w:vAlign w:val="center"/>
          </w:tcPr>
          <w:p w14:paraId="3527137E"/>
        </w:tc>
        <w:tc>
          <w:tcPr>
            <w:tcW w:w="900" w:type="dxa"/>
            <w:vAlign w:val="center"/>
          </w:tcPr>
          <w:p w14:paraId="558A355C"/>
        </w:tc>
        <w:tc>
          <w:tcPr>
            <w:tcW w:w="880" w:type="dxa"/>
            <w:vAlign w:val="center"/>
          </w:tcPr>
          <w:p w14:paraId="54B9A4BF"/>
        </w:tc>
        <w:tc>
          <w:tcPr>
            <w:tcW w:w="986" w:type="dxa"/>
            <w:vAlign w:val="center"/>
          </w:tcPr>
          <w:p w14:paraId="50B22DA4"/>
        </w:tc>
      </w:tr>
      <w:tr w14:paraId="61F4D7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B6D0AB">
            <w:pPr>
              <w:jc w:val="left"/>
            </w:pPr>
            <w:r>
              <w:rPr>
                <w:rFonts w:ascii="宋体" w:hAnsi="宋体" w:cs="宋体"/>
                <w:color w:val="000000"/>
                <w:sz w:val="9"/>
              </w:rPr>
              <w:t>2121399</w:t>
            </w:r>
          </w:p>
        </w:tc>
        <w:tc>
          <w:tcPr>
            <w:tcW w:w="1420" w:type="dxa"/>
            <w:vAlign w:val="center"/>
          </w:tcPr>
          <w:p w14:paraId="0516D0FE">
            <w:pPr>
              <w:jc w:val="left"/>
            </w:pPr>
            <w:r>
              <w:rPr>
                <w:rFonts w:ascii="宋体" w:hAnsi="宋体" w:cs="宋体"/>
                <w:color w:val="000000"/>
                <w:sz w:val="9"/>
              </w:rPr>
              <w:t>其他城市基础设施配套费安排的支出</w:t>
            </w:r>
          </w:p>
        </w:tc>
        <w:tc>
          <w:tcPr>
            <w:tcW w:w="860" w:type="dxa"/>
            <w:vAlign w:val="center"/>
          </w:tcPr>
          <w:p w14:paraId="38DB979E">
            <w:pPr>
              <w:jc w:val="right"/>
            </w:pPr>
            <w:r>
              <w:rPr>
                <w:rFonts w:ascii="宋体" w:hAnsi="宋体" w:cs="宋体"/>
                <w:color w:val="000000"/>
                <w:sz w:val="9"/>
              </w:rPr>
              <w:t>70.67</w:t>
            </w:r>
          </w:p>
        </w:tc>
        <w:tc>
          <w:tcPr>
            <w:tcW w:w="900" w:type="dxa"/>
            <w:vAlign w:val="center"/>
          </w:tcPr>
          <w:p w14:paraId="196CD1DF">
            <w:pPr>
              <w:jc w:val="right"/>
            </w:pPr>
            <w:r>
              <w:rPr>
                <w:rFonts w:ascii="宋体" w:hAnsi="宋体" w:cs="宋体"/>
                <w:color w:val="000000"/>
                <w:sz w:val="9"/>
              </w:rPr>
              <w:t>70.67</w:t>
            </w:r>
          </w:p>
        </w:tc>
        <w:tc>
          <w:tcPr>
            <w:tcW w:w="880" w:type="dxa"/>
            <w:vAlign w:val="center"/>
          </w:tcPr>
          <w:p w14:paraId="5DD85015"/>
        </w:tc>
        <w:tc>
          <w:tcPr>
            <w:tcW w:w="880" w:type="dxa"/>
            <w:vAlign w:val="center"/>
          </w:tcPr>
          <w:p w14:paraId="41FB7F8D"/>
        </w:tc>
        <w:tc>
          <w:tcPr>
            <w:tcW w:w="900" w:type="dxa"/>
            <w:vAlign w:val="center"/>
          </w:tcPr>
          <w:p w14:paraId="448D8C1E"/>
        </w:tc>
        <w:tc>
          <w:tcPr>
            <w:tcW w:w="880" w:type="dxa"/>
            <w:vAlign w:val="center"/>
          </w:tcPr>
          <w:p w14:paraId="4E9FBC38"/>
        </w:tc>
        <w:tc>
          <w:tcPr>
            <w:tcW w:w="986" w:type="dxa"/>
            <w:vAlign w:val="center"/>
          </w:tcPr>
          <w:p w14:paraId="6E675EEF"/>
        </w:tc>
      </w:tr>
      <w:tr w14:paraId="1CF190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71EE532">
            <w:pPr>
              <w:jc w:val="left"/>
            </w:pPr>
            <w:r>
              <w:rPr>
                <w:rFonts w:ascii="宋体" w:hAnsi="宋体" w:cs="宋体"/>
                <w:color w:val="000000"/>
                <w:sz w:val="9"/>
              </w:rPr>
              <w:t>213</w:t>
            </w:r>
          </w:p>
        </w:tc>
        <w:tc>
          <w:tcPr>
            <w:tcW w:w="1420" w:type="dxa"/>
            <w:vAlign w:val="center"/>
          </w:tcPr>
          <w:p w14:paraId="572F1092">
            <w:pPr>
              <w:jc w:val="left"/>
            </w:pPr>
            <w:r>
              <w:rPr>
                <w:rFonts w:ascii="宋体" w:hAnsi="宋体" w:cs="宋体"/>
                <w:color w:val="000000"/>
                <w:sz w:val="9"/>
              </w:rPr>
              <w:t>农林水支出</w:t>
            </w:r>
          </w:p>
        </w:tc>
        <w:tc>
          <w:tcPr>
            <w:tcW w:w="860" w:type="dxa"/>
            <w:vAlign w:val="center"/>
          </w:tcPr>
          <w:p w14:paraId="7ECAA6BF">
            <w:pPr>
              <w:jc w:val="right"/>
            </w:pPr>
            <w:r>
              <w:rPr>
                <w:rFonts w:ascii="宋体" w:hAnsi="宋体" w:cs="宋体"/>
                <w:color w:val="000000"/>
                <w:sz w:val="9"/>
              </w:rPr>
              <w:t>1,780.77</w:t>
            </w:r>
          </w:p>
        </w:tc>
        <w:tc>
          <w:tcPr>
            <w:tcW w:w="900" w:type="dxa"/>
            <w:vAlign w:val="center"/>
          </w:tcPr>
          <w:p w14:paraId="11BEE900">
            <w:pPr>
              <w:jc w:val="right"/>
            </w:pPr>
            <w:r>
              <w:rPr>
                <w:rFonts w:ascii="宋体" w:hAnsi="宋体" w:cs="宋体"/>
                <w:color w:val="000000"/>
                <w:sz w:val="9"/>
              </w:rPr>
              <w:t>1,780.77</w:t>
            </w:r>
          </w:p>
        </w:tc>
        <w:tc>
          <w:tcPr>
            <w:tcW w:w="880" w:type="dxa"/>
            <w:vAlign w:val="center"/>
          </w:tcPr>
          <w:p w14:paraId="53EA7BD8"/>
        </w:tc>
        <w:tc>
          <w:tcPr>
            <w:tcW w:w="880" w:type="dxa"/>
            <w:vAlign w:val="center"/>
          </w:tcPr>
          <w:p w14:paraId="0F50F8A6"/>
        </w:tc>
        <w:tc>
          <w:tcPr>
            <w:tcW w:w="900" w:type="dxa"/>
            <w:vAlign w:val="center"/>
          </w:tcPr>
          <w:p w14:paraId="54312834"/>
        </w:tc>
        <w:tc>
          <w:tcPr>
            <w:tcW w:w="880" w:type="dxa"/>
            <w:vAlign w:val="center"/>
          </w:tcPr>
          <w:p w14:paraId="2748BCCE"/>
        </w:tc>
        <w:tc>
          <w:tcPr>
            <w:tcW w:w="986" w:type="dxa"/>
            <w:vAlign w:val="center"/>
          </w:tcPr>
          <w:p w14:paraId="2FE97DBC"/>
        </w:tc>
      </w:tr>
      <w:tr w14:paraId="475449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2251DF">
            <w:pPr>
              <w:jc w:val="left"/>
            </w:pPr>
            <w:r>
              <w:rPr>
                <w:rFonts w:ascii="宋体" w:hAnsi="宋体" w:cs="宋体"/>
                <w:color w:val="000000"/>
                <w:sz w:val="9"/>
              </w:rPr>
              <w:t>21301</w:t>
            </w:r>
          </w:p>
        </w:tc>
        <w:tc>
          <w:tcPr>
            <w:tcW w:w="1420" w:type="dxa"/>
            <w:vAlign w:val="center"/>
          </w:tcPr>
          <w:p w14:paraId="6A03BC84">
            <w:pPr>
              <w:jc w:val="left"/>
            </w:pPr>
            <w:r>
              <w:rPr>
                <w:rFonts w:ascii="宋体" w:hAnsi="宋体" w:cs="宋体"/>
                <w:color w:val="000000"/>
                <w:sz w:val="9"/>
              </w:rPr>
              <w:t>农业农村</w:t>
            </w:r>
          </w:p>
        </w:tc>
        <w:tc>
          <w:tcPr>
            <w:tcW w:w="860" w:type="dxa"/>
            <w:vAlign w:val="center"/>
          </w:tcPr>
          <w:p w14:paraId="7053F866">
            <w:pPr>
              <w:jc w:val="right"/>
            </w:pPr>
            <w:r>
              <w:rPr>
                <w:rFonts w:ascii="宋体" w:hAnsi="宋体" w:cs="宋体"/>
                <w:color w:val="000000"/>
                <w:sz w:val="9"/>
              </w:rPr>
              <w:t>649.84</w:t>
            </w:r>
          </w:p>
        </w:tc>
        <w:tc>
          <w:tcPr>
            <w:tcW w:w="900" w:type="dxa"/>
            <w:vAlign w:val="center"/>
          </w:tcPr>
          <w:p w14:paraId="57403DF3">
            <w:pPr>
              <w:jc w:val="right"/>
            </w:pPr>
            <w:r>
              <w:rPr>
                <w:rFonts w:ascii="宋体" w:hAnsi="宋体" w:cs="宋体"/>
                <w:color w:val="000000"/>
                <w:sz w:val="9"/>
              </w:rPr>
              <w:t>649.84</w:t>
            </w:r>
          </w:p>
        </w:tc>
        <w:tc>
          <w:tcPr>
            <w:tcW w:w="880" w:type="dxa"/>
            <w:vAlign w:val="center"/>
          </w:tcPr>
          <w:p w14:paraId="371338B0"/>
        </w:tc>
        <w:tc>
          <w:tcPr>
            <w:tcW w:w="880" w:type="dxa"/>
            <w:vAlign w:val="center"/>
          </w:tcPr>
          <w:p w14:paraId="45BC3DD9"/>
        </w:tc>
        <w:tc>
          <w:tcPr>
            <w:tcW w:w="900" w:type="dxa"/>
            <w:vAlign w:val="center"/>
          </w:tcPr>
          <w:p w14:paraId="7169E6D6"/>
        </w:tc>
        <w:tc>
          <w:tcPr>
            <w:tcW w:w="880" w:type="dxa"/>
            <w:vAlign w:val="center"/>
          </w:tcPr>
          <w:p w14:paraId="0347EA77"/>
        </w:tc>
        <w:tc>
          <w:tcPr>
            <w:tcW w:w="986" w:type="dxa"/>
            <w:vAlign w:val="center"/>
          </w:tcPr>
          <w:p w14:paraId="7291096F"/>
        </w:tc>
      </w:tr>
      <w:tr w14:paraId="372B42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69DD82">
            <w:pPr>
              <w:jc w:val="left"/>
            </w:pPr>
            <w:r>
              <w:rPr>
                <w:rFonts w:ascii="宋体" w:hAnsi="宋体" w:cs="宋体"/>
                <w:color w:val="000000"/>
                <w:sz w:val="9"/>
              </w:rPr>
              <w:t>2130108</w:t>
            </w:r>
          </w:p>
        </w:tc>
        <w:tc>
          <w:tcPr>
            <w:tcW w:w="1420" w:type="dxa"/>
            <w:vAlign w:val="center"/>
          </w:tcPr>
          <w:p w14:paraId="234FF556">
            <w:pPr>
              <w:jc w:val="left"/>
            </w:pPr>
            <w:r>
              <w:rPr>
                <w:rFonts w:ascii="宋体" w:hAnsi="宋体" w:cs="宋体"/>
                <w:color w:val="000000"/>
                <w:sz w:val="9"/>
              </w:rPr>
              <w:t>病虫害控制</w:t>
            </w:r>
          </w:p>
        </w:tc>
        <w:tc>
          <w:tcPr>
            <w:tcW w:w="860" w:type="dxa"/>
            <w:vAlign w:val="center"/>
          </w:tcPr>
          <w:p w14:paraId="3D712A64">
            <w:pPr>
              <w:jc w:val="right"/>
            </w:pPr>
            <w:r>
              <w:rPr>
                <w:rFonts w:ascii="宋体" w:hAnsi="宋体" w:cs="宋体"/>
                <w:color w:val="000000"/>
                <w:sz w:val="9"/>
              </w:rPr>
              <w:t>23.20</w:t>
            </w:r>
          </w:p>
        </w:tc>
        <w:tc>
          <w:tcPr>
            <w:tcW w:w="900" w:type="dxa"/>
            <w:vAlign w:val="center"/>
          </w:tcPr>
          <w:p w14:paraId="3F2C4435">
            <w:pPr>
              <w:jc w:val="right"/>
            </w:pPr>
            <w:r>
              <w:rPr>
                <w:rFonts w:ascii="宋体" w:hAnsi="宋体" w:cs="宋体"/>
                <w:color w:val="000000"/>
                <w:sz w:val="9"/>
              </w:rPr>
              <w:t>23.20</w:t>
            </w:r>
          </w:p>
        </w:tc>
        <w:tc>
          <w:tcPr>
            <w:tcW w:w="880" w:type="dxa"/>
            <w:vAlign w:val="center"/>
          </w:tcPr>
          <w:p w14:paraId="148A6A4A"/>
        </w:tc>
        <w:tc>
          <w:tcPr>
            <w:tcW w:w="880" w:type="dxa"/>
            <w:vAlign w:val="center"/>
          </w:tcPr>
          <w:p w14:paraId="4135A6B1"/>
        </w:tc>
        <w:tc>
          <w:tcPr>
            <w:tcW w:w="900" w:type="dxa"/>
            <w:vAlign w:val="center"/>
          </w:tcPr>
          <w:p w14:paraId="6118CC0E"/>
        </w:tc>
        <w:tc>
          <w:tcPr>
            <w:tcW w:w="880" w:type="dxa"/>
            <w:vAlign w:val="center"/>
          </w:tcPr>
          <w:p w14:paraId="60F2058F"/>
        </w:tc>
        <w:tc>
          <w:tcPr>
            <w:tcW w:w="986" w:type="dxa"/>
            <w:vAlign w:val="center"/>
          </w:tcPr>
          <w:p w14:paraId="5015CE6F"/>
        </w:tc>
      </w:tr>
      <w:tr w14:paraId="17DB79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370C93">
            <w:pPr>
              <w:jc w:val="left"/>
            </w:pPr>
            <w:r>
              <w:rPr>
                <w:rFonts w:ascii="宋体" w:hAnsi="宋体" w:cs="宋体"/>
                <w:color w:val="000000"/>
                <w:sz w:val="9"/>
              </w:rPr>
              <w:t>2130119</w:t>
            </w:r>
          </w:p>
        </w:tc>
        <w:tc>
          <w:tcPr>
            <w:tcW w:w="1420" w:type="dxa"/>
            <w:vAlign w:val="center"/>
          </w:tcPr>
          <w:p w14:paraId="3FA52AA2">
            <w:pPr>
              <w:jc w:val="left"/>
            </w:pPr>
            <w:r>
              <w:rPr>
                <w:rFonts w:ascii="宋体" w:hAnsi="宋体" w:cs="宋体"/>
                <w:color w:val="000000"/>
                <w:sz w:val="9"/>
              </w:rPr>
              <w:t>防灾救灾</w:t>
            </w:r>
          </w:p>
        </w:tc>
        <w:tc>
          <w:tcPr>
            <w:tcW w:w="860" w:type="dxa"/>
            <w:vAlign w:val="center"/>
          </w:tcPr>
          <w:p w14:paraId="43C6926F">
            <w:pPr>
              <w:jc w:val="right"/>
            </w:pPr>
            <w:r>
              <w:rPr>
                <w:rFonts w:ascii="宋体" w:hAnsi="宋体" w:cs="宋体"/>
                <w:color w:val="000000"/>
                <w:sz w:val="9"/>
              </w:rPr>
              <w:t>12.80</w:t>
            </w:r>
          </w:p>
        </w:tc>
        <w:tc>
          <w:tcPr>
            <w:tcW w:w="900" w:type="dxa"/>
            <w:vAlign w:val="center"/>
          </w:tcPr>
          <w:p w14:paraId="19D2140A">
            <w:pPr>
              <w:jc w:val="right"/>
            </w:pPr>
            <w:r>
              <w:rPr>
                <w:rFonts w:ascii="宋体" w:hAnsi="宋体" w:cs="宋体"/>
                <w:color w:val="000000"/>
                <w:sz w:val="9"/>
              </w:rPr>
              <w:t>12.80</w:t>
            </w:r>
          </w:p>
        </w:tc>
        <w:tc>
          <w:tcPr>
            <w:tcW w:w="880" w:type="dxa"/>
            <w:vAlign w:val="center"/>
          </w:tcPr>
          <w:p w14:paraId="661ED0BC"/>
        </w:tc>
        <w:tc>
          <w:tcPr>
            <w:tcW w:w="880" w:type="dxa"/>
            <w:vAlign w:val="center"/>
          </w:tcPr>
          <w:p w14:paraId="3D9AA9E2"/>
        </w:tc>
        <w:tc>
          <w:tcPr>
            <w:tcW w:w="900" w:type="dxa"/>
            <w:vAlign w:val="center"/>
          </w:tcPr>
          <w:p w14:paraId="27AB7731"/>
        </w:tc>
        <w:tc>
          <w:tcPr>
            <w:tcW w:w="880" w:type="dxa"/>
            <w:vAlign w:val="center"/>
          </w:tcPr>
          <w:p w14:paraId="4E6E6EEC"/>
        </w:tc>
        <w:tc>
          <w:tcPr>
            <w:tcW w:w="986" w:type="dxa"/>
            <w:vAlign w:val="center"/>
          </w:tcPr>
          <w:p w14:paraId="48A220F6"/>
        </w:tc>
      </w:tr>
      <w:tr w14:paraId="311A29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AD410D">
            <w:pPr>
              <w:jc w:val="left"/>
            </w:pPr>
            <w:r>
              <w:rPr>
                <w:rFonts w:ascii="宋体" w:hAnsi="宋体" w:cs="宋体"/>
                <w:color w:val="000000"/>
                <w:sz w:val="9"/>
              </w:rPr>
              <w:t>2130122</w:t>
            </w:r>
          </w:p>
        </w:tc>
        <w:tc>
          <w:tcPr>
            <w:tcW w:w="1420" w:type="dxa"/>
            <w:vAlign w:val="center"/>
          </w:tcPr>
          <w:p w14:paraId="47AE4DF8">
            <w:pPr>
              <w:jc w:val="left"/>
            </w:pPr>
            <w:r>
              <w:rPr>
                <w:rFonts w:ascii="宋体" w:hAnsi="宋体" w:cs="宋体"/>
                <w:color w:val="000000"/>
                <w:sz w:val="9"/>
              </w:rPr>
              <w:t>农业生产发展</w:t>
            </w:r>
          </w:p>
        </w:tc>
        <w:tc>
          <w:tcPr>
            <w:tcW w:w="860" w:type="dxa"/>
            <w:vAlign w:val="center"/>
          </w:tcPr>
          <w:p w14:paraId="1186BA93">
            <w:pPr>
              <w:jc w:val="right"/>
            </w:pPr>
            <w:r>
              <w:rPr>
                <w:rFonts w:ascii="宋体" w:hAnsi="宋体" w:cs="宋体"/>
                <w:color w:val="000000"/>
                <w:sz w:val="9"/>
              </w:rPr>
              <w:t>72.81</w:t>
            </w:r>
          </w:p>
        </w:tc>
        <w:tc>
          <w:tcPr>
            <w:tcW w:w="900" w:type="dxa"/>
            <w:vAlign w:val="center"/>
          </w:tcPr>
          <w:p w14:paraId="1C0A00CC">
            <w:pPr>
              <w:jc w:val="right"/>
            </w:pPr>
            <w:r>
              <w:rPr>
                <w:rFonts w:ascii="宋体" w:hAnsi="宋体" w:cs="宋体"/>
                <w:color w:val="000000"/>
                <w:sz w:val="9"/>
              </w:rPr>
              <w:t>72.81</w:t>
            </w:r>
          </w:p>
        </w:tc>
        <w:tc>
          <w:tcPr>
            <w:tcW w:w="880" w:type="dxa"/>
            <w:vAlign w:val="center"/>
          </w:tcPr>
          <w:p w14:paraId="2E2FC762"/>
        </w:tc>
        <w:tc>
          <w:tcPr>
            <w:tcW w:w="880" w:type="dxa"/>
            <w:vAlign w:val="center"/>
          </w:tcPr>
          <w:p w14:paraId="0B5E36B3"/>
        </w:tc>
        <w:tc>
          <w:tcPr>
            <w:tcW w:w="900" w:type="dxa"/>
            <w:vAlign w:val="center"/>
          </w:tcPr>
          <w:p w14:paraId="0D202DFC"/>
        </w:tc>
        <w:tc>
          <w:tcPr>
            <w:tcW w:w="880" w:type="dxa"/>
            <w:vAlign w:val="center"/>
          </w:tcPr>
          <w:p w14:paraId="42829C21"/>
        </w:tc>
        <w:tc>
          <w:tcPr>
            <w:tcW w:w="986" w:type="dxa"/>
            <w:vAlign w:val="center"/>
          </w:tcPr>
          <w:p w14:paraId="0CE60ABD"/>
        </w:tc>
      </w:tr>
      <w:tr w14:paraId="2060D8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7AC54D">
            <w:pPr>
              <w:jc w:val="left"/>
            </w:pPr>
            <w:r>
              <w:rPr>
                <w:rFonts w:ascii="宋体" w:hAnsi="宋体" w:cs="宋体"/>
                <w:color w:val="000000"/>
                <w:sz w:val="9"/>
              </w:rPr>
              <w:t>2130135</w:t>
            </w:r>
          </w:p>
        </w:tc>
        <w:tc>
          <w:tcPr>
            <w:tcW w:w="1420" w:type="dxa"/>
            <w:vAlign w:val="center"/>
          </w:tcPr>
          <w:p w14:paraId="3C82FF04">
            <w:pPr>
              <w:jc w:val="left"/>
            </w:pPr>
            <w:r>
              <w:rPr>
                <w:rFonts w:ascii="宋体" w:hAnsi="宋体" w:cs="宋体"/>
                <w:color w:val="000000"/>
                <w:sz w:val="9"/>
              </w:rPr>
              <w:t>农业资源保护修复与利用</w:t>
            </w:r>
          </w:p>
        </w:tc>
        <w:tc>
          <w:tcPr>
            <w:tcW w:w="860" w:type="dxa"/>
            <w:vAlign w:val="center"/>
          </w:tcPr>
          <w:p w14:paraId="55799C32">
            <w:pPr>
              <w:jc w:val="right"/>
            </w:pPr>
            <w:r>
              <w:rPr>
                <w:rFonts w:ascii="宋体" w:hAnsi="宋体" w:cs="宋体"/>
                <w:color w:val="000000"/>
                <w:sz w:val="9"/>
              </w:rPr>
              <w:t>11.56</w:t>
            </w:r>
          </w:p>
        </w:tc>
        <w:tc>
          <w:tcPr>
            <w:tcW w:w="900" w:type="dxa"/>
            <w:vAlign w:val="center"/>
          </w:tcPr>
          <w:p w14:paraId="5E625558">
            <w:pPr>
              <w:jc w:val="right"/>
            </w:pPr>
            <w:r>
              <w:rPr>
                <w:rFonts w:ascii="宋体" w:hAnsi="宋体" w:cs="宋体"/>
                <w:color w:val="000000"/>
                <w:sz w:val="9"/>
              </w:rPr>
              <w:t>11.56</w:t>
            </w:r>
          </w:p>
        </w:tc>
        <w:tc>
          <w:tcPr>
            <w:tcW w:w="880" w:type="dxa"/>
            <w:vAlign w:val="center"/>
          </w:tcPr>
          <w:p w14:paraId="22ACBA49"/>
        </w:tc>
        <w:tc>
          <w:tcPr>
            <w:tcW w:w="880" w:type="dxa"/>
            <w:vAlign w:val="center"/>
          </w:tcPr>
          <w:p w14:paraId="6FD7CCB2"/>
        </w:tc>
        <w:tc>
          <w:tcPr>
            <w:tcW w:w="900" w:type="dxa"/>
            <w:vAlign w:val="center"/>
          </w:tcPr>
          <w:p w14:paraId="21FCB579"/>
        </w:tc>
        <w:tc>
          <w:tcPr>
            <w:tcW w:w="880" w:type="dxa"/>
            <w:vAlign w:val="center"/>
          </w:tcPr>
          <w:p w14:paraId="54B272BA"/>
        </w:tc>
        <w:tc>
          <w:tcPr>
            <w:tcW w:w="986" w:type="dxa"/>
            <w:vAlign w:val="center"/>
          </w:tcPr>
          <w:p w14:paraId="02A96498"/>
        </w:tc>
      </w:tr>
      <w:tr w14:paraId="64E03D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B3A2FB">
            <w:pPr>
              <w:jc w:val="left"/>
            </w:pPr>
            <w:r>
              <w:rPr>
                <w:rFonts w:ascii="宋体" w:hAnsi="宋体" w:cs="宋体"/>
                <w:color w:val="000000"/>
                <w:sz w:val="9"/>
              </w:rPr>
              <w:t>2130153</w:t>
            </w:r>
          </w:p>
        </w:tc>
        <w:tc>
          <w:tcPr>
            <w:tcW w:w="1420" w:type="dxa"/>
            <w:vAlign w:val="center"/>
          </w:tcPr>
          <w:p w14:paraId="220E422B">
            <w:pPr>
              <w:jc w:val="left"/>
            </w:pPr>
            <w:r>
              <w:rPr>
                <w:rFonts w:ascii="宋体" w:hAnsi="宋体" w:cs="宋体"/>
                <w:color w:val="000000"/>
                <w:sz w:val="9"/>
              </w:rPr>
              <w:t>农田建设</w:t>
            </w:r>
          </w:p>
        </w:tc>
        <w:tc>
          <w:tcPr>
            <w:tcW w:w="860" w:type="dxa"/>
            <w:vAlign w:val="center"/>
          </w:tcPr>
          <w:p w14:paraId="5A6DDED9">
            <w:pPr>
              <w:jc w:val="right"/>
            </w:pPr>
            <w:r>
              <w:rPr>
                <w:rFonts w:ascii="宋体" w:hAnsi="宋体" w:cs="宋体"/>
                <w:color w:val="000000"/>
                <w:sz w:val="9"/>
              </w:rPr>
              <w:t>21.01</w:t>
            </w:r>
          </w:p>
        </w:tc>
        <w:tc>
          <w:tcPr>
            <w:tcW w:w="900" w:type="dxa"/>
            <w:vAlign w:val="center"/>
          </w:tcPr>
          <w:p w14:paraId="52A74888">
            <w:pPr>
              <w:jc w:val="right"/>
            </w:pPr>
            <w:r>
              <w:rPr>
                <w:rFonts w:ascii="宋体" w:hAnsi="宋体" w:cs="宋体"/>
                <w:color w:val="000000"/>
                <w:sz w:val="9"/>
              </w:rPr>
              <w:t>21.01</w:t>
            </w:r>
          </w:p>
        </w:tc>
        <w:tc>
          <w:tcPr>
            <w:tcW w:w="880" w:type="dxa"/>
            <w:vAlign w:val="center"/>
          </w:tcPr>
          <w:p w14:paraId="2F9C519A"/>
        </w:tc>
        <w:tc>
          <w:tcPr>
            <w:tcW w:w="880" w:type="dxa"/>
            <w:vAlign w:val="center"/>
          </w:tcPr>
          <w:p w14:paraId="12C5CC23"/>
        </w:tc>
        <w:tc>
          <w:tcPr>
            <w:tcW w:w="900" w:type="dxa"/>
            <w:vAlign w:val="center"/>
          </w:tcPr>
          <w:p w14:paraId="5ECB7BDA"/>
        </w:tc>
        <w:tc>
          <w:tcPr>
            <w:tcW w:w="880" w:type="dxa"/>
            <w:vAlign w:val="center"/>
          </w:tcPr>
          <w:p w14:paraId="642022BD"/>
        </w:tc>
        <w:tc>
          <w:tcPr>
            <w:tcW w:w="986" w:type="dxa"/>
            <w:vAlign w:val="center"/>
          </w:tcPr>
          <w:p w14:paraId="1C7C7369"/>
        </w:tc>
      </w:tr>
      <w:tr w14:paraId="3A2F59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81E836">
            <w:pPr>
              <w:jc w:val="left"/>
            </w:pPr>
            <w:r>
              <w:rPr>
                <w:rFonts w:ascii="宋体" w:hAnsi="宋体" w:cs="宋体"/>
                <w:color w:val="000000"/>
                <w:sz w:val="9"/>
              </w:rPr>
              <w:t>2130199</w:t>
            </w:r>
          </w:p>
        </w:tc>
        <w:tc>
          <w:tcPr>
            <w:tcW w:w="1420" w:type="dxa"/>
            <w:vAlign w:val="center"/>
          </w:tcPr>
          <w:p w14:paraId="29F19211">
            <w:pPr>
              <w:jc w:val="left"/>
            </w:pPr>
            <w:r>
              <w:rPr>
                <w:rFonts w:ascii="宋体" w:hAnsi="宋体" w:cs="宋体"/>
                <w:color w:val="000000"/>
                <w:sz w:val="9"/>
              </w:rPr>
              <w:t>其他农业农村支出</w:t>
            </w:r>
          </w:p>
        </w:tc>
        <w:tc>
          <w:tcPr>
            <w:tcW w:w="860" w:type="dxa"/>
            <w:vAlign w:val="center"/>
          </w:tcPr>
          <w:p w14:paraId="7FAC6C35">
            <w:pPr>
              <w:jc w:val="right"/>
            </w:pPr>
            <w:r>
              <w:rPr>
                <w:rFonts w:ascii="宋体" w:hAnsi="宋体" w:cs="宋体"/>
                <w:color w:val="000000"/>
                <w:sz w:val="9"/>
              </w:rPr>
              <w:t>508.47</w:t>
            </w:r>
          </w:p>
        </w:tc>
        <w:tc>
          <w:tcPr>
            <w:tcW w:w="900" w:type="dxa"/>
            <w:vAlign w:val="center"/>
          </w:tcPr>
          <w:p w14:paraId="02963181">
            <w:pPr>
              <w:jc w:val="right"/>
            </w:pPr>
            <w:r>
              <w:rPr>
                <w:rFonts w:ascii="宋体" w:hAnsi="宋体" w:cs="宋体"/>
                <w:color w:val="000000"/>
                <w:sz w:val="9"/>
              </w:rPr>
              <w:t>508.47</w:t>
            </w:r>
          </w:p>
        </w:tc>
        <w:tc>
          <w:tcPr>
            <w:tcW w:w="880" w:type="dxa"/>
            <w:vAlign w:val="center"/>
          </w:tcPr>
          <w:p w14:paraId="0218B4D5"/>
        </w:tc>
        <w:tc>
          <w:tcPr>
            <w:tcW w:w="880" w:type="dxa"/>
            <w:vAlign w:val="center"/>
          </w:tcPr>
          <w:p w14:paraId="08873ACC"/>
        </w:tc>
        <w:tc>
          <w:tcPr>
            <w:tcW w:w="900" w:type="dxa"/>
            <w:vAlign w:val="center"/>
          </w:tcPr>
          <w:p w14:paraId="711B4620"/>
        </w:tc>
        <w:tc>
          <w:tcPr>
            <w:tcW w:w="880" w:type="dxa"/>
            <w:vAlign w:val="center"/>
          </w:tcPr>
          <w:p w14:paraId="1681A400"/>
        </w:tc>
        <w:tc>
          <w:tcPr>
            <w:tcW w:w="986" w:type="dxa"/>
            <w:vAlign w:val="center"/>
          </w:tcPr>
          <w:p w14:paraId="2C115D2B"/>
        </w:tc>
      </w:tr>
      <w:tr w14:paraId="4FD02A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89BA2B">
            <w:pPr>
              <w:jc w:val="left"/>
            </w:pPr>
            <w:r>
              <w:rPr>
                <w:rFonts w:ascii="宋体" w:hAnsi="宋体" w:cs="宋体"/>
                <w:color w:val="000000"/>
                <w:sz w:val="9"/>
              </w:rPr>
              <w:t>21302</w:t>
            </w:r>
          </w:p>
        </w:tc>
        <w:tc>
          <w:tcPr>
            <w:tcW w:w="1420" w:type="dxa"/>
            <w:vAlign w:val="center"/>
          </w:tcPr>
          <w:p w14:paraId="5BD5BB7F">
            <w:pPr>
              <w:jc w:val="left"/>
            </w:pPr>
            <w:r>
              <w:rPr>
                <w:rFonts w:ascii="宋体" w:hAnsi="宋体" w:cs="宋体"/>
                <w:color w:val="000000"/>
                <w:sz w:val="9"/>
              </w:rPr>
              <w:t>林业和草原</w:t>
            </w:r>
          </w:p>
        </w:tc>
        <w:tc>
          <w:tcPr>
            <w:tcW w:w="860" w:type="dxa"/>
            <w:vAlign w:val="center"/>
          </w:tcPr>
          <w:p w14:paraId="1A64EF3F">
            <w:pPr>
              <w:jc w:val="right"/>
            </w:pPr>
            <w:r>
              <w:rPr>
                <w:rFonts w:ascii="宋体" w:hAnsi="宋体" w:cs="宋体"/>
                <w:color w:val="000000"/>
                <w:sz w:val="9"/>
              </w:rPr>
              <w:t>12.53</w:t>
            </w:r>
          </w:p>
        </w:tc>
        <w:tc>
          <w:tcPr>
            <w:tcW w:w="900" w:type="dxa"/>
            <w:vAlign w:val="center"/>
          </w:tcPr>
          <w:p w14:paraId="19636598">
            <w:pPr>
              <w:jc w:val="right"/>
            </w:pPr>
            <w:r>
              <w:rPr>
                <w:rFonts w:ascii="宋体" w:hAnsi="宋体" w:cs="宋体"/>
                <w:color w:val="000000"/>
                <w:sz w:val="9"/>
              </w:rPr>
              <w:t>12.53</w:t>
            </w:r>
          </w:p>
        </w:tc>
        <w:tc>
          <w:tcPr>
            <w:tcW w:w="880" w:type="dxa"/>
            <w:vAlign w:val="center"/>
          </w:tcPr>
          <w:p w14:paraId="10AC4738"/>
        </w:tc>
        <w:tc>
          <w:tcPr>
            <w:tcW w:w="880" w:type="dxa"/>
            <w:vAlign w:val="center"/>
          </w:tcPr>
          <w:p w14:paraId="7FB11880"/>
        </w:tc>
        <w:tc>
          <w:tcPr>
            <w:tcW w:w="900" w:type="dxa"/>
            <w:vAlign w:val="center"/>
          </w:tcPr>
          <w:p w14:paraId="5043C26F"/>
        </w:tc>
        <w:tc>
          <w:tcPr>
            <w:tcW w:w="880" w:type="dxa"/>
            <w:vAlign w:val="center"/>
          </w:tcPr>
          <w:p w14:paraId="79DCEE4F"/>
        </w:tc>
        <w:tc>
          <w:tcPr>
            <w:tcW w:w="986" w:type="dxa"/>
            <w:vAlign w:val="center"/>
          </w:tcPr>
          <w:p w14:paraId="1A9F952E"/>
        </w:tc>
      </w:tr>
      <w:tr w14:paraId="1F2B8C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3D6120">
            <w:pPr>
              <w:jc w:val="left"/>
            </w:pPr>
            <w:r>
              <w:rPr>
                <w:rFonts w:ascii="宋体" w:hAnsi="宋体" w:cs="宋体"/>
                <w:color w:val="000000"/>
                <w:sz w:val="9"/>
              </w:rPr>
              <w:t>2130205</w:t>
            </w:r>
          </w:p>
        </w:tc>
        <w:tc>
          <w:tcPr>
            <w:tcW w:w="1420" w:type="dxa"/>
            <w:vAlign w:val="center"/>
          </w:tcPr>
          <w:p w14:paraId="50B2D2FD">
            <w:pPr>
              <w:jc w:val="left"/>
            </w:pPr>
            <w:r>
              <w:rPr>
                <w:rFonts w:ascii="宋体" w:hAnsi="宋体" w:cs="宋体"/>
                <w:color w:val="000000"/>
                <w:sz w:val="9"/>
              </w:rPr>
              <w:t>森林资源培育</w:t>
            </w:r>
          </w:p>
        </w:tc>
        <w:tc>
          <w:tcPr>
            <w:tcW w:w="860" w:type="dxa"/>
            <w:vAlign w:val="center"/>
          </w:tcPr>
          <w:p w14:paraId="04CAF46D">
            <w:pPr>
              <w:jc w:val="right"/>
            </w:pPr>
            <w:r>
              <w:rPr>
                <w:rFonts w:ascii="宋体" w:hAnsi="宋体" w:cs="宋体"/>
                <w:color w:val="000000"/>
                <w:sz w:val="9"/>
              </w:rPr>
              <w:t>5.00</w:t>
            </w:r>
          </w:p>
        </w:tc>
        <w:tc>
          <w:tcPr>
            <w:tcW w:w="900" w:type="dxa"/>
            <w:vAlign w:val="center"/>
          </w:tcPr>
          <w:p w14:paraId="38357C37">
            <w:pPr>
              <w:jc w:val="right"/>
            </w:pPr>
            <w:r>
              <w:rPr>
                <w:rFonts w:ascii="宋体" w:hAnsi="宋体" w:cs="宋体"/>
                <w:color w:val="000000"/>
                <w:sz w:val="9"/>
              </w:rPr>
              <w:t>5.00</w:t>
            </w:r>
          </w:p>
        </w:tc>
        <w:tc>
          <w:tcPr>
            <w:tcW w:w="880" w:type="dxa"/>
            <w:vAlign w:val="center"/>
          </w:tcPr>
          <w:p w14:paraId="4F983B27"/>
        </w:tc>
        <w:tc>
          <w:tcPr>
            <w:tcW w:w="880" w:type="dxa"/>
            <w:vAlign w:val="center"/>
          </w:tcPr>
          <w:p w14:paraId="7CF3FBBE"/>
        </w:tc>
        <w:tc>
          <w:tcPr>
            <w:tcW w:w="900" w:type="dxa"/>
            <w:vAlign w:val="center"/>
          </w:tcPr>
          <w:p w14:paraId="7F42C179"/>
        </w:tc>
        <w:tc>
          <w:tcPr>
            <w:tcW w:w="880" w:type="dxa"/>
            <w:vAlign w:val="center"/>
          </w:tcPr>
          <w:p w14:paraId="468BA74D"/>
        </w:tc>
        <w:tc>
          <w:tcPr>
            <w:tcW w:w="986" w:type="dxa"/>
            <w:vAlign w:val="center"/>
          </w:tcPr>
          <w:p w14:paraId="067ECD27"/>
        </w:tc>
      </w:tr>
      <w:tr w14:paraId="710214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18CB87">
            <w:pPr>
              <w:jc w:val="left"/>
            </w:pPr>
            <w:r>
              <w:rPr>
                <w:rFonts w:ascii="宋体" w:hAnsi="宋体" w:cs="宋体"/>
                <w:color w:val="000000"/>
                <w:sz w:val="9"/>
              </w:rPr>
              <w:t>2130234</w:t>
            </w:r>
          </w:p>
        </w:tc>
        <w:tc>
          <w:tcPr>
            <w:tcW w:w="1420" w:type="dxa"/>
            <w:vAlign w:val="center"/>
          </w:tcPr>
          <w:p w14:paraId="389880E4">
            <w:pPr>
              <w:jc w:val="left"/>
            </w:pPr>
            <w:r>
              <w:rPr>
                <w:rFonts w:ascii="宋体" w:hAnsi="宋体" w:cs="宋体"/>
                <w:color w:val="000000"/>
                <w:sz w:val="9"/>
              </w:rPr>
              <w:t>林业草原防灾减灾</w:t>
            </w:r>
          </w:p>
        </w:tc>
        <w:tc>
          <w:tcPr>
            <w:tcW w:w="860" w:type="dxa"/>
            <w:vAlign w:val="center"/>
          </w:tcPr>
          <w:p w14:paraId="7A353047">
            <w:pPr>
              <w:jc w:val="right"/>
            </w:pPr>
            <w:r>
              <w:rPr>
                <w:rFonts w:ascii="宋体" w:hAnsi="宋体" w:cs="宋体"/>
                <w:color w:val="000000"/>
                <w:sz w:val="9"/>
              </w:rPr>
              <w:t>7.53</w:t>
            </w:r>
          </w:p>
        </w:tc>
        <w:tc>
          <w:tcPr>
            <w:tcW w:w="900" w:type="dxa"/>
            <w:vAlign w:val="center"/>
          </w:tcPr>
          <w:p w14:paraId="2566BB17">
            <w:pPr>
              <w:jc w:val="right"/>
            </w:pPr>
            <w:r>
              <w:rPr>
                <w:rFonts w:ascii="宋体" w:hAnsi="宋体" w:cs="宋体"/>
                <w:color w:val="000000"/>
                <w:sz w:val="9"/>
              </w:rPr>
              <w:t>7.53</w:t>
            </w:r>
          </w:p>
        </w:tc>
        <w:tc>
          <w:tcPr>
            <w:tcW w:w="880" w:type="dxa"/>
            <w:vAlign w:val="center"/>
          </w:tcPr>
          <w:p w14:paraId="629125A4"/>
        </w:tc>
        <w:tc>
          <w:tcPr>
            <w:tcW w:w="880" w:type="dxa"/>
            <w:vAlign w:val="center"/>
          </w:tcPr>
          <w:p w14:paraId="07D707D1"/>
        </w:tc>
        <w:tc>
          <w:tcPr>
            <w:tcW w:w="900" w:type="dxa"/>
            <w:vAlign w:val="center"/>
          </w:tcPr>
          <w:p w14:paraId="432AE6DE"/>
        </w:tc>
        <w:tc>
          <w:tcPr>
            <w:tcW w:w="880" w:type="dxa"/>
            <w:vAlign w:val="center"/>
          </w:tcPr>
          <w:p w14:paraId="3F74A684"/>
        </w:tc>
        <w:tc>
          <w:tcPr>
            <w:tcW w:w="986" w:type="dxa"/>
            <w:vAlign w:val="center"/>
          </w:tcPr>
          <w:p w14:paraId="6A18D6FF"/>
        </w:tc>
      </w:tr>
      <w:tr w14:paraId="39D8B3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D4DBEE">
            <w:pPr>
              <w:jc w:val="left"/>
            </w:pPr>
            <w:r>
              <w:rPr>
                <w:rFonts w:ascii="宋体" w:hAnsi="宋体" w:cs="宋体"/>
                <w:color w:val="000000"/>
                <w:sz w:val="9"/>
              </w:rPr>
              <w:t>21303</w:t>
            </w:r>
          </w:p>
        </w:tc>
        <w:tc>
          <w:tcPr>
            <w:tcW w:w="1420" w:type="dxa"/>
            <w:vAlign w:val="center"/>
          </w:tcPr>
          <w:p w14:paraId="40C6B31C">
            <w:pPr>
              <w:jc w:val="left"/>
            </w:pPr>
            <w:r>
              <w:rPr>
                <w:rFonts w:ascii="宋体" w:hAnsi="宋体" w:cs="宋体"/>
                <w:color w:val="000000"/>
                <w:sz w:val="9"/>
              </w:rPr>
              <w:t>水利</w:t>
            </w:r>
          </w:p>
        </w:tc>
        <w:tc>
          <w:tcPr>
            <w:tcW w:w="860" w:type="dxa"/>
            <w:vAlign w:val="center"/>
          </w:tcPr>
          <w:p w14:paraId="23042F38">
            <w:pPr>
              <w:jc w:val="right"/>
            </w:pPr>
            <w:r>
              <w:rPr>
                <w:rFonts w:ascii="宋体" w:hAnsi="宋体" w:cs="宋体"/>
                <w:color w:val="000000"/>
                <w:sz w:val="9"/>
              </w:rPr>
              <w:t>8.00</w:t>
            </w:r>
          </w:p>
        </w:tc>
        <w:tc>
          <w:tcPr>
            <w:tcW w:w="900" w:type="dxa"/>
            <w:vAlign w:val="center"/>
          </w:tcPr>
          <w:p w14:paraId="11D9F752">
            <w:pPr>
              <w:jc w:val="right"/>
            </w:pPr>
            <w:r>
              <w:rPr>
                <w:rFonts w:ascii="宋体" w:hAnsi="宋体" w:cs="宋体"/>
                <w:color w:val="000000"/>
                <w:sz w:val="9"/>
              </w:rPr>
              <w:t>8.00</w:t>
            </w:r>
          </w:p>
        </w:tc>
        <w:tc>
          <w:tcPr>
            <w:tcW w:w="880" w:type="dxa"/>
            <w:vAlign w:val="center"/>
          </w:tcPr>
          <w:p w14:paraId="2DE386AC"/>
        </w:tc>
        <w:tc>
          <w:tcPr>
            <w:tcW w:w="880" w:type="dxa"/>
            <w:vAlign w:val="center"/>
          </w:tcPr>
          <w:p w14:paraId="31F3F441"/>
        </w:tc>
        <w:tc>
          <w:tcPr>
            <w:tcW w:w="900" w:type="dxa"/>
            <w:vAlign w:val="center"/>
          </w:tcPr>
          <w:p w14:paraId="7B10B711"/>
        </w:tc>
        <w:tc>
          <w:tcPr>
            <w:tcW w:w="880" w:type="dxa"/>
            <w:vAlign w:val="center"/>
          </w:tcPr>
          <w:p w14:paraId="59302E3C"/>
        </w:tc>
        <w:tc>
          <w:tcPr>
            <w:tcW w:w="986" w:type="dxa"/>
            <w:vAlign w:val="center"/>
          </w:tcPr>
          <w:p w14:paraId="2394F478"/>
        </w:tc>
      </w:tr>
      <w:tr w14:paraId="23563A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CBDC0A">
            <w:pPr>
              <w:jc w:val="left"/>
            </w:pPr>
            <w:r>
              <w:rPr>
                <w:rFonts w:ascii="宋体" w:hAnsi="宋体" w:cs="宋体"/>
                <w:color w:val="000000"/>
                <w:sz w:val="9"/>
              </w:rPr>
              <w:t>2130306</w:t>
            </w:r>
          </w:p>
        </w:tc>
        <w:tc>
          <w:tcPr>
            <w:tcW w:w="1420" w:type="dxa"/>
            <w:vAlign w:val="center"/>
          </w:tcPr>
          <w:p w14:paraId="249FC137">
            <w:pPr>
              <w:jc w:val="left"/>
            </w:pPr>
            <w:r>
              <w:rPr>
                <w:rFonts w:ascii="宋体" w:hAnsi="宋体" w:cs="宋体"/>
                <w:color w:val="000000"/>
                <w:sz w:val="9"/>
              </w:rPr>
              <w:t>水利工程运行与维护</w:t>
            </w:r>
          </w:p>
        </w:tc>
        <w:tc>
          <w:tcPr>
            <w:tcW w:w="860" w:type="dxa"/>
            <w:vAlign w:val="center"/>
          </w:tcPr>
          <w:p w14:paraId="6AE7E6D5">
            <w:pPr>
              <w:jc w:val="right"/>
            </w:pPr>
            <w:r>
              <w:rPr>
                <w:rFonts w:ascii="宋体" w:hAnsi="宋体" w:cs="宋体"/>
                <w:color w:val="000000"/>
                <w:sz w:val="9"/>
              </w:rPr>
              <w:t>8.00</w:t>
            </w:r>
          </w:p>
        </w:tc>
        <w:tc>
          <w:tcPr>
            <w:tcW w:w="900" w:type="dxa"/>
            <w:vAlign w:val="center"/>
          </w:tcPr>
          <w:p w14:paraId="19ADAF11">
            <w:pPr>
              <w:jc w:val="right"/>
            </w:pPr>
            <w:r>
              <w:rPr>
                <w:rFonts w:ascii="宋体" w:hAnsi="宋体" w:cs="宋体"/>
                <w:color w:val="000000"/>
                <w:sz w:val="9"/>
              </w:rPr>
              <w:t>8.00</w:t>
            </w:r>
          </w:p>
        </w:tc>
        <w:tc>
          <w:tcPr>
            <w:tcW w:w="880" w:type="dxa"/>
            <w:vAlign w:val="center"/>
          </w:tcPr>
          <w:p w14:paraId="39C93E2D"/>
        </w:tc>
        <w:tc>
          <w:tcPr>
            <w:tcW w:w="880" w:type="dxa"/>
            <w:vAlign w:val="center"/>
          </w:tcPr>
          <w:p w14:paraId="5FD48DA1"/>
        </w:tc>
        <w:tc>
          <w:tcPr>
            <w:tcW w:w="900" w:type="dxa"/>
            <w:vAlign w:val="center"/>
          </w:tcPr>
          <w:p w14:paraId="28E85E44"/>
        </w:tc>
        <w:tc>
          <w:tcPr>
            <w:tcW w:w="880" w:type="dxa"/>
            <w:vAlign w:val="center"/>
          </w:tcPr>
          <w:p w14:paraId="6DFECC21"/>
        </w:tc>
        <w:tc>
          <w:tcPr>
            <w:tcW w:w="986" w:type="dxa"/>
            <w:vAlign w:val="center"/>
          </w:tcPr>
          <w:p w14:paraId="47539763"/>
        </w:tc>
      </w:tr>
      <w:tr w14:paraId="3706A7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FAA1A3">
            <w:pPr>
              <w:jc w:val="left"/>
            </w:pPr>
            <w:r>
              <w:rPr>
                <w:rFonts w:ascii="宋体" w:hAnsi="宋体" w:cs="宋体"/>
                <w:color w:val="000000"/>
                <w:sz w:val="9"/>
              </w:rPr>
              <w:t>21305</w:t>
            </w:r>
          </w:p>
        </w:tc>
        <w:tc>
          <w:tcPr>
            <w:tcW w:w="1420" w:type="dxa"/>
            <w:vAlign w:val="center"/>
          </w:tcPr>
          <w:p w14:paraId="143AA0C2">
            <w:pPr>
              <w:jc w:val="left"/>
            </w:pPr>
            <w:r>
              <w:rPr>
                <w:rFonts w:ascii="宋体" w:hAnsi="宋体" w:cs="宋体"/>
                <w:color w:val="000000"/>
                <w:sz w:val="9"/>
              </w:rPr>
              <w:t>巩固脱贫攻坚成果衔接乡村振兴</w:t>
            </w:r>
          </w:p>
        </w:tc>
        <w:tc>
          <w:tcPr>
            <w:tcW w:w="860" w:type="dxa"/>
            <w:vAlign w:val="center"/>
          </w:tcPr>
          <w:p w14:paraId="4ED4F643">
            <w:pPr>
              <w:jc w:val="right"/>
            </w:pPr>
            <w:r>
              <w:rPr>
                <w:rFonts w:ascii="宋体" w:hAnsi="宋体" w:cs="宋体"/>
                <w:color w:val="000000"/>
                <w:sz w:val="9"/>
              </w:rPr>
              <w:t>926.10</w:t>
            </w:r>
          </w:p>
        </w:tc>
        <w:tc>
          <w:tcPr>
            <w:tcW w:w="900" w:type="dxa"/>
            <w:vAlign w:val="center"/>
          </w:tcPr>
          <w:p w14:paraId="7FE2A64E">
            <w:pPr>
              <w:jc w:val="right"/>
            </w:pPr>
            <w:r>
              <w:rPr>
                <w:rFonts w:ascii="宋体" w:hAnsi="宋体" w:cs="宋体"/>
                <w:color w:val="000000"/>
                <w:sz w:val="9"/>
              </w:rPr>
              <w:t>926.10</w:t>
            </w:r>
          </w:p>
        </w:tc>
        <w:tc>
          <w:tcPr>
            <w:tcW w:w="880" w:type="dxa"/>
            <w:vAlign w:val="center"/>
          </w:tcPr>
          <w:p w14:paraId="571DD9F6"/>
        </w:tc>
        <w:tc>
          <w:tcPr>
            <w:tcW w:w="880" w:type="dxa"/>
            <w:vAlign w:val="center"/>
          </w:tcPr>
          <w:p w14:paraId="3203D0F1"/>
        </w:tc>
        <w:tc>
          <w:tcPr>
            <w:tcW w:w="900" w:type="dxa"/>
            <w:vAlign w:val="center"/>
          </w:tcPr>
          <w:p w14:paraId="73174193"/>
        </w:tc>
        <w:tc>
          <w:tcPr>
            <w:tcW w:w="880" w:type="dxa"/>
            <w:vAlign w:val="center"/>
          </w:tcPr>
          <w:p w14:paraId="71E7D308"/>
        </w:tc>
        <w:tc>
          <w:tcPr>
            <w:tcW w:w="986" w:type="dxa"/>
            <w:vAlign w:val="center"/>
          </w:tcPr>
          <w:p w14:paraId="36775171"/>
        </w:tc>
      </w:tr>
      <w:tr w14:paraId="61E0C5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4939DB">
            <w:pPr>
              <w:jc w:val="left"/>
            </w:pPr>
            <w:r>
              <w:rPr>
                <w:rFonts w:ascii="宋体" w:hAnsi="宋体" w:cs="宋体"/>
                <w:color w:val="000000"/>
                <w:sz w:val="9"/>
              </w:rPr>
              <w:t>2130501</w:t>
            </w:r>
          </w:p>
        </w:tc>
        <w:tc>
          <w:tcPr>
            <w:tcW w:w="1420" w:type="dxa"/>
            <w:vAlign w:val="center"/>
          </w:tcPr>
          <w:p w14:paraId="4727248F">
            <w:pPr>
              <w:jc w:val="left"/>
            </w:pPr>
            <w:r>
              <w:rPr>
                <w:rFonts w:ascii="宋体" w:hAnsi="宋体" w:cs="宋体"/>
                <w:color w:val="000000"/>
                <w:sz w:val="9"/>
              </w:rPr>
              <w:t>行政运行</w:t>
            </w:r>
          </w:p>
        </w:tc>
        <w:tc>
          <w:tcPr>
            <w:tcW w:w="860" w:type="dxa"/>
            <w:vAlign w:val="center"/>
          </w:tcPr>
          <w:p w14:paraId="2F6CBB77">
            <w:pPr>
              <w:jc w:val="right"/>
            </w:pPr>
            <w:r>
              <w:rPr>
                <w:rFonts w:ascii="宋体" w:hAnsi="宋体" w:cs="宋体"/>
                <w:color w:val="000000"/>
                <w:sz w:val="9"/>
              </w:rPr>
              <w:t>3.37</w:t>
            </w:r>
          </w:p>
        </w:tc>
        <w:tc>
          <w:tcPr>
            <w:tcW w:w="900" w:type="dxa"/>
            <w:vAlign w:val="center"/>
          </w:tcPr>
          <w:p w14:paraId="0BEA9027">
            <w:pPr>
              <w:jc w:val="right"/>
            </w:pPr>
            <w:r>
              <w:rPr>
                <w:rFonts w:ascii="宋体" w:hAnsi="宋体" w:cs="宋体"/>
                <w:color w:val="000000"/>
                <w:sz w:val="9"/>
              </w:rPr>
              <w:t>3.37</w:t>
            </w:r>
          </w:p>
        </w:tc>
        <w:tc>
          <w:tcPr>
            <w:tcW w:w="880" w:type="dxa"/>
            <w:vAlign w:val="center"/>
          </w:tcPr>
          <w:p w14:paraId="29BB28BE"/>
        </w:tc>
        <w:tc>
          <w:tcPr>
            <w:tcW w:w="880" w:type="dxa"/>
            <w:vAlign w:val="center"/>
          </w:tcPr>
          <w:p w14:paraId="46451892"/>
        </w:tc>
        <w:tc>
          <w:tcPr>
            <w:tcW w:w="900" w:type="dxa"/>
            <w:vAlign w:val="center"/>
          </w:tcPr>
          <w:p w14:paraId="1CFF4239"/>
        </w:tc>
        <w:tc>
          <w:tcPr>
            <w:tcW w:w="880" w:type="dxa"/>
            <w:vAlign w:val="center"/>
          </w:tcPr>
          <w:p w14:paraId="6F920817"/>
        </w:tc>
        <w:tc>
          <w:tcPr>
            <w:tcW w:w="986" w:type="dxa"/>
            <w:vAlign w:val="center"/>
          </w:tcPr>
          <w:p w14:paraId="79AFEF46"/>
        </w:tc>
      </w:tr>
      <w:tr w14:paraId="3C624A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743417">
            <w:pPr>
              <w:jc w:val="left"/>
            </w:pPr>
            <w:r>
              <w:rPr>
                <w:rFonts w:ascii="宋体" w:hAnsi="宋体" w:cs="宋体"/>
                <w:color w:val="000000"/>
                <w:sz w:val="9"/>
              </w:rPr>
              <w:t>2130504</w:t>
            </w:r>
          </w:p>
        </w:tc>
        <w:tc>
          <w:tcPr>
            <w:tcW w:w="1420" w:type="dxa"/>
            <w:vAlign w:val="center"/>
          </w:tcPr>
          <w:p w14:paraId="394BDCC7">
            <w:pPr>
              <w:jc w:val="left"/>
            </w:pPr>
            <w:r>
              <w:rPr>
                <w:rFonts w:ascii="宋体" w:hAnsi="宋体" w:cs="宋体"/>
                <w:color w:val="000000"/>
                <w:sz w:val="9"/>
              </w:rPr>
              <w:t>农村基础设施建设</w:t>
            </w:r>
          </w:p>
        </w:tc>
        <w:tc>
          <w:tcPr>
            <w:tcW w:w="860" w:type="dxa"/>
            <w:vAlign w:val="center"/>
          </w:tcPr>
          <w:p w14:paraId="72A1604C">
            <w:pPr>
              <w:jc w:val="right"/>
            </w:pPr>
            <w:r>
              <w:rPr>
                <w:rFonts w:ascii="宋体" w:hAnsi="宋体" w:cs="宋体"/>
                <w:color w:val="000000"/>
                <w:sz w:val="9"/>
              </w:rPr>
              <w:t>673.68</w:t>
            </w:r>
          </w:p>
        </w:tc>
        <w:tc>
          <w:tcPr>
            <w:tcW w:w="900" w:type="dxa"/>
            <w:vAlign w:val="center"/>
          </w:tcPr>
          <w:p w14:paraId="1AC8DA12">
            <w:pPr>
              <w:jc w:val="right"/>
            </w:pPr>
            <w:r>
              <w:rPr>
                <w:rFonts w:ascii="宋体" w:hAnsi="宋体" w:cs="宋体"/>
                <w:color w:val="000000"/>
                <w:sz w:val="9"/>
              </w:rPr>
              <w:t>673.68</w:t>
            </w:r>
          </w:p>
        </w:tc>
        <w:tc>
          <w:tcPr>
            <w:tcW w:w="880" w:type="dxa"/>
            <w:vAlign w:val="center"/>
          </w:tcPr>
          <w:p w14:paraId="2D55211E"/>
        </w:tc>
        <w:tc>
          <w:tcPr>
            <w:tcW w:w="880" w:type="dxa"/>
            <w:vAlign w:val="center"/>
          </w:tcPr>
          <w:p w14:paraId="113A793A"/>
        </w:tc>
        <w:tc>
          <w:tcPr>
            <w:tcW w:w="900" w:type="dxa"/>
            <w:vAlign w:val="center"/>
          </w:tcPr>
          <w:p w14:paraId="0177C8E4"/>
        </w:tc>
        <w:tc>
          <w:tcPr>
            <w:tcW w:w="880" w:type="dxa"/>
            <w:vAlign w:val="center"/>
          </w:tcPr>
          <w:p w14:paraId="010FE25C"/>
        </w:tc>
        <w:tc>
          <w:tcPr>
            <w:tcW w:w="986" w:type="dxa"/>
            <w:vAlign w:val="center"/>
          </w:tcPr>
          <w:p w14:paraId="25217AA5"/>
        </w:tc>
      </w:tr>
      <w:tr w14:paraId="0885D5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F25BA1">
            <w:pPr>
              <w:jc w:val="left"/>
            </w:pPr>
            <w:r>
              <w:rPr>
                <w:rFonts w:ascii="宋体" w:hAnsi="宋体" w:cs="宋体"/>
                <w:color w:val="000000"/>
                <w:sz w:val="9"/>
              </w:rPr>
              <w:t>2130506</w:t>
            </w:r>
          </w:p>
        </w:tc>
        <w:tc>
          <w:tcPr>
            <w:tcW w:w="1420" w:type="dxa"/>
            <w:vAlign w:val="center"/>
          </w:tcPr>
          <w:p w14:paraId="77EA7D07">
            <w:pPr>
              <w:jc w:val="left"/>
            </w:pPr>
            <w:r>
              <w:rPr>
                <w:rFonts w:ascii="宋体" w:hAnsi="宋体" w:cs="宋体"/>
                <w:color w:val="000000"/>
                <w:sz w:val="9"/>
              </w:rPr>
              <w:t>社会发展</w:t>
            </w:r>
          </w:p>
        </w:tc>
        <w:tc>
          <w:tcPr>
            <w:tcW w:w="860" w:type="dxa"/>
            <w:vAlign w:val="center"/>
          </w:tcPr>
          <w:p w14:paraId="3495EDB3">
            <w:pPr>
              <w:jc w:val="right"/>
            </w:pPr>
            <w:r>
              <w:rPr>
                <w:rFonts w:ascii="宋体" w:hAnsi="宋体" w:cs="宋体"/>
                <w:color w:val="000000"/>
                <w:sz w:val="9"/>
              </w:rPr>
              <w:t>13.31</w:t>
            </w:r>
          </w:p>
        </w:tc>
        <w:tc>
          <w:tcPr>
            <w:tcW w:w="900" w:type="dxa"/>
            <w:vAlign w:val="center"/>
          </w:tcPr>
          <w:p w14:paraId="6768691C">
            <w:pPr>
              <w:jc w:val="right"/>
            </w:pPr>
            <w:r>
              <w:rPr>
                <w:rFonts w:ascii="宋体" w:hAnsi="宋体" w:cs="宋体"/>
                <w:color w:val="000000"/>
                <w:sz w:val="9"/>
              </w:rPr>
              <w:t>13.31</w:t>
            </w:r>
          </w:p>
        </w:tc>
        <w:tc>
          <w:tcPr>
            <w:tcW w:w="880" w:type="dxa"/>
            <w:vAlign w:val="center"/>
          </w:tcPr>
          <w:p w14:paraId="45E01F7A"/>
        </w:tc>
        <w:tc>
          <w:tcPr>
            <w:tcW w:w="880" w:type="dxa"/>
            <w:vAlign w:val="center"/>
          </w:tcPr>
          <w:p w14:paraId="3AE5FB63"/>
        </w:tc>
        <w:tc>
          <w:tcPr>
            <w:tcW w:w="900" w:type="dxa"/>
            <w:vAlign w:val="center"/>
          </w:tcPr>
          <w:p w14:paraId="149A5EF4"/>
        </w:tc>
        <w:tc>
          <w:tcPr>
            <w:tcW w:w="880" w:type="dxa"/>
            <w:vAlign w:val="center"/>
          </w:tcPr>
          <w:p w14:paraId="31851F33"/>
        </w:tc>
        <w:tc>
          <w:tcPr>
            <w:tcW w:w="986" w:type="dxa"/>
            <w:vAlign w:val="center"/>
          </w:tcPr>
          <w:p w14:paraId="32FD9C1C"/>
        </w:tc>
      </w:tr>
      <w:tr w14:paraId="468E6C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887385">
            <w:pPr>
              <w:jc w:val="left"/>
            </w:pPr>
            <w:r>
              <w:rPr>
                <w:rFonts w:ascii="宋体" w:hAnsi="宋体" w:cs="宋体"/>
                <w:color w:val="000000"/>
                <w:sz w:val="9"/>
              </w:rPr>
              <w:t>2130599</w:t>
            </w:r>
          </w:p>
        </w:tc>
        <w:tc>
          <w:tcPr>
            <w:tcW w:w="1420" w:type="dxa"/>
            <w:vAlign w:val="center"/>
          </w:tcPr>
          <w:p w14:paraId="2651094C">
            <w:pPr>
              <w:jc w:val="left"/>
            </w:pPr>
            <w:r>
              <w:rPr>
                <w:rFonts w:ascii="宋体" w:hAnsi="宋体" w:cs="宋体"/>
                <w:color w:val="000000"/>
                <w:sz w:val="9"/>
              </w:rPr>
              <w:t>其他巩固脱贫攻坚成果衔接乡村振兴支出</w:t>
            </w:r>
          </w:p>
        </w:tc>
        <w:tc>
          <w:tcPr>
            <w:tcW w:w="860" w:type="dxa"/>
            <w:vAlign w:val="center"/>
          </w:tcPr>
          <w:p w14:paraId="11781E09">
            <w:pPr>
              <w:jc w:val="right"/>
            </w:pPr>
            <w:r>
              <w:rPr>
                <w:rFonts w:ascii="宋体" w:hAnsi="宋体" w:cs="宋体"/>
                <w:color w:val="000000"/>
                <w:sz w:val="9"/>
              </w:rPr>
              <w:t>235.74</w:t>
            </w:r>
          </w:p>
        </w:tc>
        <w:tc>
          <w:tcPr>
            <w:tcW w:w="900" w:type="dxa"/>
            <w:vAlign w:val="center"/>
          </w:tcPr>
          <w:p w14:paraId="21E034D9">
            <w:pPr>
              <w:jc w:val="right"/>
            </w:pPr>
            <w:r>
              <w:rPr>
                <w:rFonts w:ascii="宋体" w:hAnsi="宋体" w:cs="宋体"/>
                <w:color w:val="000000"/>
                <w:sz w:val="9"/>
              </w:rPr>
              <w:t>235.74</w:t>
            </w:r>
          </w:p>
        </w:tc>
        <w:tc>
          <w:tcPr>
            <w:tcW w:w="880" w:type="dxa"/>
            <w:vAlign w:val="center"/>
          </w:tcPr>
          <w:p w14:paraId="57225CAF"/>
        </w:tc>
        <w:tc>
          <w:tcPr>
            <w:tcW w:w="880" w:type="dxa"/>
            <w:vAlign w:val="center"/>
          </w:tcPr>
          <w:p w14:paraId="327F0446"/>
        </w:tc>
        <w:tc>
          <w:tcPr>
            <w:tcW w:w="900" w:type="dxa"/>
            <w:vAlign w:val="center"/>
          </w:tcPr>
          <w:p w14:paraId="1CEA1616"/>
        </w:tc>
        <w:tc>
          <w:tcPr>
            <w:tcW w:w="880" w:type="dxa"/>
            <w:vAlign w:val="center"/>
          </w:tcPr>
          <w:p w14:paraId="7889E7DA"/>
        </w:tc>
        <w:tc>
          <w:tcPr>
            <w:tcW w:w="986" w:type="dxa"/>
            <w:vAlign w:val="center"/>
          </w:tcPr>
          <w:p w14:paraId="788DBBCD"/>
        </w:tc>
      </w:tr>
      <w:tr w14:paraId="446522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D3D5B4">
            <w:pPr>
              <w:jc w:val="left"/>
            </w:pPr>
            <w:r>
              <w:rPr>
                <w:rFonts w:ascii="宋体" w:hAnsi="宋体" w:cs="宋体"/>
                <w:color w:val="000000"/>
                <w:sz w:val="9"/>
              </w:rPr>
              <w:t>21307</w:t>
            </w:r>
          </w:p>
        </w:tc>
        <w:tc>
          <w:tcPr>
            <w:tcW w:w="1420" w:type="dxa"/>
            <w:vAlign w:val="center"/>
          </w:tcPr>
          <w:p w14:paraId="1A1E638C">
            <w:pPr>
              <w:jc w:val="left"/>
            </w:pPr>
            <w:r>
              <w:rPr>
                <w:rFonts w:ascii="宋体" w:hAnsi="宋体" w:cs="宋体"/>
                <w:color w:val="000000"/>
                <w:sz w:val="9"/>
              </w:rPr>
              <w:t>农村综合改革</w:t>
            </w:r>
          </w:p>
        </w:tc>
        <w:tc>
          <w:tcPr>
            <w:tcW w:w="860" w:type="dxa"/>
            <w:vAlign w:val="center"/>
          </w:tcPr>
          <w:p w14:paraId="6B1518D1">
            <w:pPr>
              <w:jc w:val="right"/>
            </w:pPr>
            <w:r>
              <w:rPr>
                <w:rFonts w:ascii="宋体" w:hAnsi="宋体" w:cs="宋体"/>
                <w:color w:val="000000"/>
                <w:sz w:val="9"/>
              </w:rPr>
              <w:t>181.66</w:t>
            </w:r>
          </w:p>
        </w:tc>
        <w:tc>
          <w:tcPr>
            <w:tcW w:w="900" w:type="dxa"/>
            <w:vAlign w:val="center"/>
          </w:tcPr>
          <w:p w14:paraId="01803CFA">
            <w:pPr>
              <w:jc w:val="right"/>
            </w:pPr>
            <w:r>
              <w:rPr>
                <w:rFonts w:ascii="宋体" w:hAnsi="宋体" w:cs="宋体"/>
                <w:color w:val="000000"/>
                <w:sz w:val="9"/>
              </w:rPr>
              <w:t>181.66</w:t>
            </w:r>
          </w:p>
        </w:tc>
        <w:tc>
          <w:tcPr>
            <w:tcW w:w="880" w:type="dxa"/>
            <w:vAlign w:val="center"/>
          </w:tcPr>
          <w:p w14:paraId="1B40145F"/>
        </w:tc>
        <w:tc>
          <w:tcPr>
            <w:tcW w:w="880" w:type="dxa"/>
            <w:vAlign w:val="center"/>
          </w:tcPr>
          <w:p w14:paraId="380740E5"/>
        </w:tc>
        <w:tc>
          <w:tcPr>
            <w:tcW w:w="900" w:type="dxa"/>
            <w:vAlign w:val="center"/>
          </w:tcPr>
          <w:p w14:paraId="230E490B"/>
        </w:tc>
        <w:tc>
          <w:tcPr>
            <w:tcW w:w="880" w:type="dxa"/>
            <w:vAlign w:val="center"/>
          </w:tcPr>
          <w:p w14:paraId="72AB9EF0"/>
        </w:tc>
        <w:tc>
          <w:tcPr>
            <w:tcW w:w="986" w:type="dxa"/>
            <w:vAlign w:val="center"/>
          </w:tcPr>
          <w:p w14:paraId="56C611CC"/>
        </w:tc>
      </w:tr>
      <w:tr w14:paraId="6AECE0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D406E7">
            <w:pPr>
              <w:jc w:val="left"/>
            </w:pPr>
            <w:r>
              <w:rPr>
                <w:rFonts w:ascii="宋体" w:hAnsi="宋体" w:cs="宋体"/>
                <w:color w:val="000000"/>
                <w:sz w:val="9"/>
              </w:rPr>
              <w:t>2130705</w:t>
            </w:r>
          </w:p>
        </w:tc>
        <w:tc>
          <w:tcPr>
            <w:tcW w:w="1420" w:type="dxa"/>
            <w:vAlign w:val="center"/>
          </w:tcPr>
          <w:p w14:paraId="72EE1148">
            <w:pPr>
              <w:jc w:val="left"/>
            </w:pPr>
            <w:r>
              <w:rPr>
                <w:rFonts w:ascii="宋体" w:hAnsi="宋体" w:cs="宋体"/>
                <w:color w:val="000000"/>
                <w:sz w:val="9"/>
              </w:rPr>
              <w:t>对村民委员会和村党支部的补助</w:t>
            </w:r>
          </w:p>
        </w:tc>
        <w:tc>
          <w:tcPr>
            <w:tcW w:w="860" w:type="dxa"/>
            <w:vAlign w:val="center"/>
          </w:tcPr>
          <w:p w14:paraId="551433A9">
            <w:pPr>
              <w:jc w:val="right"/>
            </w:pPr>
            <w:r>
              <w:rPr>
                <w:rFonts w:ascii="宋体" w:hAnsi="宋体" w:cs="宋体"/>
                <w:color w:val="000000"/>
                <w:sz w:val="9"/>
              </w:rPr>
              <w:t>181.66</w:t>
            </w:r>
          </w:p>
        </w:tc>
        <w:tc>
          <w:tcPr>
            <w:tcW w:w="900" w:type="dxa"/>
            <w:vAlign w:val="center"/>
          </w:tcPr>
          <w:p w14:paraId="744C52AA">
            <w:pPr>
              <w:jc w:val="right"/>
            </w:pPr>
            <w:r>
              <w:rPr>
                <w:rFonts w:ascii="宋体" w:hAnsi="宋体" w:cs="宋体"/>
                <w:color w:val="000000"/>
                <w:sz w:val="9"/>
              </w:rPr>
              <w:t>181.66</w:t>
            </w:r>
          </w:p>
        </w:tc>
        <w:tc>
          <w:tcPr>
            <w:tcW w:w="880" w:type="dxa"/>
            <w:vAlign w:val="center"/>
          </w:tcPr>
          <w:p w14:paraId="1308E6E3"/>
        </w:tc>
        <w:tc>
          <w:tcPr>
            <w:tcW w:w="880" w:type="dxa"/>
            <w:vAlign w:val="center"/>
          </w:tcPr>
          <w:p w14:paraId="37890483"/>
        </w:tc>
        <w:tc>
          <w:tcPr>
            <w:tcW w:w="900" w:type="dxa"/>
            <w:vAlign w:val="center"/>
          </w:tcPr>
          <w:p w14:paraId="5038B499"/>
        </w:tc>
        <w:tc>
          <w:tcPr>
            <w:tcW w:w="880" w:type="dxa"/>
            <w:vAlign w:val="center"/>
          </w:tcPr>
          <w:p w14:paraId="48721F15"/>
        </w:tc>
        <w:tc>
          <w:tcPr>
            <w:tcW w:w="986" w:type="dxa"/>
            <w:vAlign w:val="center"/>
          </w:tcPr>
          <w:p w14:paraId="1751CE09"/>
        </w:tc>
      </w:tr>
      <w:tr w14:paraId="3F2ED3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EE2845">
            <w:pPr>
              <w:jc w:val="left"/>
            </w:pPr>
            <w:r>
              <w:rPr>
                <w:rFonts w:ascii="宋体" w:hAnsi="宋体" w:cs="宋体"/>
                <w:color w:val="000000"/>
                <w:sz w:val="9"/>
              </w:rPr>
              <w:t>21399</w:t>
            </w:r>
          </w:p>
        </w:tc>
        <w:tc>
          <w:tcPr>
            <w:tcW w:w="1420" w:type="dxa"/>
            <w:vAlign w:val="center"/>
          </w:tcPr>
          <w:p w14:paraId="5143A49B">
            <w:pPr>
              <w:jc w:val="left"/>
            </w:pPr>
            <w:r>
              <w:rPr>
                <w:rFonts w:ascii="宋体" w:hAnsi="宋体" w:cs="宋体"/>
                <w:color w:val="000000"/>
                <w:sz w:val="9"/>
              </w:rPr>
              <w:t>其他农林水支出</w:t>
            </w:r>
          </w:p>
        </w:tc>
        <w:tc>
          <w:tcPr>
            <w:tcW w:w="860" w:type="dxa"/>
            <w:vAlign w:val="center"/>
          </w:tcPr>
          <w:p w14:paraId="73A6FB1A">
            <w:pPr>
              <w:jc w:val="right"/>
            </w:pPr>
            <w:r>
              <w:rPr>
                <w:rFonts w:ascii="宋体" w:hAnsi="宋体" w:cs="宋体"/>
                <w:color w:val="000000"/>
                <w:sz w:val="9"/>
              </w:rPr>
              <w:t>2.64</w:t>
            </w:r>
          </w:p>
        </w:tc>
        <w:tc>
          <w:tcPr>
            <w:tcW w:w="900" w:type="dxa"/>
            <w:vAlign w:val="center"/>
          </w:tcPr>
          <w:p w14:paraId="11253233">
            <w:pPr>
              <w:jc w:val="right"/>
            </w:pPr>
            <w:r>
              <w:rPr>
                <w:rFonts w:ascii="宋体" w:hAnsi="宋体" w:cs="宋体"/>
                <w:color w:val="000000"/>
                <w:sz w:val="9"/>
              </w:rPr>
              <w:t>2.64</w:t>
            </w:r>
          </w:p>
        </w:tc>
        <w:tc>
          <w:tcPr>
            <w:tcW w:w="880" w:type="dxa"/>
            <w:vAlign w:val="center"/>
          </w:tcPr>
          <w:p w14:paraId="420C24C0"/>
        </w:tc>
        <w:tc>
          <w:tcPr>
            <w:tcW w:w="880" w:type="dxa"/>
            <w:vAlign w:val="center"/>
          </w:tcPr>
          <w:p w14:paraId="6597CB33"/>
        </w:tc>
        <w:tc>
          <w:tcPr>
            <w:tcW w:w="900" w:type="dxa"/>
            <w:vAlign w:val="center"/>
          </w:tcPr>
          <w:p w14:paraId="65F102DC"/>
        </w:tc>
        <w:tc>
          <w:tcPr>
            <w:tcW w:w="880" w:type="dxa"/>
            <w:vAlign w:val="center"/>
          </w:tcPr>
          <w:p w14:paraId="28BC2A46"/>
        </w:tc>
        <w:tc>
          <w:tcPr>
            <w:tcW w:w="986" w:type="dxa"/>
            <w:vAlign w:val="center"/>
          </w:tcPr>
          <w:p w14:paraId="19367CE6"/>
        </w:tc>
      </w:tr>
      <w:tr w14:paraId="605E58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0EA6C3B">
            <w:pPr>
              <w:jc w:val="left"/>
            </w:pPr>
            <w:r>
              <w:rPr>
                <w:rFonts w:ascii="宋体" w:hAnsi="宋体" w:cs="宋体"/>
                <w:color w:val="000000"/>
                <w:sz w:val="9"/>
              </w:rPr>
              <w:t>2139999</w:t>
            </w:r>
          </w:p>
        </w:tc>
        <w:tc>
          <w:tcPr>
            <w:tcW w:w="1420" w:type="dxa"/>
            <w:vAlign w:val="center"/>
          </w:tcPr>
          <w:p w14:paraId="3988009D">
            <w:pPr>
              <w:jc w:val="left"/>
            </w:pPr>
            <w:r>
              <w:rPr>
                <w:rFonts w:ascii="宋体" w:hAnsi="宋体" w:cs="宋体"/>
                <w:color w:val="000000"/>
                <w:sz w:val="9"/>
              </w:rPr>
              <w:t>其他农林水支出</w:t>
            </w:r>
          </w:p>
        </w:tc>
        <w:tc>
          <w:tcPr>
            <w:tcW w:w="860" w:type="dxa"/>
            <w:vAlign w:val="center"/>
          </w:tcPr>
          <w:p w14:paraId="60DBC0A8">
            <w:pPr>
              <w:jc w:val="right"/>
            </w:pPr>
            <w:r>
              <w:rPr>
                <w:rFonts w:ascii="宋体" w:hAnsi="宋体" w:cs="宋体"/>
                <w:color w:val="000000"/>
                <w:sz w:val="9"/>
              </w:rPr>
              <w:t>2.64</w:t>
            </w:r>
          </w:p>
        </w:tc>
        <w:tc>
          <w:tcPr>
            <w:tcW w:w="900" w:type="dxa"/>
            <w:vAlign w:val="center"/>
          </w:tcPr>
          <w:p w14:paraId="03B35967">
            <w:pPr>
              <w:jc w:val="right"/>
            </w:pPr>
            <w:r>
              <w:rPr>
                <w:rFonts w:ascii="宋体" w:hAnsi="宋体" w:cs="宋体"/>
                <w:color w:val="000000"/>
                <w:sz w:val="9"/>
              </w:rPr>
              <w:t>2.64</w:t>
            </w:r>
          </w:p>
        </w:tc>
        <w:tc>
          <w:tcPr>
            <w:tcW w:w="880" w:type="dxa"/>
            <w:vAlign w:val="center"/>
          </w:tcPr>
          <w:p w14:paraId="53E8D2C6"/>
        </w:tc>
        <w:tc>
          <w:tcPr>
            <w:tcW w:w="880" w:type="dxa"/>
            <w:vAlign w:val="center"/>
          </w:tcPr>
          <w:p w14:paraId="77D61970"/>
        </w:tc>
        <w:tc>
          <w:tcPr>
            <w:tcW w:w="900" w:type="dxa"/>
            <w:vAlign w:val="center"/>
          </w:tcPr>
          <w:p w14:paraId="4C70E212"/>
        </w:tc>
        <w:tc>
          <w:tcPr>
            <w:tcW w:w="880" w:type="dxa"/>
            <w:vAlign w:val="center"/>
          </w:tcPr>
          <w:p w14:paraId="41851D65"/>
        </w:tc>
        <w:tc>
          <w:tcPr>
            <w:tcW w:w="986" w:type="dxa"/>
            <w:vAlign w:val="center"/>
          </w:tcPr>
          <w:p w14:paraId="17613850"/>
        </w:tc>
      </w:tr>
      <w:tr w14:paraId="5EBC30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E94E27">
            <w:pPr>
              <w:jc w:val="left"/>
            </w:pPr>
            <w:r>
              <w:rPr>
                <w:rFonts w:ascii="宋体" w:hAnsi="宋体" w:cs="宋体"/>
                <w:color w:val="000000"/>
                <w:sz w:val="9"/>
              </w:rPr>
              <w:t>221</w:t>
            </w:r>
          </w:p>
        </w:tc>
        <w:tc>
          <w:tcPr>
            <w:tcW w:w="1420" w:type="dxa"/>
            <w:vAlign w:val="center"/>
          </w:tcPr>
          <w:p w14:paraId="1583635A">
            <w:pPr>
              <w:jc w:val="left"/>
            </w:pPr>
            <w:r>
              <w:rPr>
                <w:rFonts w:ascii="宋体" w:hAnsi="宋体" w:cs="宋体"/>
                <w:color w:val="000000"/>
                <w:sz w:val="9"/>
              </w:rPr>
              <w:t>住房保障支出</w:t>
            </w:r>
          </w:p>
        </w:tc>
        <w:tc>
          <w:tcPr>
            <w:tcW w:w="860" w:type="dxa"/>
            <w:vAlign w:val="center"/>
          </w:tcPr>
          <w:p w14:paraId="3B44A019">
            <w:pPr>
              <w:jc w:val="right"/>
            </w:pPr>
            <w:r>
              <w:rPr>
                <w:rFonts w:ascii="宋体" w:hAnsi="宋体" w:cs="宋体"/>
                <w:color w:val="000000"/>
                <w:sz w:val="9"/>
              </w:rPr>
              <w:t>57.86</w:t>
            </w:r>
          </w:p>
        </w:tc>
        <w:tc>
          <w:tcPr>
            <w:tcW w:w="900" w:type="dxa"/>
            <w:vAlign w:val="center"/>
          </w:tcPr>
          <w:p w14:paraId="6141D3EF">
            <w:pPr>
              <w:jc w:val="right"/>
            </w:pPr>
            <w:r>
              <w:rPr>
                <w:rFonts w:ascii="宋体" w:hAnsi="宋体" w:cs="宋体"/>
                <w:color w:val="000000"/>
                <w:sz w:val="9"/>
              </w:rPr>
              <w:t>57.86</w:t>
            </w:r>
          </w:p>
        </w:tc>
        <w:tc>
          <w:tcPr>
            <w:tcW w:w="880" w:type="dxa"/>
            <w:vAlign w:val="center"/>
          </w:tcPr>
          <w:p w14:paraId="507B64AE"/>
        </w:tc>
        <w:tc>
          <w:tcPr>
            <w:tcW w:w="880" w:type="dxa"/>
            <w:vAlign w:val="center"/>
          </w:tcPr>
          <w:p w14:paraId="18643656"/>
        </w:tc>
        <w:tc>
          <w:tcPr>
            <w:tcW w:w="900" w:type="dxa"/>
            <w:vAlign w:val="center"/>
          </w:tcPr>
          <w:p w14:paraId="4924BA56"/>
        </w:tc>
        <w:tc>
          <w:tcPr>
            <w:tcW w:w="880" w:type="dxa"/>
            <w:vAlign w:val="center"/>
          </w:tcPr>
          <w:p w14:paraId="39DE7383"/>
        </w:tc>
        <w:tc>
          <w:tcPr>
            <w:tcW w:w="986" w:type="dxa"/>
            <w:vAlign w:val="center"/>
          </w:tcPr>
          <w:p w14:paraId="210BDC19"/>
        </w:tc>
      </w:tr>
      <w:tr w14:paraId="31E537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4E2C2F">
            <w:pPr>
              <w:jc w:val="left"/>
            </w:pPr>
            <w:r>
              <w:rPr>
                <w:rFonts w:ascii="宋体" w:hAnsi="宋体" w:cs="宋体"/>
                <w:color w:val="000000"/>
                <w:sz w:val="9"/>
              </w:rPr>
              <w:t>22102</w:t>
            </w:r>
          </w:p>
        </w:tc>
        <w:tc>
          <w:tcPr>
            <w:tcW w:w="1420" w:type="dxa"/>
            <w:vAlign w:val="center"/>
          </w:tcPr>
          <w:p w14:paraId="64FB8705">
            <w:pPr>
              <w:jc w:val="left"/>
            </w:pPr>
            <w:r>
              <w:rPr>
                <w:rFonts w:ascii="宋体" w:hAnsi="宋体" w:cs="宋体"/>
                <w:color w:val="000000"/>
                <w:sz w:val="9"/>
              </w:rPr>
              <w:t>住房改革支出</w:t>
            </w:r>
          </w:p>
        </w:tc>
        <w:tc>
          <w:tcPr>
            <w:tcW w:w="860" w:type="dxa"/>
            <w:vAlign w:val="center"/>
          </w:tcPr>
          <w:p w14:paraId="38448A4F">
            <w:pPr>
              <w:jc w:val="right"/>
            </w:pPr>
            <w:r>
              <w:rPr>
                <w:rFonts w:ascii="宋体" w:hAnsi="宋体" w:cs="宋体"/>
                <w:color w:val="000000"/>
                <w:sz w:val="9"/>
              </w:rPr>
              <w:t>57.86</w:t>
            </w:r>
          </w:p>
        </w:tc>
        <w:tc>
          <w:tcPr>
            <w:tcW w:w="900" w:type="dxa"/>
            <w:vAlign w:val="center"/>
          </w:tcPr>
          <w:p w14:paraId="202B96F0">
            <w:pPr>
              <w:jc w:val="right"/>
            </w:pPr>
            <w:r>
              <w:rPr>
                <w:rFonts w:ascii="宋体" w:hAnsi="宋体" w:cs="宋体"/>
                <w:color w:val="000000"/>
                <w:sz w:val="9"/>
              </w:rPr>
              <w:t>57.86</w:t>
            </w:r>
          </w:p>
        </w:tc>
        <w:tc>
          <w:tcPr>
            <w:tcW w:w="880" w:type="dxa"/>
            <w:vAlign w:val="center"/>
          </w:tcPr>
          <w:p w14:paraId="652F19FF"/>
        </w:tc>
        <w:tc>
          <w:tcPr>
            <w:tcW w:w="880" w:type="dxa"/>
            <w:vAlign w:val="center"/>
          </w:tcPr>
          <w:p w14:paraId="4D9C0D8F"/>
        </w:tc>
        <w:tc>
          <w:tcPr>
            <w:tcW w:w="900" w:type="dxa"/>
            <w:vAlign w:val="center"/>
          </w:tcPr>
          <w:p w14:paraId="7F007563"/>
        </w:tc>
        <w:tc>
          <w:tcPr>
            <w:tcW w:w="880" w:type="dxa"/>
            <w:vAlign w:val="center"/>
          </w:tcPr>
          <w:p w14:paraId="7FB055BA"/>
        </w:tc>
        <w:tc>
          <w:tcPr>
            <w:tcW w:w="986" w:type="dxa"/>
            <w:vAlign w:val="center"/>
          </w:tcPr>
          <w:p w14:paraId="7622854F"/>
        </w:tc>
      </w:tr>
      <w:tr w14:paraId="3963B4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956366">
            <w:pPr>
              <w:jc w:val="left"/>
            </w:pPr>
            <w:r>
              <w:rPr>
                <w:rFonts w:ascii="宋体" w:hAnsi="宋体" w:cs="宋体"/>
                <w:color w:val="000000"/>
                <w:sz w:val="9"/>
              </w:rPr>
              <w:t>2210201</w:t>
            </w:r>
          </w:p>
        </w:tc>
        <w:tc>
          <w:tcPr>
            <w:tcW w:w="1420" w:type="dxa"/>
            <w:vAlign w:val="center"/>
          </w:tcPr>
          <w:p w14:paraId="055A4E6B">
            <w:pPr>
              <w:jc w:val="left"/>
            </w:pPr>
            <w:r>
              <w:rPr>
                <w:rFonts w:ascii="宋体" w:hAnsi="宋体" w:cs="宋体"/>
                <w:color w:val="000000"/>
                <w:sz w:val="9"/>
              </w:rPr>
              <w:t>住房公积金</w:t>
            </w:r>
          </w:p>
        </w:tc>
        <w:tc>
          <w:tcPr>
            <w:tcW w:w="860" w:type="dxa"/>
            <w:vAlign w:val="center"/>
          </w:tcPr>
          <w:p w14:paraId="00E0915D">
            <w:pPr>
              <w:jc w:val="right"/>
            </w:pPr>
            <w:r>
              <w:rPr>
                <w:rFonts w:ascii="宋体" w:hAnsi="宋体" w:cs="宋体"/>
                <w:color w:val="000000"/>
                <w:sz w:val="9"/>
              </w:rPr>
              <w:t>57.86</w:t>
            </w:r>
          </w:p>
        </w:tc>
        <w:tc>
          <w:tcPr>
            <w:tcW w:w="900" w:type="dxa"/>
            <w:vAlign w:val="center"/>
          </w:tcPr>
          <w:p w14:paraId="2A5EF4C2">
            <w:pPr>
              <w:jc w:val="right"/>
            </w:pPr>
            <w:r>
              <w:rPr>
                <w:rFonts w:ascii="宋体" w:hAnsi="宋体" w:cs="宋体"/>
                <w:color w:val="000000"/>
                <w:sz w:val="9"/>
              </w:rPr>
              <w:t>57.86</w:t>
            </w:r>
          </w:p>
        </w:tc>
        <w:tc>
          <w:tcPr>
            <w:tcW w:w="880" w:type="dxa"/>
            <w:vAlign w:val="center"/>
          </w:tcPr>
          <w:p w14:paraId="508A990D"/>
        </w:tc>
        <w:tc>
          <w:tcPr>
            <w:tcW w:w="880" w:type="dxa"/>
            <w:vAlign w:val="center"/>
          </w:tcPr>
          <w:p w14:paraId="2A749649"/>
        </w:tc>
        <w:tc>
          <w:tcPr>
            <w:tcW w:w="900" w:type="dxa"/>
            <w:vAlign w:val="center"/>
          </w:tcPr>
          <w:p w14:paraId="14BD824B"/>
        </w:tc>
        <w:tc>
          <w:tcPr>
            <w:tcW w:w="880" w:type="dxa"/>
            <w:vAlign w:val="center"/>
          </w:tcPr>
          <w:p w14:paraId="55DD3572"/>
        </w:tc>
        <w:tc>
          <w:tcPr>
            <w:tcW w:w="986" w:type="dxa"/>
            <w:vAlign w:val="center"/>
          </w:tcPr>
          <w:p w14:paraId="4F43A103"/>
        </w:tc>
      </w:tr>
      <w:tr w14:paraId="260969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A0F6D8">
            <w:pPr>
              <w:jc w:val="left"/>
            </w:pPr>
            <w:r>
              <w:rPr>
                <w:rFonts w:ascii="宋体" w:hAnsi="宋体" w:cs="宋体"/>
                <w:color w:val="000000"/>
                <w:sz w:val="9"/>
              </w:rPr>
              <w:t>224</w:t>
            </w:r>
          </w:p>
        </w:tc>
        <w:tc>
          <w:tcPr>
            <w:tcW w:w="1420" w:type="dxa"/>
            <w:vAlign w:val="center"/>
          </w:tcPr>
          <w:p w14:paraId="3FB05A5E">
            <w:pPr>
              <w:jc w:val="left"/>
            </w:pPr>
            <w:r>
              <w:rPr>
                <w:rFonts w:ascii="宋体" w:hAnsi="宋体" w:cs="宋体"/>
                <w:color w:val="000000"/>
                <w:sz w:val="9"/>
              </w:rPr>
              <w:t>灾害防治及应急管理支出</w:t>
            </w:r>
          </w:p>
        </w:tc>
        <w:tc>
          <w:tcPr>
            <w:tcW w:w="860" w:type="dxa"/>
            <w:vAlign w:val="center"/>
          </w:tcPr>
          <w:p w14:paraId="5F42826A">
            <w:pPr>
              <w:jc w:val="right"/>
            </w:pPr>
            <w:r>
              <w:rPr>
                <w:rFonts w:ascii="宋体" w:hAnsi="宋体" w:cs="宋体"/>
                <w:color w:val="000000"/>
                <w:sz w:val="9"/>
              </w:rPr>
              <w:t>51.70</w:t>
            </w:r>
          </w:p>
        </w:tc>
        <w:tc>
          <w:tcPr>
            <w:tcW w:w="900" w:type="dxa"/>
            <w:vAlign w:val="center"/>
          </w:tcPr>
          <w:p w14:paraId="2BEFC08A">
            <w:pPr>
              <w:jc w:val="right"/>
            </w:pPr>
            <w:r>
              <w:rPr>
                <w:rFonts w:ascii="宋体" w:hAnsi="宋体" w:cs="宋体"/>
                <w:color w:val="000000"/>
                <w:sz w:val="9"/>
              </w:rPr>
              <w:t>51.70</w:t>
            </w:r>
          </w:p>
        </w:tc>
        <w:tc>
          <w:tcPr>
            <w:tcW w:w="880" w:type="dxa"/>
            <w:vAlign w:val="center"/>
          </w:tcPr>
          <w:p w14:paraId="4A48FB49"/>
        </w:tc>
        <w:tc>
          <w:tcPr>
            <w:tcW w:w="880" w:type="dxa"/>
            <w:vAlign w:val="center"/>
          </w:tcPr>
          <w:p w14:paraId="34B4E1FA"/>
        </w:tc>
        <w:tc>
          <w:tcPr>
            <w:tcW w:w="900" w:type="dxa"/>
            <w:vAlign w:val="center"/>
          </w:tcPr>
          <w:p w14:paraId="4C1137BA"/>
        </w:tc>
        <w:tc>
          <w:tcPr>
            <w:tcW w:w="880" w:type="dxa"/>
            <w:vAlign w:val="center"/>
          </w:tcPr>
          <w:p w14:paraId="38B6E804"/>
        </w:tc>
        <w:tc>
          <w:tcPr>
            <w:tcW w:w="986" w:type="dxa"/>
            <w:vAlign w:val="center"/>
          </w:tcPr>
          <w:p w14:paraId="0BC9C66D"/>
        </w:tc>
      </w:tr>
      <w:tr w14:paraId="64265C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976B07">
            <w:pPr>
              <w:jc w:val="left"/>
            </w:pPr>
            <w:r>
              <w:rPr>
                <w:rFonts w:ascii="宋体" w:hAnsi="宋体" w:cs="宋体"/>
                <w:color w:val="000000"/>
                <w:sz w:val="9"/>
              </w:rPr>
              <w:t>22401</w:t>
            </w:r>
          </w:p>
        </w:tc>
        <w:tc>
          <w:tcPr>
            <w:tcW w:w="1420" w:type="dxa"/>
            <w:vAlign w:val="center"/>
          </w:tcPr>
          <w:p w14:paraId="0CF20095">
            <w:pPr>
              <w:jc w:val="left"/>
            </w:pPr>
            <w:r>
              <w:rPr>
                <w:rFonts w:ascii="宋体" w:hAnsi="宋体" w:cs="宋体"/>
                <w:color w:val="000000"/>
                <w:sz w:val="9"/>
              </w:rPr>
              <w:t>应急管理事务</w:t>
            </w:r>
          </w:p>
        </w:tc>
        <w:tc>
          <w:tcPr>
            <w:tcW w:w="860" w:type="dxa"/>
            <w:vAlign w:val="center"/>
          </w:tcPr>
          <w:p w14:paraId="30A35B2F">
            <w:pPr>
              <w:jc w:val="right"/>
            </w:pPr>
            <w:r>
              <w:rPr>
                <w:rFonts w:ascii="宋体" w:hAnsi="宋体" w:cs="宋体"/>
                <w:color w:val="000000"/>
                <w:sz w:val="9"/>
              </w:rPr>
              <w:t>14.00</w:t>
            </w:r>
          </w:p>
        </w:tc>
        <w:tc>
          <w:tcPr>
            <w:tcW w:w="900" w:type="dxa"/>
            <w:vAlign w:val="center"/>
          </w:tcPr>
          <w:p w14:paraId="71ADADD8">
            <w:pPr>
              <w:jc w:val="right"/>
            </w:pPr>
            <w:r>
              <w:rPr>
                <w:rFonts w:ascii="宋体" w:hAnsi="宋体" w:cs="宋体"/>
                <w:color w:val="000000"/>
                <w:sz w:val="9"/>
              </w:rPr>
              <w:t>14.00</w:t>
            </w:r>
          </w:p>
        </w:tc>
        <w:tc>
          <w:tcPr>
            <w:tcW w:w="880" w:type="dxa"/>
            <w:vAlign w:val="center"/>
          </w:tcPr>
          <w:p w14:paraId="51EBBB8C"/>
        </w:tc>
        <w:tc>
          <w:tcPr>
            <w:tcW w:w="880" w:type="dxa"/>
            <w:vAlign w:val="center"/>
          </w:tcPr>
          <w:p w14:paraId="7A91ADF7"/>
        </w:tc>
        <w:tc>
          <w:tcPr>
            <w:tcW w:w="900" w:type="dxa"/>
            <w:vAlign w:val="center"/>
          </w:tcPr>
          <w:p w14:paraId="0A93A717"/>
        </w:tc>
        <w:tc>
          <w:tcPr>
            <w:tcW w:w="880" w:type="dxa"/>
            <w:vAlign w:val="center"/>
          </w:tcPr>
          <w:p w14:paraId="7796F473"/>
        </w:tc>
        <w:tc>
          <w:tcPr>
            <w:tcW w:w="986" w:type="dxa"/>
            <w:vAlign w:val="center"/>
          </w:tcPr>
          <w:p w14:paraId="465E962C"/>
        </w:tc>
      </w:tr>
      <w:tr w14:paraId="5FD408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7B2EF6">
            <w:pPr>
              <w:jc w:val="left"/>
            </w:pPr>
            <w:r>
              <w:rPr>
                <w:rFonts w:ascii="宋体" w:hAnsi="宋体" w:cs="宋体"/>
                <w:color w:val="000000"/>
                <w:sz w:val="9"/>
              </w:rPr>
              <w:t>2240104</w:t>
            </w:r>
          </w:p>
        </w:tc>
        <w:tc>
          <w:tcPr>
            <w:tcW w:w="1420" w:type="dxa"/>
            <w:vAlign w:val="center"/>
          </w:tcPr>
          <w:p w14:paraId="2E900A83">
            <w:pPr>
              <w:jc w:val="left"/>
            </w:pPr>
            <w:r>
              <w:rPr>
                <w:rFonts w:ascii="宋体" w:hAnsi="宋体" w:cs="宋体"/>
                <w:color w:val="000000"/>
                <w:sz w:val="9"/>
              </w:rPr>
              <w:t>灾害风险防治</w:t>
            </w:r>
          </w:p>
        </w:tc>
        <w:tc>
          <w:tcPr>
            <w:tcW w:w="860" w:type="dxa"/>
            <w:vAlign w:val="center"/>
          </w:tcPr>
          <w:p w14:paraId="1926B92E">
            <w:pPr>
              <w:jc w:val="right"/>
            </w:pPr>
            <w:r>
              <w:rPr>
                <w:rFonts w:ascii="宋体" w:hAnsi="宋体" w:cs="宋体"/>
                <w:color w:val="000000"/>
                <w:sz w:val="9"/>
              </w:rPr>
              <w:t>9.20</w:t>
            </w:r>
          </w:p>
        </w:tc>
        <w:tc>
          <w:tcPr>
            <w:tcW w:w="900" w:type="dxa"/>
            <w:vAlign w:val="center"/>
          </w:tcPr>
          <w:p w14:paraId="7355B438">
            <w:pPr>
              <w:jc w:val="right"/>
            </w:pPr>
            <w:r>
              <w:rPr>
                <w:rFonts w:ascii="宋体" w:hAnsi="宋体" w:cs="宋体"/>
                <w:color w:val="000000"/>
                <w:sz w:val="9"/>
              </w:rPr>
              <w:t>9.20</w:t>
            </w:r>
          </w:p>
        </w:tc>
        <w:tc>
          <w:tcPr>
            <w:tcW w:w="880" w:type="dxa"/>
            <w:vAlign w:val="center"/>
          </w:tcPr>
          <w:p w14:paraId="10AE5EA3"/>
        </w:tc>
        <w:tc>
          <w:tcPr>
            <w:tcW w:w="880" w:type="dxa"/>
            <w:vAlign w:val="center"/>
          </w:tcPr>
          <w:p w14:paraId="1FAA8308"/>
        </w:tc>
        <w:tc>
          <w:tcPr>
            <w:tcW w:w="900" w:type="dxa"/>
            <w:vAlign w:val="center"/>
          </w:tcPr>
          <w:p w14:paraId="614F931F"/>
        </w:tc>
        <w:tc>
          <w:tcPr>
            <w:tcW w:w="880" w:type="dxa"/>
            <w:vAlign w:val="center"/>
          </w:tcPr>
          <w:p w14:paraId="2F6E5317"/>
        </w:tc>
        <w:tc>
          <w:tcPr>
            <w:tcW w:w="986" w:type="dxa"/>
            <w:vAlign w:val="center"/>
          </w:tcPr>
          <w:p w14:paraId="01D641E3"/>
        </w:tc>
      </w:tr>
      <w:tr w14:paraId="14FBEA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E3D581">
            <w:pPr>
              <w:jc w:val="left"/>
            </w:pPr>
            <w:r>
              <w:rPr>
                <w:rFonts w:ascii="宋体" w:hAnsi="宋体" w:cs="宋体"/>
                <w:color w:val="000000"/>
                <w:sz w:val="9"/>
              </w:rPr>
              <w:t>2240106</w:t>
            </w:r>
          </w:p>
        </w:tc>
        <w:tc>
          <w:tcPr>
            <w:tcW w:w="1420" w:type="dxa"/>
            <w:vAlign w:val="center"/>
          </w:tcPr>
          <w:p w14:paraId="38E490D2">
            <w:pPr>
              <w:jc w:val="left"/>
            </w:pPr>
            <w:r>
              <w:rPr>
                <w:rFonts w:ascii="宋体" w:hAnsi="宋体" w:cs="宋体"/>
                <w:color w:val="000000"/>
                <w:sz w:val="9"/>
              </w:rPr>
              <w:t>安全监管</w:t>
            </w:r>
          </w:p>
        </w:tc>
        <w:tc>
          <w:tcPr>
            <w:tcW w:w="860" w:type="dxa"/>
            <w:vAlign w:val="center"/>
          </w:tcPr>
          <w:p w14:paraId="41B96B9F">
            <w:pPr>
              <w:jc w:val="right"/>
            </w:pPr>
            <w:r>
              <w:rPr>
                <w:rFonts w:ascii="宋体" w:hAnsi="宋体" w:cs="宋体"/>
                <w:color w:val="000000"/>
                <w:sz w:val="9"/>
              </w:rPr>
              <w:t>4.80</w:t>
            </w:r>
          </w:p>
        </w:tc>
        <w:tc>
          <w:tcPr>
            <w:tcW w:w="900" w:type="dxa"/>
            <w:vAlign w:val="center"/>
          </w:tcPr>
          <w:p w14:paraId="2FA1903B">
            <w:pPr>
              <w:jc w:val="right"/>
            </w:pPr>
            <w:r>
              <w:rPr>
                <w:rFonts w:ascii="宋体" w:hAnsi="宋体" w:cs="宋体"/>
                <w:color w:val="000000"/>
                <w:sz w:val="9"/>
              </w:rPr>
              <w:t>4.80</w:t>
            </w:r>
          </w:p>
        </w:tc>
        <w:tc>
          <w:tcPr>
            <w:tcW w:w="880" w:type="dxa"/>
            <w:vAlign w:val="center"/>
          </w:tcPr>
          <w:p w14:paraId="1FFF2904"/>
        </w:tc>
        <w:tc>
          <w:tcPr>
            <w:tcW w:w="880" w:type="dxa"/>
            <w:vAlign w:val="center"/>
          </w:tcPr>
          <w:p w14:paraId="5FE276F5"/>
        </w:tc>
        <w:tc>
          <w:tcPr>
            <w:tcW w:w="900" w:type="dxa"/>
            <w:vAlign w:val="center"/>
          </w:tcPr>
          <w:p w14:paraId="55A4D58E"/>
        </w:tc>
        <w:tc>
          <w:tcPr>
            <w:tcW w:w="880" w:type="dxa"/>
            <w:vAlign w:val="center"/>
          </w:tcPr>
          <w:p w14:paraId="2BDC1359"/>
        </w:tc>
        <w:tc>
          <w:tcPr>
            <w:tcW w:w="986" w:type="dxa"/>
            <w:vAlign w:val="center"/>
          </w:tcPr>
          <w:p w14:paraId="67AD980D"/>
        </w:tc>
      </w:tr>
      <w:tr w14:paraId="0ECBE8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268486">
            <w:pPr>
              <w:jc w:val="left"/>
            </w:pPr>
            <w:r>
              <w:rPr>
                <w:rFonts w:ascii="宋体" w:hAnsi="宋体" w:cs="宋体"/>
                <w:color w:val="000000"/>
                <w:sz w:val="9"/>
              </w:rPr>
              <w:t>22402</w:t>
            </w:r>
          </w:p>
        </w:tc>
        <w:tc>
          <w:tcPr>
            <w:tcW w:w="1420" w:type="dxa"/>
            <w:vAlign w:val="center"/>
          </w:tcPr>
          <w:p w14:paraId="7A66F0D6">
            <w:pPr>
              <w:jc w:val="left"/>
            </w:pPr>
            <w:r>
              <w:rPr>
                <w:rFonts w:ascii="宋体" w:hAnsi="宋体" w:cs="宋体"/>
                <w:color w:val="000000"/>
                <w:sz w:val="9"/>
              </w:rPr>
              <w:t>消防救援事务</w:t>
            </w:r>
          </w:p>
        </w:tc>
        <w:tc>
          <w:tcPr>
            <w:tcW w:w="860" w:type="dxa"/>
            <w:vAlign w:val="center"/>
          </w:tcPr>
          <w:p w14:paraId="3247E9B2">
            <w:pPr>
              <w:jc w:val="right"/>
            </w:pPr>
            <w:r>
              <w:rPr>
                <w:rFonts w:ascii="宋体" w:hAnsi="宋体" w:cs="宋体"/>
                <w:color w:val="000000"/>
                <w:sz w:val="9"/>
              </w:rPr>
              <w:t>8.10</w:t>
            </w:r>
          </w:p>
        </w:tc>
        <w:tc>
          <w:tcPr>
            <w:tcW w:w="900" w:type="dxa"/>
            <w:vAlign w:val="center"/>
          </w:tcPr>
          <w:p w14:paraId="1124FEA6">
            <w:pPr>
              <w:jc w:val="right"/>
            </w:pPr>
            <w:r>
              <w:rPr>
                <w:rFonts w:ascii="宋体" w:hAnsi="宋体" w:cs="宋体"/>
                <w:color w:val="000000"/>
                <w:sz w:val="9"/>
              </w:rPr>
              <w:t>8.10</w:t>
            </w:r>
          </w:p>
        </w:tc>
        <w:tc>
          <w:tcPr>
            <w:tcW w:w="880" w:type="dxa"/>
            <w:vAlign w:val="center"/>
          </w:tcPr>
          <w:p w14:paraId="579AE481"/>
        </w:tc>
        <w:tc>
          <w:tcPr>
            <w:tcW w:w="880" w:type="dxa"/>
            <w:vAlign w:val="center"/>
          </w:tcPr>
          <w:p w14:paraId="6CEBACFA"/>
        </w:tc>
        <w:tc>
          <w:tcPr>
            <w:tcW w:w="900" w:type="dxa"/>
            <w:vAlign w:val="center"/>
          </w:tcPr>
          <w:p w14:paraId="69FB7C27"/>
        </w:tc>
        <w:tc>
          <w:tcPr>
            <w:tcW w:w="880" w:type="dxa"/>
            <w:vAlign w:val="center"/>
          </w:tcPr>
          <w:p w14:paraId="1A8BBF98"/>
        </w:tc>
        <w:tc>
          <w:tcPr>
            <w:tcW w:w="986" w:type="dxa"/>
            <w:vAlign w:val="center"/>
          </w:tcPr>
          <w:p w14:paraId="19A3299D"/>
        </w:tc>
      </w:tr>
      <w:tr w14:paraId="310108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9440B6">
            <w:pPr>
              <w:jc w:val="left"/>
            </w:pPr>
            <w:r>
              <w:rPr>
                <w:rFonts w:ascii="宋体" w:hAnsi="宋体" w:cs="宋体"/>
                <w:color w:val="000000"/>
                <w:sz w:val="9"/>
              </w:rPr>
              <w:t>2240299</w:t>
            </w:r>
          </w:p>
        </w:tc>
        <w:tc>
          <w:tcPr>
            <w:tcW w:w="1420" w:type="dxa"/>
            <w:vAlign w:val="center"/>
          </w:tcPr>
          <w:p w14:paraId="3B3CB83F">
            <w:pPr>
              <w:jc w:val="left"/>
            </w:pPr>
            <w:r>
              <w:rPr>
                <w:rFonts w:ascii="宋体" w:hAnsi="宋体" w:cs="宋体"/>
                <w:color w:val="000000"/>
                <w:sz w:val="9"/>
              </w:rPr>
              <w:t>其他消防救援事务支出</w:t>
            </w:r>
          </w:p>
        </w:tc>
        <w:tc>
          <w:tcPr>
            <w:tcW w:w="860" w:type="dxa"/>
            <w:vAlign w:val="center"/>
          </w:tcPr>
          <w:p w14:paraId="6AC7DD15">
            <w:pPr>
              <w:jc w:val="right"/>
            </w:pPr>
            <w:r>
              <w:rPr>
                <w:rFonts w:ascii="宋体" w:hAnsi="宋体" w:cs="宋体"/>
                <w:color w:val="000000"/>
                <w:sz w:val="9"/>
              </w:rPr>
              <w:t>8.10</w:t>
            </w:r>
          </w:p>
        </w:tc>
        <w:tc>
          <w:tcPr>
            <w:tcW w:w="900" w:type="dxa"/>
            <w:vAlign w:val="center"/>
          </w:tcPr>
          <w:p w14:paraId="30CED639">
            <w:pPr>
              <w:jc w:val="right"/>
            </w:pPr>
            <w:r>
              <w:rPr>
                <w:rFonts w:ascii="宋体" w:hAnsi="宋体" w:cs="宋体"/>
                <w:color w:val="000000"/>
                <w:sz w:val="9"/>
              </w:rPr>
              <w:t>8.10</w:t>
            </w:r>
          </w:p>
        </w:tc>
        <w:tc>
          <w:tcPr>
            <w:tcW w:w="880" w:type="dxa"/>
            <w:vAlign w:val="center"/>
          </w:tcPr>
          <w:p w14:paraId="457A567D"/>
        </w:tc>
        <w:tc>
          <w:tcPr>
            <w:tcW w:w="880" w:type="dxa"/>
            <w:vAlign w:val="center"/>
          </w:tcPr>
          <w:p w14:paraId="2AB5A0C7"/>
        </w:tc>
        <w:tc>
          <w:tcPr>
            <w:tcW w:w="900" w:type="dxa"/>
            <w:vAlign w:val="center"/>
          </w:tcPr>
          <w:p w14:paraId="374431CF"/>
        </w:tc>
        <w:tc>
          <w:tcPr>
            <w:tcW w:w="880" w:type="dxa"/>
            <w:vAlign w:val="center"/>
          </w:tcPr>
          <w:p w14:paraId="60255D0E"/>
        </w:tc>
        <w:tc>
          <w:tcPr>
            <w:tcW w:w="986" w:type="dxa"/>
            <w:vAlign w:val="center"/>
          </w:tcPr>
          <w:p w14:paraId="1CF68C74"/>
        </w:tc>
      </w:tr>
      <w:tr w14:paraId="2E8048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7EC9E7">
            <w:pPr>
              <w:jc w:val="left"/>
            </w:pPr>
            <w:r>
              <w:rPr>
                <w:rFonts w:ascii="宋体" w:hAnsi="宋体" w:cs="宋体"/>
                <w:color w:val="000000"/>
                <w:sz w:val="9"/>
              </w:rPr>
              <w:t>22407</w:t>
            </w:r>
          </w:p>
        </w:tc>
        <w:tc>
          <w:tcPr>
            <w:tcW w:w="1420" w:type="dxa"/>
            <w:vAlign w:val="center"/>
          </w:tcPr>
          <w:p w14:paraId="6DE7A07D">
            <w:pPr>
              <w:jc w:val="left"/>
            </w:pPr>
            <w:r>
              <w:rPr>
                <w:rFonts w:ascii="宋体" w:hAnsi="宋体" w:cs="宋体"/>
                <w:color w:val="000000"/>
                <w:sz w:val="9"/>
              </w:rPr>
              <w:t>自然灾害救灾及恢复重建支出</w:t>
            </w:r>
          </w:p>
        </w:tc>
        <w:tc>
          <w:tcPr>
            <w:tcW w:w="860" w:type="dxa"/>
            <w:vAlign w:val="center"/>
          </w:tcPr>
          <w:p w14:paraId="2DEE3A74">
            <w:pPr>
              <w:jc w:val="right"/>
            </w:pPr>
            <w:r>
              <w:rPr>
                <w:rFonts w:ascii="宋体" w:hAnsi="宋体" w:cs="宋体"/>
                <w:color w:val="000000"/>
                <w:sz w:val="9"/>
              </w:rPr>
              <w:t>29.60</w:t>
            </w:r>
          </w:p>
        </w:tc>
        <w:tc>
          <w:tcPr>
            <w:tcW w:w="900" w:type="dxa"/>
            <w:vAlign w:val="center"/>
          </w:tcPr>
          <w:p w14:paraId="4085DC45">
            <w:pPr>
              <w:jc w:val="right"/>
            </w:pPr>
            <w:r>
              <w:rPr>
                <w:rFonts w:ascii="宋体" w:hAnsi="宋体" w:cs="宋体"/>
                <w:color w:val="000000"/>
                <w:sz w:val="9"/>
              </w:rPr>
              <w:t>29.60</w:t>
            </w:r>
          </w:p>
        </w:tc>
        <w:tc>
          <w:tcPr>
            <w:tcW w:w="880" w:type="dxa"/>
            <w:vAlign w:val="center"/>
          </w:tcPr>
          <w:p w14:paraId="632BB114"/>
        </w:tc>
        <w:tc>
          <w:tcPr>
            <w:tcW w:w="880" w:type="dxa"/>
            <w:vAlign w:val="center"/>
          </w:tcPr>
          <w:p w14:paraId="2A69711A"/>
        </w:tc>
        <w:tc>
          <w:tcPr>
            <w:tcW w:w="900" w:type="dxa"/>
            <w:vAlign w:val="center"/>
          </w:tcPr>
          <w:p w14:paraId="60F09C3E"/>
        </w:tc>
        <w:tc>
          <w:tcPr>
            <w:tcW w:w="880" w:type="dxa"/>
            <w:vAlign w:val="center"/>
          </w:tcPr>
          <w:p w14:paraId="1221AEF0"/>
        </w:tc>
        <w:tc>
          <w:tcPr>
            <w:tcW w:w="986" w:type="dxa"/>
            <w:vAlign w:val="center"/>
          </w:tcPr>
          <w:p w14:paraId="1078C1D3"/>
        </w:tc>
      </w:tr>
      <w:tr w14:paraId="2578E0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F861BE">
            <w:pPr>
              <w:jc w:val="left"/>
            </w:pPr>
            <w:r>
              <w:rPr>
                <w:rFonts w:ascii="宋体" w:hAnsi="宋体" w:cs="宋体"/>
                <w:color w:val="000000"/>
                <w:sz w:val="9"/>
              </w:rPr>
              <w:t>2240703</w:t>
            </w:r>
          </w:p>
        </w:tc>
        <w:tc>
          <w:tcPr>
            <w:tcW w:w="1420" w:type="dxa"/>
            <w:vAlign w:val="center"/>
          </w:tcPr>
          <w:p w14:paraId="45F1AA30">
            <w:pPr>
              <w:jc w:val="left"/>
            </w:pPr>
            <w:r>
              <w:rPr>
                <w:rFonts w:ascii="宋体" w:hAnsi="宋体" w:cs="宋体"/>
                <w:color w:val="000000"/>
                <w:sz w:val="9"/>
              </w:rPr>
              <w:t>自然灾害救灾补助</w:t>
            </w:r>
          </w:p>
        </w:tc>
        <w:tc>
          <w:tcPr>
            <w:tcW w:w="860" w:type="dxa"/>
            <w:vAlign w:val="center"/>
          </w:tcPr>
          <w:p w14:paraId="75C9197E">
            <w:pPr>
              <w:jc w:val="right"/>
            </w:pPr>
            <w:r>
              <w:rPr>
                <w:rFonts w:ascii="宋体" w:hAnsi="宋体" w:cs="宋体"/>
                <w:color w:val="000000"/>
                <w:sz w:val="9"/>
              </w:rPr>
              <w:t>29.60</w:t>
            </w:r>
          </w:p>
        </w:tc>
        <w:tc>
          <w:tcPr>
            <w:tcW w:w="900" w:type="dxa"/>
            <w:vAlign w:val="center"/>
          </w:tcPr>
          <w:p w14:paraId="42E2F78F">
            <w:pPr>
              <w:jc w:val="right"/>
            </w:pPr>
            <w:r>
              <w:rPr>
                <w:rFonts w:ascii="宋体" w:hAnsi="宋体" w:cs="宋体"/>
                <w:color w:val="000000"/>
                <w:sz w:val="9"/>
              </w:rPr>
              <w:t>29.60</w:t>
            </w:r>
          </w:p>
        </w:tc>
        <w:tc>
          <w:tcPr>
            <w:tcW w:w="880" w:type="dxa"/>
            <w:vAlign w:val="center"/>
          </w:tcPr>
          <w:p w14:paraId="38118896"/>
        </w:tc>
        <w:tc>
          <w:tcPr>
            <w:tcW w:w="880" w:type="dxa"/>
            <w:vAlign w:val="center"/>
          </w:tcPr>
          <w:p w14:paraId="7F6081EE"/>
        </w:tc>
        <w:tc>
          <w:tcPr>
            <w:tcW w:w="900" w:type="dxa"/>
            <w:vAlign w:val="center"/>
          </w:tcPr>
          <w:p w14:paraId="166EFD28"/>
        </w:tc>
        <w:tc>
          <w:tcPr>
            <w:tcW w:w="880" w:type="dxa"/>
            <w:vAlign w:val="center"/>
          </w:tcPr>
          <w:p w14:paraId="20196636"/>
        </w:tc>
        <w:tc>
          <w:tcPr>
            <w:tcW w:w="986" w:type="dxa"/>
            <w:vAlign w:val="center"/>
          </w:tcPr>
          <w:p w14:paraId="3DDBCDE4"/>
        </w:tc>
      </w:tr>
      <w:tr w14:paraId="0D2DAF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9A19F3">
            <w:pPr>
              <w:jc w:val="left"/>
            </w:pPr>
            <w:r>
              <w:rPr>
                <w:rFonts w:ascii="宋体" w:hAnsi="宋体" w:cs="宋体"/>
                <w:color w:val="000000"/>
                <w:sz w:val="9"/>
              </w:rPr>
              <w:t>229</w:t>
            </w:r>
          </w:p>
        </w:tc>
        <w:tc>
          <w:tcPr>
            <w:tcW w:w="1420" w:type="dxa"/>
            <w:vAlign w:val="center"/>
          </w:tcPr>
          <w:p w14:paraId="75210500">
            <w:pPr>
              <w:jc w:val="left"/>
            </w:pPr>
            <w:r>
              <w:rPr>
                <w:rFonts w:ascii="宋体" w:hAnsi="宋体" w:cs="宋体"/>
                <w:color w:val="000000"/>
                <w:sz w:val="9"/>
              </w:rPr>
              <w:t>其他支出</w:t>
            </w:r>
          </w:p>
        </w:tc>
        <w:tc>
          <w:tcPr>
            <w:tcW w:w="860" w:type="dxa"/>
            <w:vAlign w:val="center"/>
          </w:tcPr>
          <w:p w14:paraId="38860CEC">
            <w:pPr>
              <w:jc w:val="right"/>
            </w:pPr>
            <w:r>
              <w:rPr>
                <w:rFonts w:ascii="宋体" w:hAnsi="宋体" w:cs="宋体"/>
                <w:color w:val="000000"/>
                <w:sz w:val="9"/>
              </w:rPr>
              <w:t>544.59</w:t>
            </w:r>
          </w:p>
        </w:tc>
        <w:tc>
          <w:tcPr>
            <w:tcW w:w="900" w:type="dxa"/>
            <w:vAlign w:val="center"/>
          </w:tcPr>
          <w:p w14:paraId="5659603B">
            <w:pPr>
              <w:jc w:val="right"/>
            </w:pPr>
            <w:r>
              <w:rPr>
                <w:rFonts w:ascii="宋体" w:hAnsi="宋体" w:cs="宋体"/>
                <w:color w:val="000000"/>
                <w:sz w:val="9"/>
              </w:rPr>
              <w:t>31.90</w:t>
            </w:r>
          </w:p>
        </w:tc>
        <w:tc>
          <w:tcPr>
            <w:tcW w:w="880" w:type="dxa"/>
            <w:vAlign w:val="center"/>
          </w:tcPr>
          <w:p w14:paraId="62C5C961"/>
        </w:tc>
        <w:tc>
          <w:tcPr>
            <w:tcW w:w="880" w:type="dxa"/>
            <w:vAlign w:val="center"/>
          </w:tcPr>
          <w:p w14:paraId="37B6154F"/>
        </w:tc>
        <w:tc>
          <w:tcPr>
            <w:tcW w:w="900" w:type="dxa"/>
            <w:vAlign w:val="center"/>
          </w:tcPr>
          <w:p w14:paraId="11FEC4C9"/>
        </w:tc>
        <w:tc>
          <w:tcPr>
            <w:tcW w:w="880" w:type="dxa"/>
            <w:vAlign w:val="center"/>
          </w:tcPr>
          <w:p w14:paraId="1EB4D011"/>
        </w:tc>
        <w:tc>
          <w:tcPr>
            <w:tcW w:w="986" w:type="dxa"/>
            <w:vAlign w:val="center"/>
          </w:tcPr>
          <w:p w14:paraId="6F6D2D42">
            <w:pPr>
              <w:jc w:val="right"/>
            </w:pPr>
            <w:r>
              <w:rPr>
                <w:rFonts w:ascii="宋体" w:hAnsi="宋体" w:cs="宋体"/>
                <w:color w:val="000000"/>
                <w:sz w:val="9"/>
              </w:rPr>
              <w:t>512.69</w:t>
            </w:r>
          </w:p>
        </w:tc>
      </w:tr>
      <w:tr w14:paraId="2CE3FB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52F3C5">
            <w:pPr>
              <w:jc w:val="left"/>
            </w:pPr>
            <w:r>
              <w:rPr>
                <w:rFonts w:ascii="宋体" w:hAnsi="宋体" w:cs="宋体"/>
                <w:color w:val="000000"/>
                <w:sz w:val="9"/>
              </w:rPr>
              <w:t>22904</w:t>
            </w:r>
          </w:p>
        </w:tc>
        <w:tc>
          <w:tcPr>
            <w:tcW w:w="1420" w:type="dxa"/>
            <w:vAlign w:val="center"/>
          </w:tcPr>
          <w:p w14:paraId="451AB004">
            <w:pPr>
              <w:jc w:val="left"/>
            </w:pPr>
            <w:r>
              <w:rPr>
                <w:rFonts w:ascii="宋体" w:hAnsi="宋体" w:cs="宋体"/>
                <w:color w:val="000000"/>
                <w:sz w:val="9"/>
              </w:rPr>
              <w:t>其他政府性基金及对应专项债务收入安排的支出</w:t>
            </w:r>
          </w:p>
        </w:tc>
        <w:tc>
          <w:tcPr>
            <w:tcW w:w="860" w:type="dxa"/>
            <w:vAlign w:val="center"/>
          </w:tcPr>
          <w:p w14:paraId="0D286495">
            <w:pPr>
              <w:jc w:val="right"/>
            </w:pPr>
            <w:r>
              <w:rPr>
                <w:rFonts w:ascii="宋体" w:hAnsi="宋体" w:cs="宋体"/>
                <w:color w:val="000000"/>
                <w:sz w:val="9"/>
              </w:rPr>
              <w:t>31.90</w:t>
            </w:r>
          </w:p>
        </w:tc>
        <w:tc>
          <w:tcPr>
            <w:tcW w:w="900" w:type="dxa"/>
            <w:vAlign w:val="center"/>
          </w:tcPr>
          <w:p w14:paraId="07E4475A">
            <w:pPr>
              <w:jc w:val="right"/>
            </w:pPr>
            <w:r>
              <w:rPr>
                <w:rFonts w:ascii="宋体" w:hAnsi="宋体" w:cs="宋体"/>
                <w:color w:val="000000"/>
                <w:sz w:val="9"/>
              </w:rPr>
              <w:t>31.90</w:t>
            </w:r>
          </w:p>
        </w:tc>
        <w:tc>
          <w:tcPr>
            <w:tcW w:w="880" w:type="dxa"/>
            <w:vAlign w:val="center"/>
          </w:tcPr>
          <w:p w14:paraId="6C2BE60B"/>
        </w:tc>
        <w:tc>
          <w:tcPr>
            <w:tcW w:w="880" w:type="dxa"/>
            <w:vAlign w:val="center"/>
          </w:tcPr>
          <w:p w14:paraId="25D1F4B3"/>
        </w:tc>
        <w:tc>
          <w:tcPr>
            <w:tcW w:w="900" w:type="dxa"/>
            <w:vAlign w:val="center"/>
          </w:tcPr>
          <w:p w14:paraId="355073C6"/>
        </w:tc>
        <w:tc>
          <w:tcPr>
            <w:tcW w:w="880" w:type="dxa"/>
            <w:vAlign w:val="center"/>
          </w:tcPr>
          <w:p w14:paraId="342012A6"/>
        </w:tc>
        <w:tc>
          <w:tcPr>
            <w:tcW w:w="986" w:type="dxa"/>
            <w:vAlign w:val="center"/>
          </w:tcPr>
          <w:p w14:paraId="2F05F8DF"/>
        </w:tc>
      </w:tr>
      <w:tr w14:paraId="3211C2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3E2597">
            <w:pPr>
              <w:jc w:val="left"/>
            </w:pPr>
            <w:r>
              <w:rPr>
                <w:rFonts w:ascii="宋体" w:hAnsi="宋体" w:cs="宋体"/>
                <w:color w:val="000000"/>
                <w:sz w:val="9"/>
              </w:rPr>
              <w:t>2290401</w:t>
            </w:r>
          </w:p>
        </w:tc>
        <w:tc>
          <w:tcPr>
            <w:tcW w:w="1420" w:type="dxa"/>
            <w:vAlign w:val="center"/>
          </w:tcPr>
          <w:p w14:paraId="7FA37149">
            <w:pPr>
              <w:jc w:val="left"/>
            </w:pPr>
            <w:r>
              <w:rPr>
                <w:rFonts w:ascii="宋体" w:hAnsi="宋体" w:cs="宋体"/>
                <w:color w:val="000000"/>
                <w:sz w:val="9"/>
              </w:rPr>
              <w:t>其他政府性基金安排的支出</w:t>
            </w:r>
          </w:p>
        </w:tc>
        <w:tc>
          <w:tcPr>
            <w:tcW w:w="860" w:type="dxa"/>
            <w:vAlign w:val="center"/>
          </w:tcPr>
          <w:p w14:paraId="6D840BEB">
            <w:pPr>
              <w:jc w:val="right"/>
            </w:pPr>
            <w:r>
              <w:rPr>
                <w:rFonts w:ascii="宋体" w:hAnsi="宋体" w:cs="宋体"/>
                <w:color w:val="000000"/>
                <w:sz w:val="9"/>
              </w:rPr>
              <w:t>25.90</w:t>
            </w:r>
          </w:p>
        </w:tc>
        <w:tc>
          <w:tcPr>
            <w:tcW w:w="900" w:type="dxa"/>
            <w:vAlign w:val="center"/>
          </w:tcPr>
          <w:p w14:paraId="4C915127">
            <w:pPr>
              <w:jc w:val="right"/>
            </w:pPr>
            <w:r>
              <w:rPr>
                <w:rFonts w:ascii="宋体" w:hAnsi="宋体" w:cs="宋体"/>
                <w:color w:val="000000"/>
                <w:sz w:val="9"/>
              </w:rPr>
              <w:t>25.90</w:t>
            </w:r>
          </w:p>
        </w:tc>
        <w:tc>
          <w:tcPr>
            <w:tcW w:w="880" w:type="dxa"/>
            <w:vAlign w:val="center"/>
          </w:tcPr>
          <w:p w14:paraId="40926D2E"/>
        </w:tc>
        <w:tc>
          <w:tcPr>
            <w:tcW w:w="880" w:type="dxa"/>
            <w:vAlign w:val="center"/>
          </w:tcPr>
          <w:p w14:paraId="419A64E4"/>
        </w:tc>
        <w:tc>
          <w:tcPr>
            <w:tcW w:w="900" w:type="dxa"/>
            <w:vAlign w:val="center"/>
          </w:tcPr>
          <w:p w14:paraId="4913EA7E"/>
        </w:tc>
        <w:tc>
          <w:tcPr>
            <w:tcW w:w="880" w:type="dxa"/>
            <w:vAlign w:val="center"/>
          </w:tcPr>
          <w:p w14:paraId="7DA313A2"/>
        </w:tc>
        <w:tc>
          <w:tcPr>
            <w:tcW w:w="986" w:type="dxa"/>
            <w:vAlign w:val="center"/>
          </w:tcPr>
          <w:p w14:paraId="231DDE01"/>
        </w:tc>
      </w:tr>
      <w:tr w14:paraId="77C14E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76ACEA">
            <w:pPr>
              <w:jc w:val="left"/>
            </w:pPr>
            <w:r>
              <w:rPr>
                <w:rFonts w:ascii="宋体" w:hAnsi="宋体" w:cs="宋体"/>
                <w:color w:val="000000"/>
                <w:sz w:val="9"/>
              </w:rPr>
              <w:t>2290402</w:t>
            </w:r>
          </w:p>
        </w:tc>
        <w:tc>
          <w:tcPr>
            <w:tcW w:w="1420" w:type="dxa"/>
            <w:vAlign w:val="center"/>
          </w:tcPr>
          <w:p w14:paraId="39020F9B">
            <w:pPr>
              <w:jc w:val="left"/>
            </w:pPr>
            <w:r>
              <w:rPr>
                <w:rFonts w:ascii="宋体" w:hAnsi="宋体" w:cs="宋体"/>
                <w:color w:val="000000"/>
                <w:sz w:val="9"/>
              </w:rPr>
              <w:t>其他地方自行试点项目收益专项债券收入安排的支出</w:t>
            </w:r>
          </w:p>
        </w:tc>
        <w:tc>
          <w:tcPr>
            <w:tcW w:w="860" w:type="dxa"/>
            <w:vAlign w:val="center"/>
          </w:tcPr>
          <w:p w14:paraId="5B025B8F">
            <w:pPr>
              <w:jc w:val="right"/>
            </w:pPr>
            <w:r>
              <w:rPr>
                <w:rFonts w:ascii="宋体" w:hAnsi="宋体" w:cs="宋体"/>
                <w:color w:val="000000"/>
                <w:sz w:val="9"/>
              </w:rPr>
              <w:t>6.00</w:t>
            </w:r>
          </w:p>
        </w:tc>
        <w:tc>
          <w:tcPr>
            <w:tcW w:w="900" w:type="dxa"/>
            <w:vAlign w:val="center"/>
          </w:tcPr>
          <w:p w14:paraId="0A9929B5">
            <w:pPr>
              <w:jc w:val="right"/>
            </w:pPr>
            <w:r>
              <w:rPr>
                <w:rFonts w:ascii="宋体" w:hAnsi="宋体" w:cs="宋体"/>
                <w:color w:val="000000"/>
                <w:sz w:val="9"/>
              </w:rPr>
              <w:t>6.00</w:t>
            </w:r>
          </w:p>
        </w:tc>
        <w:tc>
          <w:tcPr>
            <w:tcW w:w="880" w:type="dxa"/>
            <w:vAlign w:val="center"/>
          </w:tcPr>
          <w:p w14:paraId="21F732C4"/>
        </w:tc>
        <w:tc>
          <w:tcPr>
            <w:tcW w:w="880" w:type="dxa"/>
            <w:vAlign w:val="center"/>
          </w:tcPr>
          <w:p w14:paraId="56BF4926"/>
        </w:tc>
        <w:tc>
          <w:tcPr>
            <w:tcW w:w="900" w:type="dxa"/>
            <w:vAlign w:val="center"/>
          </w:tcPr>
          <w:p w14:paraId="040D6296"/>
        </w:tc>
        <w:tc>
          <w:tcPr>
            <w:tcW w:w="880" w:type="dxa"/>
            <w:vAlign w:val="center"/>
          </w:tcPr>
          <w:p w14:paraId="1495589C"/>
        </w:tc>
        <w:tc>
          <w:tcPr>
            <w:tcW w:w="986" w:type="dxa"/>
            <w:vAlign w:val="center"/>
          </w:tcPr>
          <w:p w14:paraId="431DF5F5"/>
        </w:tc>
      </w:tr>
      <w:tr w14:paraId="49E885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83CA09">
            <w:pPr>
              <w:jc w:val="left"/>
            </w:pPr>
            <w:r>
              <w:rPr>
                <w:rFonts w:ascii="宋体" w:hAnsi="宋体" w:cs="宋体"/>
                <w:color w:val="000000"/>
                <w:sz w:val="9"/>
              </w:rPr>
              <w:t>22999</w:t>
            </w:r>
          </w:p>
        </w:tc>
        <w:tc>
          <w:tcPr>
            <w:tcW w:w="1420" w:type="dxa"/>
            <w:vAlign w:val="center"/>
          </w:tcPr>
          <w:p w14:paraId="433DB95C">
            <w:pPr>
              <w:jc w:val="left"/>
            </w:pPr>
            <w:r>
              <w:rPr>
                <w:rFonts w:ascii="宋体" w:hAnsi="宋体" w:cs="宋体"/>
                <w:color w:val="000000"/>
                <w:sz w:val="9"/>
              </w:rPr>
              <w:t>其他支出</w:t>
            </w:r>
          </w:p>
        </w:tc>
        <w:tc>
          <w:tcPr>
            <w:tcW w:w="860" w:type="dxa"/>
            <w:vAlign w:val="center"/>
          </w:tcPr>
          <w:p w14:paraId="6AF7C7CB">
            <w:pPr>
              <w:jc w:val="right"/>
            </w:pPr>
            <w:r>
              <w:rPr>
                <w:rFonts w:ascii="宋体" w:hAnsi="宋体" w:cs="宋体"/>
                <w:color w:val="000000"/>
                <w:sz w:val="9"/>
              </w:rPr>
              <w:t>512.69</w:t>
            </w:r>
          </w:p>
        </w:tc>
        <w:tc>
          <w:tcPr>
            <w:tcW w:w="900" w:type="dxa"/>
            <w:vAlign w:val="center"/>
          </w:tcPr>
          <w:p w14:paraId="3B63613D"/>
        </w:tc>
        <w:tc>
          <w:tcPr>
            <w:tcW w:w="880" w:type="dxa"/>
            <w:vAlign w:val="center"/>
          </w:tcPr>
          <w:p w14:paraId="46824FB3"/>
        </w:tc>
        <w:tc>
          <w:tcPr>
            <w:tcW w:w="880" w:type="dxa"/>
            <w:vAlign w:val="center"/>
          </w:tcPr>
          <w:p w14:paraId="45C7ED86"/>
        </w:tc>
        <w:tc>
          <w:tcPr>
            <w:tcW w:w="900" w:type="dxa"/>
            <w:vAlign w:val="center"/>
          </w:tcPr>
          <w:p w14:paraId="47B0494E"/>
        </w:tc>
        <w:tc>
          <w:tcPr>
            <w:tcW w:w="880" w:type="dxa"/>
            <w:vAlign w:val="center"/>
          </w:tcPr>
          <w:p w14:paraId="422D6FA9"/>
        </w:tc>
        <w:tc>
          <w:tcPr>
            <w:tcW w:w="986" w:type="dxa"/>
            <w:vAlign w:val="center"/>
          </w:tcPr>
          <w:p w14:paraId="6C546FFA">
            <w:pPr>
              <w:jc w:val="right"/>
            </w:pPr>
            <w:r>
              <w:rPr>
                <w:rFonts w:ascii="宋体" w:hAnsi="宋体" w:cs="宋体"/>
                <w:color w:val="000000"/>
                <w:sz w:val="9"/>
              </w:rPr>
              <w:t>512.69</w:t>
            </w:r>
          </w:p>
        </w:tc>
      </w:tr>
      <w:tr w14:paraId="02CEB6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DAA4A5">
            <w:pPr>
              <w:jc w:val="left"/>
            </w:pPr>
            <w:r>
              <w:rPr>
                <w:rFonts w:ascii="宋体" w:hAnsi="宋体" w:cs="宋体"/>
                <w:color w:val="000000"/>
                <w:sz w:val="9"/>
              </w:rPr>
              <w:t>2299999</w:t>
            </w:r>
          </w:p>
        </w:tc>
        <w:tc>
          <w:tcPr>
            <w:tcW w:w="1420" w:type="dxa"/>
            <w:vAlign w:val="center"/>
          </w:tcPr>
          <w:p w14:paraId="402E5781">
            <w:pPr>
              <w:jc w:val="left"/>
            </w:pPr>
            <w:r>
              <w:rPr>
                <w:rFonts w:ascii="宋体" w:hAnsi="宋体" w:cs="宋体"/>
                <w:color w:val="000000"/>
                <w:sz w:val="9"/>
              </w:rPr>
              <w:t>其他支出</w:t>
            </w:r>
          </w:p>
        </w:tc>
        <w:tc>
          <w:tcPr>
            <w:tcW w:w="860" w:type="dxa"/>
            <w:vAlign w:val="center"/>
          </w:tcPr>
          <w:p w14:paraId="6299DCA0">
            <w:pPr>
              <w:jc w:val="right"/>
            </w:pPr>
            <w:r>
              <w:rPr>
                <w:rFonts w:ascii="宋体" w:hAnsi="宋体" w:cs="宋体"/>
                <w:color w:val="000000"/>
                <w:sz w:val="9"/>
              </w:rPr>
              <w:t>512.69</w:t>
            </w:r>
          </w:p>
        </w:tc>
        <w:tc>
          <w:tcPr>
            <w:tcW w:w="900" w:type="dxa"/>
            <w:vAlign w:val="center"/>
          </w:tcPr>
          <w:p w14:paraId="091D371A"/>
        </w:tc>
        <w:tc>
          <w:tcPr>
            <w:tcW w:w="880" w:type="dxa"/>
            <w:vAlign w:val="center"/>
          </w:tcPr>
          <w:p w14:paraId="7EF32263"/>
        </w:tc>
        <w:tc>
          <w:tcPr>
            <w:tcW w:w="880" w:type="dxa"/>
            <w:vAlign w:val="center"/>
          </w:tcPr>
          <w:p w14:paraId="7A1E7031"/>
        </w:tc>
        <w:tc>
          <w:tcPr>
            <w:tcW w:w="900" w:type="dxa"/>
            <w:vAlign w:val="center"/>
          </w:tcPr>
          <w:p w14:paraId="0D13D02E"/>
        </w:tc>
        <w:tc>
          <w:tcPr>
            <w:tcW w:w="880" w:type="dxa"/>
            <w:vAlign w:val="center"/>
          </w:tcPr>
          <w:p w14:paraId="657DC04D"/>
        </w:tc>
        <w:tc>
          <w:tcPr>
            <w:tcW w:w="986" w:type="dxa"/>
            <w:vAlign w:val="center"/>
          </w:tcPr>
          <w:p w14:paraId="4C31A8BA">
            <w:pPr>
              <w:jc w:val="right"/>
            </w:pPr>
            <w:r>
              <w:rPr>
                <w:rFonts w:ascii="宋体" w:hAnsi="宋体" w:cs="宋体"/>
                <w:color w:val="000000"/>
                <w:sz w:val="9"/>
              </w:rPr>
              <w:t>512.69</w:t>
            </w:r>
          </w:p>
        </w:tc>
      </w:tr>
      <w:tr w14:paraId="35721C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tcBorders>
            <w:vAlign w:val="center"/>
          </w:tcPr>
          <w:p w14:paraId="47E5F62D">
            <w:pPr>
              <w:jc w:val="left"/>
            </w:pPr>
            <w:r>
              <w:rPr>
                <w:rFonts w:ascii="宋体" w:hAnsi="宋体" w:cs="宋体"/>
                <w:color w:val="000000"/>
                <w:sz w:val="9"/>
              </w:rPr>
              <w:t>注：本表反映部门（单位）本年度取得的各项收入情况。</w:t>
            </w:r>
          </w:p>
        </w:tc>
      </w:tr>
    </w:tbl>
    <w:p w14:paraId="04E08231">
      <w:pPr>
        <w:snapToGrid w:val="0"/>
        <w:spacing w:before="200" w:after="200" w:line="200" w:lineRule="auto"/>
      </w:pPr>
    </w:p>
    <w:p w14:paraId="0914D0DE">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272276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jc w:val="center"/>
        </w:trPr>
        <w:tc>
          <w:tcPr>
            <w:tcW w:w="3153" w:type="dxa"/>
            <w:gridSpan w:val="3"/>
          </w:tcPr>
          <w:p w14:paraId="4B05E144">
            <w:pPr>
              <w:jc w:val="right"/>
            </w:pPr>
            <w:r>
              <w:rPr>
                <w:rFonts w:ascii="宋体" w:hAnsi="宋体" w:cs="宋体"/>
                <w:sz w:val="20"/>
              </w:rPr>
              <w:t>公开03表</w:t>
            </w:r>
          </w:p>
        </w:tc>
      </w:tr>
      <w:tr w14:paraId="635CC97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B0BF338">
            <w:pPr>
              <w:jc w:val="left"/>
            </w:pPr>
            <w:r>
              <w:rPr>
                <w:rFonts w:ascii="宋体" w:hAnsi="宋体" w:cs="宋体"/>
                <w:sz w:val="20"/>
              </w:rPr>
              <w:t>部门：兴国县良村镇</w:t>
            </w:r>
          </w:p>
        </w:tc>
        <w:tc>
          <w:tcPr>
            <w:tcW w:w="2000" w:type="dxa"/>
          </w:tcPr>
          <w:p w14:paraId="1426E3D1">
            <w:pPr>
              <w:jc w:val="center"/>
            </w:pPr>
            <w:r>
              <w:rPr>
                <w:rFonts w:ascii="宋体" w:hAnsi="宋体" w:cs="宋体"/>
                <w:sz w:val="20"/>
              </w:rPr>
              <w:t>2023年度</w:t>
            </w:r>
          </w:p>
        </w:tc>
        <w:tc>
          <w:tcPr>
            <w:tcW w:w="3153" w:type="dxa"/>
          </w:tcPr>
          <w:p w14:paraId="26405540">
            <w:pPr>
              <w:jc w:val="right"/>
            </w:pPr>
            <w:r>
              <w:rPr>
                <w:rFonts w:ascii="宋体" w:hAnsi="宋体" w:cs="宋体"/>
                <w:sz w:val="20"/>
              </w:rPr>
              <w:t>金额单位：万元</w:t>
            </w:r>
          </w:p>
        </w:tc>
      </w:tr>
    </w:tbl>
    <w:p w14:paraId="1E62DA48">
      <w:pPr>
        <w:snapToGrid w:val="0"/>
        <w:spacing w:line="0" w:lineRule="auto"/>
      </w:pP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340F7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5CAA094">
            <w:pPr>
              <w:jc w:val="center"/>
            </w:pPr>
            <w:r>
              <w:rPr>
                <w:rFonts w:ascii="宋体" w:hAnsi="宋体" w:cs="宋体"/>
                <w:color w:val="000000"/>
                <w:sz w:val="11"/>
              </w:rPr>
              <w:t>项    目</w:t>
            </w:r>
          </w:p>
        </w:tc>
        <w:tc>
          <w:tcPr>
            <w:tcW w:w="940" w:type="dxa"/>
            <w:vMerge w:val="restart"/>
            <w:vAlign w:val="center"/>
          </w:tcPr>
          <w:p w14:paraId="1704C47D">
            <w:pPr>
              <w:jc w:val="center"/>
            </w:pPr>
            <w:r>
              <w:rPr>
                <w:rFonts w:ascii="宋体" w:hAnsi="宋体" w:cs="宋体"/>
                <w:color w:val="000000"/>
                <w:sz w:val="11"/>
              </w:rPr>
              <w:t>本年支出合计</w:t>
            </w:r>
          </w:p>
        </w:tc>
        <w:tc>
          <w:tcPr>
            <w:tcW w:w="1000" w:type="dxa"/>
            <w:vMerge w:val="restart"/>
            <w:vAlign w:val="center"/>
          </w:tcPr>
          <w:p w14:paraId="00BC308E">
            <w:pPr>
              <w:jc w:val="center"/>
            </w:pPr>
            <w:r>
              <w:rPr>
                <w:rFonts w:ascii="宋体" w:hAnsi="宋体" w:cs="宋体"/>
                <w:color w:val="000000"/>
                <w:sz w:val="11"/>
              </w:rPr>
              <w:t>基本支出</w:t>
            </w:r>
          </w:p>
        </w:tc>
        <w:tc>
          <w:tcPr>
            <w:tcW w:w="980" w:type="dxa"/>
            <w:vMerge w:val="restart"/>
            <w:vAlign w:val="center"/>
          </w:tcPr>
          <w:p w14:paraId="2993A2E0">
            <w:pPr>
              <w:jc w:val="center"/>
            </w:pPr>
            <w:r>
              <w:rPr>
                <w:rFonts w:ascii="宋体" w:hAnsi="宋体" w:cs="宋体"/>
                <w:color w:val="000000"/>
                <w:sz w:val="11"/>
              </w:rPr>
              <w:t>项目支出</w:t>
            </w:r>
          </w:p>
        </w:tc>
        <w:tc>
          <w:tcPr>
            <w:tcW w:w="920" w:type="dxa"/>
            <w:vMerge w:val="restart"/>
            <w:vAlign w:val="center"/>
          </w:tcPr>
          <w:p w14:paraId="4271E18A">
            <w:pPr>
              <w:jc w:val="center"/>
            </w:pPr>
            <w:r>
              <w:rPr>
                <w:rFonts w:ascii="宋体" w:hAnsi="宋体" w:cs="宋体"/>
                <w:color w:val="000000"/>
                <w:sz w:val="11"/>
              </w:rPr>
              <w:t>上缴上级支出</w:t>
            </w:r>
          </w:p>
        </w:tc>
        <w:tc>
          <w:tcPr>
            <w:tcW w:w="960" w:type="dxa"/>
            <w:vMerge w:val="restart"/>
            <w:vAlign w:val="center"/>
          </w:tcPr>
          <w:p w14:paraId="1B446866">
            <w:pPr>
              <w:jc w:val="center"/>
            </w:pPr>
            <w:r>
              <w:rPr>
                <w:rFonts w:ascii="宋体" w:hAnsi="宋体" w:cs="宋体"/>
                <w:color w:val="000000"/>
                <w:sz w:val="11"/>
              </w:rPr>
              <w:t>经营支出</w:t>
            </w:r>
          </w:p>
        </w:tc>
        <w:tc>
          <w:tcPr>
            <w:tcW w:w="926" w:type="dxa"/>
            <w:vMerge w:val="restart"/>
            <w:vAlign w:val="center"/>
          </w:tcPr>
          <w:p w14:paraId="230726E9">
            <w:pPr>
              <w:jc w:val="center"/>
            </w:pPr>
            <w:r>
              <w:rPr>
                <w:rFonts w:ascii="宋体" w:hAnsi="宋体" w:cs="宋体"/>
                <w:color w:val="000000"/>
                <w:sz w:val="11"/>
              </w:rPr>
              <w:t>对附属单位补助支出</w:t>
            </w:r>
          </w:p>
        </w:tc>
      </w:tr>
      <w:tr w14:paraId="5ABB68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40FB4A8D">
            <w:pPr>
              <w:jc w:val="center"/>
            </w:pPr>
            <w:r>
              <w:rPr>
                <w:rFonts w:ascii="宋体" w:hAnsi="宋体" w:cs="宋体"/>
                <w:color w:val="000000"/>
                <w:sz w:val="11"/>
              </w:rPr>
              <w:t>支出功能分类科目编码</w:t>
            </w:r>
          </w:p>
        </w:tc>
        <w:tc>
          <w:tcPr>
            <w:tcW w:w="1760" w:type="dxa"/>
            <w:vMerge w:val="restart"/>
            <w:vAlign w:val="center"/>
          </w:tcPr>
          <w:p w14:paraId="59CA11B1">
            <w:pPr>
              <w:jc w:val="center"/>
            </w:pPr>
            <w:r>
              <w:rPr>
                <w:rFonts w:ascii="宋体" w:hAnsi="宋体" w:cs="宋体"/>
                <w:color w:val="000000"/>
                <w:sz w:val="11"/>
              </w:rPr>
              <w:t>科目名称</w:t>
            </w:r>
          </w:p>
        </w:tc>
        <w:tc>
          <w:tcPr>
            <w:tcW w:w="940" w:type="dxa"/>
            <w:vMerge w:val="continue"/>
            <w:vAlign w:val="center"/>
          </w:tcPr>
          <w:p w14:paraId="55819B58"/>
        </w:tc>
        <w:tc>
          <w:tcPr>
            <w:tcW w:w="1000" w:type="dxa"/>
            <w:vMerge w:val="continue"/>
            <w:vAlign w:val="center"/>
          </w:tcPr>
          <w:p w14:paraId="3E7C3CED"/>
        </w:tc>
        <w:tc>
          <w:tcPr>
            <w:tcW w:w="980" w:type="dxa"/>
            <w:vMerge w:val="continue"/>
            <w:vAlign w:val="center"/>
          </w:tcPr>
          <w:p w14:paraId="3D591117"/>
        </w:tc>
        <w:tc>
          <w:tcPr>
            <w:tcW w:w="920" w:type="dxa"/>
            <w:vMerge w:val="continue"/>
            <w:vAlign w:val="center"/>
          </w:tcPr>
          <w:p w14:paraId="5B5C2DBC"/>
        </w:tc>
        <w:tc>
          <w:tcPr>
            <w:tcW w:w="960" w:type="dxa"/>
            <w:vMerge w:val="continue"/>
            <w:vAlign w:val="center"/>
          </w:tcPr>
          <w:p w14:paraId="50699BB1"/>
        </w:tc>
        <w:tc>
          <w:tcPr>
            <w:tcW w:w="926" w:type="dxa"/>
            <w:vMerge w:val="continue"/>
            <w:vAlign w:val="center"/>
          </w:tcPr>
          <w:p w14:paraId="2604BABC"/>
        </w:tc>
      </w:tr>
      <w:tr w14:paraId="09C309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DAB4A7F"/>
        </w:tc>
        <w:tc>
          <w:tcPr>
            <w:tcW w:w="1760" w:type="dxa"/>
            <w:vMerge w:val="continue"/>
            <w:vAlign w:val="center"/>
          </w:tcPr>
          <w:p w14:paraId="68C37B4D"/>
        </w:tc>
        <w:tc>
          <w:tcPr>
            <w:tcW w:w="940" w:type="dxa"/>
            <w:vMerge w:val="continue"/>
            <w:vAlign w:val="center"/>
          </w:tcPr>
          <w:p w14:paraId="1D447689"/>
        </w:tc>
        <w:tc>
          <w:tcPr>
            <w:tcW w:w="1000" w:type="dxa"/>
            <w:vMerge w:val="continue"/>
            <w:vAlign w:val="center"/>
          </w:tcPr>
          <w:p w14:paraId="4D9AC571"/>
        </w:tc>
        <w:tc>
          <w:tcPr>
            <w:tcW w:w="980" w:type="dxa"/>
            <w:vMerge w:val="continue"/>
            <w:vAlign w:val="center"/>
          </w:tcPr>
          <w:p w14:paraId="7BAC716F"/>
        </w:tc>
        <w:tc>
          <w:tcPr>
            <w:tcW w:w="920" w:type="dxa"/>
            <w:vMerge w:val="continue"/>
            <w:vAlign w:val="center"/>
          </w:tcPr>
          <w:p w14:paraId="292B89D6"/>
        </w:tc>
        <w:tc>
          <w:tcPr>
            <w:tcW w:w="960" w:type="dxa"/>
            <w:vMerge w:val="continue"/>
            <w:vAlign w:val="center"/>
          </w:tcPr>
          <w:p w14:paraId="6DBFAB3C"/>
        </w:tc>
        <w:tc>
          <w:tcPr>
            <w:tcW w:w="926" w:type="dxa"/>
            <w:vMerge w:val="continue"/>
            <w:vAlign w:val="center"/>
          </w:tcPr>
          <w:p w14:paraId="15DC1F87"/>
        </w:tc>
      </w:tr>
      <w:tr w14:paraId="6C5770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280" w:type="dxa"/>
            <w:gridSpan w:val="3"/>
            <w:vMerge w:val="continue"/>
            <w:vAlign w:val="center"/>
          </w:tcPr>
          <w:p w14:paraId="20DC8DD7"/>
        </w:tc>
        <w:tc>
          <w:tcPr>
            <w:tcW w:w="1760" w:type="dxa"/>
            <w:vMerge w:val="continue"/>
            <w:vAlign w:val="center"/>
          </w:tcPr>
          <w:p w14:paraId="113033C5"/>
        </w:tc>
        <w:tc>
          <w:tcPr>
            <w:tcW w:w="940" w:type="dxa"/>
            <w:vMerge w:val="continue"/>
            <w:vAlign w:val="center"/>
          </w:tcPr>
          <w:p w14:paraId="4144F90B"/>
        </w:tc>
        <w:tc>
          <w:tcPr>
            <w:tcW w:w="1000" w:type="dxa"/>
            <w:vMerge w:val="continue"/>
            <w:vAlign w:val="center"/>
          </w:tcPr>
          <w:p w14:paraId="5B20B985"/>
        </w:tc>
        <w:tc>
          <w:tcPr>
            <w:tcW w:w="980" w:type="dxa"/>
            <w:vMerge w:val="continue"/>
            <w:vAlign w:val="center"/>
          </w:tcPr>
          <w:p w14:paraId="32C2ADCA"/>
        </w:tc>
        <w:tc>
          <w:tcPr>
            <w:tcW w:w="920" w:type="dxa"/>
            <w:vMerge w:val="continue"/>
            <w:vAlign w:val="center"/>
          </w:tcPr>
          <w:p w14:paraId="780A2555"/>
        </w:tc>
        <w:tc>
          <w:tcPr>
            <w:tcW w:w="960" w:type="dxa"/>
            <w:vMerge w:val="continue"/>
            <w:vAlign w:val="center"/>
          </w:tcPr>
          <w:p w14:paraId="29F8C2A8"/>
        </w:tc>
        <w:tc>
          <w:tcPr>
            <w:tcW w:w="926" w:type="dxa"/>
            <w:vMerge w:val="continue"/>
            <w:vAlign w:val="center"/>
          </w:tcPr>
          <w:p w14:paraId="04C47AF1"/>
        </w:tc>
      </w:tr>
      <w:tr w14:paraId="487306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0B5A17D1">
            <w:pPr>
              <w:jc w:val="center"/>
            </w:pPr>
            <w:r>
              <w:rPr>
                <w:rFonts w:ascii="宋体" w:hAnsi="宋体" w:cs="宋体"/>
                <w:color w:val="000000"/>
                <w:sz w:val="11"/>
              </w:rPr>
              <w:t>类</w:t>
            </w:r>
          </w:p>
        </w:tc>
        <w:tc>
          <w:tcPr>
            <w:tcW w:w="260" w:type="dxa"/>
            <w:vMerge w:val="restart"/>
            <w:vAlign w:val="center"/>
          </w:tcPr>
          <w:p w14:paraId="561C5302">
            <w:pPr>
              <w:jc w:val="center"/>
            </w:pPr>
            <w:r>
              <w:rPr>
                <w:rFonts w:ascii="宋体" w:hAnsi="宋体" w:cs="宋体"/>
                <w:color w:val="000000"/>
                <w:sz w:val="11"/>
              </w:rPr>
              <w:t>款</w:t>
            </w:r>
          </w:p>
        </w:tc>
        <w:tc>
          <w:tcPr>
            <w:tcW w:w="280" w:type="dxa"/>
            <w:vMerge w:val="restart"/>
            <w:vAlign w:val="center"/>
          </w:tcPr>
          <w:p w14:paraId="515F0D61">
            <w:pPr>
              <w:jc w:val="center"/>
            </w:pPr>
            <w:r>
              <w:rPr>
                <w:rFonts w:ascii="宋体" w:hAnsi="宋体" w:cs="宋体"/>
                <w:color w:val="000000"/>
                <w:sz w:val="11"/>
              </w:rPr>
              <w:t>项</w:t>
            </w:r>
          </w:p>
        </w:tc>
        <w:tc>
          <w:tcPr>
            <w:tcW w:w="1760" w:type="dxa"/>
            <w:vAlign w:val="center"/>
          </w:tcPr>
          <w:p w14:paraId="53071D03">
            <w:pPr>
              <w:jc w:val="center"/>
            </w:pPr>
            <w:r>
              <w:rPr>
                <w:rFonts w:ascii="宋体" w:hAnsi="宋体" w:cs="宋体"/>
                <w:color w:val="000000"/>
                <w:sz w:val="11"/>
              </w:rPr>
              <w:t>栏次</w:t>
            </w:r>
          </w:p>
        </w:tc>
        <w:tc>
          <w:tcPr>
            <w:tcW w:w="940" w:type="dxa"/>
            <w:vAlign w:val="center"/>
          </w:tcPr>
          <w:p w14:paraId="7611A47F">
            <w:pPr>
              <w:jc w:val="center"/>
            </w:pPr>
            <w:r>
              <w:rPr>
                <w:rFonts w:ascii="宋体" w:hAnsi="宋体" w:cs="宋体"/>
                <w:color w:val="000000"/>
                <w:sz w:val="11"/>
              </w:rPr>
              <w:t>1</w:t>
            </w:r>
          </w:p>
        </w:tc>
        <w:tc>
          <w:tcPr>
            <w:tcW w:w="1000" w:type="dxa"/>
            <w:vAlign w:val="center"/>
          </w:tcPr>
          <w:p w14:paraId="556D5728">
            <w:pPr>
              <w:jc w:val="center"/>
            </w:pPr>
            <w:r>
              <w:rPr>
                <w:rFonts w:ascii="宋体" w:hAnsi="宋体" w:cs="宋体"/>
                <w:color w:val="000000"/>
                <w:sz w:val="11"/>
              </w:rPr>
              <w:t>2</w:t>
            </w:r>
          </w:p>
        </w:tc>
        <w:tc>
          <w:tcPr>
            <w:tcW w:w="980" w:type="dxa"/>
            <w:vAlign w:val="center"/>
          </w:tcPr>
          <w:p w14:paraId="53CFCD98">
            <w:pPr>
              <w:jc w:val="center"/>
            </w:pPr>
            <w:r>
              <w:rPr>
                <w:rFonts w:ascii="宋体" w:hAnsi="宋体" w:cs="宋体"/>
                <w:color w:val="000000"/>
                <w:sz w:val="11"/>
              </w:rPr>
              <w:t>3</w:t>
            </w:r>
          </w:p>
        </w:tc>
        <w:tc>
          <w:tcPr>
            <w:tcW w:w="920" w:type="dxa"/>
            <w:vAlign w:val="center"/>
          </w:tcPr>
          <w:p w14:paraId="4D599DE8">
            <w:pPr>
              <w:jc w:val="center"/>
            </w:pPr>
            <w:r>
              <w:rPr>
                <w:rFonts w:ascii="宋体" w:hAnsi="宋体" w:cs="宋体"/>
                <w:color w:val="000000"/>
                <w:sz w:val="11"/>
              </w:rPr>
              <w:t>4</w:t>
            </w:r>
          </w:p>
        </w:tc>
        <w:tc>
          <w:tcPr>
            <w:tcW w:w="960" w:type="dxa"/>
            <w:vAlign w:val="center"/>
          </w:tcPr>
          <w:p w14:paraId="24E9A324">
            <w:pPr>
              <w:jc w:val="center"/>
            </w:pPr>
            <w:r>
              <w:rPr>
                <w:rFonts w:ascii="宋体" w:hAnsi="宋体" w:cs="宋体"/>
                <w:color w:val="000000"/>
                <w:sz w:val="11"/>
              </w:rPr>
              <w:t>5</w:t>
            </w:r>
          </w:p>
        </w:tc>
        <w:tc>
          <w:tcPr>
            <w:tcW w:w="926" w:type="dxa"/>
            <w:vAlign w:val="center"/>
          </w:tcPr>
          <w:p w14:paraId="3DA430AB">
            <w:pPr>
              <w:jc w:val="center"/>
            </w:pPr>
            <w:r>
              <w:rPr>
                <w:rFonts w:ascii="宋体" w:hAnsi="宋体" w:cs="宋体"/>
                <w:color w:val="000000"/>
                <w:sz w:val="11"/>
              </w:rPr>
              <w:t>6</w:t>
            </w:r>
          </w:p>
        </w:tc>
      </w:tr>
      <w:tr w14:paraId="36AEA5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51F6DDEF"/>
        </w:tc>
        <w:tc>
          <w:tcPr>
            <w:tcW w:w="260" w:type="dxa"/>
            <w:vMerge w:val="continue"/>
            <w:vAlign w:val="center"/>
          </w:tcPr>
          <w:p w14:paraId="0AC2E255"/>
        </w:tc>
        <w:tc>
          <w:tcPr>
            <w:tcW w:w="280" w:type="dxa"/>
            <w:vMerge w:val="continue"/>
            <w:vAlign w:val="center"/>
          </w:tcPr>
          <w:p w14:paraId="0C9CD842"/>
        </w:tc>
        <w:tc>
          <w:tcPr>
            <w:tcW w:w="1760" w:type="dxa"/>
            <w:vAlign w:val="center"/>
          </w:tcPr>
          <w:p w14:paraId="4DD14C6E">
            <w:pPr>
              <w:jc w:val="center"/>
            </w:pPr>
            <w:r>
              <w:rPr>
                <w:rFonts w:ascii="宋体" w:hAnsi="宋体" w:cs="宋体"/>
                <w:color w:val="000000"/>
                <w:sz w:val="11"/>
              </w:rPr>
              <w:t>合计</w:t>
            </w:r>
          </w:p>
        </w:tc>
        <w:tc>
          <w:tcPr>
            <w:tcW w:w="940" w:type="dxa"/>
            <w:vAlign w:val="center"/>
          </w:tcPr>
          <w:p w14:paraId="09D97653">
            <w:pPr>
              <w:jc w:val="right"/>
            </w:pPr>
            <w:r>
              <w:rPr>
                <w:rFonts w:ascii="宋体" w:hAnsi="宋体" w:cs="宋体"/>
                <w:color w:val="000000"/>
                <w:sz w:val="11"/>
              </w:rPr>
              <w:t>4,478.42</w:t>
            </w:r>
          </w:p>
        </w:tc>
        <w:tc>
          <w:tcPr>
            <w:tcW w:w="1000" w:type="dxa"/>
            <w:vAlign w:val="center"/>
          </w:tcPr>
          <w:p w14:paraId="76A492A9">
            <w:pPr>
              <w:jc w:val="right"/>
            </w:pPr>
            <w:r>
              <w:rPr>
                <w:rFonts w:ascii="宋体" w:hAnsi="宋体" w:cs="宋体"/>
                <w:color w:val="000000"/>
                <w:sz w:val="11"/>
              </w:rPr>
              <w:t>1,455.83</w:t>
            </w:r>
          </w:p>
        </w:tc>
        <w:tc>
          <w:tcPr>
            <w:tcW w:w="980" w:type="dxa"/>
            <w:vAlign w:val="center"/>
          </w:tcPr>
          <w:p w14:paraId="473B3873">
            <w:pPr>
              <w:jc w:val="right"/>
            </w:pPr>
            <w:r>
              <w:rPr>
                <w:rFonts w:ascii="宋体" w:hAnsi="宋体" w:cs="宋体"/>
                <w:color w:val="000000"/>
                <w:sz w:val="11"/>
              </w:rPr>
              <w:t>3,022.58</w:t>
            </w:r>
          </w:p>
        </w:tc>
        <w:tc>
          <w:tcPr>
            <w:tcW w:w="920" w:type="dxa"/>
            <w:vAlign w:val="center"/>
          </w:tcPr>
          <w:p w14:paraId="53EB9311"/>
        </w:tc>
        <w:tc>
          <w:tcPr>
            <w:tcW w:w="960" w:type="dxa"/>
            <w:vAlign w:val="center"/>
          </w:tcPr>
          <w:p w14:paraId="789342A0"/>
        </w:tc>
        <w:tc>
          <w:tcPr>
            <w:tcW w:w="926" w:type="dxa"/>
            <w:vAlign w:val="center"/>
          </w:tcPr>
          <w:p w14:paraId="1B0FE023"/>
        </w:tc>
      </w:tr>
      <w:tr w14:paraId="438958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55F982">
            <w:pPr>
              <w:jc w:val="left"/>
            </w:pPr>
            <w:r>
              <w:rPr>
                <w:rFonts w:ascii="宋体" w:hAnsi="宋体" w:cs="宋体"/>
                <w:color w:val="000000"/>
                <w:sz w:val="11"/>
              </w:rPr>
              <w:t>201</w:t>
            </w:r>
          </w:p>
        </w:tc>
        <w:tc>
          <w:tcPr>
            <w:tcW w:w="1760" w:type="dxa"/>
            <w:vAlign w:val="center"/>
          </w:tcPr>
          <w:p w14:paraId="00986E5A">
            <w:pPr>
              <w:jc w:val="left"/>
            </w:pPr>
            <w:r>
              <w:rPr>
                <w:rFonts w:ascii="宋体" w:hAnsi="宋体" w:cs="宋体"/>
                <w:color w:val="000000"/>
                <w:sz w:val="11"/>
              </w:rPr>
              <w:t>一般公共服务支出</w:t>
            </w:r>
          </w:p>
        </w:tc>
        <w:tc>
          <w:tcPr>
            <w:tcW w:w="940" w:type="dxa"/>
            <w:vAlign w:val="center"/>
          </w:tcPr>
          <w:p w14:paraId="68FACE0B">
            <w:pPr>
              <w:jc w:val="right"/>
            </w:pPr>
            <w:r>
              <w:rPr>
                <w:rFonts w:ascii="宋体" w:hAnsi="宋体" w:cs="宋体"/>
                <w:color w:val="000000"/>
                <w:sz w:val="11"/>
              </w:rPr>
              <w:t>1,442.87</w:t>
            </w:r>
          </w:p>
        </w:tc>
        <w:tc>
          <w:tcPr>
            <w:tcW w:w="1000" w:type="dxa"/>
            <w:vAlign w:val="center"/>
          </w:tcPr>
          <w:p w14:paraId="52AD0348">
            <w:pPr>
              <w:jc w:val="right"/>
            </w:pPr>
            <w:r>
              <w:rPr>
                <w:rFonts w:ascii="宋体" w:hAnsi="宋体" w:cs="宋体"/>
                <w:color w:val="000000"/>
                <w:sz w:val="11"/>
              </w:rPr>
              <w:t>1,137.57</w:t>
            </w:r>
          </w:p>
        </w:tc>
        <w:tc>
          <w:tcPr>
            <w:tcW w:w="980" w:type="dxa"/>
            <w:vAlign w:val="center"/>
          </w:tcPr>
          <w:p w14:paraId="3A2B2ED1">
            <w:pPr>
              <w:jc w:val="right"/>
            </w:pPr>
            <w:r>
              <w:rPr>
                <w:rFonts w:ascii="宋体" w:hAnsi="宋体" w:cs="宋体"/>
                <w:color w:val="000000"/>
                <w:sz w:val="11"/>
              </w:rPr>
              <w:t>305.30</w:t>
            </w:r>
          </w:p>
        </w:tc>
        <w:tc>
          <w:tcPr>
            <w:tcW w:w="920" w:type="dxa"/>
            <w:vAlign w:val="center"/>
          </w:tcPr>
          <w:p w14:paraId="205E932F"/>
        </w:tc>
        <w:tc>
          <w:tcPr>
            <w:tcW w:w="960" w:type="dxa"/>
            <w:vAlign w:val="center"/>
          </w:tcPr>
          <w:p w14:paraId="7EC34DC4"/>
        </w:tc>
        <w:tc>
          <w:tcPr>
            <w:tcW w:w="926" w:type="dxa"/>
            <w:vAlign w:val="center"/>
          </w:tcPr>
          <w:p w14:paraId="014CB518"/>
        </w:tc>
      </w:tr>
      <w:tr w14:paraId="6733B8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920836">
            <w:pPr>
              <w:jc w:val="left"/>
            </w:pPr>
            <w:r>
              <w:rPr>
                <w:rFonts w:ascii="宋体" w:hAnsi="宋体" w:cs="宋体"/>
                <w:color w:val="000000"/>
                <w:sz w:val="11"/>
              </w:rPr>
              <w:t>20101</w:t>
            </w:r>
          </w:p>
        </w:tc>
        <w:tc>
          <w:tcPr>
            <w:tcW w:w="1760" w:type="dxa"/>
            <w:vAlign w:val="center"/>
          </w:tcPr>
          <w:p w14:paraId="2EF95F9C">
            <w:pPr>
              <w:jc w:val="left"/>
            </w:pPr>
            <w:r>
              <w:rPr>
                <w:rFonts w:ascii="宋体" w:hAnsi="宋体" w:cs="宋体"/>
                <w:color w:val="000000"/>
                <w:sz w:val="11"/>
              </w:rPr>
              <w:t>人大事务</w:t>
            </w:r>
          </w:p>
        </w:tc>
        <w:tc>
          <w:tcPr>
            <w:tcW w:w="940" w:type="dxa"/>
            <w:vAlign w:val="center"/>
          </w:tcPr>
          <w:p w14:paraId="6C80899B">
            <w:pPr>
              <w:jc w:val="right"/>
            </w:pPr>
            <w:r>
              <w:rPr>
                <w:rFonts w:ascii="宋体" w:hAnsi="宋体" w:cs="宋体"/>
                <w:color w:val="000000"/>
                <w:sz w:val="11"/>
              </w:rPr>
              <w:t>510.12</w:t>
            </w:r>
          </w:p>
        </w:tc>
        <w:tc>
          <w:tcPr>
            <w:tcW w:w="1000" w:type="dxa"/>
            <w:vAlign w:val="center"/>
          </w:tcPr>
          <w:p w14:paraId="37BEB770">
            <w:pPr>
              <w:jc w:val="right"/>
            </w:pPr>
            <w:r>
              <w:rPr>
                <w:rFonts w:ascii="宋体" w:hAnsi="宋体" w:cs="宋体"/>
                <w:color w:val="000000"/>
                <w:sz w:val="11"/>
              </w:rPr>
              <w:t>508.12</w:t>
            </w:r>
          </w:p>
        </w:tc>
        <w:tc>
          <w:tcPr>
            <w:tcW w:w="980" w:type="dxa"/>
            <w:vAlign w:val="center"/>
          </w:tcPr>
          <w:p w14:paraId="3DCB1650">
            <w:pPr>
              <w:jc w:val="right"/>
            </w:pPr>
            <w:r>
              <w:rPr>
                <w:rFonts w:ascii="宋体" w:hAnsi="宋体" w:cs="宋体"/>
                <w:color w:val="000000"/>
                <w:sz w:val="11"/>
              </w:rPr>
              <w:t>2.00</w:t>
            </w:r>
          </w:p>
        </w:tc>
        <w:tc>
          <w:tcPr>
            <w:tcW w:w="920" w:type="dxa"/>
            <w:vAlign w:val="center"/>
          </w:tcPr>
          <w:p w14:paraId="323753E0"/>
        </w:tc>
        <w:tc>
          <w:tcPr>
            <w:tcW w:w="960" w:type="dxa"/>
            <w:vAlign w:val="center"/>
          </w:tcPr>
          <w:p w14:paraId="6EDB46D8"/>
        </w:tc>
        <w:tc>
          <w:tcPr>
            <w:tcW w:w="926" w:type="dxa"/>
            <w:vAlign w:val="center"/>
          </w:tcPr>
          <w:p w14:paraId="3D9C5860"/>
        </w:tc>
      </w:tr>
      <w:tr w14:paraId="0262A6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1BCD8B">
            <w:pPr>
              <w:jc w:val="left"/>
            </w:pPr>
            <w:r>
              <w:rPr>
                <w:rFonts w:ascii="宋体" w:hAnsi="宋体" w:cs="宋体"/>
                <w:color w:val="000000"/>
                <w:sz w:val="11"/>
              </w:rPr>
              <w:t>2010101</w:t>
            </w:r>
          </w:p>
        </w:tc>
        <w:tc>
          <w:tcPr>
            <w:tcW w:w="1760" w:type="dxa"/>
            <w:vAlign w:val="center"/>
          </w:tcPr>
          <w:p w14:paraId="38F99AE4">
            <w:pPr>
              <w:jc w:val="left"/>
            </w:pPr>
            <w:r>
              <w:rPr>
                <w:rFonts w:ascii="宋体" w:hAnsi="宋体" w:cs="宋体"/>
                <w:color w:val="000000"/>
                <w:sz w:val="11"/>
              </w:rPr>
              <w:t>行政运行</w:t>
            </w:r>
          </w:p>
        </w:tc>
        <w:tc>
          <w:tcPr>
            <w:tcW w:w="940" w:type="dxa"/>
            <w:vAlign w:val="center"/>
          </w:tcPr>
          <w:p w14:paraId="35582BB9">
            <w:pPr>
              <w:jc w:val="right"/>
            </w:pPr>
            <w:r>
              <w:rPr>
                <w:rFonts w:ascii="宋体" w:hAnsi="宋体" w:cs="宋体"/>
                <w:color w:val="000000"/>
                <w:sz w:val="11"/>
              </w:rPr>
              <w:t>508.12</w:t>
            </w:r>
          </w:p>
        </w:tc>
        <w:tc>
          <w:tcPr>
            <w:tcW w:w="1000" w:type="dxa"/>
            <w:vAlign w:val="center"/>
          </w:tcPr>
          <w:p w14:paraId="2E2A21C0">
            <w:pPr>
              <w:jc w:val="right"/>
            </w:pPr>
            <w:r>
              <w:rPr>
                <w:rFonts w:ascii="宋体" w:hAnsi="宋体" w:cs="宋体"/>
                <w:color w:val="000000"/>
                <w:sz w:val="11"/>
              </w:rPr>
              <w:t>508.12</w:t>
            </w:r>
          </w:p>
        </w:tc>
        <w:tc>
          <w:tcPr>
            <w:tcW w:w="980" w:type="dxa"/>
            <w:vAlign w:val="center"/>
          </w:tcPr>
          <w:p w14:paraId="6C656946"/>
        </w:tc>
        <w:tc>
          <w:tcPr>
            <w:tcW w:w="920" w:type="dxa"/>
            <w:vAlign w:val="center"/>
          </w:tcPr>
          <w:p w14:paraId="5EC531DC"/>
        </w:tc>
        <w:tc>
          <w:tcPr>
            <w:tcW w:w="960" w:type="dxa"/>
            <w:vAlign w:val="center"/>
          </w:tcPr>
          <w:p w14:paraId="018F2F38"/>
        </w:tc>
        <w:tc>
          <w:tcPr>
            <w:tcW w:w="926" w:type="dxa"/>
            <w:vAlign w:val="center"/>
          </w:tcPr>
          <w:p w14:paraId="67EDC199"/>
        </w:tc>
      </w:tr>
      <w:tr w14:paraId="278923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668921">
            <w:pPr>
              <w:jc w:val="left"/>
            </w:pPr>
            <w:r>
              <w:rPr>
                <w:rFonts w:ascii="宋体" w:hAnsi="宋体" w:cs="宋体"/>
                <w:color w:val="000000"/>
                <w:sz w:val="11"/>
              </w:rPr>
              <w:t>2010108</w:t>
            </w:r>
          </w:p>
        </w:tc>
        <w:tc>
          <w:tcPr>
            <w:tcW w:w="1760" w:type="dxa"/>
            <w:vAlign w:val="center"/>
          </w:tcPr>
          <w:p w14:paraId="7869043B">
            <w:pPr>
              <w:jc w:val="left"/>
            </w:pPr>
            <w:r>
              <w:rPr>
                <w:rFonts w:ascii="宋体" w:hAnsi="宋体" w:cs="宋体"/>
                <w:color w:val="000000"/>
                <w:sz w:val="11"/>
              </w:rPr>
              <w:t>代表工作</w:t>
            </w:r>
          </w:p>
        </w:tc>
        <w:tc>
          <w:tcPr>
            <w:tcW w:w="940" w:type="dxa"/>
            <w:vAlign w:val="center"/>
          </w:tcPr>
          <w:p w14:paraId="219C5F3B">
            <w:pPr>
              <w:jc w:val="right"/>
            </w:pPr>
            <w:r>
              <w:rPr>
                <w:rFonts w:ascii="宋体" w:hAnsi="宋体" w:cs="宋体"/>
                <w:color w:val="000000"/>
                <w:sz w:val="11"/>
              </w:rPr>
              <w:t>2.00</w:t>
            </w:r>
          </w:p>
        </w:tc>
        <w:tc>
          <w:tcPr>
            <w:tcW w:w="1000" w:type="dxa"/>
            <w:vAlign w:val="center"/>
          </w:tcPr>
          <w:p w14:paraId="7CB39A9F"/>
        </w:tc>
        <w:tc>
          <w:tcPr>
            <w:tcW w:w="980" w:type="dxa"/>
            <w:vAlign w:val="center"/>
          </w:tcPr>
          <w:p w14:paraId="46C3F786">
            <w:pPr>
              <w:jc w:val="right"/>
            </w:pPr>
            <w:r>
              <w:rPr>
                <w:rFonts w:ascii="宋体" w:hAnsi="宋体" w:cs="宋体"/>
                <w:color w:val="000000"/>
                <w:sz w:val="11"/>
              </w:rPr>
              <w:t>2.00</w:t>
            </w:r>
          </w:p>
        </w:tc>
        <w:tc>
          <w:tcPr>
            <w:tcW w:w="920" w:type="dxa"/>
            <w:vAlign w:val="center"/>
          </w:tcPr>
          <w:p w14:paraId="48425355"/>
        </w:tc>
        <w:tc>
          <w:tcPr>
            <w:tcW w:w="960" w:type="dxa"/>
            <w:vAlign w:val="center"/>
          </w:tcPr>
          <w:p w14:paraId="127AF37D"/>
        </w:tc>
        <w:tc>
          <w:tcPr>
            <w:tcW w:w="926" w:type="dxa"/>
            <w:vAlign w:val="center"/>
          </w:tcPr>
          <w:p w14:paraId="2819DB6B"/>
        </w:tc>
      </w:tr>
      <w:tr w14:paraId="763F25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8CA0F5">
            <w:pPr>
              <w:jc w:val="left"/>
            </w:pPr>
            <w:r>
              <w:rPr>
                <w:rFonts w:ascii="宋体" w:hAnsi="宋体" w:cs="宋体"/>
                <w:color w:val="000000"/>
                <w:sz w:val="11"/>
              </w:rPr>
              <w:t>20103</w:t>
            </w:r>
          </w:p>
        </w:tc>
        <w:tc>
          <w:tcPr>
            <w:tcW w:w="1760" w:type="dxa"/>
            <w:vAlign w:val="center"/>
          </w:tcPr>
          <w:p w14:paraId="065DAF45">
            <w:pPr>
              <w:jc w:val="left"/>
            </w:pPr>
            <w:r>
              <w:rPr>
                <w:rFonts w:ascii="宋体" w:hAnsi="宋体" w:cs="宋体"/>
                <w:color w:val="000000"/>
                <w:sz w:val="11"/>
              </w:rPr>
              <w:t>政府办公厅（室）及相关机构事务</w:t>
            </w:r>
          </w:p>
        </w:tc>
        <w:tc>
          <w:tcPr>
            <w:tcW w:w="940" w:type="dxa"/>
            <w:vAlign w:val="center"/>
          </w:tcPr>
          <w:p w14:paraId="47603FCC">
            <w:pPr>
              <w:jc w:val="right"/>
            </w:pPr>
            <w:r>
              <w:rPr>
                <w:rFonts w:ascii="宋体" w:hAnsi="宋体" w:cs="宋体"/>
                <w:color w:val="000000"/>
                <w:sz w:val="11"/>
              </w:rPr>
              <w:t>564.76</w:t>
            </w:r>
          </w:p>
        </w:tc>
        <w:tc>
          <w:tcPr>
            <w:tcW w:w="1000" w:type="dxa"/>
            <w:vAlign w:val="center"/>
          </w:tcPr>
          <w:p w14:paraId="220A2B8D">
            <w:pPr>
              <w:jc w:val="right"/>
            </w:pPr>
            <w:r>
              <w:rPr>
                <w:rFonts w:ascii="宋体" w:hAnsi="宋体" w:cs="宋体"/>
                <w:color w:val="000000"/>
                <w:sz w:val="11"/>
              </w:rPr>
              <w:t>560.10</w:t>
            </w:r>
          </w:p>
        </w:tc>
        <w:tc>
          <w:tcPr>
            <w:tcW w:w="980" w:type="dxa"/>
            <w:vAlign w:val="center"/>
          </w:tcPr>
          <w:p w14:paraId="4C817D4F">
            <w:pPr>
              <w:jc w:val="right"/>
            </w:pPr>
            <w:r>
              <w:rPr>
                <w:rFonts w:ascii="宋体" w:hAnsi="宋体" w:cs="宋体"/>
                <w:color w:val="000000"/>
                <w:sz w:val="11"/>
              </w:rPr>
              <w:t>4.66</w:t>
            </w:r>
          </w:p>
        </w:tc>
        <w:tc>
          <w:tcPr>
            <w:tcW w:w="920" w:type="dxa"/>
            <w:vAlign w:val="center"/>
          </w:tcPr>
          <w:p w14:paraId="68D7D8B3"/>
        </w:tc>
        <w:tc>
          <w:tcPr>
            <w:tcW w:w="960" w:type="dxa"/>
            <w:vAlign w:val="center"/>
          </w:tcPr>
          <w:p w14:paraId="7945F176"/>
        </w:tc>
        <w:tc>
          <w:tcPr>
            <w:tcW w:w="926" w:type="dxa"/>
            <w:vAlign w:val="center"/>
          </w:tcPr>
          <w:p w14:paraId="09E9707C"/>
        </w:tc>
      </w:tr>
      <w:tr w14:paraId="49691A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94C3AC">
            <w:pPr>
              <w:jc w:val="left"/>
            </w:pPr>
            <w:r>
              <w:rPr>
                <w:rFonts w:ascii="宋体" w:hAnsi="宋体" w:cs="宋体"/>
                <w:color w:val="000000"/>
                <w:sz w:val="11"/>
              </w:rPr>
              <w:t>2010301</w:t>
            </w:r>
          </w:p>
        </w:tc>
        <w:tc>
          <w:tcPr>
            <w:tcW w:w="1760" w:type="dxa"/>
            <w:vAlign w:val="center"/>
          </w:tcPr>
          <w:p w14:paraId="71083F1F">
            <w:pPr>
              <w:jc w:val="left"/>
            </w:pPr>
            <w:r>
              <w:rPr>
                <w:rFonts w:ascii="宋体" w:hAnsi="宋体" w:cs="宋体"/>
                <w:color w:val="000000"/>
                <w:sz w:val="11"/>
              </w:rPr>
              <w:t>行政运行</w:t>
            </w:r>
          </w:p>
        </w:tc>
        <w:tc>
          <w:tcPr>
            <w:tcW w:w="940" w:type="dxa"/>
            <w:vAlign w:val="center"/>
          </w:tcPr>
          <w:p w14:paraId="1DB87C4C">
            <w:pPr>
              <w:jc w:val="right"/>
            </w:pPr>
            <w:r>
              <w:rPr>
                <w:rFonts w:ascii="宋体" w:hAnsi="宋体" w:cs="宋体"/>
                <w:color w:val="000000"/>
                <w:sz w:val="11"/>
              </w:rPr>
              <w:t>560.10</w:t>
            </w:r>
          </w:p>
        </w:tc>
        <w:tc>
          <w:tcPr>
            <w:tcW w:w="1000" w:type="dxa"/>
            <w:vAlign w:val="center"/>
          </w:tcPr>
          <w:p w14:paraId="07F157E8">
            <w:pPr>
              <w:jc w:val="right"/>
            </w:pPr>
            <w:r>
              <w:rPr>
                <w:rFonts w:ascii="宋体" w:hAnsi="宋体" w:cs="宋体"/>
                <w:color w:val="000000"/>
                <w:sz w:val="11"/>
              </w:rPr>
              <w:t>560.10</w:t>
            </w:r>
          </w:p>
        </w:tc>
        <w:tc>
          <w:tcPr>
            <w:tcW w:w="980" w:type="dxa"/>
            <w:vAlign w:val="center"/>
          </w:tcPr>
          <w:p w14:paraId="13D6DFEB"/>
        </w:tc>
        <w:tc>
          <w:tcPr>
            <w:tcW w:w="920" w:type="dxa"/>
            <w:vAlign w:val="center"/>
          </w:tcPr>
          <w:p w14:paraId="30899876"/>
        </w:tc>
        <w:tc>
          <w:tcPr>
            <w:tcW w:w="960" w:type="dxa"/>
            <w:vAlign w:val="center"/>
          </w:tcPr>
          <w:p w14:paraId="7F29DAF4"/>
        </w:tc>
        <w:tc>
          <w:tcPr>
            <w:tcW w:w="926" w:type="dxa"/>
            <w:vAlign w:val="center"/>
          </w:tcPr>
          <w:p w14:paraId="5C3DFFB1"/>
        </w:tc>
      </w:tr>
      <w:tr w14:paraId="559EFC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D34FAE">
            <w:pPr>
              <w:jc w:val="left"/>
            </w:pPr>
            <w:r>
              <w:rPr>
                <w:rFonts w:ascii="宋体" w:hAnsi="宋体" w:cs="宋体"/>
                <w:color w:val="000000"/>
                <w:sz w:val="11"/>
              </w:rPr>
              <w:t>2010399</w:t>
            </w:r>
          </w:p>
        </w:tc>
        <w:tc>
          <w:tcPr>
            <w:tcW w:w="1760" w:type="dxa"/>
            <w:vAlign w:val="center"/>
          </w:tcPr>
          <w:p w14:paraId="7154E8A7">
            <w:pPr>
              <w:jc w:val="left"/>
            </w:pPr>
            <w:r>
              <w:rPr>
                <w:rFonts w:ascii="宋体" w:hAnsi="宋体" w:cs="宋体"/>
                <w:color w:val="000000"/>
                <w:sz w:val="11"/>
              </w:rPr>
              <w:t>其他政府办公厅（室）及相关机构事务支出</w:t>
            </w:r>
          </w:p>
        </w:tc>
        <w:tc>
          <w:tcPr>
            <w:tcW w:w="940" w:type="dxa"/>
            <w:vAlign w:val="center"/>
          </w:tcPr>
          <w:p w14:paraId="3517FEFA">
            <w:pPr>
              <w:jc w:val="right"/>
            </w:pPr>
            <w:r>
              <w:rPr>
                <w:rFonts w:ascii="宋体" w:hAnsi="宋体" w:cs="宋体"/>
                <w:color w:val="000000"/>
                <w:sz w:val="11"/>
              </w:rPr>
              <w:t>4.66</w:t>
            </w:r>
          </w:p>
        </w:tc>
        <w:tc>
          <w:tcPr>
            <w:tcW w:w="1000" w:type="dxa"/>
            <w:vAlign w:val="center"/>
          </w:tcPr>
          <w:p w14:paraId="6D930BA3"/>
        </w:tc>
        <w:tc>
          <w:tcPr>
            <w:tcW w:w="980" w:type="dxa"/>
            <w:vAlign w:val="center"/>
          </w:tcPr>
          <w:p w14:paraId="72DC7151">
            <w:pPr>
              <w:jc w:val="right"/>
            </w:pPr>
            <w:r>
              <w:rPr>
                <w:rFonts w:ascii="宋体" w:hAnsi="宋体" w:cs="宋体"/>
                <w:color w:val="000000"/>
                <w:sz w:val="11"/>
              </w:rPr>
              <w:t>4.66</w:t>
            </w:r>
          </w:p>
        </w:tc>
        <w:tc>
          <w:tcPr>
            <w:tcW w:w="920" w:type="dxa"/>
            <w:vAlign w:val="center"/>
          </w:tcPr>
          <w:p w14:paraId="7FB39DA9"/>
        </w:tc>
        <w:tc>
          <w:tcPr>
            <w:tcW w:w="960" w:type="dxa"/>
            <w:vAlign w:val="center"/>
          </w:tcPr>
          <w:p w14:paraId="25179948"/>
        </w:tc>
        <w:tc>
          <w:tcPr>
            <w:tcW w:w="926" w:type="dxa"/>
            <w:vAlign w:val="center"/>
          </w:tcPr>
          <w:p w14:paraId="16D5166F"/>
        </w:tc>
      </w:tr>
      <w:tr w14:paraId="78C24F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B728CC">
            <w:pPr>
              <w:jc w:val="left"/>
            </w:pPr>
            <w:r>
              <w:rPr>
                <w:rFonts w:ascii="宋体" w:hAnsi="宋体" w:cs="宋体"/>
                <w:color w:val="000000"/>
                <w:sz w:val="11"/>
              </w:rPr>
              <w:t>20129</w:t>
            </w:r>
          </w:p>
        </w:tc>
        <w:tc>
          <w:tcPr>
            <w:tcW w:w="1760" w:type="dxa"/>
            <w:vAlign w:val="center"/>
          </w:tcPr>
          <w:p w14:paraId="0914CCBE">
            <w:pPr>
              <w:jc w:val="left"/>
            </w:pPr>
            <w:r>
              <w:rPr>
                <w:rFonts w:ascii="宋体" w:hAnsi="宋体" w:cs="宋体"/>
                <w:color w:val="000000"/>
                <w:sz w:val="11"/>
              </w:rPr>
              <w:t>群众团体事务</w:t>
            </w:r>
          </w:p>
        </w:tc>
        <w:tc>
          <w:tcPr>
            <w:tcW w:w="940" w:type="dxa"/>
            <w:vAlign w:val="center"/>
          </w:tcPr>
          <w:p w14:paraId="469E399C">
            <w:pPr>
              <w:jc w:val="right"/>
            </w:pPr>
            <w:r>
              <w:rPr>
                <w:rFonts w:ascii="宋体" w:hAnsi="宋体" w:cs="宋体"/>
                <w:color w:val="000000"/>
                <w:sz w:val="11"/>
              </w:rPr>
              <w:t>0.50</w:t>
            </w:r>
          </w:p>
        </w:tc>
        <w:tc>
          <w:tcPr>
            <w:tcW w:w="1000" w:type="dxa"/>
            <w:vAlign w:val="center"/>
          </w:tcPr>
          <w:p w14:paraId="49D15238"/>
        </w:tc>
        <w:tc>
          <w:tcPr>
            <w:tcW w:w="980" w:type="dxa"/>
            <w:vAlign w:val="center"/>
          </w:tcPr>
          <w:p w14:paraId="034D6F4F">
            <w:pPr>
              <w:jc w:val="right"/>
            </w:pPr>
            <w:r>
              <w:rPr>
                <w:rFonts w:ascii="宋体" w:hAnsi="宋体" w:cs="宋体"/>
                <w:color w:val="000000"/>
                <w:sz w:val="11"/>
              </w:rPr>
              <w:t>0.50</w:t>
            </w:r>
          </w:p>
        </w:tc>
        <w:tc>
          <w:tcPr>
            <w:tcW w:w="920" w:type="dxa"/>
            <w:vAlign w:val="center"/>
          </w:tcPr>
          <w:p w14:paraId="77D9252B"/>
        </w:tc>
        <w:tc>
          <w:tcPr>
            <w:tcW w:w="960" w:type="dxa"/>
            <w:vAlign w:val="center"/>
          </w:tcPr>
          <w:p w14:paraId="0DF3A64E"/>
        </w:tc>
        <w:tc>
          <w:tcPr>
            <w:tcW w:w="926" w:type="dxa"/>
            <w:vAlign w:val="center"/>
          </w:tcPr>
          <w:p w14:paraId="35E676E2"/>
        </w:tc>
      </w:tr>
      <w:tr w14:paraId="0A038A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89C879">
            <w:pPr>
              <w:jc w:val="left"/>
            </w:pPr>
            <w:r>
              <w:rPr>
                <w:rFonts w:ascii="宋体" w:hAnsi="宋体" w:cs="宋体"/>
                <w:color w:val="000000"/>
                <w:sz w:val="11"/>
              </w:rPr>
              <w:t>2012906</w:t>
            </w:r>
          </w:p>
        </w:tc>
        <w:tc>
          <w:tcPr>
            <w:tcW w:w="1760" w:type="dxa"/>
            <w:vAlign w:val="center"/>
          </w:tcPr>
          <w:p w14:paraId="2671B400">
            <w:pPr>
              <w:jc w:val="left"/>
            </w:pPr>
            <w:r>
              <w:rPr>
                <w:rFonts w:ascii="宋体" w:hAnsi="宋体" w:cs="宋体"/>
                <w:color w:val="000000"/>
                <w:sz w:val="11"/>
              </w:rPr>
              <w:t>工会事务</w:t>
            </w:r>
          </w:p>
        </w:tc>
        <w:tc>
          <w:tcPr>
            <w:tcW w:w="940" w:type="dxa"/>
            <w:vAlign w:val="center"/>
          </w:tcPr>
          <w:p w14:paraId="205A4F47">
            <w:pPr>
              <w:jc w:val="right"/>
            </w:pPr>
            <w:r>
              <w:rPr>
                <w:rFonts w:ascii="宋体" w:hAnsi="宋体" w:cs="宋体"/>
                <w:color w:val="000000"/>
                <w:sz w:val="11"/>
              </w:rPr>
              <w:t>0.50</w:t>
            </w:r>
          </w:p>
        </w:tc>
        <w:tc>
          <w:tcPr>
            <w:tcW w:w="1000" w:type="dxa"/>
            <w:vAlign w:val="center"/>
          </w:tcPr>
          <w:p w14:paraId="18A55284"/>
        </w:tc>
        <w:tc>
          <w:tcPr>
            <w:tcW w:w="980" w:type="dxa"/>
            <w:vAlign w:val="center"/>
          </w:tcPr>
          <w:p w14:paraId="30D0DB45">
            <w:pPr>
              <w:jc w:val="right"/>
            </w:pPr>
            <w:r>
              <w:rPr>
                <w:rFonts w:ascii="宋体" w:hAnsi="宋体" w:cs="宋体"/>
                <w:color w:val="000000"/>
                <w:sz w:val="11"/>
              </w:rPr>
              <w:t>0.50</w:t>
            </w:r>
          </w:p>
        </w:tc>
        <w:tc>
          <w:tcPr>
            <w:tcW w:w="920" w:type="dxa"/>
            <w:vAlign w:val="center"/>
          </w:tcPr>
          <w:p w14:paraId="3C9B170D"/>
        </w:tc>
        <w:tc>
          <w:tcPr>
            <w:tcW w:w="960" w:type="dxa"/>
            <w:vAlign w:val="center"/>
          </w:tcPr>
          <w:p w14:paraId="67BA7B16"/>
        </w:tc>
        <w:tc>
          <w:tcPr>
            <w:tcW w:w="926" w:type="dxa"/>
            <w:vAlign w:val="center"/>
          </w:tcPr>
          <w:p w14:paraId="418AA278"/>
        </w:tc>
      </w:tr>
      <w:tr w14:paraId="6A0A2B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8C4AC5">
            <w:pPr>
              <w:jc w:val="left"/>
            </w:pPr>
            <w:r>
              <w:rPr>
                <w:rFonts w:ascii="宋体" w:hAnsi="宋体" w:cs="宋体"/>
                <w:color w:val="000000"/>
                <w:sz w:val="11"/>
              </w:rPr>
              <w:t>20136</w:t>
            </w:r>
          </w:p>
        </w:tc>
        <w:tc>
          <w:tcPr>
            <w:tcW w:w="1760" w:type="dxa"/>
            <w:vAlign w:val="center"/>
          </w:tcPr>
          <w:p w14:paraId="73CDCFA3">
            <w:pPr>
              <w:jc w:val="left"/>
            </w:pPr>
            <w:r>
              <w:rPr>
                <w:rFonts w:ascii="宋体" w:hAnsi="宋体" w:cs="宋体"/>
                <w:color w:val="000000"/>
                <w:sz w:val="11"/>
              </w:rPr>
              <w:t>其他共产党事务支出</w:t>
            </w:r>
          </w:p>
        </w:tc>
        <w:tc>
          <w:tcPr>
            <w:tcW w:w="940" w:type="dxa"/>
            <w:vAlign w:val="center"/>
          </w:tcPr>
          <w:p w14:paraId="26B5E78C">
            <w:pPr>
              <w:jc w:val="right"/>
            </w:pPr>
            <w:r>
              <w:rPr>
                <w:rFonts w:ascii="宋体" w:hAnsi="宋体" w:cs="宋体"/>
                <w:color w:val="000000"/>
                <w:sz w:val="11"/>
              </w:rPr>
              <w:t>4.57</w:t>
            </w:r>
          </w:p>
        </w:tc>
        <w:tc>
          <w:tcPr>
            <w:tcW w:w="1000" w:type="dxa"/>
            <w:vAlign w:val="center"/>
          </w:tcPr>
          <w:p w14:paraId="755341BB"/>
        </w:tc>
        <w:tc>
          <w:tcPr>
            <w:tcW w:w="980" w:type="dxa"/>
            <w:vAlign w:val="center"/>
          </w:tcPr>
          <w:p w14:paraId="789CA092">
            <w:pPr>
              <w:jc w:val="right"/>
            </w:pPr>
            <w:r>
              <w:rPr>
                <w:rFonts w:ascii="宋体" w:hAnsi="宋体" w:cs="宋体"/>
                <w:color w:val="000000"/>
                <w:sz w:val="11"/>
              </w:rPr>
              <w:t>4.57</w:t>
            </w:r>
          </w:p>
        </w:tc>
        <w:tc>
          <w:tcPr>
            <w:tcW w:w="920" w:type="dxa"/>
            <w:vAlign w:val="center"/>
          </w:tcPr>
          <w:p w14:paraId="0A80D91E"/>
        </w:tc>
        <w:tc>
          <w:tcPr>
            <w:tcW w:w="960" w:type="dxa"/>
            <w:vAlign w:val="center"/>
          </w:tcPr>
          <w:p w14:paraId="77C3CA8F"/>
        </w:tc>
        <w:tc>
          <w:tcPr>
            <w:tcW w:w="926" w:type="dxa"/>
            <w:vAlign w:val="center"/>
          </w:tcPr>
          <w:p w14:paraId="4B9A1210"/>
        </w:tc>
      </w:tr>
      <w:tr w14:paraId="14D070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8CD36B">
            <w:pPr>
              <w:jc w:val="left"/>
            </w:pPr>
            <w:r>
              <w:rPr>
                <w:rFonts w:ascii="宋体" w:hAnsi="宋体" w:cs="宋体"/>
                <w:color w:val="000000"/>
                <w:sz w:val="11"/>
              </w:rPr>
              <w:t>2013699</w:t>
            </w:r>
          </w:p>
        </w:tc>
        <w:tc>
          <w:tcPr>
            <w:tcW w:w="1760" w:type="dxa"/>
            <w:vAlign w:val="center"/>
          </w:tcPr>
          <w:p w14:paraId="5EEEF196">
            <w:pPr>
              <w:jc w:val="left"/>
            </w:pPr>
            <w:r>
              <w:rPr>
                <w:rFonts w:ascii="宋体" w:hAnsi="宋体" w:cs="宋体"/>
                <w:color w:val="000000"/>
                <w:sz w:val="11"/>
              </w:rPr>
              <w:t>其他共产党事务支出</w:t>
            </w:r>
          </w:p>
        </w:tc>
        <w:tc>
          <w:tcPr>
            <w:tcW w:w="940" w:type="dxa"/>
            <w:vAlign w:val="center"/>
          </w:tcPr>
          <w:p w14:paraId="3E98603A">
            <w:pPr>
              <w:jc w:val="right"/>
            </w:pPr>
            <w:r>
              <w:rPr>
                <w:rFonts w:ascii="宋体" w:hAnsi="宋体" w:cs="宋体"/>
                <w:color w:val="000000"/>
                <w:sz w:val="11"/>
              </w:rPr>
              <w:t>4.57</w:t>
            </w:r>
          </w:p>
        </w:tc>
        <w:tc>
          <w:tcPr>
            <w:tcW w:w="1000" w:type="dxa"/>
            <w:vAlign w:val="center"/>
          </w:tcPr>
          <w:p w14:paraId="030EC9CE"/>
        </w:tc>
        <w:tc>
          <w:tcPr>
            <w:tcW w:w="980" w:type="dxa"/>
            <w:vAlign w:val="center"/>
          </w:tcPr>
          <w:p w14:paraId="76A73F41">
            <w:pPr>
              <w:jc w:val="right"/>
            </w:pPr>
            <w:r>
              <w:rPr>
                <w:rFonts w:ascii="宋体" w:hAnsi="宋体" w:cs="宋体"/>
                <w:color w:val="000000"/>
                <w:sz w:val="11"/>
              </w:rPr>
              <w:t>4.57</w:t>
            </w:r>
          </w:p>
        </w:tc>
        <w:tc>
          <w:tcPr>
            <w:tcW w:w="920" w:type="dxa"/>
            <w:vAlign w:val="center"/>
          </w:tcPr>
          <w:p w14:paraId="3D6F64FE"/>
        </w:tc>
        <w:tc>
          <w:tcPr>
            <w:tcW w:w="960" w:type="dxa"/>
            <w:vAlign w:val="center"/>
          </w:tcPr>
          <w:p w14:paraId="672FDF04"/>
        </w:tc>
        <w:tc>
          <w:tcPr>
            <w:tcW w:w="926" w:type="dxa"/>
            <w:vAlign w:val="center"/>
          </w:tcPr>
          <w:p w14:paraId="58231CE0"/>
        </w:tc>
      </w:tr>
      <w:tr w14:paraId="424769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99B2E7">
            <w:pPr>
              <w:jc w:val="left"/>
            </w:pPr>
            <w:r>
              <w:rPr>
                <w:rFonts w:ascii="宋体" w:hAnsi="宋体" w:cs="宋体"/>
                <w:color w:val="000000"/>
                <w:sz w:val="11"/>
              </w:rPr>
              <w:t>20199</w:t>
            </w:r>
          </w:p>
        </w:tc>
        <w:tc>
          <w:tcPr>
            <w:tcW w:w="1760" w:type="dxa"/>
            <w:vAlign w:val="center"/>
          </w:tcPr>
          <w:p w14:paraId="5E3F0227">
            <w:pPr>
              <w:jc w:val="left"/>
            </w:pPr>
            <w:r>
              <w:rPr>
                <w:rFonts w:ascii="宋体" w:hAnsi="宋体" w:cs="宋体"/>
                <w:color w:val="000000"/>
                <w:sz w:val="11"/>
              </w:rPr>
              <w:t>其他一般公共服务支出</w:t>
            </w:r>
          </w:p>
        </w:tc>
        <w:tc>
          <w:tcPr>
            <w:tcW w:w="940" w:type="dxa"/>
            <w:vAlign w:val="center"/>
          </w:tcPr>
          <w:p w14:paraId="45CEC054">
            <w:pPr>
              <w:jc w:val="right"/>
            </w:pPr>
            <w:r>
              <w:rPr>
                <w:rFonts w:ascii="宋体" w:hAnsi="宋体" w:cs="宋体"/>
                <w:color w:val="000000"/>
                <w:sz w:val="11"/>
              </w:rPr>
              <w:t>362.92</w:t>
            </w:r>
          </w:p>
        </w:tc>
        <w:tc>
          <w:tcPr>
            <w:tcW w:w="1000" w:type="dxa"/>
            <w:vAlign w:val="center"/>
          </w:tcPr>
          <w:p w14:paraId="2EB78B14">
            <w:pPr>
              <w:jc w:val="right"/>
            </w:pPr>
            <w:r>
              <w:rPr>
                <w:rFonts w:ascii="宋体" w:hAnsi="宋体" w:cs="宋体"/>
                <w:color w:val="000000"/>
                <w:sz w:val="11"/>
              </w:rPr>
              <w:t>69.35</w:t>
            </w:r>
          </w:p>
        </w:tc>
        <w:tc>
          <w:tcPr>
            <w:tcW w:w="980" w:type="dxa"/>
            <w:vAlign w:val="center"/>
          </w:tcPr>
          <w:p w14:paraId="7B194D14">
            <w:pPr>
              <w:jc w:val="right"/>
            </w:pPr>
            <w:r>
              <w:rPr>
                <w:rFonts w:ascii="宋体" w:hAnsi="宋体" w:cs="宋体"/>
                <w:color w:val="000000"/>
                <w:sz w:val="11"/>
              </w:rPr>
              <w:t>293.57</w:t>
            </w:r>
          </w:p>
        </w:tc>
        <w:tc>
          <w:tcPr>
            <w:tcW w:w="920" w:type="dxa"/>
            <w:vAlign w:val="center"/>
          </w:tcPr>
          <w:p w14:paraId="20763253"/>
        </w:tc>
        <w:tc>
          <w:tcPr>
            <w:tcW w:w="960" w:type="dxa"/>
            <w:vAlign w:val="center"/>
          </w:tcPr>
          <w:p w14:paraId="36FF0F30"/>
        </w:tc>
        <w:tc>
          <w:tcPr>
            <w:tcW w:w="926" w:type="dxa"/>
            <w:vAlign w:val="center"/>
          </w:tcPr>
          <w:p w14:paraId="4561A6BF"/>
        </w:tc>
      </w:tr>
      <w:tr w14:paraId="0409D3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0BDBFF">
            <w:pPr>
              <w:jc w:val="left"/>
            </w:pPr>
            <w:r>
              <w:rPr>
                <w:rFonts w:ascii="宋体" w:hAnsi="宋体" w:cs="宋体"/>
                <w:color w:val="000000"/>
                <w:sz w:val="11"/>
              </w:rPr>
              <w:t>2019999</w:t>
            </w:r>
          </w:p>
        </w:tc>
        <w:tc>
          <w:tcPr>
            <w:tcW w:w="1760" w:type="dxa"/>
            <w:vAlign w:val="center"/>
          </w:tcPr>
          <w:p w14:paraId="4C046AE4">
            <w:pPr>
              <w:jc w:val="left"/>
            </w:pPr>
            <w:r>
              <w:rPr>
                <w:rFonts w:ascii="宋体" w:hAnsi="宋体" w:cs="宋体"/>
                <w:color w:val="000000"/>
                <w:sz w:val="11"/>
              </w:rPr>
              <w:t>其他一般公共服务支出</w:t>
            </w:r>
          </w:p>
        </w:tc>
        <w:tc>
          <w:tcPr>
            <w:tcW w:w="940" w:type="dxa"/>
            <w:vAlign w:val="center"/>
          </w:tcPr>
          <w:p w14:paraId="61A7C1FE">
            <w:pPr>
              <w:jc w:val="right"/>
            </w:pPr>
            <w:r>
              <w:rPr>
                <w:rFonts w:ascii="宋体" w:hAnsi="宋体" w:cs="宋体"/>
                <w:color w:val="000000"/>
                <w:sz w:val="11"/>
              </w:rPr>
              <w:t>362.92</w:t>
            </w:r>
          </w:p>
        </w:tc>
        <w:tc>
          <w:tcPr>
            <w:tcW w:w="1000" w:type="dxa"/>
            <w:vAlign w:val="center"/>
          </w:tcPr>
          <w:p w14:paraId="0FC1C5CA">
            <w:pPr>
              <w:jc w:val="right"/>
            </w:pPr>
            <w:r>
              <w:rPr>
                <w:rFonts w:ascii="宋体" w:hAnsi="宋体" w:cs="宋体"/>
                <w:color w:val="000000"/>
                <w:sz w:val="11"/>
              </w:rPr>
              <w:t>69.35</w:t>
            </w:r>
          </w:p>
        </w:tc>
        <w:tc>
          <w:tcPr>
            <w:tcW w:w="980" w:type="dxa"/>
            <w:vAlign w:val="center"/>
          </w:tcPr>
          <w:p w14:paraId="20DAEA36">
            <w:pPr>
              <w:jc w:val="right"/>
            </w:pPr>
            <w:r>
              <w:rPr>
                <w:rFonts w:ascii="宋体" w:hAnsi="宋体" w:cs="宋体"/>
                <w:color w:val="000000"/>
                <w:sz w:val="11"/>
              </w:rPr>
              <w:t>293.57</w:t>
            </w:r>
          </w:p>
        </w:tc>
        <w:tc>
          <w:tcPr>
            <w:tcW w:w="920" w:type="dxa"/>
            <w:vAlign w:val="center"/>
          </w:tcPr>
          <w:p w14:paraId="13B6324E"/>
        </w:tc>
        <w:tc>
          <w:tcPr>
            <w:tcW w:w="960" w:type="dxa"/>
            <w:vAlign w:val="center"/>
          </w:tcPr>
          <w:p w14:paraId="2EBA87AE"/>
        </w:tc>
        <w:tc>
          <w:tcPr>
            <w:tcW w:w="926" w:type="dxa"/>
            <w:vAlign w:val="center"/>
          </w:tcPr>
          <w:p w14:paraId="4A843B10"/>
        </w:tc>
      </w:tr>
      <w:tr w14:paraId="1E80FD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5AF2D6">
            <w:pPr>
              <w:jc w:val="left"/>
            </w:pPr>
            <w:r>
              <w:rPr>
                <w:rFonts w:ascii="宋体" w:hAnsi="宋体" w:cs="宋体"/>
                <w:color w:val="000000"/>
                <w:sz w:val="11"/>
              </w:rPr>
              <w:t>208</w:t>
            </w:r>
          </w:p>
        </w:tc>
        <w:tc>
          <w:tcPr>
            <w:tcW w:w="1760" w:type="dxa"/>
            <w:vAlign w:val="center"/>
          </w:tcPr>
          <w:p w14:paraId="14832F1A">
            <w:pPr>
              <w:jc w:val="left"/>
            </w:pPr>
            <w:r>
              <w:rPr>
                <w:rFonts w:ascii="宋体" w:hAnsi="宋体" w:cs="宋体"/>
                <w:color w:val="000000"/>
                <w:sz w:val="11"/>
              </w:rPr>
              <w:t>社会保障和就业支出</w:t>
            </w:r>
          </w:p>
        </w:tc>
        <w:tc>
          <w:tcPr>
            <w:tcW w:w="940" w:type="dxa"/>
            <w:vAlign w:val="center"/>
          </w:tcPr>
          <w:p w14:paraId="3E244C82">
            <w:pPr>
              <w:jc w:val="right"/>
            </w:pPr>
            <w:r>
              <w:rPr>
                <w:rFonts w:ascii="宋体" w:hAnsi="宋体" w:cs="宋体"/>
                <w:color w:val="000000"/>
                <w:sz w:val="11"/>
              </w:rPr>
              <w:t>377.51</w:t>
            </w:r>
          </w:p>
        </w:tc>
        <w:tc>
          <w:tcPr>
            <w:tcW w:w="1000" w:type="dxa"/>
            <w:vAlign w:val="center"/>
          </w:tcPr>
          <w:p w14:paraId="07F79210">
            <w:pPr>
              <w:jc w:val="right"/>
            </w:pPr>
            <w:r>
              <w:rPr>
                <w:rFonts w:ascii="宋体" w:hAnsi="宋体" w:cs="宋体"/>
                <w:color w:val="000000"/>
                <w:sz w:val="11"/>
              </w:rPr>
              <w:t>147.03</w:t>
            </w:r>
          </w:p>
        </w:tc>
        <w:tc>
          <w:tcPr>
            <w:tcW w:w="980" w:type="dxa"/>
            <w:vAlign w:val="center"/>
          </w:tcPr>
          <w:p w14:paraId="3FE9EAEB">
            <w:pPr>
              <w:jc w:val="right"/>
            </w:pPr>
            <w:r>
              <w:rPr>
                <w:rFonts w:ascii="宋体" w:hAnsi="宋体" w:cs="宋体"/>
                <w:color w:val="000000"/>
                <w:sz w:val="11"/>
              </w:rPr>
              <w:t>230.49</w:t>
            </w:r>
          </w:p>
        </w:tc>
        <w:tc>
          <w:tcPr>
            <w:tcW w:w="920" w:type="dxa"/>
            <w:vAlign w:val="center"/>
          </w:tcPr>
          <w:p w14:paraId="346A1050"/>
        </w:tc>
        <w:tc>
          <w:tcPr>
            <w:tcW w:w="960" w:type="dxa"/>
            <w:vAlign w:val="center"/>
          </w:tcPr>
          <w:p w14:paraId="0AF9D9B4"/>
        </w:tc>
        <w:tc>
          <w:tcPr>
            <w:tcW w:w="926" w:type="dxa"/>
            <w:vAlign w:val="center"/>
          </w:tcPr>
          <w:p w14:paraId="7969AB3E"/>
        </w:tc>
      </w:tr>
      <w:tr w14:paraId="45E0E5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CCDB68">
            <w:pPr>
              <w:jc w:val="left"/>
            </w:pPr>
            <w:r>
              <w:rPr>
                <w:rFonts w:ascii="宋体" w:hAnsi="宋体" w:cs="宋体"/>
                <w:color w:val="000000"/>
                <w:sz w:val="11"/>
              </w:rPr>
              <w:t>20802</w:t>
            </w:r>
          </w:p>
        </w:tc>
        <w:tc>
          <w:tcPr>
            <w:tcW w:w="1760" w:type="dxa"/>
            <w:vAlign w:val="center"/>
          </w:tcPr>
          <w:p w14:paraId="1D2602B3">
            <w:pPr>
              <w:jc w:val="left"/>
            </w:pPr>
            <w:r>
              <w:rPr>
                <w:rFonts w:ascii="宋体" w:hAnsi="宋体" w:cs="宋体"/>
                <w:color w:val="000000"/>
                <w:sz w:val="11"/>
              </w:rPr>
              <w:t>民政管理事务</w:t>
            </w:r>
          </w:p>
        </w:tc>
        <w:tc>
          <w:tcPr>
            <w:tcW w:w="940" w:type="dxa"/>
            <w:vAlign w:val="center"/>
          </w:tcPr>
          <w:p w14:paraId="4EB2EF9C">
            <w:pPr>
              <w:jc w:val="right"/>
            </w:pPr>
            <w:r>
              <w:rPr>
                <w:rFonts w:ascii="宋体" w:hAnsi="宋体" w:cs="宋体"/>
                <w:color w:val="000000"/>
                <w:sz w:val="11"/>
              </w:rPr>
              <w:t>62.65</w:t>
            </w:r>
          </w:p>
        </w:tc>
        <w:tc>
          <w:tcPr>
            <w:tcW w:w="1000" w:type="dxa"/>
            <w:vAlign w:val="center"/>
          </w:tcPr>
          <w:p w14:paraId="399B4AFD">
            <w:pPr>
              <w:jc w:val="right"/>
            </w:pPr>
            <w:r>
              <w:rPr>
                <w:rFonts w:ascii="宋体" w:hAnsi="宋体" w:cs="宋体"/>
                <w:color w:val="000000"/>
                <w:sz w:val="11"/>
              </w:rPr>
              <w:t>62.65</w:t>
            </w:r>
          </w:p>
        </w:tc>
        <w:tc>
          <w:tcPr>
            <w:tcW w:w="980" w:type="dxa"/>
            <w:vAlign w:val="center"/>
          </w:tcPr>
          <w:p w14:paraId="4B047129"/>
        </w:tc>
        <w:tc>
          <w:tcPr>
            <w:tcW w:w="920" w:type="dxa"/>
            <w:vAlign w:val="center"/>
          </w:tcPr>
          <w:p w14:paraId="6FF7BB7D"/>
        </w:tc>
        <w:tc>
          <w:tcPr>
            <w:tcW w:w="960" w:type="dxa"/>
            <w:vAlign w:val="center"/>
          </w:tcPr>
          <w:p w14:paraId="1FA62E26"/>
        </w:tc>
        <w:tc>
          <w:tcPr>
            <w:tcW w:w="926" w:type="dxa"/>
            <w:vAlign w:val="center"/>
          </w:tcPr>
          <w:p w14:paraId="6624A354"/>
        </w:tc>
      </w:tr>
      <w:tr w14:paraId="29E149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48D336">
            <w:pPr>
              <w:jc w:val="left"/>
            </w:pPr>
            <w:r>
              <w:rPr>
                <w:rFonts w:ascii="宋体" w:hAnsi="宋体" w:cs="宋体"/>
                <w:color w:val="000000"/>
                <w:sz w:val="11"/>
              </w:rPr>
              <w:t>2080208</w:t>
            </w:r>
          </w:p>
        </w:tc>
        <w:tc>
          <w:tcPr>
            <w:tcW w:w="1760" w:type="dxa"/>
            <w:vAlign w:val="center"/>
          </w:tcPr>
          <w:p w14:paraId="5DF684A7">
            <w:pPr>
              <w:jc w:val="left"/>
            </w:pPr>
            <w:r>
              <w:rPr>
                <w:rFonts w:ascii="宋体" w:hAnsi="宋体" w:cs="宋体"/>
                <w:color w:val="000000"/>
                <w:sz w:val="11"/>
              </w:rPr>
              <w:t>基层政权建设和社区治理</w:t>
            </w:r>
          </w:p>
        </w:tc>
        <w:tc>
          <w:tcPr>
            <w:tcW w:w="940" w:type="dxa"/>
            <w:vAlign w:val="center"/>
          </w:tcPr>
          <w:p w14:paraId="6C821AD5">
            <w:pPr>
              <w:jc w:val="right"/>
            </w:pPr>
            <w:r>
              <w:rPr>
                <w:rFonts w:ascii="宋体" w:hAnsi="宋体" w:cs="宋体"/>
                <w:color w:val="000000"/>
                <w:sz w:val="11"/>
              </w:rPr>
              <w:t>12.25</w:t>
            </w:r>
          </w:p>
        </w:tc>
        <w:tc>
          <w:tcPr>
            <w:tcW w:w="1000" w:type="dxa"/>
            <w:vAlign w:val="center"/>
          </w:tcPr>
          <w:p w14:paraId="61862A53">
            <w:pPr>
              <w:jc w:val="right"/>
            </w:pPr>
            <w:r>
              <w:rPr>
                <w:rFonts w:ascii="宋体" w:hAnsi="宋体" w:cs="宋体"/>
                <w:color w:val="000000"/>
                <w:sz w:val="11"/>
              </w:rPr>
              <w:t>12.25</w:t>
            </w:r>
          </w:p>
        </w:tc>
        <w:tc>
          <w:tcPr>
            <w:tcW w:w="980" w:type="dxa"/>
            <w:vAlign w:val="center"/>
          </w:tcPr>
          <w:p w14:paraId="2B88DA54"/>
        </w:tc>
        <w:tc>
          <w:tcPr>
            <w:tcW w:w="920" w:type="dxa"/>
            <w:vAlign w:val="center"/>
          </w:tcPr>
          <w:p w14:paraId="3BC56DE9"/>
        </w:tc>
        <w:tc>
          <w:tcPr>
            <w:tcW w:w="960" w:type="dxa"/>
            <w:vAlign w:val="center"/>
          </w:tcPr>
          <w:p w14:paraId="2F23CECA"/>
        </w:tc>
        <w:tc>
          <w:tcPr>
            <w:tcW w:w="926" w:type="dxa"/>
            <w:vAlign w:val="center"/>
          </w:tcPr>
          <w:p w14:paraId="6B7AF23E"/>
        </w:tc>
      </w:tr>
      <w:tr w14:paraId="7257E3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39FBBB">
            <w:pPr>
              <w:jc w:val="left"/>
            </w:pPr>
            <w:r>
              <w:rPr>
                <w:rFonts w:ascii="宋体" w:hAnsi="宋体" w:cs="宋体"/>
                <w:color w:val="000000"/>
                <w:sz w:val="11"/>
              </w:rPr>
              <w:t>2080299</w:t>
            </w:r>
          </w:p>
        </w:tc>
        <w:tc>
          <w:tcPr>
            <w:tcW w:w="1760" w:type="dxa"/>
            <w:vAlign w:val="center"/>
          </w:tcPr>
          <w:p w14:paraId="5C99B8CD">
            <w:pPr>
              <w:jc w:val="left"/>
            </w:pPr>
            <w:r>
              <w:rPr>
                <w:rFonts w:ascii="宋体" w:hAnsi="宋体" w:cs="宋体"/>
                <w:color w:val="000000"/>
                <w:sz w:val="11"/>
              </w:rPr>
              <w:t>其他民政管理事务支出</w:t>
            </w:r>
          </w:p>
        </w:tc>
        <w:tc>
          <w:tcPr>
            <w:tcW w:w="940" w:type="dxa"/>
            <w:vAlign w:val="center"/>
          </w:tcPr>
          <w:p w14:paraId="1D108A98">
            <w:pPr>
              <w:jc w:val="right"/>
            </w:pPr>
            <w:r>
              <w:rPr>
                <w:rFonts w:ascii="宋体" w:hAnsi="宋体" w:cs="宋体"/>
                <w:color w:val="000000"/>
                <w:sz w:val="11"/>
              </w:rPr>
              <w:t>50.40</w:t>
            </w:r>
          </w:p>
        </w:tc>
        <w:tc>
          <w:tcPr>
            <w:tcW w:w="1000" w:type="dxa"/>
            <w:vAlign w:val="center"/>
          </w:tcPr>
          <w:p w14:paraId="0509DD73">
            <w:pPr>
              <w:jc w:val="right"/>
            </w:pPr>
            <w:r>
              <w:rPr>
                <w:rFonts w:ascii="宋体" w:hAnsi="宋体" w:cs="宋体"/>
                <w:color w:val="000000"/>
                <w:sz w:val="11"/>
              </w:rPr>
              <w:t>50.40</w:t>
            </w:r>
          </w:p>
        </w:tc>
        <w:tc>
          <w:tcPr>
            <w:tcW w:w="980" w:type="dxa"/>
            <w:vAlign w:val="center"/>
          </w:tcPr>
          <w:p w14:paraId="741903A5"/>
        </w:tc>
        <w:tc>
          <w:tcPr>
            <w:tcW w:w="920" w:type="dxa"/>
            <w:vAlign w:val="center"/>
          </w:tcPr>
          <w:p w14:paraId="325E5D4F"/>
        </w:tc>
        <w:tc>
          <w:tcPr>
            <w:tcW w:w="960" w:type="dxa"/>
            <w:vAlign w:val="center"/>
          </w:tcPr>
          <w:p w14:paraId="722B1F0E"/>
        </w:tc>
        <w:tc>
          <w:tcPr>
            <w:tcW w:w="926" w:type="dxa"/>
            <w:vAlign w:val="center"/>
          </w:tcPr>
          <w:p w14:paraId="3C6D4138"/>
        </w:tc>
      </w:tr>
      <w:tr w14:paraId="1509D9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42591A">
            <w:pPr>
              <w:jc w:val="left"/>
            </w:pPr>
            <w:r>
              <w:rPr>
                <w:rFonts w:ascii="宋体" w:hAnsi="宋体" w:cs="宋体"/>
                <w:color w:val="000000"/>
                <w:sz w:val="11"/>
              </w:rPr>
              <w:t>20805</w:t>
            </w:r>
          </w:p>
        </w:tc>
        <w:tc>
          <w:tcPr>
            <w:tcW w:w="1760" w:type="dxa"/>
            <w:vAlign w:val="center"/>
          </w:tcPr>
          <w:p w14:paraId="27A8F568">
            <w:pPr>
              <w:jc w:val="left"/>
            </w:pPr>
            <w:r>
              <w:rPr>
                <w:rFonts w:ascii="宋体" w:hAnsi="宋体" w:cs="宋体"/>
                <w:color w:val="000000"/>
                <w:sz w:val="11"/>
              </w:rPr>
              <w:t>行政事业单位养老支出</w:t>
            </w:r>
          </w:p>
        </w:tc>
        <w:tc>
          <w:tcPr>
            <w:tcW w:w="940" w:type="dxa"/>
            <w:vAlign w:val="center"/>
          </w:tcPr>
          <w:p w14:paraId="0161E858">
            <w:pPr>
              <w:jc w:val="right"/>
            </w:pPr>
            <w:r>
              <w:rPr>
                <w:rFonts w:ascii="宋体" w:hAnsi="宋体" w:cs="宋体"/>
                <w:color w:val="000000"/>
                <w:sz w:val="11"/>
              </w:rPr>
              <w:t>90.79</w:t>
            </w:r>
          </w:p>
        </w:tc>
        <w:tc>
          <w:tcPr>
            <w:tcW w:w="1000" w:type="dxa"/>
            <w:vAlign w:val="center"/>
          </w:tcPr>
          <w:p w14:paraId="3041224A">
            <w:pPr>
              <w:jc w:val="right"/>
            </w:pPr>
            <w:r>
              <w:rPr>
                <w:rFonts w:ascii="宋体" w:hAnsi="宋体" w:cs="宋体"/>
                <w:color w:val="000000"/>
                <w:sz w:val="11"/>
              </w:rPr>
              <w:t>69.28</w:t>
            </w:r>
          </w:p>
        </w:tc>
        <w:tc>
          <w:tcPr>
            <w:tcW w:w="980" w:type="dxa"/>
            <w:vAlign w:val="center"/>
          </w:tcPr>
          <w:p w14:paraId="65A8F25E">
            <w:pPr>
              <w:jc w:val="right"/>
            </w:pPr>
            <w:r>
              <w:rPr>
                <w:rFonts w:ascii="宋体" w:hAnsi="宋体" w:cs="宋体"/>
                <w:color w:val="000000"/>
                <w:sz w:val="11"/>
              </w:rPr>
              <w:t>21.51</w:t>
            </w:r>
          </w:p>
        </w:tc>
        <w:tc>
          <w:tcPr>
            <w:tcW w:w="920" w:type="dxa"/>
            <w:vAlign w:val="center"/>
          </w:tcPr>
          <w:p w14:paraId="7F7B43F2"/>
        </w:tc>
        <w:tc>
          <w:tcPr>
            <w:tcW w:w="960" w:type="dxa"/>
            <w:vAlign w:val="center"/>
          </w:tcPr>
          <w:p w14:paraId="337D9D52"/>
        </w:tc>
        <w:tc>
          <w:tcPr>
            <w:tcW w:w="926" w:type="dxa"/>
            <w:vAlign w:val="center"/>
          </w:tcPr>
          <w:p w14:paraId="71F6AC90"/>
        </w:tc>
      </w:tr>
      <w:tr w14:paraId="0800D7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8DD6B5">
            <w:pPr>
              <w:jc w:val="left"/>
            </w:pPr>
            <w:r>
              <w:rPr>
                <w:rFonts w:ascii="宋体" w:hAnsi="宋体" w:cs="宋体"/>
                <w:color w:val="000000"/>
                <w:sz w:val="11"/>
              </w:rPr>
              <w:t>2080505</w:t>
            </w:r>
          </w:p>
        </w:tc>
        <w:tc>
          <w:tcPr>
            <w:tcW w:w="1760" w:type="dxa"/>
            <w:vAlign w:val="center"/>
          </w:tcPr>
          <w:p w14:paraId="174BD75E">
            <w:pPr>
              <w:jc w:val="left"/>
            </w:pPr>
            <w:r>
              <w:rPr>
                <w:rFonts w:ascii="宋体" w:hAnsi="宋体" w:cs="宋体"/>
                <w:color w:val="000000"/>
                <w:sz w:val="11"/>
              </w:rPr>
              <w:t>机关事业单位基本养老保险缴费支出</w:t>
            </w:r>
          </w:p>
        </w:tc>
        <w:tc>
          <w:tcPr>
            <w:tcW w:w="940" w:type="dxa"/>
            <w:vAlign w:val="center"/>
          </w:tcPr>
          <w:p w14:paraId="2517B800">
            <w:pPr>
              <w:jc w:val="right"/>
            </w:pPr>
            <w:r>
              <w:rPr>
                <w:rFonts w:ascii="宋体" w:hAnsi="宋体" w:cs="宋体"/>
                <w:color w:val="000000"/>
                <w:sz w:val="11"/>
              </w:rPr>
              <w:t>69.28</w:t>
            </w:r>
          </w:p>
        </w:tc>
        <w:tc>
          <w:tcPr>
            <w:tcW w:w="1000" w:type="dxa"/>
            <w:vAlign w:val="center"/>
          </w:tcPr>
          <w:p w14:paraId="359067D5">
            <w:pPr>
              <w:jc w:val="right"/>
            </w:pPr>
            <w:r>
              <w:rPr>
                <w:rFonts w:ascii="宋体" w:hAnsi="宋体" w:cs="宋体"/>
                <w:color w:val="000000"/>
                <w:sz w:val="11"/>
              </w:rPr>
              <w:t>69.28</w:t>
            </w:r>
          </w:p>
        </w:tc>
        <w:tc>
          <w:tcPr>
            <w:tcW w:w="980" w:type="dxa"/>
            <w:vAlign w:val="center"/>
          </w:tcPr>
          <w:p w14:paraId="060DA054"/>
        </w:tc>
        <w:tc>
          <w:tcPr>
            <w:tcW w:w="920" w:type="dxa"/>
            <w:vAlign w:val="center"/>
          </w:tcPr>
          <w:p w14:paraId="4D30FB8F"/>
        </w:tc>
        <w:tc>
          <w:tcPr>
            <w:tcW w:w="960" w:type="dxa"/>
            <w:vAlign w:val="center"/>
          </w:tcPr>
          <w:p w14:paraId="57FE8124"/>
        </w:tc>
        <w:tc>
          <w:tcPr>
            <w:tcW w:w="926" w:type="dxa"/>
            <w:vAlign w:val="center"/>
          </w:tcPr>
          <w:p w14:paraId="71E4FCA6"/>
        </w:tc>
      </w:tr>
      <w:tr w14:paraId="044889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CC9833">
            <w:pPr>
              <w:jc w:val="left"/>
            </w:pPr>
            <w:r>
              <w:rPr>
                <w:rFonts w:ascii="宋体" w:hAnsi="宋体" w:cs="宋体"/>
                <w:color w:val="000000"/>
                <w:sz w:val="11"/>
              </w:rPr>
              <w:t>2080599</w:t>
            </w:r>
          </w:p>
        </w:tc>
        <w:tc>
          <w:tcPr>
            <w:tcW w:w="1760" w:type="dxa"/>
            <w:vAlign w:val="center"/>
          </w:tcPr>
          <w:p w14:paraId="48E2F494">
            <w:pPr>
              <w:jc w:val="left"/>
            </w:pPr>
            <w:r>
              <w:rPr>
                <w:rFonts w:ascii="宋体" w:hAnsi="宋体" w:cs="宋体"/>
                <w:color w:val="000000"/>
                <w:sz w:val="11"/>
              </w:rPr>
              <w:t>其他行政事业单位养老支出</w:t>
            </w:r>
          </w:p>
        </w:tc>
        <w:tc>
          <w:tcPr>
            <w:tcW w:w="940" w:type="dxa"/>
            <w:vAlign w:val="center"/>
          </w:tcPr>
          <w:p w14:paraId="2795ADAC">
            <w:pPr>
              <w:jc w:val="right"/>
            </w:pPr>
            <w:r>
              <w:rPr>
                <w:rFonts w:ascii="宋体" w:hAnsi="宋体" w:cs="宋体"/>
                <w:color w:val="000000"/>
                <w:sz w:val="11"/>
              </w:rPr>
              <w:t>21.51</w:t>
            </w:r>
          </w:p>
        </w:tc>
        <w:tc>
          <w:tcPr>
            <w:tcW w:w="1000" w:type="dxa"/>
            <w:vAlign w:val="center"/>
          </w:tcPr>
          <w:p w14:paraId="539BABD6"/>
        </w:tc>
        <w:tc>
          <w:tcPr>
            <w:tcW w:w="980" w:type="dxa"/>
            <w:vAlign w:val="center"/>
          </w:tcPr>
          <w:p w14:paraId="2E9F4146">
            <w:pPr>
              <w:jc w:val="right"/>
            </w:pPr>
            <w:r>
              <w:rPr>
                <w:rFonts w:ascii="宋体" w:hAnsi="宋体" w:cs="宋体"/>
                <w:color w:val="000000"/>
                <w:sz w:val="11"/>
              </w:rPr>
              <w:t>21.51</w:t>
            </w:r>
          </w:p>
        </w:tc>
        <w:tc>
          <w:tcPr>
            <w:tcW w:w="920" w:type="dxa"/>
            <w:vAlign w:val="center"/>
          </w:tcPr>
          <w:p w14:paraId="7403A639"/>
        </w:tc>
        <w:tc>
          <w:tcPr>
            <w:tcW w:w="960" w:type="dxa"/>
            <w:vAlign w:val="center"/>
          </w:tcPr>
          <w:p w14:paraId="7376F74A"/>
        </w:tc>
        <w:tc>
          <w:tcPr>
            <w:tcW w:w="926" w:type="dxa"/>
            <w:vAlign w:val="center"/>
          </w:tcPr>
          <w:p w14:paraId="30B3FFFE"/>
        </w:tc>
      </w:tr>
      <w:tr w14:paraId="728EA1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E5409D">
            <w:pPr>
              <w:jc w:val="left"/>
            </w:pPr>
            <w:r>
              <w:rPr>
                <w:rFonts w:ascii="宋体" w:hAnsi="宋体" w:cs="宋体"/>
                <w:color w:val="000000"/>
                <w:sz w:val="11"/>
              </w:rPr>
              <w:t>20807</w:t>
            </w:r>
          </w:p>
        </w:tc>
        <w:tc>
          <w:tcPr>
            <w:tcW w:w="1760" w:type="dxa"/>
            <w:vAlign w:val="center"/>
          </w:tcPr>
          <w:p w14:paraId="6A393389">
            <w:pPr>
              <w:jc w:val="left"/>
            </w:pPr>
            <w:r>
              <w:rPr>
                <w:rFonts w:ascii="宋体" w:hAnsi="宋体" w:cs="宋体"/>
                <w:color w:val="000000"/>
                <w:sz w:val="11"/>
              </w:rPr>
              <w:t>就业补助</w:t>
            </w:r>
          </w:p>
        </w:tc>
        <w:tc>
          <w:tcPr>
            <w:tcW w:w="940" w:type="dxa"/>
            <w:vAlign w:val="center"/>
          </w:tcPr>
          <w:p w14:paraId="6398983C">
            <w:pPr>
              <w:jc w:val="right"/>
            </w:pPr>
            <w:r>
              <w:rPr>
                <w:rFonts w:ascii="宋体" w:hAnsi="宋体" w:cs="宋体"/>
                <w:color w:val="000000"/>
                <w:sz w:val="11"/>
              </w:rPr>
              <w:t>146.18</w:t>
            </w:r>
          </w:p>
        </w:tc>
        <w:tc>
          <w:tcPr>
            <w:tcW w:w="1000" w:type="dxa"/>
            <w:vAlign w:val="center"/>
          </w:tcPr>
          <w:p w14:paraId="3927E573">
            <w:pPr>
              <w:jc w:val="right"/>
            </w:pPr>
            <w:r>
              <w:rPr>
                <w:rFonts w:ascii="宋体" w:hAnsi="宋体" w:cs="宋体"/>
                <w:color w:val="000000"/>
                <w:sz w:val="11"/>
              </w:rPr>
              <w:t>15.10</w:t>
            </w:r>
          </w:p>
        </w:tc>
        <w:tc>
          <w:tcPr>
            <w:tcW w:w="980" w:type="dxa"/>
            <w:vAlign w:val="center"/>
          </w:tcPr>
          <w:p w14:paraId="6D087049">
            <w:pPr>
              <w:jc w:val="right"/>
            </w:pPr>
            <w:r>
              <w:rPr>
                <w:rFonts w:ascii="宋体" w:hAnsi="宋体" w:cs="宋体"/>
                <w:color w:val="000000"/>
                <w:sz w:val="11"/>
              </w:rPr>
              <w:t>131.08</w:t>
            </w:r>
          </w:p>
        </w:tc>
        <w:tc>
          <w:tcPr>
            <w:tcW w:w="920" w:type="dxa"/>
            <w:vAlign w:val="center"/>
          </w:tcPr>
          <w:p w14:paraId="59D8E3B1"/>
        </w:tc>
        <w:tc>
          <w:tcPr>
            <w:tcW w:w="960" w:type="dxa"/>
            <w:vAlign w:val="center"/>
          </w:tcPr>
          <w:p w14:paraId="7705F90F"/>
        </w:tc>
        <w:tc>
          <w:tcPr>
            <w:tcW w:w="926" w:type="dxa"/>
            <w:vAlign w:val="center"/>
          </w:tcPr>
          <w:p w14:paraId="0C2E5317"/>
        </w:tc>
      </w:tr>
      <w:tr w14:paraId="7AE56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CCA38A">
            <w:pPr>
              <w:jc w:val="left"/>
            </w:pPr>
            <w:r>
              <w:rPr>
                <w:rFonts w:ascii="宋体" w:hAnsi="宋体" w:cs="宋体"/>
                <w:color w:val="000000"/>
                <w:sz w:val="11"/>
              </w:rPr>
              <w:t>2080701</w:t>
            </w:r>
          </w:p>
        </w:tc>
        <w:tc>
          <w:tcPr>
            <w:tcW w:w="1760" w:type="dxa"/>
            <w:vAlign w:val="center"/>
          </w:tcPr>
          <w:p w14:paraId="55E3594A">
            <w:pPr>
              <w:jc w:val="left"/>
            </w:pPr>
            <w:r>
              <w:rPr>
                <w:rFonts w:ascii="宋体" w:hAnsi="宋体" w:cs="宋体"/>
                <w:color w:val="000000"/>
                <w:sz w:val="11"/>
              </w:rPr>
              <w:t>就业创业服务补贴</w:t>
            </w:r>
          </w:p>
        </w:tc>
        <w:tc>
          <w:tcPr>
            <w:tcW w:w="940" w:type="dxa"/>
            <w:vAlign w:val="center"/>
          </w:tcPr>
          <w:p w14:paraId="2AD53B08">
            <w:pPr>
              <w:jc w:val="right"/>
            </w:pPr>
            <w:r>
              <w:rPr>
                <w:rFonts w:ascii="宋体" w:hAnsi="宋体" w:cs="宋体"/>
                <w:color w:val="000000"/>
                <w:sz w:val="11"/>
              </w:rPr>
              <w:t>18.95</w:t>
            </w:r>
          </w:p>
        </w:tc>
        <w:tc>
          <w:tcPr>
            <w:tcW w:w="1000" w:type="dxa"/>
            <w:vAlign w:val="center"/>
          </w:tcPr>
          <w:p w14:paraId="0DBA51AC">
            <w:pPr>
              <w:jc w:val="right"/>
            </w:pPr>
            <w:r>
              <w:rPr>
                <w:rFonts w:ascii="宋体" w:hAnsi="宋体" w:cs="宋体"/>
                <w:color w:val="000000"/>
                <w:sz w:val="11"/>
              </w:rPr>
              <w:t>13.95</w:t>
            </w:r>
          </w:p>
        </w:tc>
        <w:tc>
          <w:tcPr>
            <w:tcW w:w="980" w:type="dxa"/>
            <w:vAlign w:val="center"/>
          </w:tcPr>
          <w:p w14:paraId="2FC53E7E">
            <w:pPr>
              <w:jc w:val="right"/>
            </w:pPr>
            <w:r>
              <w:rPr>
                <w:rFonts w:ascii="宋体" w:hAnsi="宋体" w:cs="宋体"/>
                <w:color w:val="000000"/>
                <w:sz w:val="11"/>
              </w:rPr>
              <w:t>5.00</w:t>
            </w:r>
          </w:p>
        </w:tc>
        <w:tc>
          <w:tcPr>
            <w:tcW w:w="920" w:type="dxa"/>
            <w:vAlign w:val="center"/>
          </w:tcPr>
          <w:p w14:paraId="229615B9"/>
        </w:tc>
        <w:tc>
          <w:tcPr>
            <w:tcW w:w="960" w:type="dxa"/>
            <w:vAlign w:val="center"/>
          </w:tcPr>
          <w:p w14:paraId="4E746BA7"/>
        </w:tc>
        <w:tc>
          <w:tcPr>
            <w:tcW w:w="926" w:type="dxa"/>
            <w:vAlign w:val="center"/>
          </w:tcPr>
          <w:p w14:paraId="7C3A4C10"/>
        </w:tc>
      </w:tr>
      <w:tr w14:paraId="6A5E2F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FE11A8">
            <w:pPr>
              <w:jc w:val="left"/>
            </w:pPr>
            <w:r>
              <w:rPr>
                <w:rFonts w:ascii="宋体" w:hAnsi="宋体" w:cs="宋体"/>
                <w:color w:val="000000"/>
                <w:sz w:val="11"/>
              </w:rPr>
              <w:t>2080705</w:t>
            </w:r>
          </w:p>
        </w:tc>
        <w:tc>
          <w:tcPr>
            <w:tcW w:w="1760" w:type="dxa"/>
            <w:vAlign w:val="center"/>
          </w:tcPr>
          <w:p w14:paraId="50894F49">
            <w:pPr>
              <w:jc w:val="left"/>
            </w:pPr>
            <w:r>
              <w:rPr>
                <w:rFonts w:ascii="宋体" w:hAnsi="宋体" w:cs="宋体"/>
                <w:color w:val="000000"/>
                <w:sz w:val="11"/>
              </w:rPr>
              <w:t>公益性岗位补贴</w:t>
            </w:r>
          </w:p>
        </w:tc>
        <w:tc>
          <w:tcPr>
            <w:tcW w:w="940" w:type="dxa"/>
            <w:vAlign w:val="center"/>
          </w:tcPr>
          <w:p w14:paraId="5FEDE3F6">
            <w:pPr>
              <w:jc w:val="right"/>
            </w:pPr>
            <w:r>
              <w:rPr>
                <w:rFonts w:ascii="宋体" w:hAnsi="宋体" w:cs="宋体"/>
                <w:color w:val="000000"/>
                <w:sz w:val="11"/>
              </w:rPr>
              <w:t>63.77</w:t>
            </w:r>
          </w:p>
        </w:tc>
        <w:tc>
          <w:tcPr>
            <w:tcW w:w="1000" w:type="dxa"/>
            <w:vAlign w:val="center"/>
          </w:tcPr>
          <w:p w14:paraId="05AB2183">
            <w:pPr>
              <w:jc w:val="right"/>
            </w:pPr>
            <w:r>
              <w:rPr>
                <w:rFonts w:ascii="宋体" w:hAnsi="宋体" w:cs="宋体"/>
                <w:color w:val="000000"/>
                <w:sz w:val="11"/>
              </w:rPr>
              <w:t>0.45</w:t>
            </w:r>
          </w:p>
        </w:tc>
        <w:tc>
          <w:tcPr>
            <w:tcW w:w="980" w:type="dxa"/>
            <w:vAlign w:val="center"/>
          </w:tcPr>
          <w:p w14:paraId="3F411F9E">
            <w:pPr>
              <w:jc w:val="right"/>
            </w:pPr>
            <w:r>
              <w:rPr>
                <w:rFonts w:ascii="宋体" w:hAnsi="宋体" w:cs="宋体"/>
                <w:color w:val="000000"/>
                <w:sz w:val="11"/>
              </w:rPr>
              <w:t>63.32</w:t>
            </w:r>
          </w:p>
        </w:tc>
        <w:tc>
          <w:tcPr>
            <w:tcW w:w="920" w:type="dxa"/>
            <w:vAlign w:val="center"/>
          </w:tcPr>
          <w:p w14:paraId="52800DA9"/>
        </w:tc>
        <w:tc>
          <w:tcPr>
            <w:tcW w:w="960" w:type="dxa"/>
            <w:vAlign w:val="center"/>
          </w:tcPr>
          <w:p w14:paraId="6DD73C94"/>
        </w:tc>
        <w:tc>
          <w:tcPr>
            <w:tcW w:w="926" w:type="dxa"/>
            <w:vAlign w:val="center"/>
          </w:tcPr>
          <w:p w14:paraId="631297C4"/>
        </w:tc>
      </w:tr>
      <w:tr w14:paraId="311B31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24E683">
            <w:pPr>
              <w:jc w:val="left"/>
            </w:pPr>
            <w:r>
              <w:rPr>
                <w:rFonts w:ascii="宋体" w:hAnsi="宋体" w:cs="宋体"/>
                <w:color w:val="000000"/>
                <w:sz w:val="11"/>
              </w:rPr>
              <w:t>2080709</w:t>
            </w:r>
          </w:p>
        </w:tc>
        <w:tc>
          <w:tcPr>
            <w:tcW w:w="1760" w:type="dxa"/>
            <w:vAlign w:val="center"/>
          </w:tcPr>
          <w:p w14:paraId="29B70A97">
            <w:pPr>
              <w:jc w:val="left"/>
            </w:pPr>
            <w:r>
              <w:rPr>
                <w:rFonts w:ascii="宋体" w:hAnsi="宋体" w:cs="宋体"/>
                <w:color w:val="000000"/>
                <w:sz w:val="11"/>
              </w:rPr>
              <w:t>职业技能鉴定补贴</w:t>
            </w:r>
          </w:p>
        </w:tc>
        <w:tc>
          <w:tcPr>
            <w:tcW w:w="940" w:type="dxa"/>
            <w:vAlign w:val="center"/>
          </w:tcPr>
          <w:p w14:paraId="0932C82F">
            <w:pPr>
              <w:jc w:val="right"/>
            </w:pPr>
            <w:r>
              <w:rPr>
                <w:rFonts w:ascii="宋体" w:hAnsi="宋体" w:cs="宋体"/>
                <w:color w:val="000000"/>
                <w:sz w:val="11"/>
              </w:rPr>
              <w:t>0.36</w:t>
            </w:r>
          </w:p>
        </w:tc>
        <w:tc>
          <w:tcPr>
            <w:tcW w:w="1000" w:type="dxa"/>
            <w:vAlign w:val="center"/>
          </w:tcPr>
          <w:p w14:paraId="66D7BE8C"/>
        </w:tc>
        <w:tc>
          <w:tcPr>
            <w:tcW w:w="980" w:type="dxa"/>
            <w:vAlign w:val="center"/>
          </w:tcPr>
          <w:p w14:paraId="5E5C616F">
            <w:pPr>
              <w:jc w:val="right"/>
            </w:pPr>
            <w:r>
              <w:rPr>
                <w:rFonts w:ascii="宋体" w:hAnsi="宋体" w:cs="宋体"/>
                <w:color w:val="000000"/>
                <w:sz w:val="11"/>
              </w:rPr>
              <w:t>0.36</w:t>
            </w:r>
          </w:p>
        </w:tc>
        <w:tc>
          <w:tcPr>
            <w:tcW w:w="920" w:type="dxa"/>
            <w:vAlign w:val="center"/>
          </w:tcPr>
          <w:p w14:paraId="7BF94EED"/>
        </w:tc>
        <w:tc>
          <w:tcPr>
            <w:tcW w:w="960" w:type="dxa"/>
            <w:vAlign w:val="center"/>
          </w:tcPr>
          <w:p w14:paraId="31513EAF"/>
        </w:tc>
        <w:tc>
          <w:tcPr>
            <w:tcW w:w="926" w:type="dxa"/>
            <w:vAlign w:val="center"/>
          </w:tcPr>
          <w:p w14:paraId="34B0F332"/>
        </w:tc>
      </w:tr>
      <w:tr w14:paraId="3DFE88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FAC5F2">
            <w:pPr>
              <w:jc w:val="left"/>
            </w:pPr>
            <w:r>
              <w:rPr>
                <w:rFonts w:ascii="宋体" w:hAnsi="宋体" w:cs="宋体"/>
                <w:color w:val="000000"/>
                <w:sz w:val="11"/>
              </w:rPr>
              <w:t>2080711</w:t>
            </w:r>
          </w:p>
        </w:tc>
        <w:tc>
          <w:tcPr>
            <w:tcW w:w="1760" w:type="dxa"/>
            <w:vAlign w:val="center"/>
          </w:tcPr>
          <w:p w14:paraId="4667BA64">
            <w:pPr>
              <w:jc w:val="left"/>
            </w:pPr>
            <w:r>
              <w:rPr>
                <w:rFonts w:ascii="宋体" w:hAnsi="宋体" w:cs="宋体"/>
                <w:color w:val="000000"/>
                <w:sz w:val="11"/>
              </w:rPr>
              <w:t>就业见习补贴</w:t>
            </w:r>
          </w:p>
        </w:tc>
        <w:tc>
          <w:tcPr>
            <w:tcW w:w="940" w:type="dxa"/>
            <w:vAlign w:val="center"/>
          </w:tcPr>
          <w:p w14:paraId="1032081F">
            <w:pPr>
              <w:jc w:val="right"/>
            </w:pPr>
            <w:r>
              <w:rPr>
                <w:rFonts w:ascii="宋体" w:hAnsi="宋体" w:cs="宋体"/>
                <w:color w:val="000000"/>
                <w:sz w:val="11"/>
              </w:rPr>
              <w:t>1.18</w:t>
            </w:r>
          </w:p>
        </w:tc>
        <w:tc>
          <w:tcPr>
            <w:tcW w:w="1000" w:type="dxa"/>
            <w:vAlign w:val="center"/>
          </w:tcPr>
          <w:p w14:paraId="5AA1F0F4">
            <w:pPr>
              <w:jc w:val="right"/>
            </w:pPr>
            <w:r>
              <w:rPr>
                <w:rFonts w:ascii="宋体" w:hAnsi="宋体" w:cs="宋体"/>
                <w:color w:val="000000"/>
                <w:sz w:val="11"/>
              </w:rPr>
              <w:t>0.70</w:t>
            </w:r>
          </w:p>
        </w:tc>
        <w:tc>
          <w:tcPr>
            <w:tcW w:w="980" w:type="dxa"/>
            <w:vAlign w:val="center"/>
          </w:tcPr>
          <w:p w14:paraId="59D20EFE">
            <w:pPr>
              <w:jc w:val="right"/>
            </w:pPr>
            <w:r>
              <w:rPr>
                <w:rFonts w:ascii="宋体" w:hAnsi="宋体" w:cs="宋体"/>
                <w:color w:val="000000"/>
                <w:sz w:val="11"/>
              </w:rPr>
              <w:t>0.48</w:t>
            </w:r>
          </w:p>
        </w:tc>
        <w:tc>
          <w:tcPr>
            <w:tcW w:w="920" w:type="dxa"/>
            <w:vAlign w:val="center"/>
          </w:tcPr>
          <w:p w14:paraId="49D34F95"/>
        </w:tc>
        <w:tc>
          <w:tcPr>
            <w:tcW w:w="960" w:type="dxa"/>
            <w:vAlign w:val="center"/>
          </w:tcPr>
          <w:p w14:paraId="0B9E5D3A"/>
        </w:tc>
        <w:tc>
          <w:tcPr>
            <w:tcW w:w="926" w:type="dxa"/>
            <w:vAlign w:val="center"/>
          </w:tcPr>
          <w:p w14:paraId="2D20A4F5"/>
        </w:tc>
      </w:tr>
      <w:tr w14:paraId="48E6BB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9A15D1">
            <w:pPr>
              <w:jc w:val="left"/>
            </w:pPr>
            <w:r>
              <w:rPr>
                <w:rFonts w:ascii="宋体" w:hAnsi="宋体" w:cs="宋体"/>
                <w:color w:val="000000"/>
                <w:sz w:val="11"/>
              </w:rPr>
              <w:t>2080799</w:t>
            </w:r>
          </w:p>
        </w:tc>
        <w:tc>
          <w:tcPr>
            <w:tcW w:w="1760" w:type="dxa"/>
            <w:vAlign w:val="center"/>
          </w:tcPr>
          <w:p w14:paraId="7BCCFA8E">
            <w:pPr>
              <w:jc w:val="left"/>
            </w:pPr>
            <w:r>
              <w:rPr>
                <w:rFonts w:ascii="宋体" w:hAnsi="宋体" w:cs="宋体"/>
                <w:color w:val="000000"/>
                <w:sz w:val="11"/>
              </w:rPr>
              <w:t>其他就业补助支出</w:t>
            </w:r>
          </w:p>
        </w:tc>
        <w:tc>
          <w:tcPr>
            <w:tcW w:w="940" w:type="dxa"/>
            <w:vAlign w:val="center"/>
          </w:tcPr>
          <w:p w14:paraId="0C7E33F1">
            <w:pPr>
              <w:jc w:val="right"/>
            </w:pPr>
            <w:r>
              <w:rPr>
                <w:rFonts w:ascii="宋体" w:hAnsi="宋体" w:cs="宋体"/>
                <w:color w:val="000000"/>
                <w:sz w:val="11"/>
              </w:rPr>
              <w:t>61.92</w:t>
            </w:r>
          </w:p>
        </w:tc>
        <w:tc>
          <w:tcPr>
            <w:tcW w:w="1000" w:type="dxa"/>
            <w:vAlign w:val="center"/>
          </w:tcPr>
          <w:p w14:paraId="441BE397"/>
        </w:tc>
        <w:tc>
          <w:tcPr>
            <w:tcW w:w="980" w:type="dxa"/>
            <w:vAlign w:val="center"/>
          </w:tcPr>
          <w:p w14:paraId="06B34290">
            <w:pPr>
              <w:jc w:val="right"/>
            </w:pPr>
            <w:r>
              <w:rPr>
                <w:rFonts w:ascii="宋体" w:hAnsi="宋体" w:cs="宋体"/>
                <w:color w:val="000000"/>
                <w:sz w:val="11"/>
              </w:rPr>
              <w:t>61.92</w:t>
            </w:r>
          </w:p>
        </w:tc>
        <w:tc>
          <w:tcPr>
            <w:tcW w:w="920" w:type="dxa"/>
            <w:vAlign w:val="center"/>
          </w:tcPr>
          <w:p w14:paraId="06E607B7"/>
        </w:tc>
        <w:tc>
          <w:tcPr>
            <w:tcW w:w="960" w:type="dxa"/>
            <w:vAlign w:val="center"/>
          </w:tcPr>
          <w:p w14:paraId="120C4356"/>
        </w:tc>
        <w:tc>
          <w:tcPr>
            <w:tcW w:w="926" w:type="dxa"/>
            <w:vAlign w:val="center"/>
          </w:tcPr>
          <w:p w14:paraId="0246F0C4"/>
        </w:tc>
      </w:tr>
      <w:tr w14:paraId="1DF5A4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7E28C2">
            <w:pPr>
              <w:jc w:val="left"/>
            </w:pPr>
            <w:r>
              <w:rPr>
                <w:rFonts w:ascii="宋体" w:hAnsi="宋体" w:cs="宋体"/>
                <w:color w:val="000000"/>
                <w:sz w:val="11"/>
              </w:rPr>
              <w:t>20810</w:t>
            </w:r>
          </w:p>
        </w:tc>
        <w:tc>
          <w:tcPr>
            <w:tcW w:w="1760" w:type="dxa"/>
            <w:vAlign w:val="center"/>
          </w:tcPr>
          <w:p w14:paraId="5E17CE0B">
            <w:pPr>
              <w:jc w:val="left"/>
            </w:pPr>
            <w:r>
              <w:rPr>
                <w:rFonts w:ascii="宋体" w:hAnsi="宋体" w:cs="宋体"/>
                <w:color w:val="000000"/>
                <w:sz w:val="11"/>
              </w:rPr>
              <w:t>社会福利</w:t>
            </w:r>
          </w:p>
        </w:tc>
        <w:tc>
          <w:tcPr>
            <w:tcW w:w="940" w:type="dxa"/>
            <w:vAlign w:val="center"/>
          </w:tcPr>
          <w:p w14:paraId="2A120A9C">
            <w:pPr>
              <w:jc w:val="right"/>
            </w:pPr>
            <w:r>
              <w:rPr>
                <w:rFonts w:ascii="宋体" w:hAnsi="宋体" w:cs="宋体"/>
                <w:color w:val="000000"/>
                <w:sz w:val="11"/>
              </w:rPr>
              <w:t>12.00</w:t>
            </w:r>
          </w:p>
        </w:tc>
        <w:tc>
          <w:tcPr>
            <w:tcW w:w="1000" w:type="dxa"/>
            <w:vAlign w:val="center"/>
          </w:tcPr>
          <w:p w14:paraId="6F880927"/>
        </w:tc>
        <w:tc>
          <w:tcPr>
            <w:tcW w:w="980" w:type="dxa"/>
            <w:vAlign w:val="center"/>
          </w:tcPr>
          <w:p w14:paraId="0E2AC663">
            <w:pPr>
              <w:jc w:val="right"/>
            </w:pPr>
            <w:r>
              <w:rPr>
                <w:rFonts w:ascii="宋体" w:hAnsi="宋体" w:cs="宋体"/>
                <w:color w:val="000000"/>
                <w:sz w:val="11"/>
              </w:rPr>
              <w:t>12.00</w:t>
            </w:r>
          </w:p>
        </w:tc>
        <w:tc>
          <w:tcPr>
            <w:tcW w:w="920" w:type="dxa"/>
            <w:vAlign w:val="center"/>
          </w:tcPr>
          <w:p w14:paraId="016BAB8E"/>
        </w:tc>
        <w:tc>
          <w:tcPr>
            <w:tcW w:w="960" w:type="dxa"/>
            <w:vAlign w:val="center"/>
          </w:tcPr>
          <w:p w14:paraId="61DA552E"/>
        </w:tc>
        <w:tc>
          <w:tcPr>
            <w:tcW w:w="926" w:type="dxa"/>
            <w:vAlign w:val="center"/>
          </w:tcPr>
          <w:p w14:paraId="318898E9"/>
        </w:tc>
      </w:tr>
      <w:tr w14:paraId="6128C3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4FD184">
            <w:pPr>
              <w:jc w:val="left"/>
            </w:pPr>
            <w:r>
              <w:rPr>
                <w:rFonts w:ascii="宋体" w:hAnsi="宋体" w:cs="宋体"/>
                <w:color w:val="000000"/>
                <w:sz w:val="11"/>
              </w:rPr>
              <w:t>2081099</w:t>
            </w:r>
          </w:p>
        </w:tc>
        <w:tc>
          <w:tcPr>
            <w:tcW w:w="1760" w:type="dxa"/>
            <w:vAlign w:val="center"/>
          </w:tcPr>
          <w:p w14:paraId="16B04AA1">
            <w:pPr>
              <w:jc w:val="left"/>
            </w:pPr>
            <w:r>
              <w:rPr>
                <w:rFonts w:ascii="宋体" w:hAnsi="宋体" w:cs="宋体"/>
                <w:color w:val="000000"/>
                <w:sz w:val="11"/>
              </w:rPr>
              <w:t>其他社会福利支出</w:t>
            </w:r>
          </w:p>
        </w:tc>
        <w:tc>
          <w:tcPr>
            <w:tcW w:w="940" w:type="dxa"/>
            <w:vAlign w:val="center"/>
          </w:tcPr>
          <w:p w14:paraId="03EBCD1C">
            <w:pPr>
              <w:jc w:val="right"/>
            </w:pPr>
            <w:r>
              <w:rPr>
                <w:rFonts w:ascii="宋体" w:hAnsi="宋体" w:cs="宋体"/>
                <w:color w:val="000000"/>
                <w:sz w:val="11"/>
              </w:rPr>
              <w:t>12.00</w:t>
            </w:r>
          </w:p>
        </w:tc>
        <w:tc>
          <w:tcPr>
            <w:tcW w:w="1000" w:type="dxa"/>
            <w:vAlign w:val="center"/>
          </w:tcPr>
          <w:p w14:paraId="15A0E100"/>
        </w:tc>
        <w:tc>
          <w:tcPr>
            <w:tcW w:w="980" w:type="dxa"/>
            <w:vAlign w:val="center"/>
          </w:tcPr>
          <w:p w14:paraId="29BA0D0F">
            <w:pPr>
              <w:jc w:val="right"/>
            </w:pPr>
            <w:r>
              <w:rPr>
                <w:rFonts w:ascii="宋体" w:hAnsi="宋体" w:cs="宋体"/>
                <w:color w:val="000000"/>
                <w:sz w:val="11"/>
              </w:rPr>
              <w:t>12.00</w:t>
            </w:r>
          </w:p>
        </w:tc>
        <w:tc>
          <w:tcPr>
            <w:tcW w:w="920" w:type="dxa"/>
            <w:vAlign w:val="center"/>
          </w:tcPr>
          <w:p w14:paraId="509B93AF"/>
        </w:tc>
        <w:tc>
          <w:tcPr>
            <w:tcW w:w="960" w:type="dxa"/>
            <w:vAlign w:val="center"/>
          </w:tcPr>
          <w:p w14:paraId="1E3FED5B"/>
        </w:tc>
        <w:tc>
          <w:tcPr>
            <w:tcW w:w="926" w:type="dxa"/>
            <w:vAlign w:val="center"/>
          </w:tcPr>
          <w:p w14:paraId="04820A2B"/>
        </w:tc>
      </w:tr>
      <w:tr w14:paraId="202C57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AEA33CC">
            <w:pPr>
              <w:jc w:val="left"/>
            </w:pPr>
            <w:r>
              <w:rPr>
                <w:rFonts w:ascii="宋体" w:hAnsi="宋体" w:cs="宋体"/>
                <w:color w:val="000000"/>
                <w:sz w:val="11"/>
              </w:rPr>
              <w:t>20820</w:t>
            </w:r>
          </w:p>
        </w:tc>
        <w:tc>
          <w:tcPr>
            <w:tcW w:w="1760" w:type="dxa"/>
            <w:vAlign w:val="center"/>
          </w:tcPr>
          <w:p w14:paraId="05E8D393">
            <w:pPr>
              <w:jc w:val="left"/>
            </w:pPr>
            <w:r>
              <w:rPr>
                <w:rFonts w:ascii="宋体" w:hAnsi="宋体" w:cs="宋体"/>
                <w:color w:val="000000"/>
                <w:sz w:val="11"/>
              </w:rPr>
              <w:t>临时救助</w:t>
            </w:r>
          </w:p>
        </w:tc>
        <w:tc>
          <w:tcPr>
            <w:tcW w:w="940" w:type="dxa"/>
            <w:vAlign w:val="center"/>
          </w:tcPr>
          <w:p w14:paraId="00E216DF">
            <w:pPr>
              <w:jc w:val="right"/>
            </w:pPr>
            <w:r>
              <w:rPr>
                <w:rFonts w:ascii="宋体" w:hAnsi="宋体" w:cs="宋体"/>
                <w:color w:val="000000"/>
                <w:sz w:val="11"/>
              </w:rPr>
              <w:t>15.00</w:t>
            </w:r>
          </w:p>
        </w:tc>
        <w:tc>
          <w:tcPr>
            <w:tcW w:w="1000" w:type="dxa"/>
            <w:vAlign w:val="center"/>
          </w:tcPr>
          <w:p w14:paraId="624B4F57"/>
        </w:tc>
        <w:tc>
          <w:tcPr>
            <w:tcW w:w="980" w:type="dxa"/>
            <w:vAlign w:val="center"/>
          </w:tcPr>
          <w:p w14:paraId="7FA87269">
            <w:pPr>
              <w:jc w:val="right"/>
            </w:pPr>
            <w:r>
              <w:rPr>
                <w:rFonts w:ascii="宋体" w:hAnsi="宋体" w:cs="宋体"/>
                <w:color w:val="000000"/>
                <w:sz w:val="11"/>
              </w:rPr>
              <w:t>15.00</w:t>
            </w:r>
          </w:p>
        </w:tc>
        <w:tc>
          <w:tcPr>
            <w:tcW w:w="920" w:type="dxa"/>
            <w:vAlign w:val="center"/>
          </w:tcPr>
          <w:p w14:paraId="31E7D88E"/>
        </w:tc>
        <w:tc>
          <w:tcPr>
            <w:tcW w:w="960" w:type="dxa"/>
            <w:vAlign w:val="center"/>
          </w:tcPr>
          <w:p w14:paraId="33F8C1F0"/>
        </w:tc>
        <w:tc>
          <w:tcPr>
            <w:tcW w:w="926" w:type="dxa"/>
            <w:vAlign w:val="center"/>
          </w:tcPr>
          <w:p w14:paraId="269F1D20"/>
        </w:tc>
      </w:tr>
      <w:tr w14:paraId="130B63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8E85F1">
            <w:pPr>
              <w:jc w:val="left"/>
            </w:pPr>
            <w:r>
              <w:rPr>
                <w:rFonts w:ascii="宋体" w:hAnsi="宋体" w:cs="宋体"/>
                <w:color w:val="000000"/>
                <w:sz w:val="11"/>
              </w:rPr>
              <w:t>2082001</w:t>
            </w:r>
          </w:p>
        </w:tc>
        <w:tc>
          <w:tcPr>
            <w:tcW w:w="1760" w:type="dxa"/>
            <w:vAlign w:val="center"/>
          </w:tcPr>
          <w:p w14:paraId="6E74C105">
            <w:pPr>
              <w:jc w:val="left"/>
            </w:pPr>
            <w:r>
              <w:rPr>
                <w:rFonts w:ascii="宋体" w:hAnsi="宋体" w:cs="宋体"/>
                <w:color w:val="000000"/>
                <w:sz w:val="11"/>
              </w:rPr>
              <w:t>临时救助支出</w:t>
            </w:r>
          </w:p>
        </w:tc>
        <w:tc>
          <w:tcPr>
            <w:tcW w:w="940" w:type="dxa"/>
            <w:vAlign w:val="center"/>
          </w:tcPr>
          <w:p w14:paraId="10C27558">
            <w:pPr>
              <w:jc w:val="right"/>
            </w:pPr>
            <w:r>
              <w:rPr>
                <w:rFonts w:ascii="宋体" w:hAnsi="宋体" w:cs="宋体"/>
                <w:color w:val="000000"/>
                <w:sz w:val="11"/>
              </w:rPr>
              <w:t>15.00</w:t>
            </w:r>
          </w:p>
        </w:tc>
        <w:tc>
          <w:tcPr>
            <w:tcW w:w="1000" w:type="dxa"/>
            <w:vAlign w:val="center"/>
          </w:tcPr>
          <w:p w14:paraId="39DA8C53"/>
        </w:tc>
        <w:tc>
          <w:tcPr>
            <w:tcW w:w="980" w:type="dxa"/>
            <w:vAlign w:val="center"/>
          </w:tcPr>
          <w:p w14:paraId="7F04FB46">
            <w:pPr>
              <w:jc w:val="right"/>
            </w:pPr>
            <w:r>
              <w:rPr>
                <w:rFonts w:ascii="宋体" w:hAnsi="宋体" w:cs="宋体"/>
                <w:color w:val="000000"/>
                <w:sz w:val="11"/>
              </w:rPr>
              <w:t>15.00</w:t>
            </w:r>
          </w:p>
        </w:tc>
        <w:tc>
          <w:tcPr>
            <w:tcW w:w="920" w:type="dxa"/>
            <w:vAlign w:val="center"/>
          </w:tcPr>
          <w:p w14:paraId="72C570EB"/>
        </w:tc>
        <w:tc>
          <w:tcPr>
            <w:tcW w:w="960" w:type="dxa"/>
            <w:vAlign w:val="center"/>
          </w:tcPr>
          <w:p w14:paraId="2DEE166E"/>
        </w:tc>
        <w:tc>
          <w:tcPr>
            <w:tcW w:w="926" w:type="dxa"/>
            <w:vAlign w:val="center"/>
          </w:tcPr>
          <w:p w14:paraId="3F66A17A"/>
        </w:tc>
      </w:tr>
      <w:tr w14:paraId="16B95D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00CE33D">
            <w:pPr>
              <w:jc w:val="left"/>
            </w:pPr>
            <w:r>
              <w:rPr>
                <w:rFonts w:ascii="宋体" w:hAnsi="宋体" w:cs="宋体"/>
                <w:color w:val="000000"/>
                <w:sz w:val="11"/>
              </w:rPr>
              <w:t>20821</w:t>
            </w:r>
          </w:p>
        </w:tc>
        <w:tc>
          <w:tcPr>
            <w:tcW w:w="1760" w:type="dxa"/>
            <w:vAlign w:val="center"/>
          </w:tcPr>
          <w:p w14:paraId="5E74DA3A">
            <w:pPr>
              <w:jc w:val="left"/>
            </w:pPr>
            <w:r>
              <w:rPr>
                <w:rFonts w:ascii="宋体" w:hAnsi="宋体" w:cs="宋体"/>
                <w:color w:val="000000"/>
                <w:sz w:val="11"/>
              </w:rPr>
              <w:t>特困人员救助供养</w:t>
            </w:r>
          </w:p>
        </w:tc>
        <w:tc>
          <w:tcPr>
            <w:tcW w:w="940" w:type="dxa"/>
            <w:vAlign w:val="center"/>
          </w:tcPr>
          <w:p w14:paraId="6614CA7B">
            <w:pPr>
              <w:jc w:val="right"/>
            </w:pPr>
            <w:r>
              <w:rPr>
                <w:rFonts w:ascii="宋体" w:hAnsi="宋体" w:cs="宋体"/>
                <w:color w:val="000000"/>
                <w:sz w:val="11"/>
              </w:rPr>
              <w:t>42.50</w:t>
            </w:r>
          </w:p>
        </w:tc>
        <w:tc>
          <w:tcPr>
            <w:tcW w:w="1000" w:type="dxa"/>
            <w:vAlign w:val="center"/>
          </w:tcPr>
          <w:p w14:paraId="4A1AB81B"/>
        </w:tc>
        <w:tc>
          <w:tcPr>
            <w:tcW w:w="980" w:type="dxa"/>
            <w:vAlign w:val="center"/>
          </w:tcPr>
          <w:p w14:paraId="1FDB3347">
            <w:pPr>
              <w:jc w:val="right"/>
            </w:pPr>
            <w:r>
              <w:rPr>
                <w:rFonts w:ascii="宋体" w:hAnsi="宋体" w:cs="宋体"/>
                <w:color w:val="000000"/>
                <w:sz w:val="11"/>
              </w:rPr>
              <w:t>42.50</w:t>
            </w:r>
          </w:p>
        </w:tc>
        <w:tc>
          <w:tcPr>
            <w:tcW w:w="920" w:type="dxa"/>
            <w:vAlign w:val="center"/>
          </w:tcPr>
          <w:p w14:paraId="5E96546C"/>
        </w:tc>
        <w:tc>
          <w:tcPr>
            <w:tcW w:w="960" w:type="dxa"/>
            <w:vAlign w:val="center"/>
          </w:tcPr>
          <w:p w14:paraId="7B16D29D"/>
        </w:tc>
        <w:tc>
          <w:tcPr>
            <w:tcW w:w="926" w:type="dxa"/>
            <w:vAlign w:val="center"/>
          </w:tcPr>
          <w:p w14:paraId="33AA0E89"/>
        </w:tc>
      </w:tr>
      <w:tr w14:paraId="04A1F7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840CAD">
            <w:pPr>
              <w:jc w:val="left"/>
            </w:pPr>
            <w:r>
              <w:rPr>
                <w:rFonts w:ascii="宋体" w:hAnsi="宋体" w:cs="宋体"/>
                <w:color w:val="000000"/>
                <w:sz w:val="11"/>
              </w:rPr>
              <w:t>2082101</w:t>
            </w:r>
          </w:p>
        </w:tc>
        <w:tc>
          <w:tcPr>
            <w:tcW w:w="1760" w:type="dxa"/>
            <w:vAlign w:val="center"/>
          </w:tcPr>
          <w:p w14:paraId="38FE86A7">
            <w:pPr>
              <w:jc w:val="left"/>
            </w:pPr>
            <w:r>
              <w:rPr>
                <w:rFonts w:ascii="宋体" w:hAnsi="宋体" w:cs="宋体"/>
                <w:color w:val="000000"/>
                <w:sz w:val="11"/>
              </w:rPr>
              <w:t>城市特困人员救助供养支出</w:t>
            </w:r>
          </w:p>
        </w:tc>
        <w:tc>
          <w:tcPr>
            <w:tcW w:w="940" w:type="dxa"/>
            <w:vAlign w:val="center"/>
          </w:tcPr>
          <w:p w14:paraId="3970FC42">
            <w:pPr>
              <w:jc w:val="right"/>
            </w:pPr>
            <w:r>
              <w:rPr>
                <w:rFonts w:ascii="宋体" w:hAnsi="宋体" w:cs="宋体"/>
                <w:color w:val="000000"/>
                <w:sz w:val="11"/>
              </w:rPr>
              <w:t>1.24</w:t>
            </w:r>
          </w:p>
        </w:tc>
        <w:tc>
          <w:tcPr>
            <w:tcW w:w="1000" w:type="dxa"/>
            <w:vAlign w:val="center"/>
          </w:tcPr>
          <w:p w14:paraId="77F07B25"/>
        </w:tc>
        <w:tc>
          <w:tcPr>
            <w:tcW w:w="980" w:type="dxa"/>
            <w:vAlign w:val="center"/>
          </w:tcPr>
          <w:p w14:paraId="3BD4F169">
            <w:pPr>
              <w:jc w:val="right"/>
            </w:pPr>
            <w:r>
              <w:rPr>
                <w:rFonts w:ascii="宋体" w:hAnsi="宋体" w:cs="宋体"/>
                <w:color w:val="000000"/>
                <w:sz w:val="11"/>
              </w:rPr>
              <w:t>1.24</w:t>
            </w:r>
          </w:p>
        </w:tc>
        <w:tc>
          <w:tcPr>
            <w:tcW w:w="920" w:type="dxa"/>
            <w:vAlign w:val="center"/>
          </w:tcPr>
          <w:p w14:paraId="5F411A5F"/>
        </w:tc>
        <w:tc>
          <w:tcPr>
            <w:tcW w:w="960" w:type="dxa"/>
            <w:vAlign w:val="center"/>
          </w:tcPr>
          <w:p w14:paraId="40C73311"/>
        </w:tc>
        <w:tc>
          <w:tcPr>
            <w:tcW w:w="926" w:type="dxa"/>
            <w:vAlign w:val="center"/>
          </w:tcPr>
          <w:p w14:paraId="4EF55BF8"/>
        </w:tc>
      </w:tr>
      <w:tr w14:paraId="1D5645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7F8617">
            <w:pPr>
              <w:jc w:val="left"/>
            </w:pPr>
            <w:r>
              <w:rPr>
                <w:rFonts w:ascii="宋体" w:hAnsi="宋体" w:cs="宋体"/>
                <w:color w:val="000000"/>
                <w:sz w:val="11"/>
              </w:rPr>
              <w:t>2082102</w:t>
            </w:r>
          </w:p>
        </w:tc>
        <w:tc>
          <w:tcPr>
            <w:tcW w:w="1760" w:type="dxa"/>
            <w:vAlign w:val="center"/>
          </w:tcPr>
          <w:p w14:paraId="461BFAAE">
            <w:pPr>
              <w:jc w:val="left"/>
            </w:pPr>
            <w:r>
              <w:rPr>
                <w:rFonts w:ascii="宋体" w:hAnsi="宋体" w:cs="宋体"/>
                <w:color w:val="000000"/>
                <w:sz w:val="11"/>
              </w:rPr>
              <w:t>农村特困人员救助供养支出</w:t>
            </w:r>
          </w:p>
        </w:tc>
        <w:tc>
          <w:tcPr>
            <w:tcW w:w="940" w:type="dxa"/>
            <w:vAlign w:val="center"/>
          </w:tcPr>
          <w:p w14:paraId="6407D038">
            <w:pPr>
              <w:jc w:val="right"/>
            </w:pPr>
            <w:r>
              <w:rPr>
                <w:rFonts w:ascii="宋体" w:hAnsi="宋体" w:cs="宋体"/>
                <w:color w:val="000000"/>
                <w:sz w:val="11"/>
              </w:rPr>
              <w:t>41.26</w:t>
            </w:r>
          </w:p>
        </w:tc>
        <w:tc>
          <w:tcPr>
            <w:tcW w:w="1000" w:type="dxa"/>
            <w:vAlign w:val="center"/>
          </w:tcPr>
          <w:p w14:paraId="6A091AD2"/>
        </w:tc>
        <w:tc>
          <w:tcPr>
            <w:tcW w:w="980" w:type="dxa"/>
            <w:vAlign w:val="center"/>
          </w:tcPr>
          <w:p w14:paraId="6E26461F">
            <w:pPr>
              <w:jc w:val="right"/>
            </w:pPr>
            <w:r>
              <w:rPr>
                <w:rFonts w:ascii="宋体" w:hAnsi="宋体" w:cs="宋体"/>
                <w:color w:val="000000"/>
                <w:sz w:val="11"/>
              </w:rPr>
              <w:t>41.26</w:t>
            </w:r>
          </w:p>
        </w:tc>
        <w:tc>
          <w:tcPr>
            <w:tcW w:w="920" w:type="dxa"/>
            <w:vAlign w:val="center"/>
          </w:tcPr>
          <w:p w14:paraId="7F012503"/>
        </w:tc>
        <w:tc>
          <w:tcPr>
            <w:tcW w:w="960" w:type="dxa"/>
            <w:vAlign w:val="center"/>
          </w:tcPr>
          <w:p w14:paraId="00FF36F6"/>
        </w:tc>
        <w:tc>
          <w:tcPr>
            <w:tcW w:w="926" w:type="dxa"/>
            <w:vAlign w:val="center"/>
          </w:tcPr>
          <w:p w14:paraId="0A8616EF"/>
        </w:tc>
      </w:tr>
      <w:tr w14:paraId="1DB94C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CC5243">
            <w:pPr>
              <w:jc w:val="left"/>
            </w:pPr>
            <w:r>
              <w:rPr>
                <w:rFonts w:ascii="宋体" w:hAnsi="宋体" w:cs="宋体"/>
                <w:color w:val="000000"/>
                <w:sz w:val="11"/>
              </w:rPr>
              <w:t>20828</w:t>
            </w:r>
          </w:p>
        </w:tc>
        <w:tc>
          <w:tcPr>
            <w:tcW w:w="1760" w:type="dxa"/>
            <w:vAlign w:val="center"/>
          </w:tcPr>
          <w:p w14:paraId="334C4673">
            <w:pPr>
              <w:jc w:val="left"/>
            </w:pPr>
            <w:r>
              <w:rPr>
                <w:rFonts w:ascii="宋体" w:hAnsi="宋体" w:cs="宋体"/>
                <w:color w:val="000000"/>
                <w:sz w:val="11"/>
              </w:rPr>
              <w:t>退役军人管理事务</w:t>
            </w:r>
          </w:p>
        </w:tc>
        <w:tc>
          <w:tcPr>
            <w:tcW w:w="940" w:type="dxa"/>
            <w:vAlign w:val="center"/>
          </w:tcPr>
          <w:p w14:paraId="56EFEBF4">
            <w:pPr>
              <w:jc w:val="right"/>
            </w:pPr>
            <w:r>
              <w:rPr>
                <w:rFonts w:ascii="宋体" w:hAnsi="宋体" w:cs="宋体"/>
                <w:color w:val="000000"/>
                <w:sz w:val="11"/>
              </w:rPr>
              <w:t>6.00</w:t>
            </w:r>
          </w:p>
        </w:tc>
        <w:tc>
          <w:tcPr>
            <w:tcW w:w="1000" w:type="dxa"/>
            <w:vAlign w:val="center"/>
          </w:tcPr>
          <w:p w14:paraId="0D4B77A4"/>
        </w:tc>
        <w:tc>
          <w:tcPr>
            <w:tcW w:w="980" w:type="dxa"/>
            <w:vAlign w:val="center"/>
          </w:tcPr>
          <w:p w14:paraId="1F18A40E">
            <w:pPr>
              <w:jc w:val="right"/>
            </w:pPr>
            <w:r>
              <w:rPr>
                <w:rFonts w:ascii="宋体" w:hAnsi="宋体" w:cs="宋体"/>
                <w:color w:val="000000"/>
                <w:sz w:val="11"/>
              </w:rPr>
              <w:t>6.00</w:t>
            </w:r>
          </w:p>
        </w:tc>
        <w:tc>
          <w:tcPr>
            <w:tcW w:w="920" w:type="dxa"/>
            <w:vAlign w:val="center"/>
          </w:tcPr>
          <w:p w14:paraId="1A0BA4B4"/>
        </w:tc>
        <w:tc>
          <w:tcPr>
            <w:tcW w:w="960" w:type="dxa"/>
            <w:vAlign w:val="center"/>
          </w:tcPr>
          <w:p w14:paraId="4554D966"/>
        </w:tc>
        <w:tc>
          <w:tcPr>
            <w:tcW w:w="926" w:type="dxa"/>
            <w:vAlign w:val="center"/>
          </w:tcPr>
          <w:p w14:paraId="33DD083B"/>
        </w:tc>
      </w:tr>
      <w:tr w14:paraId="59CAF0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886A4B">
            <w:pPr>
              <w:jc w:val="left"/>
            </w:pPr>
            <w:r>
              <w:rPr>
                <w:rFonts w:ascii="宋体" w:hAnsi="宋体" w:cs="宋体"/>
                <w:color w:val="000000"/>
                <w:sz w:val="11"/>
              </w:rPr>
              <w:t>2082899</w:t>
            </w:r>
          </w:p>
        </w:tc>
        <w:tc>
          <w:tcPr>
            <w:tcW w:w="1760" w:type="dxa"/>
            <w:vAlign w:val="center"/>
          </w:tcPr>
          <w:p w14:paraId="43AFD76F">
            <w:pPr>
              <w:jc w:val="left"/>
            </w:pPr>
            <w:r>
              <w:rPr>
                <w:rFonts w:ascii="宋体" w:hAnsi="宋体" w:cs="宋体"/>
                <w:color w:val="000000"/>
                <w:sz w:val="11"/>
              </w:rPr>
              <w:t>其他退役军人事务管理支出</w:t>
            </w:r>
          </w:p>
        </w:tc>
        <w:tc>
          <w:tcPr>
            <w:tcW w:w="940" w:type="dxa"/>
            <w:vAlign w:val="center"/>
          </w:tcPr>
          <w:p w14:paraId="4A78ED15">
            <w:pPr>
              <w:jc w:val="right"/>
            </w:pPr>
            <w:r>
              <w:rPr>
                <w:rFonts w:ascii="宋体" w:hAnsi="宋体" w:cs="宋体"/>
                <w:color w:val="000000"/>
                <w:sz w:val="11"/>
              </w:rPr>
              <w:t>6.00</w:t>
            </w:r>
          </w:p>
        </w:tc>
        <w:tc>
          <w:tcPr>
            <w:tcW w:w="1000" w:type="dxa"/>
            <w:vAlign w:val="center"/>
          </w:tcPr>
          <w:p w14:paraId="3BCD0911"/>
        </w:tc>
        <w:tc>
          <w:tcPr>
            <w:tcW w:w="980" w:type="dxa"/>
            <w:vAlign w:val="center"/>
          </w:tcPr>
          <w:p w14:paraId="7B7CF106">
            <w:pPr>
              <w:jc w:val="right"/>
            </w:pPr>
            <w:r>
              <w:rPr>
                <w:rFonts w:ascii="宋体" w:hAnsi="宋体" w:cs="宋体"/>
                <w:color w:val="000000"/>
                <w:sz w:val="11"/>
              </w:rPr>
              <w:t>6.00</w:t>
            </w:r>
          </w:p>
        </w:tc>
        <w:tc>
          <w:tcPr>
            <w:tcW w:w="920" w:type="dxa"/>
            <w:vAlign w:val="center"/>
          </w:tcPr>
          <w:p w14:paraId="4B352C6E"/>
        </w:tc>
        <w:tc>
          <w:tcPr>
            <w:tcW w:w="960" w:type="dxa"/>
            <w:vAlign w:val="center"/>
          </w:tcPr>
          <w:p w14:paraId="1863F1D3"/>
        </w:tc>
        <w:tc>
          <w:tcPr>
            <w:tcW w:w="926" w:type="dxa"/>
            <w:vAlign w:val="center"/>
          </w:tcPr>
          <w:p w14:paraId="7DD59276"/>
        </w:tc>
      </w:tr>
      <w:tr w14:paraId="590B6E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21C690">
            <w:pPr>
              <w:jc w:val="left"/>
            </w:pPr>
            <w:r>
              <w:rPr>
                <w:rFonts w:ascii="宋体" w:hAnsi="宋体" w:cs="宋体"/>
                <w:color w:val="000000"/>
                <w:sz w:val="11"/>
              </w:rPr>
              <w:t>20899</w:t>
            </w:r>
          </w:p>
        </w:tc>
        <w:tc>
          <w:tcPr>
            <w:tcW w:w="1760" w:type="dxa"/>
            <w:vAlign w:val="center"/>
          </w:tcPr>
          <w:p w14:paraId="1F008ADE">
            <w:pPr>
              <w:jc w:val="left"/>
            </w:pPr>
            <w:r>
              <w:rPr>
                <w:rFonts w:ascii="宋体" w:hAnsi="宋体" w:cs="宋体"/>
                <w:color w:val="000000"/>
                <w:sz w:val="11"/>
              </w:rPr>
              <w:t>其他社会保障和就业支出</w:t>
            </w:r>
          </w:p>
        </w:tc>
        <w:tc>
          <w:tcPr>
            <w:tcW w:w="940" w:type="dxa"/>
            <w:vAlign w:val="center"/>
          </w:tcPr>
          <w:p w14:paraId="39C3464F">
            <w:pPr>
              <w:jc w:val="right"/>
            </w:pPr>
            <w:r>
              <w:rPr>
                <w:rFonts w:ascii="宋体" w:hAnsi="宋体" w:cs="宋体"/>
                <w:color w:val="000000"/>
                <w:sz w:val="11"/>
              </w:rPr>
              <w:t>2.40</w:t>
            </w:r>
          </w:p>
        </w:tc>
        <w:tc>
          <w:tcPr>
            <w:tcW w:w="1000" w:type="dxa"/>
            <w:vAlign w:val="center"/>
          </w:tcPr>
          <w:p w14:paraId="1E8625A2"/>
        </w:tc>
        <w:tc>
          <w:tcPr>
            <w:tcW w:w="980" w:type="dxa"/>
            <w:vAlign w:val="center"/>
          </w:tcPr>
          <w:p w14:paraId="235BDD94">
            <w:pPr>
              <w:jc w:val="right"/>
            </w:pPr>
            <w:r>
              <w:rPr>
                <w:rFonts w:ascii="宋体" w:hAnsi="宋体" w:cs="宋体"/>
                <w:color w:val="000000"/>
                <w:sz w:val="11"/>
              </w:rPr>
              <w:t>2.40</w:t>
            </w:r>
          </w:p>
        </w:tc>
        <w:tc>
          <w:tcPr>
            <w:tcW w:w="920" w:type="dxa"/>
            <w:vAlign w:val="center"/>
          </w:tcPr>
          <w:p w14:paraId="1E8C21C3"/>
        </w:tc>
        <w:tc>
          <w:tcPr>
            <w:tcW w:w="960" w:type="dxa"/>
            <w:vAlign w:val="center"/>
          </w:tcPr>
          <w:p w14:paraId="31297CC2"/>
        </w:tc>
        <w:tc>
          <w:tcPr>
            <w:tcW w:w="926" w:type="dxa"/>
            <w:vAlign w:val="center"/>
          </w:tcPr>
          <w:p w14:paraId="4062A525"/>
        </w:tc>
      </w:tr>
      <w:tr w14:paraId="429A96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CF19C6">
            <w:pPr>
              <w:jc w:val="left"/>
            </w:pPr>
            <w:r>
              <w:rPr>
                <w:rFonts w:ascii="宋体" w:hAnsi="宋体" w:cs="宋体"/>
                <w:color w:val="000000"/>
                <w:sz w:val="11"/>
              </w:rPr>
              <w:t>2089999</w:t>
            </w:r>
          </w:p>
        </w:tc>
        <w:tc>
          <w:tcPr>
            <w:tcW w:w="1760" w:type="dxa"/>
            <w:vAlign w:val="center"/>
          </w:tcPr>
          <w:p w14:paraId="4C118DC4">
            <w:pPr>
              <w:jc w:val="left"/>
            </w:pPr>
            <w:r>
              <w:rPr>
                <w:rFonts w:ascii="宋体" w:hAnsi="宋体" w:cs="宋体"/>
                <w:color w:val="000000"/>
                <w:sz w:val="11"/>
              </w:rPr>
              <w:t>其他社会保障和就业支出</w:t>
            </w:r>
          </w:p>
        </w:tc>
        <w:tc>
          <w:tcPr>
            <w:tcW w:w="940" w:type="dxa"/>
            <w:vAlign w:val="center"/>
          </w:tcPr>
          <w:p w14:paraId="30029459">
            <w:pPr>
              <w:jc w:val="right"/>
            </w:pPr>
            <w:r>
              <w:rPr>
                <w:rFonts w:ascii="宋体" w:hAnsi="宋体" w:cs="宋体"/>
                <w:color w:val="000000"/>
                <w:sz w:val="11"/>
              </w:rPr>
              <w:t>2.40</w:t>
            </w:r>
          </w:p>
        </w:tc>
        <w:tc>
          <w:tcPr>
            <w:tcW w:w="1000" w:type="dxa"/>
            <w:vAlign w:val="center"/>
          </w:tcPr>
          <w:p w14:paraId="59C239C7"/>
        </w:tc>
        <w:tc>
          <w:tcPr>
            <w:tcW w:w="980" w:type="dxa"/>
            <w:vAlign w:val="center"/>
          </w:tcPr>
          <w:p w14:paraId="0DE90782">
            <w:pPr>
              <w:jc w:val="right"/>
            </w:pPr>
            <w:r>
              <w:rPr>
                <w:rFonts w:ascii="宋体" w:hAnsi="宋体" w:cs="宋体"/>
                <w:color w:val="000000"/>
                <w:sz w:val="11"/>
              </w:rPr>
              <w:t>2.40</w:t>
            </w:r>
          </w:p>
        </w:tc>
        <w:tc>
          <w:tcPr>
            <w:tcW w:w="920" w:type="dxa"/>
            <w:vAlign w:val="center"/>
          </w:tcPr>
          <w:p w14:paraId="5506DDA7"/>
        </w:tc>
        <w:tc>
          <w:tcPr>
            <w:tcW w:w="960" w:type="dxa"/>
            <w:vAlign w:val="center"/>
          </w:tcPr>
          <w:p w14:paraId="1A1186CA"/>
        </w:tc>
        <w:tc>
          <w:tcPr>
            <w:tcW w:w="926" w:type="dxa"/>
            <w:vAlign w:val="center"/>
          </w:tcPr>
          <w:p w14:paraId="478B1E59"/>
        </w:tc>
      </w:tr>
      <w:tr w14:paraId="1E746C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E6B848">
            <w:pPr>
              <w:jc w:val="left"/>
            </w:pPr>
            <w:r>
              <w:rPr>
                <w:rFonts w:ascii="宋体" w:hAnsi="宋体" w:cs="宋体"/>
                <w:color w:val="000000"/>
                <w:sz w:val="11"/>
              </w:rPr>
              <w:t>210</w:t>
            </w:r>
          </w:p>
        </w:tc>
        <w:tc>
          <w:tcPr>
            <w:tcW w:w="1760" w:type="dxa"/>
            <w:vAlign w:val="center"/>
          </w:tcPr>
          <w:p w14:paraId="7F4F335B">
            <w:pPr>
              <w:jc w:val="left"/>
            </w:pPr>
            <w:r>
              <w:rPr>
                <w:rFonts w:ascii="宋体" w:hAnsi="宋体" w:cs="宋体"/>
                <w:color w:val="000000"/>
                <w:sz w:val="11"/>
              </w:rPr>
              <w:t>卫生健康支出</w:t>
            </w:r>
          </w:p>
        </w:tc>
        <w:tc>
          <w:tcPr>
            <w:tcW w:w="940" w:type="dxa"/>
            <w:vAlign w:val="center"/>
          </w:tcPr>
          <w:p w14:paraId="62BE6447">
            <w:pPr>
              <w:jc w:val="right"/>
            </w:pPr>
            <w:r>
              <w:rPr>
                <w:rFonts w:ascii="宋体" w:hAnsi="宋体" w:cs="宋体"/>
                <w:color w:val="000000"/>
                <w:sz w:val="11"/>
              </w:rPr>
              <w:t>69.91</w:t>
            </w:r>
          </w:p>
        </w:tc>
        <w:tc>
          <w:tcPr>
            <w:tcW w:w="1000" w:type="dxa"/>
            <w:vAlign w:val="center"/>
          </w:tcPr>
          <w:p w14:paraId="14E3B605">
            <w:pPr>
              <w:jc w:val="right"/>
            </w:pPr>
            <w:r>
              <w:rPr>
                <w:rFonts w:ascii="宋体" w:hAnsi="宋体" w:cs="宋体"/>
                <w:color w:val="000000"/>
                <w:sz w:val="11"/>
              </w:rPr>
              <w:t>69.91</w:t>
            </w:r>
          </w:p>
        </w:tc>
        <w:tc>
          <w:tcPr>
            <w:tcW w:w="980" w:type="dxa"/>
            <w:vAlign w:val="center"/>
          </w:tcPr>
          <w:p w14:paraId="5AD466CE"/>
        </w:tc>
        <w:tc>
          <w:tcPr>
            <w:tcW w:w="920" w:type="dxa"/>
            <w:vAlign w:val="center"/>
          </w:tcPr>
          <w:p w14:paraId="4C7C789B"/>
        </w:tc>
        <w:tc>
          <w:tcPr>
            <w:tcW w:w="960" w:type="dxa"/>
            <w:vAlign w:val="center"/>
          </w:tcPr>
          <w:p w14:paraId="2CD6361D"/>
        </w:tc>
        <w:tc>
          <w:tcPr>
            <w:tcW w:w="926" w:type="dxa"/>
            <w:vAlign w:val="center"/>
          </w:tcPr>
          <w:p w14:paraId="4CB6A151"/>
        </w:tc>
      </w:tr>
      <w:tr w14:paraId="52FCB9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BD85683">
            <w:pPr>
              <w:jc w:val="left"/>
            </w:pPr>
            <w:r>
              <w:rPr>
                <w:rFonts w:ascii="宋体" w:hAnsi="宋体" w:cs="宋体"/>
                <w:color w:val="000000"/>
                <w:sz w:val="11"/>
              </w:rPr>
              <w:t>21011</w:t>
            </w:r>
          </w:p>
        </w:tc>
        <w:tc>
          <w:tcPr>
            <w:tcW w:w="1760" w:type="dxa"/>
            <w:vAlign w:val="center"/>
          </w:tcPr>
          <w:p w14:paraId="53DE27FC">
            <w:pPr>
              <w:jc w:val="left"/>
            </w:pPr>
            <w:r>
              <w:rPr>
                <w:rFonts w:ascii="宋体" w:hAnsi="宋体" w:cs="宋体"/>
                <w:color w:val="000000"/>
                <w:sz w:val="11"/>
              </w:rPr>
              <w:t>行政事业单位医疗</w:t>
            </w:r>
          </w:p>
        </w:tc>
        <w:tc>
          <w:tcPr>
            <w:tcW w:w="940" w:type="dxa"/>
            <w:vAlign w:val="center"/>
          </w:tcPr>
          <w:p w14:paraId="51DC7BD0">
            <w:pPr>
              <w:jc w:val="right"/>
            </w:pPr>
            <w:r>
              <w:rPr>
                <w:rFonts w:ascii="宋体" w:hAnsi="宋体" w:cs="宋体"/>
                <w:color w:val="000000"/>
                <w:sz w:val="11"/>
              </w:rPr>
              <w:t>69.91</w:t>
            </w:r>
          </w:p>
        </w:tc>
        <w:tc>
          <w:tcPr>
            <w:tcW w:w="1000" w:type="dxa"/>
            <w:vAlign w:val="center"/>
          </w:tcPr>
          <w:p w14:paraId="449017E8">
            <w:pPr>
              <w:jc w:val="right"/>
            </w:pPr>
            <w:r>
              <w:rPr>
                <w:rFonts w:ascii="宋体" w:hAnsi="宋体" w:cs="宋体"/>
                <w:color w:val="000000"/>
                <w:sz w:val="11"/>
              </w:rPr>
              <w:t>69.91</w:t>
            </w:r>
          </w:p>
        </w:tc>
        <w:tc>
          <w:tcPr>
            <w:tcW w:w="980" w:type="dxa"/>
            <w:vAlign w:val="center"/>
          </w:tcPr>
          <w:p w14:paraId="4BA6FEE0"/>
        </w:tc>
        <w:tc>
          <w:tcPr>
            <w:tcW w:w="920" w:type="dxa"/>
            <w:vAlign w:val="center"/>
          </w:tcPr>
          <w:p w14:paraId="7EB9C725"/>
        </w:tc>
        <w:tc>
          <w:tcPr>
            <w:tcW w:w="960" w:type="dxa"/>
            <w:vAlign w:val="center"/>
          </w:tcPr>
          <w:p w14:paraId="31BA909D"/>
        </w:tc>
        <w:tc>
          <w:tcPr>
            <w:tcW w:w="926" w:type="dxa"/>
            <w:vAlign w:val="center"/>
          </w:tcPr>
          <w:p w14:paraId="530755B7"/>
        </w:tc>
      </w:tr>
      <w:tr w14:paraId="764BF4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9FFD9A">
            <w:pPr>
              <w:jc w:val="left"/>
            </w:pPr>
            <w:r>
              <w:rPr>
                <w:rFonts w:ascii="宋体" w:hAnsi="宋体" w:cs="宋体"/>
                <w:color w:val="000000"/>
                <w:sz w:val="11"/>
              </w:rPr>
              <w:t>2101101</w:t>
            </w:r>
          </w:p>
        </w:tc>
        <w:tc>
          <w:tcPr>
            <w:tcW w:w="1760" w:type="dxa"/>
            <w:vAlign w:val="center"/>
          </w:tcPr>
          <w:p w14:paraId="3E5C1DEA">
            <w:pPr>
              <w:jc w:val="left"/>
            </w:pPr>
            <w:r>
              <w:rPr>
                <w:rFonts w:ascii="宋体" w:hAnsi="宋体" w:cs="宋体"/>
                <w:color w:val="000000"/>
                <w:sz w:val="11"/>
              </w:rPr>
              <w:t>行政单位医疗</w:t>
            </w:r>
          </w:p>
        </w:tc>
        <w:tc>
          <w:tcPr>
            <w:tcW w:w="940" w:type="dxa"/>
            <w:vAlign w:val="center"/>
          </w:tcPr>
          <w:p w14:paraId="4D92B8ED">
            <w:pPr>
              <w:jc w:val="right"/>
            </w:pPr>
            <w:r>
              <w:rPr>
                <w:rFonts w:ascii="宋体" w:hAnsi="宋体" w:cs="宋体"/>
                <w:color w:val="000000"/>
                <w:sz w:val="11"/>
              </w:rPr>
              <w:t>36.25</w:t>
            </w:r>
          </w:p>
        </w:tc>
        <w:tc>
          <w:tcPr>
            <w:tcW w:w="1000" w:type="dxa"/>
            <w:vAlign w:val="center"/>
          </w:tcPr>
          <w:p w14:paraId="49425F68">
            <w:pPr>
              <w:jc w:val="right"/>
            </w:pPr>
            <w:r>
              <w:rPr>
                <w:rFonts w:ascii="宋体" w:hAnsi="宋体" w:cs="宋体"/>
                <w:color w:val="000000"/>
                <w:sz w:val="11"/>
              </w:rPr>
              <w:t>36.25</w:t>
            </w:r>
          </w:p>
        </w:tc>
        <w:tc>
          <w:tcPr>
            <w:tcW w:w="980" w:type="dxa"/>
            <w:vAlign w:val="center"/>
          </w:tcPr>
          <w:p w14:paraId="38C8CB68"/>
        </w:tc>
        <w:tc>
          <w:tcPr>
            <w:tcW w:w="920" w:type="dxa"/>
            <w:vAlign w:val="center"/>
          </w:tcPr>
          <w:p w14:paraId="4BB54A9E"/>
        </w:tc>
        <w:tc>
          <w:tcPr>
            <w:tcW w:w="960" w:type="dxa"/>
            <w:vAlign w:val="center"/>
          </w:tcPr>
          <w:p w14:paraId="73E88BE9"/>
        </w:tc>
        <w:tc>
          <w:tcPr>
            <w:tcW w:w="926" w:type="dxa"/>
            <w:vAlign w:val="center"/>
          </w:tcPr>
          <w:p w14:paraId="0D2AE61C"/>
        </w:tc>
      </w:tr>
      <w:tr w14:paraId="174D0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81D736">
            <w:pPr>
              <w:jc w:val="left"/>
            </w:pPr>
            <w:r>
              <w:rPr>
                <w:rFonts w:ascii="宋体" w:hAnsi="宋体" w:cs="宋体"/>
                <w:color w:val="000000"/>
                <w:sz w:val="11"/>
              </w:rPr>
              <w:t>2101103</w:t>
            </w:r>
          </w:p>
        </w:tc>
        <w:tc>
          <w:tcPr>
            <w:tcW w:w="1760" w:type="dxa"/>
            <w:vAlign w:val="center"/>
          </w:tcPr>
          <w:p w14:paraId="64A9D3D6">
            <w:pPr>
              <w:jc w:val="left"/>
            </w:pPr>
            <w:r>
              <w:rPr>
                <w:rFonts w:ascii="宋体" w:hAnsi="宋体" w:cs="宋体"/>
                <w:color w:val="000000"/>
                <w:sz w:val="11"/>
              </w:rPr>
              <w:t>公务员医疗补助</w:t>
            </w:r>
          </w:p>
        </w:tc>
        <w:tc>
          <w:tcPr>
            <w:tcW w:w="940" w:type="dxa"/>
            <w:vAlign w:val="center"/>
          </w:tcPr>
          <w:p w14:paraId="7CB0E8BE">
            <w:pPr>
              <w:jc w:val="right"/>
            </w:pPr>
            <w:r>
              <w:rPr>
                <w:rFonts w:ascii="宋体" w:hAnsi="宋体" w:cs="宋体"/>
                <w:color w:val="000000"/>
                <w:sz w:val="11"/>
              </w:rPr>
              <w:t>33.66</w:t>
            </w:r>
          </w:p>
        </w:tc>
        <w:tc>
          <w:tcPr>
            <w:tcW w:w="1000" w:type="dxa"/>
            <w:vAlign w:val="center"/>
          </w:tcPr>
          <w:p w14:paraId="53DC4152">
            <w:pPr>
              <w:jc w:val="right"/>
            </w:pPr>
            <w:r>
              <w:rPr>
                <w:rFonts w:ascii="宋体" w:hAnsi="宋体" w:cs="宋体"/>
                <w:color w:val="000000"/>
                <w:sz w:val="11"/>
              </w:rPr>
              <w:t>33.66</w:t>
            </w:r>
          </w:p>
        </w:tc>
        <w:tc>
          <w:tcPr>
            <w:tcW w:w="980" w:type="dxa"/>
            <w:vAlign w:val="center"/>
          </w:tcPr>
          <w:p w14:paraId="2E5CC00F"/>
        </w:tc>
        <w:tc>
          <w:tcPr>
            <w:tcW w:w="920" w:type="dxa"/>
            <w:vAlign w:val="center"/>
          </w:tcPr>
          <w:p w14:paraId="4379C953"/>
        </w:tc>
        <w:tc>
          <w:tcPr>
            <w:tcW w:w="960" w:type="dxa"/>
            <w:vAlign w:val="center"/>
          </w:tcPr>
          <w:p w14:paraId="42A9F18C"/>
        </w:tc>
        <w:tc>
          <w:tcPr>
            <w:tcW w:w="926" w:type="dxa"/>
            <w:vAlign w:val="center"/>
          </w:tcPr>
          <w:p w14:paraId="02642C95"/>
        </w:tc>
      </w:tr>
      <w:tr w14:paraId="5162D1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57B794">
            <w:pPr>
              <w:jc w:val="left"/>
            </w:pPr>
            <w:r>
              <w:rPr>
                <w:rFonts w:ascii="宋体" w:hAnsi="宋体" w:cs="宋体"/>
                <w:color w:val="000000"/>
                <w:sz w:val="11"/>
              </w:rPr>
              <w:t>211</w:t>
            </w:r>
          </w:p>
        </w:tc>
        <w:tc>
          <w:tcPr>
            <w:tcW w:w="1760" w:type="dxa"/>
            <w:vAlign w:val="center"/>
          </w:tcPr>
          <w:p w14:paraId="28021053">
            <w:pPr>
              <w:jc w:val="left"/>
            </w:pPr>
            <w:r>
              <w:rPr>
                <w:rFonts w:ascii="宋体" w:hAnsi="宋体" w:cs="宋体"/>
                <w:color w:val="000000"/>
                <w:sz w:val="11"/>
              </w:rPr>
              <w:t>节能环保支出</w:t>
            </w:r>
          </w:p>
        </w:tc>
        <w:tc>
          <w:tcPr>
            <w:tcW w:w="940" w:type="dxa"/>
            <w:vAlign w:val="center"/>
          </w:tcPr>
          <w:p w14:paraId="26920CA0">
            <w:pPr>
              <w:jc w:val="right"/>
            </w:pPr>
            <w:r>
              <w:rPr>
                <w:rFonts w:ascii="宋体" w:hAnsi="宋体" w:cs="宋体"/>
                <w:color w:val="000000"/>
                <w:sz w:val="11"/>
              </w:rPr>
              <w:t>11.00</w:t>
            </w:r>
          </w:p>
        </w:tc>
        <w:tc>
          <w:tcPr>
            <w:tcW w:w="1000" w:type="dxa"/>
            <w:vAlign w:val="center"/>
          </w:tcPr>
          <w:p w14:paraId="5C2E8711"/>
        </w:tc>
        <w:tc>
          <w:tcPr>
            <w:tcW w:w="980" w:type="dxa"/>
            <w:vAlign w:val="center"/>
          </w:tcPr>
          <w:p w14:paraId="373BFDE6">
            <w:pPr>
              <w:jc w:val="right"/>
            </w:pPr>
            <w:r>
              <w:rPr>
                <w:rFonts w:ascii="宋体" w:hAnsi="宋体" w:cs="宋体"/>
                <w:color w:val="000000"/>
                <w:sz w:val="11"/>
              </w:rPr>
              <w:t>11.00</w:t>
            </w:r>
          </w:p>
        </w:tc>
        <w:tc>
          <w:tcPr>
            <w:tcW w:w="920" w:type="dxa"/>
            <w:vAlign w:val="center"/>
          </w:tcPr>
          <w:p w14:paraId="2746C16E"/>
        </w:tc>
        <w:tc>
          <w:tcPr>
            <w:tcW w:w="960" w:type="dxa"/>
            <w:vAlign w:val="center"/>
          </w:tcPr>
          <w:p w14:paraId="4E319314"/>
        </w:tc>
        <w:tc>
          <w:tcPr>
            <w:tcW w:w="926" w:type="dxa"/>
            <w:vAlign w:val="center"/>
          </w:tcPr>
          <w:p w14:paraId="73C07241"/>
        </w:tc>
      </w:tr>
      <w:tr w14:paraId="120300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D474F6">
            <w:pPr>
              <w:jc w:val="left"/>
            </w:pPr>
            <w:r>
              <w:rPr>
                <w:rFonts w:ascii="宋体" w:hAnsi="宋体" w:cs="宋体"/>
                <w:color w:val="000000"/>
                <w:sz w:val="11"/>
              </w:rPr>
              <w:t>21101</w:t>
            </w:r>
          </w:p>
        </w:tc>
        <w:tc>
          <w:tcPr>
            <w:tcW w:w="1760" w:type="dxa"/>
            <w:vAlign w:val="center"/>
          </w:tcPr>
          <w:p w14:paraId="5A29637C">
            <w:pPr>
              <w:jc w:val="left"/>
            </w:pPr>
            <w:r>
              <w:rPr>
                <w:rFonts w:ascii="宋体" w:hAnsi="宋体" w:cs="宋体"/>
                <w:color w:val="000000"/>
                <w:sz w:val="11"/>
              </w:rPr>
              <w:t>环境保护管理事务</w:t>
            </w:r>
          </w:p>
        </w:tc>
        <w:tc>
          <w:tcPr>
            <w:tcW w:w="940" w:type="dxa"/>
            <w:vAlign w:val="center"/>
          </w:tcPr>
          <w:p w14:paraId="1046D62E">
            <w:pPr>
              <w:jc w:val="right"/>
            </w:pPr>
            <w:r>
              <w:rPr>
                <w:rFonts w:ascii="宋体" w:hAnsi="宋体" w:cs="宋体"/>
                <w:color w:val="000000"/>
                <w:sz w:val="11"/>
              </w:rPr>
              <w:t>11.00</w:t>
            </w:r>
          </w:p>
        </w:tc>
        <w:tc>
          <w:tcPr>
            <w:tcW w:w="1000" w:type="dxa"/>
            <w:vAlign w:val="center"/>
          </w:tcPr>
          <w:p w14:paraId="33138181"/>
        </w:tc>
        <w:tc>
          <w:tcPr>
            <w:tcW w:w="980" w:type="dxa"/>
            <w:vAlign w:val="center"/>
          </w:tcPr>
          <w:p w14:paraId="507B4596">
            <w:pPr>
              <w:jc w:val="right"/>
            </w:pPr>
            <w:r>
              <w:rPr>
                <w:rFonts w:ascii="宋体" w:hAnsi="宋体" w:cs="宋体"/>
                <w:color w:val="000000"/>
                <w:sz w:val="11"/>
              </w:rPr>
              <w:t>11.00</w:t>
            </w:r>
          </w:p>
        </w:tc>
        <w:tc>
          <w:tcPr>
            <w:tcW w:w="920" w:type="dxa"/>
            <w:vAlign w:val="center"/>
          </w:tcPr>
          <w:p w14:paraId="1AA76387"/>
        </w:tc>
        <w:tc>
          <w:tcPr>
            <w:tcW w:w="960" w:type="dxa"/>
            <w:vAlign w:val="center"/>
          </w:tcPr>
          <w:p w14:paraId="7E8F370A"/>
        </w:tc>
        <w:tc>
          <w:tcPr>
            <w:tcW w:w="926" w:type="dxa"/>
            <w:vAlign w:val="center"/>
          </w:tcPr>
          <w:p w14:paraId="6DC1C2BF"/>
        </w:tc>
      </w:tr>
      <w:tr w14:paraId="38C155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B031C6">
            <w:pPr>
              <w:jc w:val="left"/>
            </w:pPr>
            <w:r>
              <w:rPr>
                <w:rFonts w:ascii="宋体" w:hAnsi="宋体" w:cs="宋体"/>
                <w:color w:val="000000"/>
                <w:sz w:val="11"/>
              </w:rPr>
              <w:t>2110199</w:t>
            </w:r>
          </w:p>
        </w:tc>
        <w:tc>
          <w:tcPr>
            <w:tcW w:w="1760" w:type="dxa"/>
            <w:vAlign w:val="center"/>
          </w:tcPr>
          <w:p w14:paraId="45133027">
            <w:pPr>
              <w:jc w:val="left"/>
            </w:pPr>
            <w:r>
              <w:rPr>
                <w:rFonts w:ascii="宋体" w:hAnsi="宋体" w:cs="宋体"/>
                <w:color w:val="000000"/>
                <w:sz w:val="11"/>
              </w:rPr>
              <w:t>其他环境保护管理事务支出</w:t>
            </w:r>
          </w:p>
        </w:tc>
        <w:tc>
          <w:tcPr>
            <w:tcW w:w="940" w:type="dxa"/>
            <w:vAlign w:val="center"/>
          </w:tcPr>
          <w:p w14:paraId="7766E4F0">
            <w:pPr>
              <w:jc w:val="right"/>
            </w:pPr>
            <w:r>
              <w:rPr>
                <w:rFonts w:ascii="宋体" w:hAnsi="宋体" w:cs="宋体"/>
                <w:color w:val="000000"/>
                <w:sz w:val="11"/>
              </w:rPr>
              <w:t>11.00</w:t>
            </w:r>
          </w:p>
        </w:tc>
        <w:tc>
          <w:tcPr>
            <w:tcW w:w="1000" w:type="dxa"/>
            <w:vAlign w:val="center"/>
          </w:tcPr>
          <w:p w14:paraId="6EBC9669"/>
        </w:tc>
        <w:tc>
          <w:tcPr>
            <w:tcW w:w="980" w:type="dxa"/>
            <w:vAlign w:val="center"/>
          </w:tcPr>
          <w:p w14:paraId="4713CBBF">
            <w:pPr>
              <w:jc w:val="right"/>
            </w:pPr>
            <w:r>
              <w:rPr>
                <w:rFonts w:ascii="宋体" w:hAnsi="宋体" w:cs="宋体"/>
                <w:color w:val="000000"/>
                <w:sz w:val="11"/>
              </w:rPr>
              <w:t>11.00</w:t>
            </w:r>
          </w:p>
        </w:tc>
        <w:tc>
          <w:tcPr>
            <w:tcW w:w="920" w:type="dxa"/>
            <w:vAlign w:val="center"/>
          </w:tcPr>
          <w:p w14:paraId="7EE4314C"/>
        </w:tc>
        <w:tc>
          <w:tcPr>
            <w:tcW w:w="960" w:type="dxa"/>
            <w:vAlign w:val="center"/>
          </w:tcPr>
          <w:p w14:paraId="7077E99D"/>
        </w:tc>
        <w:tc>
          <w:tcPr>
            <w:tcW w:w="926" w:type="dxa"/>
            <w:vAlign w:val="center"/>
          </w:tcPr>
          <w:p w14:paraId="3AF26FB4"/>
        </w:tc>
      </w:tr>
      <w:tr w14:paraId="3BB31E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54B6DE">
            <w:pPr>
              <w:jc w:val="left"/>
            </w:pPr>
            <w:r>
              <w:rPr>
                <w:rFonts w:ascii="宋体" w:hAnsi="宋体" w:cs="宋体"/>
                <w:color w:val="000000"/>
                <w:sz w:val="11"/>
              </w:rPr>
              <w:t>212</w:t>
            </w:r>
          </w:p>
        </w:tc>
        <w:tc>
          <w:tcPr>
            <w:tcW w:w="1760" w:type="dxa"/>
            <w:vAlign w:val="center"/>
          </w:tcPr>
          <w:p w14:paraId="154F25D4">
            <w:pPr>
              <w:jc w:val="left"/>
            </w:pPr>
            <w:r>
              <w:rPr>
                <w:rFonts w:ascii="宋体" w:hAnsi="宋体" w:cs="宋体"/>
                <w:color w:val="000000"/>
                <w:sz w:val="11"/>
              </w:rPr>
              <w:t>城乡社区支出</w:t>
            </w:r>
          </w:p>
        </w:tc>
        <w:tc>
          <w:tcPr>
            <w:tcW w:w="940" w:type="dxa"/>
            <w:vAlign w:val="center"/>
          </w:tcPr>
          <w:p w14:paraId="036C53FA">
            <w:pPr>
              <w:jc w:val="right"/>
            </w:pPr>
            <w:r>
              <w:rPr>
                <w:rFonts w:ascii="宋体" w:hAnsi="宋体" w:cs="宋体"/>
                <w:color w:val="000000"/>
                <w:sz w:val="11"/>
              </w:rPr>
              <w:t>142.20</w:t>
            </w:r>
          </w:p>
        </w:tc>
        <w:tc>
          <w:tcPr>
            <w:tcW w:w="1000" w:type="dxa"/>
            <w:vAlign w:val="center"/>
          </w:tcPr>
          <w:p w14:paraId="3BA381D4">
            <w:pPr>
              <w:jc w:val="right"/>
            </w:pPr>
            <w:r>
              <w:rPr>
                <w:rFonts w:ascii="宋体" w:hAnsi="宋体" w:cs="宋体"/>
                <w:color w:val="000000"/>
                <w:sz w:val="11"/>
              </w:rPr>
              <w:t>3.36</w:t>
            </w:r>
          </w:p>
        </w:tc>
        <w:tc>
          <w:tcPr>
            <w:tcW w:w="980" w:type="dxa"/>
            <w:vAlign w:val="center"/>
          </w:tcPr>
          <w:p w14:paraId="0AED8AE8">
            <w:pPr>
              <w:jc w:val="right"/>
            </w:pPr>
            <w:r>
              <w:rPr>
                <w:rFonts w:ascii="宋体" w:hAnsi="宋体" w:cs="宋体"/>
                <w:color w:val="000000"/>
                <w:sz w:val="11"/>
              </w:rPr>
              <w:t>138.84</w:t>
            </w:r>
          </w:p>
        </w:tc>
        <w:tc>
          <w:tcPr>
            <w:tcW w:w="920" w:type="dxa"/>
            <w:vAlign w:val="center"/>
          </w:tcPr>
          <w:p w14:paraId="6C4C6A1E"/>
        </w:tc>
        <w:tc>
          <w:tcPr>
            <w:tcW w:w="960" w:type="dxa"/>
            <w:vAlign w:val="center"/>
          </w:tcPr>
          <w:p w14:paraId="7D83698F"/>
        </w:tc>
        <w:tc>
          <w:tcPr>
            <w:tcW w:w="926" w:type="dxa"/>
            <w:vAlign w:val="center"/>
          </w:tcPr>
          <w:p w14:paraId="5D989BEA"/>
        </w:tc>
      </w:tr>
      <w:tr w14:paraId="1FD329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215D8C">
            <w:pPr>
              <w:jc w:val="left"/>
            </w:pPr>
            <w:r>
              <w:rPr>
                <w:rFonts w:ascii="宋体" w:hAnsi="宋体" w:cs="宋体"/>
                <w:color w:val="000000"/>
                <w:sz w:val="11"/>
              </w:rPr>
              <w:t>21208</w:t>
            </w:r>
          </w:p>
        </w:tc>
        <w:tc>
          <w:tcPr>
            <w:tcW w:w="1760" w:type="dxa"/>
            <w:vAlign w:val="center"/>
          </w:tcPr>
          <w:p w14:paraId="434AF9DB">
            <w:pPr>
              <w:jc w:val="left"/>
            </w:pPr>
            <w:r>
              <w:rPr>
                <w:rFonts w:ascii="宋体" w:hAnsi="宋体" w:cs="宋体"/>
                <w:color w:val="000000"/>
                <w:sz w:val="11"/>
              </w:rPr>
              <w:t>国有土地使用权出让收入安排的支出</w:t>
            </w:r>
          </w:p>
        </w:tc>
        <w:tc>
          <w:tcPr>
            <w:tcW w:w="940" w:type="dxa"/>
            <w:vAlign w:val="center"/>
          </w:tcPr>
          <w:p w14:paraId="03224908">
            <w:pPr>
              <w:jc w:val="right"/>
            </w:pPr>
            <w:r>
              <w:rPr>
                <w:rFonts w:ascii="宋体" w:hAnsi="宋体" w:cs="宋体"/>
                <w:color w:val="000000"/>
                <w:sz w:val="11"/>
              </w:rPr>
              <w:t>71.53</w:t>
            </w:r>
          </w:p>
        </w:tc>
        <w:tc>
          <w:tcPr>
            <w:tcW w:w="1000" w:type="dxa"/>
            <w:vAlign w:val="center"/>
          </w:tcPr>
          <w:p w14:paraId="0D2A34C0"/>
        </w:tc>
        <w:tc>
          <w:tcPr>
            <w:tcW w:w="980" w:type="dxa"/>
            <w:vAlign w:val="center"/>
          </w:tcPr>
          <w:p w14:paraId="602BC531">
            <w:pPr>
              <w:jc w:val="right"/>
            </w:pPr>
            <w:r>
              <w:rPr>
                <w:rFonts w:ascii="宋体" w:hAnsi="宋体" w:cs="宋体"/>
                <w:color w:val="000000"/>
                <w:sz w:val="11"/>
              </w:rPr>
              <w:t>71.53</w:t>
            </w:r>
          </w:p>
        </w:tc>
        <w:tc>
          <w:tcPr>
            <w:tcW w:w="920" w:type="dxa"/>
            <w:vAlign w:val="center"/>
          </w:tcPr>
          <w:p w14:paraId="3F34F77E"/>
        </w:tc>
        <w:tc>
          <w:tcPr>
            <w:tcW w:w="960" w:type="dxa"/>
            <w:vAlign w:val="center"/>
          </w:tcPr>
          <w:p w14:paraId="566BB46A"/>
        </w:tc>
        <w:tc>
          <w:tcPr>
            <w:tcW w:w="926" w:type="dxa"/>
            <w:vAlign w:val="center"/>
          </w:tcPr>
          <w:p w14:paraId="6EDB86CD"/>
        </w:tc>
      </w:tr>
      <w:tr w14:paraId="3178F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223E18">
            <w:pPr>
              <w:jc w:val="left"/>
            </w:pPr>
            <w:r>
              <w:rPr>
                <w:rFonts w:ascii="宋体" w:hAnsi="宋体" w:cs="宋体"/>
                <w:color w:val="000000"/>
                <w:sz w:val="11"/>
              </w:rPr>
              <w:t>2120804</w:t>
            </w:r>
          </w:p>
        </w:tc>
        <w:tc>
          <w:tcPr>
            <w:tcW w:w="1760" w:type="dxa"/>
            <w:vAlign w:val="center"/>
          </w:tcPr>
          <w:p w14:paraId="430ACBC6">
            <w:pPr>
              <w:jc w:val="left"/>
            </w:pPr>
            <w:r>
              <w:rPr>
                <w:rFonts w:ascii="宋体" w:hAnsi="宋体" w:cs="宋体"/>
                <w:color w:val="000000"/>
                <w:sz w:val="11"/>
              </w:rPr>
              <w:t>农村基础设施建设支出</w:t>
            </w:r>
          </w:p>
        </w:tc>
        <w:tc>
          <w:tcPr>
            <w:tcW w:w="940" w:type="dxa"/>
            <w:vAlign w:val="center"/>
          </w:tcPr>
          <w:p w14:paraId="571AAAFA">
            <w:pPr>
              <w:jc w:val="right"/>
            </w:pPr>
            <w:r>
              <w:rPr>
                <w:rFonts w:ascii="宋体" w:hAnsi="宋体" w:cs="宋体"/>
                <w:color w:val="000000"/>
                <w:sz w:val="11"/>
              </w:rPr>
              <w:t>43.11</w:t>
            </w:r>
          </w:p>
        </w:tc>
        <w:tc>
          <w:tcPr>
            <w:tcW w:w="1000" w:type="dxa"/>
            <w:vAlign w:val="center"/>
          </w:tcPr>
          <w:p w14:paraId="0AFC0CC1"/>
        </w:tc>
        <w:tc>
          <w:tcPr>
            <w:tcW w:w="980" w:type="dxa"/>
            <w:vAlign w:val="center"/>
          </w:tcPr>
          <w:p w14:paraId="71E9EA3E">
            <w:pPr>
              <w:jc w:val="right"/>
            </w:pPr>
            <w:r>
              <w:rPr>
                <w:rFonts w:ascii="宋体" w:hAnsi="宋体" w:cs="宋体"/>
                <w:color w:val="000000"/>
                <w:sz w:val="11"/>
              </w:rPr>
              <w:t>43.11</w:t>
            </w:r>
          </w:p>
        </w:tc>
        <w:tc>
          <w:tcPr>
            <w:tcW w:w="920" w:type="dxa"/>
            <w:vAlign w:val="center"/>
          </w:tcPr>
          <w:p w14:paraId="1D8F6AB8"/>
        </w:tc>
        <w:tc>
          <w:tcPr>
            <w:tcW w:w="960" w:type="dxa"/>
            <w:vAlign w:val="center"/>
          </w:tcPr>
          <w:p w14:paraId="08B3C553"/>
        </w:tc>
        <w:tc>
          <w:tcPr>
            <w:tcW w:w="926" w:type="dxa"/>
            <w:vAlign w:val="center"/>
          </w:tcPr>
          <w:p w14:paraId="13374F4C"/>
        </w:tc>
      </w:tr>
      <w:tr w14:paraId="666748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2A36C7">
            <w:pPr>
              <w:jc w:val="left"/>
            </w:pPr>
            <w:r>
              <w:rPr>
                <w:rFonts w:ascii="宋体" w:hAnsi="宋体" w:cs="宋体"/>
                <w:color w:val="000000"/>
                <w:sz w:val="11"/>
              </w:rPr>
              <w:t>2120899</w:t>
            </w:r>
          </w:p>
        </w:tc>
        <w:tc>
          <w:tcPr>
            <w:tcW w:w="1760" w:type="dxa"/>
            <w:vAlign w:val="center"/>
          </w:tcPr>
          <w:p w14:paraId="4D3F0D55">
            <w:pPr>
              <w:jc w:val="left"/>
            </w:pPr>
            <w:r>
              <w:rPr>
                <w:rFonts w:ascii="宋体" w:hAnsi="宋体" w:cs="宋体"/>
                <w:color w:val="000000"/>
                <w:sz w:val="11"/>
              </w:rPr>
              <w:t>其他国有土地使用权出让收入安排的支出</w:t>
            </w:r>
          </w:p>
        </w:tc>
        <w:tc>
          <w:tcPr>
            <w:tcW w:w="940" w:type="dxa"/>
            <w:vAlign w:val="center"/>
          </w:tcPr>
          <w:p w14:paraId="13FF0CE0">
            <w:pPr>
              <w:jc w:val="right"/>
            </w:pPr>
            <w:r>
              <w:rPr>
                <w:rFonts w:ascii="宋体" w:hAnsi="宋体" w:cs="宋体"/>
                <w:color w:val="000000"/>
                <w:sz w:val="11"/>
              </w:rPr>
              <w:t>28.42</w:t>
            </w:r>
          </w:p>
        </w:tc>
        <w:tc>
          <w:tcPr>
            <w:tcW w:w="1000" w:type="dxa"/>
            <w:vAlign w:val="center"/>
          </w:tcPr>
          <w:p w14:paraId="03C888E9"/>
        </w:tc>
        <w:tc>
          <w:tcPr>
            <w:tcW w:w="980" w:type="dxa"/>
            <w:vAlign w:val="center"/>
          </w:tcPr>
          <w:p w14:paraId="43C0966D">
            <w:pPr>
              <w:jc w:val="right"/>
            </w:pPr>
            <w:r>
              <w:rPr>
                <w:rFonts w:ascii="宋体" w:hAnsi="宋体" w:cs="宋体"/>
                <w:color w:val="000000"/>
                <w:sz w:val="11"/>
              </w:rPr>
              <w:t>28.42</w:t>
            </w:r>
          </w:p>
        </w:tc>
        <w:tc>
          <w:tcPr>
            <w:tcW w:w="920" w:type="dxa"/>
            <w:vAlign w:val="center"/>
          </w:tcPr>
          <w:p w14:paraId="10440A11"/>
        </w:tc>
        <w:tc>
          <w:tcPr>
            <w:tcW w:w="960" w:type="dxa"/>
            <w:vAlign w:val="center"/>
          </w:tcPr>
          <w:p w14:paraId="21C1EA8D"/>
        </w:tc>
        <w:tc>
          <w:tcPr>
            <w:tcW w:w="926" w:type="dxa"/>
            <w:vAlign w:val="center"/>
          </w:tcPr>
          <w:p w14:paraId="1F1829E6"/>
        </w:tc>
      </w:tr>
      <w:tr w14:paraId="58DB68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3E6BED">
            <w:pPr>
              <w:jc w:val="left"/>
            </w:pPr>
            <w:r>
              <w:rPr>
                <w:rFonts w:ascii="宋体" w:hAnsi="宋体" w:cs="宋体"/>
                <w:color w:val="000000"/>
                <w:sz w:val="11"/>
              </w:rPr>
              <w:t>21213</w:t>
            </w:r>
          </w:p>
        </w:tc>
        <w:tc>
          <w:tcPr>
            <w:tcW w:w="1760" w:type="dxa"/>
            <w:vAlign w:val="center"/>
          </w:tcPr>
          <w:p w14:paraId="5C2F4A7E">
            <w:pPr>
              <w:jc w:val="left"/>
            </w:pPr>
            <w:r>
              <w:rPr>
                <w:rFonts w:ascii="宋体" w:hAnsi="宋体" w:cs="宋体"/>
                <w:color w:val="000000"/>
                <w:sz w:val="11"/>
              </w:rPr>
              <w:t>城市基础设施配套费安排的支出</w:t>
            </w:r>
          </w:p>
        </w:tc>
        <w:tc>
          <w:tcPr>
            <w:tcW w:w="940" w:type="dxa"/>
            <w:vAlign w:val="center"/>
          </w:tcPr>
          <w:p w14:paraId="17C56833">
            <w:pPr>
              <w:jc w:val="right"/>
            </w:pPr>
            <w:r>
              <w:rPr>
                <w:rFonts w:ascii="宋体" w:hAnsi="宋体" w:cs="宋体"/>
                <w:color w:val="000000"/>
                <w:sz w:val="11"/>
              </w:rPr>
              <w:t>70.67</w:t>
            </w:r>
          </w:p>
        </w:tc>
        <w:tc>
          <w:tcPr>
            <w:tcW w:w="1000" w:type="dxa"/>
            <w:vAlign w:val="center"/>
          </w:tcPr>
          <w:p w14:paraId="2DEB47BD">
            <w:pPr>
              <w:jc w:val="right"/>
            </w:pPr>
            <w:r>
              <w:rPr>
                <w:rFonts w:ascii="宋体" w:hAnsi="宋体" w:cs="宋体"/>
                <w:color w:val="000000"/>
                <w:sz w:val="11"/>
              </w:rPr>
              <w:t>3.36</w:t>
            </w:r>
          </w:p>
        </w:tc>
        <w:tc>
          <w:tcPr>
            <w:tcW w:w="980" w:type="dxa"/>
            <w:vAlign w:val="center"/>
          </w:tcPr>
          <w:p w14:paraId="20F8B432">
            <w:pPr>
              <w:jc w:val="right"/>
            </w:pPr>
            <w:r>
              <w:rPr>
                <w:rFonts w:ascii="宋体" w:hAnsi="宋体" w:cs="宋体"/>
                <w:color w:val="000000"/>
                <w:sz w:val="11"/>
              </w:rPr>
              <w:t>67.31</w:t>
            </w:r>
          </w:p>
        </w:tc>
        <w:tc>
          <w:tcPr>
            <w:tcW w:w="920" w:type="dxa"/>
            <w:vAlign w:val="center"/>
          </w:tcPr>
          <w:p w14:paraId="7FF95094"/>
        </w:tc>
        <w:tc>
          <w:tcPr>
            <w:tcW w:w="960" w:type="dxa"/>
            <w:vAlign w:val="center"/>
          </w:tcPr>
          <w:p w14:paraId="7D4D93B5"/>
        </w:tc>
        <w:tc>
          <w:tcPr>
            <w:tcW w:w="926" w:type="dxa"/>
            <w:vAlign w:val="center"/>
          </w:tcPr>
          <w:p w14:paraId="0A3D36CC"/>
        </w:tc>
      </w:tr>
      <w:tr w14:paraId="026D2F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602D5A">
            <w:pPr>
              <w:jc w:val="left"/>
            </w:pPr>
            <w:r>
              <w:rPr>
                <w:rFonts w:ascii="宋体" w:hAnsi="宋体" w:cs="宋体"/>
                <w:color w:val="000000"/>
                <w:sz w:val="11"/>
              </w:rPr>
              <w:t>2121399</w:t>
            </w:r>
          </w:p>
        </w:tc>
        <w:tc>
          <w:tcPr>
            <w:tcW w:w="1760" w:type="dxa"/>
            <w:vAlign w:val="center"/>
          </w:tcPr>
          <w:p w14:paraId="62ADF665">
            <w:pPr>
              <w:jc w:val="left"/>
            </w:pPr>
            <w:r>
              <w:rPr>
                <w:rFonts w:ascii="宋体" w:hAnsi="宋体" w:cs="宋体"/>
                <w:color w:val="000000"/>
                <w:sz w:val="11"/>
              </w:rPr>
              <w:t>其他城市基础设施配套费安排的支出</w:t>
            </w:r>
          </w:p>
        </w:tc>
        <w:tc>
          <w:tcPr>
            <w:tcW w:w="940" w:type="dxa"/>
            <w:vAlign w:val="center"/>
          </w:tcPr>
          <w:p w14:paraId="0B538D44">
            <w:pPr>
              <w:jc w:val="right"/>
            </w:pPr>
            <w:r>
              <w:rPr>
                <w:rFonts w:ascii="宋体" w:hAnsi="宋体" w:cs="宋体"/>
                <w:color w:val="000000"/>
                <w:sz w:val="11"/>
              </w:rPr>
              <w:t>70.67</w:t>
            </w:r>
          </w:p>
        </w:tc>
        <w:tc>
          <w:tcPr>
            <w:tcW w:w="1000" w:type="dxa"/>
            <w:vAlign w:val="center"/>
          </w:tcPr>
          <w:p w14:paraId="74104D7C">
            <w:pPr>
              <w:jc w:val="right"/>
            </w:pPr>
            <w:r>
              <w:rPr>
                <w:rFonts w:ascii="宋体" w:hAnsi="宋体" w:cs="宋体"/>
                <w:color w:val="000000"/>
                <w:sz w:val="11"/>
              </w:rPr>
              <w:t>3.36</w:t>
            </w:r>
          </w:p>
        </w:tc>
        <w:tc>
          <w:tcPr>
            <w:tcW w:w="980" w:type="dxa"/>
            <w:vAlign w:val="center"/>
          </w:tcPr>
          <w:p w14:paraId="78456A49">
            <w:pPr>
              <w:jc w:val="right"/>
            </w:pPr>
            <w:r>
              <w:rPr>
                <w:rFonts w:ascii="宋体" w:hAnsi="宋体" w:cs="宋体"/>
                <w:color w:val="000000"/>
                <w:sz w:val="11"/>
              </w:rPr>
              <w:t>67.31</w:t>
            </w:r>
          </w:p>
        </w:tc>
        <w:tc>
          <w:tcPr>
            <w:tcW w:w="920" w:type="dxa"/>
            <w:vAlign w:val="center"/>
          </w:tcPr>
          <w:p w14:paraId="2853635B"/>
        </w:tc>
        <w:tc>
          <w:tcPr>
            <w:tcW w:w="960" w:type="dxa"/>
            <w:vAlign w:val="center"/>
          </w:tcPr>
          <w:p w14:paraId="5BC68974"/>
        </w:tc>
        <w:tc>
          <w:tcPr>
            <w:tcW w:w="926" w:type="dxa"/>
            <w:vAlign w:val="center"/>
          </w:tcPr>
          <w:p w14:paraId="34C9A638"/>
        </w:tc>
      </w:tr>
      <w:tr w14:paraId="1DF59B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9CAD46">
            <w:pPr>
              <w:jc w:val="left"/>
            </w:pPr>
            <w:r>
              <w:rPr>
                <w:rFonts w:ascii="宋体" w:hAnsi="宋体" w:cs="宋体"/>
                <w:color w:val="000000"/>
                <w:sz w:val="11"/>
              </w:rPr>
              <w:t>213</w:t>
            </w:r>
          </w:p>
        </w:tc>
        <w:tc>
          <w:tcPr>
            <w:tcW w:w="1760" w:type="dxa"/>
            <w:vAlign w:val="center"/>
          </w:tcPr>
          <w:p w14:paraId="029C8BEF">
            <w:pPr>
              <w:jc w:val="left"/>
            </w:pPr>
            <w:r>
              <w:rPr>
                <w:rFonts w:ascii="宋体" w:hAnsi="宋体" w:cs="宋体"/>
                <w:color w:val="000000"/>
                <w:sz w:val="11"/>
              </w:rPr>
              <w:t>农林水支出</w:t>
            </w:r>
          </w:p>
        </w:tc>
        <w:tc>
          <w:tcPr>
            <w:tcW w:w="940" w:type="dxa"/>
            <w:vAlign w:val="center"/>
          </w:tcPr>
          <w:p w14:paraId="18AE21B0">
            <w:pPr>
              <w:jc w:val="right"/>
            </w:pPr>
            <w:r>
              <w:rPr>
                <w:rFonts w:ascii="宋体" w:hAnsi="宋体" w:cs="宋体"/>
                <w:color w:val="000000"/>
                <w:sz w:val="11"/>
              </w:rPr>
              <w:t>1,780.77</w:t>
            </w:r>
          </w:p>
        </w:tc>
        <w:tc>
          <w:tcPr>
            <w:tcW w:w="1000" w:type="dxa"/>
            <w:vAlign w:val="center"/>
          </w:tcPr>
          <w:p w14:paraId="03B2C736">
            <w:pPr>
              <w:jc w:val="right"/>
            </w:pPr>
            <w:r>
              <w:rPr>
                <w:rFonts w:ascii="宋体" w:hAnsi="宋体" w:cs="宋体"/>
                <w:color w:val="000000"/>
                <w:sz w:val="11"/>
              </w:rPr>
              <w:t>30.21</w:t>
            </w:r>
          </w:p>
        </w:tc>
        <w:tc>
          <w:tcPr>
            <w:tcW w:w="980" w:type="dxa"/>
            <w:vAlign w:val="center"/>
          </w:tcPr>
          <w:p w14:paraId="593B826E">
            <w:pPr>
              <w:jc w:val="right"/>
            </w:pPr>
            <w:r>
              <w:rPr>
                <w:rFonts w:ascii="宋体" w:hAnsi="宋体" w:cs="宋体"/>
                <w:color w:val="000000"/>
                <w:sz w:val="11"/>
              </w:rPr>
              <w:t>1,750.57</w:t>
            </w:r>
          </w:p>
        </w:tc>
        <w:tc>
          <w:tcPr>
            <w:tcW w:w="920" w:type="dxa"/>
            <w:vAlign w:val="center"/>
          </w:tcPr>
          <w:p w14:paraId="6A37F43E"/>
        </w:tc>
        <w:tc>
          <w:tcPr>
            <w:tcW w:w="960" w:type="dxa"/>
            <w:vAlign w:val="center"/>
          </w:tcPr>
          <w:p w14:paraId="0AA7C13D"/>
        </w:tc>
        <w:tc>
          <w:tcPr>
            <w:tcW w:w="926" w:type="dxa"/>
            <w:vAlign w:val="center"/>
          </w:tcPr>
          <w:p w14:paraId="1C210805"/>
        </w:tc>
      </w:tr>
      <w:tr w14:paraId="7A55FB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8B022A">
            <w:pPr>
              <w:jc w:val="left"/>
            </w:pPr>
            <w:r>
              <w:rPr>
                <w:rFonts w:ascii="宋体" w:hAnsi="宋体" w:cs="宋体"/>
                <w:color w:val="000000"/>
                <w:sz w:val="11"/>
              </w:rPr>
              <w:t>21301</w:t>
            </w:r>
          </w:p>
        </w:tc>
        <w:tc>
          <w:tcPr>
            <w:tcW w:w="1760" w:type="dxa"/>
            <w:vAlign w:val="center"/>
          </w:tcPr>
          <w:p w14:paraId="3D5CEB56">
            <w:pPr>
              <w:jc w:val="left"/>
            </w:pPr>
            <w:r>
              <w:rPr>
                <w:rFonts w:ascii="宋体" w:hAnsi="宋体" w:cs="宋体"/>
                <w:color w:val="000000"/>
                <w:sz w:val="11"/>
              </w:rPr>
              <w:t>农业农村</w:t>
            </w:r>
          </w:p>
        </w:tc>
        <w:tc>
          <w:tcPr>
            <w:tcW w:w="940" w:type="dxa"/>
            <w:vAlign w:val="center"/>
          </w:tcPr>
          <w:p w14:paraId="099C2299">
            <w:pPr>
              <w:jc w:val="right"/>
            </w:pPr>
            <w:r>
              <w:rPr>
                <w:rFonts w:ascii="宋体" w:hAnsi="宋体" w:cs="宋体"/>
                <w:color w:val="000000"/>
                <w:sz w:val="11"/>
              </w:rPr>
              <w:t>649.84</w:t>
            </w:r>
          </w:p>
        </w:tc>
        <w:tc>
          <w:tcPr>
            <w:tcW w:w="1000" w:type="dxa"/>
            <w:vAlign w:val="center"/>
          </w:tcPr>
          <w:p w14:paraId="15E0C9AC"/>
        </w:tc>
        <w:tc>
          <w:tcPr>
            <w:tcW w:w="980" w:type="dxa"/>
            <w:vAlign w:val="center"/>
          </w:tcPr>
          <w:p w14:paraId="10383598">
            <w:pPr>
              <w:jc w:val="right"/>
            </w:pPr>
            <w:r>
              <w:rPr>
                <w:rFonts w:ascii="宋体" w:hAnsi="宋体" w:cs="宋体"/>
                <w:color w:val="000000"/>
                <w:sz w:val="11"/>
              </w:rPr>
              <w:t>649.84</w:t>
            </w:r>
          </w:p>
        </w:tc>
        <w:tc>
          <w:tcPr>
            <w:tcW w:w="920" w:type="dxa"/>
            <w:vAlign w:val="center"/>
          </w:tcPr>
          <w:p w14:paraId="78528D7C"/>
        </w:tc>
        <w:tc>
          <w:tcPr>
            <w:tcW w:w="960" w:type="dxa"/>
            <w:vAlign w:val="center"/>
          </w:tcPr>
          <w:p w14:paraId="3FBF201E"/>
        </w:tc>
        <w:tc>
          <w:tcPr>
            <w:tcW w:w="926" w:type="dxa"/>
            <w:vAlign w:val="center"/>
          </w:tcPr>
          <w:p w14:paraId="230EE9FF"/>
        </w:tc>
      </w:tr>
      <w:tr w14:paraId="55B4CD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CB62FB">
            <w:pPr>
              <w:jc w:val="left"/>
            </w:pPr>
            <w:r>
              <w:rPr>
                <w:rFonts w:ascii="宋体" w:hAnsi="宋体" w:cs="宋体"/>
                <w:color w:val="000000"/>
                <w:sz w:val="11"/>
              </w:rPr>
              <w:t>2130108</w:t>
            </w:r>
          </w:p>
        </w:tc>
        <w:tc>
          <w:tcPr>
            <w:tcW w:w="1760" w:type="dxa"/>
            <w:vAlign w:val="center"/>
          </w:tcPr>
          <w:p w14:paraId="281CAC5C">
            <w:pPr>
              <w:jc w:val="left"/>
            </w:pPr>
            <w:r>
              <w:rPr>
                <w:rFonts w:ascii="宋体" w:hAnsi="宋体" w:cs="宋体"/>
                <w:color w:val="000000"/>
                <w:sz w:val="11"/>
              </w:rPr>
              <w:t>病虫害控制</w:t>
            </w:r>
          </w:p>
        </w:tc>
        <w:tc>
          <w:tcPr>
            <w:tcW w:w="940" w:type="dxa"/>
            <w:vAlign w:val="center"/>
          </w:tcPr>
          <w:p w14:paraId="1BB31212">
            <w:pPr>
              <w:jc w:val="right"/>
            </w:pPr>
            <w:r>
              <w:rPr>
                <w:rFonts w:ascii="宋体" w:hAnsi="宋体" w:cs="宋体"/>
                <w:color w:val="000000"/>
                <w:sz w:val="11"/>
              </w:rPr>
              <w:t>23.20</w:t>
            </w:r>
          </w:p>
        </w:tc>
        <w:tc>
          <w:tcPr>
            <w:tcW w:w="1000" w:type="dxa"/>
            <w:vAlign w:val="center"/>
          </w:tcPr>
          <w:p w14:paraId="0381868E"/>
        </w:tc>
        <w:tc>
          <w:tcPr>
            <w:tcW w:w="980" w:type="dxa"/>
            <w:vAlign w:val="center"/>
          </w:tcPr>
          <w:p w14:paraId="5C9A2535">
            <w:pPr>
              <w:jc w:val="right"/>
            </w:pPr>
            <w:r>
              <w:rPr>
                <w:rFonts w:ascii="宋体" w:hAnsi="宋体" w:cs="宋体"/>
                <w:color w:val="000000"/>
                <w:sz w:val="11"/>
              </w:rPr>
              <w:t>23.20</w:t>
            </w:r>
          </w:p>
        </w:tc>
        <w:tc>
          <w:tcPr>
            <w:tcW w:w="920" w:type="dxa"/>
            <w:vAlign w:val="center"/>
          </w:tcPr>
          <w:p w14:paraId="1C40E20E"/>
        </w:tc>
        <w:tc>
          <w:tcPr>
            <w:tcW w:w="960" w:type="dxa"/>
            <w:vAlign w:val="center"/>
          </w:tcPr>
          <w:p w14:paraId="5033BAA6"/>
        </w:tc>
        <w:tc>
          <w:tcPr>
            <w:tcW w:w="926" w:type="dxa"/>
            <w:vAlign w:val="center"/>
          </w:tcPr>
          <w:p w14:paraId="29CA5EBF"/>
        </w:tc>
      </w:tr>
      <w:tr w14:paraId="17D83C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9C0B55">
            <w:pPr>
              <w:jc w:val="left"/>
            </w:pPr>
            <w:r>
              <w:rPr>
                <w:rFonts w:ascii="宋体" w:hAnsi="宋体" w:cs="宋体"/>
                <w:color w:val="000000"/>
                <w:sz w:val="11"/>
              </w:rPr>
              <w:t>2130119</w:t>
            </w:r>
          </w:p>
        </w:tc>
        <w:tc>
          <w:tcPr>
            <w:tcW w:w="1760" w:type="dxa"/>
            <w:vAlign w:val="center"/>
          </w:tcPr>
          <w:p w14:paraId="02F4ED80">
            <w:pPr>
              <w:jc w:val="left"/>
            </w:pPr>
            <w:r>
              <w:rPr>
                <w:rFonts w:ascii="宋体" w:hAnsi="宋体" w:cs="宋体"/>
                <w:color w:val="000000"/>
                <w:sz w:val="11"/>
              </w:rPr>
              <w:t>防灾救灾</w:t>
            </w:r>
          </w:p>
        </w:tc>
        <w:tc>
          <w:tcPr>
            <w:tcW w:w="940" w:type="dxa"/>
            <w:vAlign w:val="center"/>
          </w:tcPr>
          <w:p w14:paraId="091E48B8">
            <w:pPr>
              <w:jc w:val="right"/>
            </w:pPr>
            <w:r>
              <w:rPr>
                <w:rFonts w:ascii="宋体" w:hAnsi="宋体" w:cs="宋体"/>
                <w:color w:val="000000"/>
                <w:sz w:val="11"/>
              </w:rPr>
              <w:t>12.80</w:t>
            </w:r>
          </w:p>
        </w:tc>
        <w:tc>
          <w:tcPr>
            <w:tcW w:w="1000" w:type="dxa"/>
            <w:vAlign w:val="center"/>
          </w:tcPr>
          <w:p w14:paraId="40B9735A"/>
        </w:tc>
        <w:tc>
          <w:tcPr>
            <w:tcW w:w="980" w:type="dxa"/>
            <w:vAlign w:val="center"/>
          </w:tcPr>
          <w:p w14:paraId="0135A9D1">
            <w:pPr>
              <w:jc w:val="right"/>
            </w:pPr>
            <w:r>
              <w:rPr>
                <w:rFonts w:ascii="宋体" w:hAnsi="宋体" w:cs="宋体"/>
                <w:color w:val="000000"/>
                <w:sz w:val="11"/>
              </w:rPr>
              <w:t>12.80</w:t>
            </w:r>
          </w:p>
        </w:tc>
        <w:tc>
          <w:tcPr>
            <w:tcW w:w="920" w:type="dxa"/>
            <w:vAlign w:val="center"/>
          </w:tcPr>
          <w:p w14:paraId="5C9D2BC6"/>
        </w:tc>
        <w:tc>
          <w:tcPr>
            <w:tcW w:w="960" w:type="dxa"/>
            <w:vAlign w:val="center"/>
          </w:tcPr>
          <w:p w14:paraId="5740FEDB"/>
        </w:tc>
        <w:tc>
          <w:tcPr>
            <w:tcW w:w="926" w:type="dxa"/>
            <w:vAlign w:val="center"/>
          </w:tcPr>
          <w:p w14:paraId="647D5093"/>
        </w:tc>
      </w:tr>
      <w:tr w14:paraId="79C8B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5A392F">
            <w:pPr>
              <w:jc w:val="left"/>
            </w:pPr>
            <w:r>
              <w:rPr>
                <w:rFonts w:ascii="宋体" w:hAnsi="宋体" w:cs="宋体"/>
                <w:color w:val="000000"/>
                <w:sz w:val="11"/>
              </w:rPr>
              <w:t>2130122</w:t>
            </w:r>
          </w:p>
        </w:tc>
        <w:tc>
          <w:tcPr>
            <w:tcW w:w="1760" w:type="dxa"/>
            <w:vAlign w:val="center"/>
          </w:tcPr>
          <w:p w14:paraId="48CB83A2">
            <w:pPr>
              <w:jc w:val="left"/>
            </w:pPr>
            <w:r>
              <w:rPr>
                <w:rFonts w:ascii="宋体" w:hAnsi="宋体" w:cs="宋体"/>
                <w:color w:val="000000"/>
                <w:sz w:val="11"/>
              </w:rPr>
              <w:t>农业生产发展</w:t>
            </w:r>
          </w:p>
        </w:tc>
        <w:tc>
          <w:tcPr>
            <w:tcW w:w="940" w:type="dxa"/>
            <w:vAlign w:val="center"/>
          </w:tcPr>
          <w:p w14:paraId="4DE05761">
            <w:pPr>
              <w:jc w:val="right"/>
            </w:pPr>
            <w:r>
              <w:rPr>
                <w:rFonts w:ascii="宋体" w:hAnsi="宋体" w:cs="宋体"/>
                <w:color w:val="000000"/>
                <w:sz w:val="11"/>
              </w:rPr>
              <w:t>72.81</w:t>
            </w:r>
          </w:p>
        </w:tc>
        <w:tc>
          <w:tcPr>
            <w:tcW w:w="1000" w:type="dxa"/>
            <w:vAlign w:val="center"/>
          </w:tcPr>
          <w:p w14:paraId="2BCE3CF4"/>
        </w:tc>
        <w:tc>
          <w:tcPr>
            <w:tcW w:w="980" w:type="dxa"/>
            <w:vAlign w:val="center"/>
          </w:tcPr>
          <w:p w14:paraId="0A1B3205">
            <w:pPr>
              <w:jc w:val="right"/>
            </w:pPr>
            <w:r>
              <w:rPr>
                <w:rFonts w:ascii="宋体" w:hAnsi="宋体" w:cs="宋体"/>
                <w:color w:val="000000"/>
                <w:sz w:val="11"/>
              </w:rPr>
              <w:t>72.81</w:t>
            </w:r>
          </w:p>
        </w:tc>
        <w:tc>
          <w:tcPr>
            <w:tcW w:w="920" w:type="dxa"/>
            <w:vAlign w:val="center"/>
          </w:tcPr>
          <w:p w14:paraId="23739E43"/>
        </w:tc>
        <w:tc>
          <w:tcPr>
            <w:tcW w:w="960" w:type="dxa"/>
            <w:vAlign w:val="center"/>
          </w:tcPr>
          <w:p w14:paraId="7526C037"/>
        </w:tc>
        <w:tc>
          <w:tcPr>
            <w:tcW w:w="926" w:type="dxa"/>
            <w:vAlign w:val="center"/>
          </w:tcPr>
          <w:p w14:paraId="3D8FED39"/>
        </w:tc>
      </w:tr>
      <w:tr w14:paraId="4D8F72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79C2B6">
            <w:pPr>
              <w:jc w:val="left"/>
            </w:pPr>
            <w:r>
              <w:rPr>
                <w:rFonts w:ascii="宋体" w:hAnsi="宋体" w:cs="宋体"/>
                <w:color w:val="000000"/>
                <w:sz w:val="11"/>
              </w:rPr>
              <w:t>2130135</w:t>
            </w:r>
          </w:p>
        </w:tc>
        <w:tc>
          <w:tcPr>
            <w:tcW w:w="1760" w:type="dxa"/>
            <w:vAlign w:val="center"/>
          </w:tcPr>
          <w:p w14:paraId="44791BCE">
            <w:pPr>
              <w:jc w:val="left"/>
            </w:pPr>
            <w:r>
              <w:rPr>
                <w:rFonts w:ascii="宋体" w:hAnsi="宋体" w:cs="宋体"/>
                <w:color w:val="000000"/>
                <w:sz w:val="11"/>
              </w:rPr>
              <w:t>农业资源保护修复与利用</w:t>
            </w:r>
          </w:p>
        </w:tc>
        <w:tc>
          <w:tcPr>
            <w:tcW w:w="940" w:type="dxa"/>
            <w:vAlign w:val="center"/>
          </w:tcPr>
          <w:p w14:paraId="231F2C36">
            <w:pPr>
              <w:jc w:val="right"/>
            </w:pPr>
            <w:r>
              <w:rPr>
                <w:rFonts w:ascii="宋体" w:hAnsi="宋体" w:cs="宋体"/>
                <w:color w:val="000000"/>
                <w:sz w:val="11"/>
              </w:rPr>
              <w:t>11.56</w:t>
            </w:r>
          </w:p>
        </w:tc>
        <w:tc>
          <w:tcPr>
            <w:tcW w:w="1000" w:type="dxa"/>
            <w:vAlign w:val="center"/>
          </w:tcPr>
          <w:p w14:paraId="28198EAF"/>
        </w:tc>
        <w:tc>
          <w:tcPr>
            <w:tcW w:w="980" w:type="dxa"/>
            <w:vAlign w:val="center"/>
          </w:tcPr>
          <w:p w14:paraId="0AC349E9">
            <w:pPr>
              <w:jc w:val="right"/>
            </w:pPr>
            <w:r>
              <w:rPr>
                <w:rFonts w:ascii="宋体" w:hAnsi="宋体" w:cs="宋体"/>
                <w:color w:val="000000"/>
                <w:sz w:val="11"/>
              </w:rPr>
              <w:t>11.56</w:t>
            </w:r>
          </w:p>
        </w:tc>
        <w:tc>
          <w:tcPr>
            <w:tcW w:w="920" w:type="dxa"/>
            <w:vAlign w:val="center"/>
          </w:tcPr>
          <w:p w14:paraId="04FFED9C"/>
        </w:tc>
        <w:tc>
          <w:tcPr>
            <w:tcW w:w="960" w:type="dxa"/>
            <w:vAlign w:val="center"/>
          </w:tcPr>
          <w:p w14:paraId="2880B9C8"/>
        </w:tc>
        <w:tc>
          <w:tcPr>
            <w:tcW w:w="926" w:type="dxa"/>
            <w:vAlign w:val="center"/>
          </w:tcPr>
          <w:p w14:paraId="51251379"/>
        </w:tc>
      </w:tr>
      <w:tr w14:paraId="2F125A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D1F521">
            <w:pPr>
              <w:jc w:val="left"/>
            </w:pPr>
            <w:r>
              <w:rPr>
                <w:rFonts w:ascii="宋体" w:hAnsi="宋体" w:cs="宋体"/>
                <w:color w:val="000000"/>
                <w:sz w:val="11"/>
              </w:rPr>
              <w:t>2130153</w:t>
            </w:r>
          </w:p>
        </w:tc>
        <w:tc>
          <w:tcPr>
            <w:tcW w:w="1760" w:type="dxa"/>
            <w:vAlign w:val="center"/>
          </w:tcPr>
          <w:p w14:paraId="6BDE59B9">
            <w:pPr>
              <w:jc w:val="left"/>
            </w:pPr>
            <w:r>
              <w:rPr>
                <w:rFonts w:ascii="宋体" w:hAnsi="宋体" w:cs="宋体"/>
                <w:color w:val="000000"/>
                <w:sz w:val="11"/>
              </w:rPr>
              <w:t>农田建设</w:t>
            </w:r>
          </w:p>
        </w:tc>
        <w:tc>
          <w:tcPr>
            <w:tcW w:w="940" w:type="dxa"/>
            <w:vAlign w:val="center"/>
          </w:tcPr>
          <w:p w14:paraId="43312A7F">
            <w:pPr>
              <w:jc w:val="right"/>
            </w:pPr>
            <w:r>
              <w:rPr>
                <w:rFonts w:ascii="宋体" w:hAnsi="宋体" w:cs="宋体"/>
                <w:color w:val="000000"/>
                <w:sz w:val="11"/>
              </w:rPr>
              <w:t>21.01</w:t>
            </w:r>
          </w:p>
        </w:tc>
        <w:tc>
          <w:tcPr>
            <w:tcW w:w="1000" w:type="dxa"/>
            <w:vAlign w:val="center"/>
          </w:tcPr>
          <w:p w14:paraId="04C31352"/>
        </w:tc>
        <w:tc>
          <w:tcPr>
            <w:tcW w:w="980" w:type="dxa"/>
            <w:vAlign w:val="center"/>
          </w:tcPr>
          <w:p w14:paraId="6C99F417">
            <w:pPr>
              <w:jc w:val="right"/>
            </w:pPr>
            <w:r>
              <w:rPr>
                <w:rFonts w:ascii="宋体" w:hAnsi="宋体" w:cs="宋体"/>
                <w:color w:val="000000"/>
                <w:sz w:val="11"/>
              </w:rPr>
              <w:t>21.01</w:t>
            </w:r>
          </w:p>
        </w:tc>
        <w:tc>
          <w:tcPr>
            <w:tcW w:w="920" w:type="dxa"/>
            <w:vAlign w:val="center"/>
          </w:tcPr>
          <w:p w14:paraId="2A4C96E7"/>
        </w:tc>
        <w:tc>
          <w:tcPr>
            <w:tcW w:w="960" w:type="dxa"/>
            <w:vAlign w:val="center"/>
          </w:tcPr>
          <w:p w14:paraId="2B5A4858"/>
        </w:tc>
        <w:tc>
          <w:tcPr>
            <w:tcW w:w="926" w:type="dxa"/>
            <w:vAlign w:val="center"/>
          </w:tcPr>
          <w:p w14:paraId="63CAA99A"/>
        </w:tc>
      </w:tr>
      <w:tr w14:paraId="21E2BD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8E4FFF">
            <w:pPr>
              <w:jc w:val="left"/>
            </w:pPr>
            <w:r>
              <w:rPr>
                <w:rFonts w:ascii="宋体" w:hAnsi="宋体" w:cs="宋体"/>
                <w:color w:val="000000"/>
                <w:sz w:val="11"/>
              </w:rPr>
              <w:t>2130199</w:t>
            </w:r>
          </w:p>
        </w:tc>
        <w:tc>
          <w:tcPr>
            <w:tcW w:w="1760" w:type="dxa"/>
            <w:vAlign w:val="center"/>
          </w:tcPr>
          <w:p w14:paraId="76715F7A">
            <w:pPr>
              <w:jc w:val="left"/>
            </w:pPr>
            <w:r>
              <w:rPr>
                <w:rFonts w:ascii="宋体" w:hAnsi="宋体" w:cs="宋体"/>
                <w:color w:val="000000"/>
                <w:sz w:val="11"/>
              </w:rPr>
              <w:t>其他农业农村支出</w:t>
            </w:r>
          </w:p>
        </w:tc>
        <w:tc>
          <w:tcPr>
            <w:tcW w:w="940" w:type="dxa"/>
            <w:vAlign w:val="center"/>
          </w:tcPr>
          <w:p w14:paraId="53DD2D2F">
            <w:pPr>
              <w:jc w:val="right"/>
            </w:pPr>
            <w:r>
              <w:rPr>
                <w:rFonts w:ascii="宋体" w:hAnsi="宋体" w:cs="宋体"/>
                <w:color w:val="000000"/>
                <w:sz w:val="11"/>
              </w:rPr>
              <w:t>508.47</w:t>
            </w:r>
          </w:p>
        </w:tc>
        <w:tc>
          <w:tcPr>
            <w:tcW w:w="1000" w:type="dxa"/>
            <w:vAlign w:val="center"/>
          </w:tcPr>
          <w:p w14:paraId="0167B6BA"/>
        </w:tc>
        <w:tc>
          <w:tcPr>
            <w:tcW w:w="980" w:type="dxa"/>
            <w:vAlign w:val="center"/>
          </w:tcPr>
          <w:p w14:paraId="637F6C08">
            <w:pPr>
              <w:jc w:val="right"/>
            </w:pPr>
            <w:r>
              <w:rPr>
                <w:rFonts w:ascii="宋体" w:hAnsi="宋体" w:cs="宋体"/>
                <w:color w:val="000000"/>
                <w:sz w:val="11"/>
              </w:rPr>
              <w:t>508.47</w:t>
            </w:r>
          </w:p>
        </w:tc>
        <w:tc>
          <w:tcPr>
            <w:tcW w:w="920" w:type="dxa"/>
            <w:vAlign w:val="center"/>
          </w:tcPr>
          <w:p w14:paraId="1275A035"/>
        </w:tc>
        <w:tc>
          <w:tcPr>
            <w:tcW w:w="960" w:type="dxa"/>
            <w:vAlign w:val="center"/>
          </w:tcPr>
          <w:p w14:paraId="7C91C807"/>
        </w:tc>
        <w:tc>
          <w:tcPr>
            <w:tcW w:w="926" w:type="dxa"/>
            <w:vAlign w:val="center"/>
          </w:tcPr>
          <w:p w14:paraId="170947C4"/>
        </w:tc>
      </w:tr>
      <w:tr w14:paraId="6D5286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438E6A">
            <w:pPr>
              <w:jc w:val="left"/>
            </w:pPr>
            <w:r>
              <w:rPr>
                <w:rFonts w:ascii="宋体" w:hAnsi="宋体" w:cs="宋体"/>
                <w:color w:val="000000"/>
                <w:sz w:val="11"/>
              </w:rPr>
              <w:t>21302</w:t>
            </w:r>
          </w:p>
        </w:tc>
        <w:tc>
          <w:tcPr>
            <w:tcW w:w="1760" w:type="dxa"/>
            <w:vAlign w:val="center"/>
          </w:tcPr>
          <w:p w14:paraId="7B98AB88">
            <w:pPr>
              <w:jc w:val="left"/>
            </w:pPr>
            <w:r>
              <w:rPr>
                <w:rFonts w:ascii="宋体" w:hAnsi="宋体" w:cs="宋体"/>
                <w:color w:val="000000"/>
                <w:sz w:val="11"/>
              </w:rPr>
              <w:t>林业和草原</w:t>
            </w:r>
          </w:p>
        </w:tc>
        <w:tc>
          <w:tcPr>
            <w:tcW w:w="940" w:type="dxa"/>
            <w:vAlign w:val="center"/>
          </w:tcPr>
          <w:p w14:paraId="44EF433A">
            <w:pPr>
              <w:jc w:val="right"/>
            </w:pPr>
            <w:r>
              <w:rPr>
                <w:rFonts w:ascii="宋体" w:hAnsi="宋体" w:cs="宋体"/>
                <w:color w:val="000000"/>
                <w:sz w:val="11"/>
              </w:rPr>
              <w:t>12.53</w:t>
            </w:r>
          </w:p>
        </w:tc>
        <w:tc>
          <w:tcPr>
            <w:tcW w:w="1000" w:type="dxa"/>
            <w:vAlign w:val="center"/>
          </w:tcPr>
          <w:p w14:paraId="2A14E3C7"/>
        </w:tc>
        <w:tc>
          <w:tcPr>
            <w:tcW w:w="980" w:type="dxa"/>
            <w:vAlign w:val="center"/>
          </w:tcPr>
          <w:p w14:paraId="7024C92A">
            <w:pPr>
              <w:jc w:val="right"/>
            </w:pPr>
            <w:r>
              <w:rPr>
                <w:rFonts w:ascii="宋体" w:hAnsi="宋体" w:cs="宋体"/>
                <w:color w:val="000000"/>
                <w:sz w:val="11"/>
              </w:rPr>
              <w:t>12.53</w:t>
            </w:r>
          </w:p>
        </w:tc>
        <w:tc>
          <w:tcPr>
            <w:tcW w:w="920" w:type="dxa"/>
            <w:vAlign w:val="center"/>
          </w:tcPr>
          <w:p w14:paraId="2164D18D"/>
        </w:tc>
        <w:tc>
          <w:tcPr>
            <w:tcW w:w="960" w:type="dxa"/>
            <w:vAlign w:val="center"/>
          </w:tcPr>
          <w:p w14:paraId="0CCB965A"/>
        </w:tc>
        <w:tc>
          <w:tcPr>
            <w:tcW w:w="926" w:type="dxa"/>
            <w:vAlign w:val="center"/>
          </w:tcPr>
          <w:p w14:paraId="54A370E6"/>
        </w:tc>
      </w:tr>
      <w:tr w14:paraId="7A78CB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4F5376">
            <w:pPr>
              <w:jc w:val="left"/>
            </w:pPr>
            <w:r>
              <w:rPr>
                <w:rFonts w:ascii="宋体" w:hAnsi="宋体" w:cs="宋体"/>
                <w:color w:val="000000"/>
                <w:sz w:val="11"/>
              </w:rPr>
              <w:t>2130205</w:t>
            </w:r>
          </w:p>
        </w:tc>
        <w:tc>
          <w:tcPr>
            <w:tcW w:w="1760" w:type="dxa"/>
            <w:vAlign w:val="center"/>
          </w:tcPr>
          <w:p w14:paraId="39270AE3">
            <w:pPr>
              <w:jc w:val="left"/>
            </w:pPr>
            <w:r>
              <w:rPr>
                <w:rFonts w:ascii="宋体" w:hAnsi="宋体" w:cs="宋体"/>
                <w:color w:val="000000"/>
                <w:sz w:val="11"/>
              </w:rPr>
              <w:t>森林资源培育</w:t>
            </w:r>
          </w:p>
        </w:tc>
        <w:tc>
          <w:tcPr>
            <w:tcW w:w="940" w:type="dxa"/>
            <w:vAlign w:val="center"/>
          </w:tcPr>
          <w:p w14:paraId="5757FBF8">
            <w:pPr>
              <w:jc w:val="right"/>
            </w:pPr>
            <w:r>
              <w:rPr>
                <w:rFonts w:ascii="宋体" w:hAnsi="宋体" w:cs="宋体"/>
                <w:color w:val="000000"/>
                <w:sz w:val="11"/>
              </w:rPr>
              <w:t>5.00</w:t>
            </w:r>
          </w:p>
        </w:tc>
        <w:tc>
          <w:tcPr>
            <w:tcW w:w="1000" w:type="dxa"/>
            <w:vAlign w:val="center"/>
          </w:tcPr>
          <w:p w14:paraId="249E663F"/>
        </w:tc>
        <w:tc>
          <w:tcPr>
            <w:tcW w:w="980" w:type="dxa"/>
            <w:vAlign w:val="center"/>
          </w:tcPr>
          <w:p w14:paraId="33485372">
            <w:pPr>
              <w:jc w:val="right"/>
            </w:pPr>
            <w:r>
              <w:rPr>
                <w:rFonts w:ascii="宋体" w:hAnsi="宋体" w:cs="宋体"/>
                <w:color w:val="000000"/>
                <w:sz w:val="11"/>
              </w:rPr>
              <w:t>5.00</w:t>
            </w:r>
          </w:p>
        </w:tc>
        <w:tc>
          <w:tcPr>
            <w:tcW w:w="920" w:type="dxa"/>
            <w:vAlign w:val="center"/>
          </w:tcPr>
          <w:p w14:paraId="16EA036A"/>
        </w:tc>
        <w:tc>
          <w:tcPr>
            <w:tcW w:w="960" w:type="dxa"/>
            <w:vAlign w:val="center"/>
          </w:tcPr>
          <w:p w14:paraId="1B855877"/>
        </w:tc>
        <w:tc>
          <w:tcPr>
            <w:tcW w:w="926" w:type="dxa"/>
            <w:vAlign w:val="center"/>
          </w:tcPr>
          <w:p w14:paraId="3969A268"/>
        </w:tc>
      </w:tr>
      <w:tr w14:paraId="7D48FD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4DA826">
            <w:pPr>
              <w:jc w:val="left"/>
            </w:pPr>
            <w:r>
              <w:rPr>
                <w:rFonts w:ascii="宋体" w:hAnsi="宋体" w:cs="宋体"/>
                <w:color w:val="000000"/>
                <w:sz w:val="11"/>
              </w:rPr>
              <w:t>2130234</w:t>
            </w:r>
          </w:p>
        </w:tc>
        <w:tc>
          <w:tcPr>
            <w:tcW w:w="1760" w:type="dxa"/>
            <w:vAlign w:val="center"/>
          </w:tcPr>
          <w:p w14:paraId="1A78B202">
            <w:pPr>
              <w:jc w:val="left"/>
            </w:pPr>
            <w:r>
              <w:rPr>
                <w:rFonts w:ascii="宋体" w:hAnsi="宋体" w:cs="宋体"/>
                <w:color w:val="000000"/>
                <w:sz w:val="11"/>
              </w:rPr>
              <w:t>林业草原防灾减灾</w:t>
            </w:r>
          </w:p>
        </w:tc>
        <w:tc>
          <w:tcPr>
            <w:tcW w:w="940" w:type="dxa"/>
            <w:vAlign w:val="center"/>
          </w:tcPr>
          <w:p w14:paraId="7047508A">
            <w:pPr>
              <w:jc w:val="right"/>
            </w:pPr>
            <w:r>
              <w:rPr>
                <w:rFonts w:ascii="宋体" w:hAnsi="宋体" w:cs="宋体"/>
                <w:color w:val="000000"/>
                <w:sz w:val="11"/>
              </w:rPr>
              <w:t>7.53</w:t>
            </w:r>
          </w:p>
        </w:tc>
        <w:tc>
          <w:tcPr>
            <w:tcW w:w="1000" w:type="dxa"/>
            <w:vAlign w:val="center"/>
          </w:tcPr>
          <w:p w14:paraId="503FC1EF"/>
        </w:tc>
        <w:tc>
          <w:tcPr>
            <w:tcW w:w="980" w:type="dxa"/>
            <w:vAlign w:val="center"/>
          </w:tcPr>
          <w:p w14:paraId="053498C6">
            <w:pPr>
              <w:jc w:val="right"/>
            </w:pPr>
            <w:r>
              <w:rPr>
                <w:rFonts w:ascii="宋体" w:hAnsi="宋体" w:cs="宋体"/>
                <w:color w:val="000000"/>
                <w:sz w:val="11"/>
              </w:rPr>
              <w:t>7.53</w:t>
            </w:r>
          </w:p>
        </w:tc>
        <w:tc>
          <w:tcPr>
            <w:tcW w:w="920" w:type="dxa"/>
            <w:vAlign w:val="center"/>
          </w:tcPr>
          <w:p w14:paraId="6AAB876E"/>
        </w:tc>
        <w:tc>
          <w:tcPr>
            <w:tcW w:w="960" w:type="dxa"/>
            <w:vAlign w:val="center"/>
          </w:tcPr>
          <w:p w14:paraId="2D4665F2"/>
        </w:tc>
        <w:tc>
          <w:tcPr>
            <w:tcW w:w="926" w:type="dxa"/>
            <w:vAlign w:val="center"/>
          </w:tcPr>
          <w:p w14:paraId="4BE36485"/>
        </w:tc>
      </w:tr>
      <w:tr w14:paraId="50CEBA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54B528">
            <w:pPr>
              <w:jc w:val="left"/>
            </w:pPr>
            <w:r>
              <w:rPr>
                <w:rFonts w:ascii="宋体" w:hAnsi="宋体" w:cs="宋体"/>
                <w:color w:val="000000"/>
                <w:sz w:val="11"/>
              </w:rPr>
              <w:t>21303</w:t>
            </w:r>
          </w:p>
        </w:tc>
        <w:tc>
          <w:tcPr>
            <w:tcW w:w="1760" w:type="dxa"/>
            <w:vAlign w:val="center"/>
          </w:tcPr>
          <w:p w14:paraId="346C8083">
            <w:pPr>
              <w:jc w:val="left"/>
            </w:pPr>
            <w:r>
              <w:rPr>
                <w:rFonts w:ascii="宋体" w:hAnsi="宋体" w:cs="宋体"/>
                <w:color w:val="000000"/>
                <w:sz w:val="11"/>
              </w:rPr>
              <w:t>水利</w:t>
            </w:r>
          </w:p>
        </w:tc>
        <w:tc>
          <w:tcPr>
            <w:tcW w:w="940" w:type="dxa"/>
            <w:vAlign w:val="center"/>
          </w:tcPr>
          <w:p w14:paraId="53AB5DF2">
            <w:pPr>
              <w:jc w:val="right"/>
            </w:pPr>
            <w:r>
              <w:rPr>
                <w:rFonts w:ascii="宋体" w:hAnsi="宋体" w:cs="宋体"/>
                <w:color w:val="000000"/>
                <w:sz w:val="11"/>
              </w:rPr>
              <w:t>8.00</w:t>
            </w:r>
          </w:p>
        </w:tc>
        <w:tc>
          <w:tcPr>
            <w:tcW w:w="1000" w:type="dxa"/>
            <w:vAlign w:val="center"/>
          </w:tcPr>
          <w:p w14:paraId="4B8586C7"/>
        </w:tc>
        <w:tc>
          <w:tcPr>
            <w:tcW w:w="980" w:type="dxa"/>
            <w:vAlign w:val="center"/>
          </w:tcPr>
          <w:p w14:paraId="628B4774">
            <w:pPr>
              <w:jc w:val="right"/>
            </w:pPr>
            <w:r>
              <w:rPr>
                <w:rFonts w:ascii="宋体" w:hAnsi="宋体" w:cs="宋体"/>
                <w:color w:val="000000"/>
                <w:sz w:val="11"/>
              </w:rPr>
              <w:t>8.00</w:t>
            </w:r>
          </w:p>
        </w:tc>
        <w:tc>
          <w:tcPr>
            <w:tcW w:w="920" w:type="dxa"/>
            <w:vAlign w:val="center"/>
          </w:tcPr>
          <w:p w14:paraId="4F5C4A57"/>
        </w:tc>
        <w:tc>
          <w:tcPr>
            <w:tcW w:w="960" w:type="dxa"/>
            <w:vAlign w:val="center"/>
          </w:tcPr>
          <w:p w14:paraId="404CA726"/>
        </w:tc>
        <w:tc>
          <w:tcPr>
            <w:tcW w:w="926" w:type="dxa"/>
            <w:vAlign w:val="center"/>
          </w:tcPr>
          <w:p w14:paraId="7E3E3E64"/>
        </w:tc>
      </w:tr>
      <w:tr w14:paraId="4B6E21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9E401E">
            <w:pPr>
              <w:jc w:val="left"/>
            </w:pPr>
            <w:r>
              <w:rPr>
                <w:rFonts w:ascii="宋体" w:hAnsi="宋体" w:cs="宋体"/>
                <w:color w:val="000000"/>
                <w:sz w:val="11"/>
              </w:rPr>
              <w:t>2130306</w:t>
            </w:r>
          </w:p>
        </w:tc>
        <w:tc>
          <w:tcPr>
            <w:tcW w:w="1760" w:type="dxa"/>
            <w:vAlign w:val="center"/>
          </w:tcPr>
          <w:p w14:paraId="043E3093">
            <w:pPr>
              <w:jc w:val="left"/>
            </w:pPr>
            <w:r>
              <w:rPr>
                <w:rFonts w:ascii="宋体" w:hAnsi="宋体" w:cs="宋体"/>
                <w:color w:val="000000"/>
                <w:sz w:val="11"/>
              </w:rPr>
              <w:t>水利工程运行与维护</w:t>
            </w:r>
          </w:p>
        </w:tc>
        <w:tc>
          <w:tcPr>
            <w:tcW w:w="940" w:type="dxa"/>
            <w:vAlign w:val="center"/>
          </w:tcPr>
          <w:p w14:paraId="464A12CA">
            <w:pPr>
              <w:jc w:val="right"/>
            </w:pPr>
            <w:r>
              <w:rPr>
                <w:rFonts w:ascii="宋体" w:hAnsi="宋体" w:cs="宋体"/>
                <w:color w:val="000000"/>
                <w:sz w:val="11"/>
              </w:rPr>
              <w:t>8.00</w:t>
            </w:r>
          </w:p>
        </w:tc>
        <w:tc>
          <w:tcPr>
            <w:tcW w:w="1000" w:type="dxa"/>
            <w:vAlign w:val="center"/>
          </w:tcPr>
          <w:p w14:paraId="6721DBB8"/>
        </w:tc>
        <w:tc>
          <w:tcPr>
            <w:tcW w:w="980" w:type="dxa"/>
            <w:vAlign w:val="center"/>
          </w:tcPr>
          <w:p w14:paraId="7D32F009">
            <w:pPr>
              <w:jc w:val="right"/>
            </w:pPr>
            <w:r>
              <w:rPr>
                <w:rFonts w:ascii="宋体" w:hAnsi="宋体" w:cs="宋体"/>
                <w:color w:val="000000"/>
                <w:sz w:val="11"/>
              </w:rPr>
              <w:t>8.00</w:t>
            </w:r>
          </w:p>
        </w:tc>
        <w:tc>
          <w:tcPr>
            <w:tcW w:w="920" w:type="dxa"/>
            <w:vAlign w:val="center"/>
          </w:tcPr>
          <w:p w14:paraId="7982DEDF"/>
        </w:tc>
        <w:tc>
          <w:tcPr>
            <w:tcW w:w="960" w:type="dxa"/>
            <w:vAlign w:val="center"/>
          </w:tcPr>
          <w:p w14:paraId="2641EE16"/>
        </w:tc>
        <w:tc>
          <w:tcPr>
            <w:tcW w:w="926" w:type="dxa"/>
            <w:vAlign w:val="center"/>
          </w:tcPr>
          <w:p w14:paraId="536C89DC"/>
        </w:tc>
      </w:tr>
      <w:tr w14:paraId="001E4B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FEAE71">
            <w:pPr>
              <w:jc w:val="left"/>
            </w:pPr>
            <w:r>
              <w:rPr>
                <w:rFonts w:ascii="宋体" w:hAnsi="宋体" w:cs="宋体"/>
                <w:color w:val="000000"/>
                <w:sz w:val="11"/>
              </w:rPr>
              <w:t>21305</w:t>
            </w:r>
          </w:p>
        </w:tc>
        <w:tc>
          <w:tcPr>
            <w:tcW w:w="1760" w:type="dxa"/>
            <w:vAlign w:val="center"/>
          </w:tcPr>
          <w:p w14:paraId="0A1A9F69">
            <w:pPr>
              <w:jc w:val="left"/>
            </w:pPr>
            <w:r>
              <w:rPr>
                <w:rFonts w:ascii="宋体" w:hAnsi="宋体" w:cs="宋体"/>
                <w:color w:val="000000"/>
                <w:sz w:val="11"/>
              </w:rPr>
              <w:t>巩固脱贫攻坚成果衔接乡村振兴</w:t>
            </w:r>
          </w:p>
        </w:tc>
        <w:tc>
          <w:tcPr>
            <w:tcW w:w="940" w:type="dxa"/>
            <w:vAlign w:val="center"/>
          </w:tcPr>
          <w:p w14:paraId="1AD5B638">
            <w:pPr>
              <w:jc w:val="right"/>
            </w:pPr>
            <w:r>
              <w:rPr>
                <w:rFonts w:ascii="宋体" w:hAnsi="宋体" w:cs="宋体"/>
                <w:color w:val="000000"/>
                <w:sz w:val="11"/>
              </w:rPr>
              <w:t>926.10</w:t>
            </w:r>
          </w:p>
        </w:tc>
        <w:tc>
          <w:tcPr>
            <w:tcW w:w="1000" w:type="dxa"/>
            <w:vAlign w:val="center"/>
          </w:tcPr>
          <w:p w14:paraId="1E45F6C9">
            <w:pPr>
              <w:jc w:val="right"/>
            </w:pPr>
            <w:r>
              <w:rPr>
                <w:rFonts w:ascii="宋体" w:hAnsi="宋体" w:cs="宋体"/>
                <w:color w:val="000000"/>
                <w:sz w:val="11"/>
              </w:rPr>
              <w:t>3.37</w:t>
            </w:r>
          </w:p>
        </w:tc>
        <w:tc>
          <w:tcPr>
            <w:tcW w:w="980" w:type="dxa"/>
            <w:vAlign w:val="center"/>
          </w:tcPr>
          <w:p w14:paraId="721B5D3D">
            <w:pPr>
              <w:jc w:val="right"/>
            </w:pPr>
            <w:r>
              <w:rPr>
                <w:rFonts w:ascii="宋体" w:hAnsi="宋体" w:cs="宋体"/>
                <w:color w:val="000000"/>
                <w:sz w:val="11"/>
              </w:rPr>
              <w:t>922.73</w:t>
            </w:r>
          </w:p>
        </w:tc>
        <w:tc>
          <w:tcPr>
            <w:tcW w:w="920" w:type="dxa"/>
            <w:vAlign w:val="center"/>
          </w:tcPr>
          <w:p w14:paraId="1527306E"/>
        </w:tc>
        <w:tc>
          <w:tcPr>
            <w:tcW w:w="960" w:type="dxa"/>
            <w:vAlign w:val="center"/>
          </w:tcPr>
          <w:p w14:paraId="7263C1C7"/>
        </w:tc>
        <w:tc>
          <w:tcPr>
            <w:tcW w:w="926" w:type="dxa"/>
            <w:vAlign w:val="center"/>
          </w:tcPr>
          <w:p w14:paraId="3C85A014"/>
        </w:tc>
      </w:tr>
      <w:tr w14:paraId="2B0741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557E51">
            <w:pPr>
              <w:jc w:val="left"/>
            </w:pPr>
            <w:r>
              <w:rPr>
                <w:rFonts w:ascii="宋体" w:hAnsi="宋体" w:cs="宋体"/>
                <w:color w:val="000000"/>
                <w:sz w:val="11"/>
              </w:rPr>
              <w:t>2130501</w:t>
            </w:r>
          </w:p>
        </w:tc>
        <w:tc>
          <w:tcPr>
            <w:tcW w:w="1760" w:type="dxa"/>
            <w:vAlign w:val="center"/>
          </w:tcPr>
          <w:p w14:paraId="6CCB3814">
            <w:pPr>
              <w:jc w:val="left"/>
            </w:pPr>
            <w:r>
              <w:rPr>
                <w:rFonts w:ascii="宋体" w:hAnsi="宋体" w:cs="宋体"/>
                <w:color w:val="000000"/>
                <w:sz w:val="11"/>
              </w:rPr>
              <w:t>行政运行</w:t>
            </w:r>
          </w:p>
        </w:tc>
        <w:tc>
          <w:tcPr>
            <w:tcW w:w="940" w:type="dxa"/>
            <w:vAlign w:val="center"/>
          </w:tcPr>
          <w:p w14:paraId="64B5BBEF">
            <w:pPr>
              <w:jc w:val="right"/>
            </w:pPr>
            <w:r>
              <w:rPr>
                <w:rFonts w:ascii="宋体" w:hAnsi="宋体" w:cs="宋体"/>
                <w:color w:val="000000"/>
                <w:sz w:val="11"/>
              </w:rPr>
              <w:t>3.37</w:t>
            </w:r>
          </w:p>
        </w:tc>
        <w:tc>
          <w:tcPr>
            <w:tcW w:w="1000" w:type="dxa"/>
            <w:vAlign w:val="center"/>
          </w:tcPr>
          <w:p w14:paraId="16D3207C">
            <w:pPr>
              <w:jc w:val="right"/>
            </w:pPr>
            <w:r>
              <w:rPr>
                <w:rFonts w:ascii="宋体" w:hAnsi="宋体" w:cs="宋体"/>
                <w:color w:val="000000"/>
                <w:sz w:val="11"/>
              </w:rPr>
              <w:t>3.37</w:t>
            </w:r>
          </w:p>
        </w:tc>
        <w:tc>
          <w:tcPr>
            <w:tcW w:w="980" w:type="dxa"/>
            <w:vAlign w:val="center"/>
          </w:tcPr>
          <w:p w14:paraId="3576BD93"/>
        </w:tc>
        <w:tc>
          <w:tcPr>
            <w:tcW w:w="920" w:type="dxa"/>
            <w:vAlign w:val="center"/>
          </w:tcPr>
          <w:p w14:paraId="45015457"/>
        </w:tc>
        <w:tc>
          <w:tcPr>
            <w:tcW w:w="960" w:type="dxa"/>
            <w:vAlign w:val="center"/>
          </w:tcPr>
          <w:p w14:paraId="3DCCC013"/>
        </w:tc>
        <w:tc>
          <w:tcPr>
            <w:tcW w:w="926" w:type="dxa"/>
            <w:vAlign w:val="center"/>
          </w:tcPr>
          <w:p w14:paraId="0EF1FD26"/>
        </w:tc>
      </w:tr>
      <w:tr w14:paraId="66219E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BD75B9">
            <w:pPr>
              <w:jc w:val="left"/>
            </w:pPr>
            <w:r>
              <w:rPr>
                <w:rFonts w:ascii="宋体" w:hAnsi="宋体" w:cs="宋体"/>
                <w:color w:val="000000"/>
                <w:sz w:val="11"/>
              </w:rPr>
              <w:t>2130504</w:t>
            </w:r>
          </w:p>
        </w:tc>
        <w:tc>
          <w:tcPr>
            <w:tcW w:w="1760" w:type="dxa"/>
            <w:vAlign w:val="center"/>
          </w:tcPr>
          <w:p w14:paraId="00B3A4C2">
            <w:pPr>
              <w:jc w:val="left"/>
            </w:pPr>
            <w:r>
              <w:rPr>
                <w:rFonts w:ascii="宋体" w:hAnsi="宋体" w:cs="宋体"/>
                <w:color w:val="000000"/>
                <w:sz w:val="11"/>
              </w:rPr>
              <w:t>农村基础设施建设</w:t>
            </w:r>
          </w:p>
        </w:tc>
        <w:tc>
          <w:tcPr>
            <w:tcW w:w="940" w:type="dxa"/>
            <w:vAlign w:val="center"/>
          </w:tcPr>
          <w:p w14:paraId="074736F5">
            <w:pPr>
              <w:jc w:val="right"/>
            </w:pPr>
            <w:r>
              <w:rPr>
                <w:rFonts w:ascii="宋体" w:hAnsi="宋体" w:cs="宋体"/>
                <w:color w:val="000000"/>
                <w:sz w:val="11"/>
              </w:rPr>
              <w:t>673.68</w:t>
            </w:r>
          </w:p>
        </w:tc>
        <w:tc>
          <w:tcPr>
            <w:tcW w:w="1000" w:type="dxa"/>
            <w:vAlign w:val="center"/>
          </w:tcPr>
          <w:p w14:paraId="4027E837"/>
        </w:tc>
        <w:tc>
          <w:tcPr>
            <w:tcW w:w="980" w:type="dxa"/>
            <w:vAlign w:val="center"/>
          </w:tcPr>
          <w:p w14:paraId="25223AAB">
            <w:pPr>
              <w:jc w:val="right"/>
            </w:pPr>
            <w:r>
              <w:rPr>
                <w:rFonts w:ascii="宋体" w:hAnsi="宋体" w:cs="宋体"/>
                <w:color w:val="000000"/>
                <w:sz w:val="11"/>
              </w:rPr>
              <w:t>673.68</w:t>
            </w:r>
          </w:p>
        </w:tc>
        <w:tc>
          <w:tcPr>
            <w:tcW w:w="920" w:type="dxa"/>
            <w:vAlign w:val="center"/>
          </w:tcPr>
          <w:p w14:paraId="3CE24886"/>
        </w:tc>
        <w:tc>
          <w:tcPr>
            <w:tcW w:w="960" w:type="dxa"/>
            <w:vAlign w:val="center"/>
          </w:tcPr>
          <w:p w14:paraId="64537F4D"/>
        </w:tc>
        <w:tc>
          <w:tcPr>
            <w:tcW w:w="926" w:type="dxa"/>
            <w:vAlign w:val="center"/>
          </w:tcPr>
          <w:p w14:paraId="281353F5"/>
        </w:tc>
      </w:tr>
      <w:tr w14:paraId="37084B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AFFA6CD">
            <w:pPr>
              <w:jc w:val="left"/>
            </w:pPr>
            <w:r>
              <w:rPr>
                <w:rFonts w:ascii="宋体" w:hAnsi="宋体" w:cs="宋体"/>
                <w:color w:val="000000"/>
                <w:sz w:val="11"/>
              </w:rPr>
              <w:t>2130506</w:t>
            </w:r>
          </w:p>
        </w:tc>
        <w:tc>
          <w:tcPr>
            <w:tcW w:w="1760" w:type="dxa"/>
            <w:vAlign w:val="center"/>
          </w:tcPr>
          <w:p w14:paraId="0C3B1D58">
            <w:pPr>
              <w:jc w:val="left"/>
            </w:pPr>
            <w:r>
              <w:rPr>
                <w:rFonts w:ascii="宋体" w:hAnsi="宋体" w:cs="宋体"/>
                <w:color w:val="000000"/>
                <w:sz w:val="11"/>
              </w:rPr>
              <w:t>社会发展</w:t>
            </w:r>
          </w:p>
        </w:tc>
        <w:tc>
          <w:tcPr>
            <w:tcW w:w="940" w:type="dxa"/>
            <w:vAlign w:val="center"/>
          </w:tcPr>
          <w:p w14:paraId="530DE8AC">
            <w:pPr>
              <w:jc w:val="right"/>
            </w:pPr>
            <w:r>
              <w:rPr>
                <w:rFonts w:ascii="宋体" w:hAnsi="宋体" w:cs="宋体"/>
                <w:color w:val="000000"/>
                <w:sz w:val="11"/>
              </w:rPr>
              <w:t>13.31</w:t>
            </w:r>
          </w:p>
        </w:tc>
        <w:tc>
          <w:tcPr>
            <w:tcW w:w="1000" w:type="dxa"/>
            <w:vAlign w:val="center"/>
          </w:tcPr>
          <w:p w14:paraId="2A5A0479"/>
        </w:tc>
        <w:tc>
          <w:tcPr>
            <w:tcW w:w="980" w:type="dxa"/>
            <w:vAlign w:val="center"/>
          </w:tcPr>
          <w:p w14:paraId="7F909651">
            <w:pPr>
              <w:jc w:val="right"/>
            </w:pPr>
            <w:r>
              <w:rPr>
                <w:rFonts w:ascii="宋体" w:hAnsi="宋体" w:cs="宋体"/>
                <w:color w:val="000000"/>
                <w:sz w:val="11"/>
              </w:rPr>
              <w:t>13.31</w:t>
            </w:r>
          </w:p>
        </w:tc>
        <w:tc>
          <w:tcPr>
            <w:tcW w:w="920" w:type="dxa"/>
            <w:vAlign w:val="center"/>
          </w:tcPr>
          <w:p w14:paraId="45AA90B5"/>
        </w:tc>
        <w:tc>
          <w:tcPr>
            <w:tcW w:w="960" w:type="dxa"/>
            <w:vAlign w:val="center"/>
          </w:tcPr>
          <w:p w14:paraId="0EC81ED7"/>
        </w:tc>
        <w:tc>
          <w:tcPr>
            <w:tcW w:w="926" w:type="dxa"/>
            <w:vAlign w:val="center"/>
          </w:tcPr>
          <w:p w14:paraId="3E0133DE"/>
        </w:tc>
      </w:tr>
      <w:tr w14:paraId="4045A3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77F75E">
            <w:pPr>
              <w:jc w:val="left"/>
            </w:pPr>
            <w:r>
              <w:rPr>
                <w:rFonts w:ascii="宋体" w:hAnsi="宋体" w:cs="宋体"/>
                <w:color w:val="000000"/>
                <w:sz w:val="11"/>
              </w:rPr>
              <w:t>2130599</w:t>
            </w:r>
          </w:p>
        </w:tc>
        <w:tc>
          <w:tcPr>
            <w:tcW w:w="1760" w:type="dxa"/>
            <w:vAlign w:val="center"/>
          </w:tcPr>
          <w:p w14:paraId="33A904D6">
            <w:pPr>
              <w:jc w:val="left"/>
            </w:pPr>
            <w:r>
              <w:rPr>
                <w:rFonts w:ascii="宋体" w:hAnsi="宋体" w:cs="宋体"/>
                <w:color w:val="000000"/>
                <w:sz w:val="11"/>
              </w:rPr>
              <w:t>其他巩固脱贫攻坚成果衔接乡村振兴支出</w:t>
            </w:r>
          </w:p>
        </w:tc>
        <w:tc>
          <w:tcPr>
            <w:tcW w:w="940" w:type="dxa"/>
            <w:vAlign w:val="center"/>
          </w:tcPr>
          <w:p w14:paraId="46693A9D">
            <w:pPr>
              <w:jc w:val="right"/>
            </w:pPr>
            <w:r>
              <w:rPr>
                <w:rFonts w:ascii="宋体" w:hAnsi="宋体" w:cs="宋体"/>
                <w:color w:val="000000"/>
                <w:sz w:val="11"/>
              </w:rPr>
              <w:t>235.74</w:t>
            </w:r>
          </w:p>
        </w:tc>
        <w:tc>
          <w:tcPr>
            <w:tcW w:w="1000" w:type="dxa"/>
            <w:vAlign w:val="center"/>
          </w:tcPr>
          <w:p w14:paraId="3BE2C9A5"/>
        </w:tc>
        <w:tc>
          <w:tcPr>
            <w:tcW w:w="980" w:type="dxa"/>
            <w:vAlign w:val="center"/>
          </w:tcPr>
          <w:p w14:paraId="188BF22D">
            <w:pPr>
              <w:jc w:val="right"/>
            </w:pPr>
            <w:r>
              <w:rPr>
                <w:rFonts w:ascii="宋体" w:hAnsi="宋体" w:cs="宋体"/>
                <w:color w:val="000000"/>
                <w:sz w:val="11"/>
              </w:rPr>
              <w:t>235.74</w:t>
            </w:r>
          </w:p>
        </w:tc>
        <w:tc>
          <w:tcPr>
            <w:tcW w:w="920" w:type="dxa"/>
            <w:vAlign w:val="center"/>
          </w:tcPr>
          <w:p w14:paraId="2B914817"/>
        </w:tc>
        <w:tc>
          <w:tcPr>
            <w:tcW w:w="960" w:type="dxa"/>
            <w:vAlign w:val="center"/>
          </w:tcPr>
          <w:p w14:paraId="1323C927"/>
        </w:tc>
        <w:tc>
          <w:tcPr>
            <w:tcW w:w="926" w:type="dxa"/>
            <w:vAlign w:val="center"/>
          </w:tcPr>
          <w:p w14:paraId="375AA674"/>
        </w:tc>
      </w:tr>
      <w:tr w14:paraId="659F62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51D1B5">
            <w:pPr>
              <w:jc w:val="left"/>
            </w:pPr>
            <w:r>
              <w:rPr>
                <w:rFonts w:ascii="宋体" w:hAnsi="宋体" w:cs="宋体"/>
                <w:color w:val="000000"/>
                <w:sz w:val="11"/>
              </w:rPr>
              <w:t>21307</w:t>
            </w:r>
          </w:p>
        </w:tc>
        <w:tc>
          <w:tcPr>
            <w:tcW w:w="1760" w:type="dxa"/>
            <w:vAlign w:val="center"/>
          </w:tcPr>
          <w:p w14:paraId="13AE4E27">
            <w:pPr>
              <w:jc w:val="left"/>
            </w:pPr>
            <w:r>
              <w:rPr>
                <w:rFonts w:ascii="宋体" w:hAnsi="宋体" w:cs="宋体"/>
                <w:color w:val="000000"/>
                <w:sz w:val="11"/>
              </w:rPr>
              <w:t>农村综合改革</w:t>
            </w:r>
          </w:p>
        </w:tc>
        <w:tc>
          <w:tcPr>
            <w:tcW w:w="940" w:type="dxa"/>
            <w:vAlign w:val="center"/>
          </w:tcPr>
          <w:p w14:paraId="3FB7AB54">
            <w:pPr>
              <w:jc w:val="right"/>
            </w:pPr>
            <w:r>
              <w:rPr>
                <w:rFonts w:ascii="宋体" w:hAnsi="宋体" w:cs="宋体"/>
                <w:color w:val="000000"/>
                <w:sz w:val="11"/>
              </w:rPr>
              <w:t>181.66</w:t>
            </w:r>
          </w:p>
        </w:tc>
        <w:tc>
          <w:tcPr>
            <w:tcW w:w="1000" w:type="dxa"/>
            <w:vAlign w:val="center"/>
          </w:tcPr>
          <w:p w14:paraId="439B0FCA">
            <w:pPr>
              <w:jc w:val="right"/>
            </w:pPr>
            <w:r>
              <w:rPr>
                <w:rFonts w:ascii="宋体" w:hAnsi="宋体" w:cs="宋体"/>
                <w:color w:val="000000"/>
                <w:sz w:val="11"/>
              </w:rPr>
              <w:t>26.84</w:t>
            </w:r>
          </w:p>
        </w:tc>
        <w:tc>
          <w:tcPr>
            <w:tcW w:w="980" w:type="dxa"/>
            <w:vAlign w:val="center"/>
          </w:tcPr>
          <w:p w14:paraId="08081DA8">
            <w:pPr>
              <w:jc w:val="right"/>
            </w:pPr>
            <w:r>
              <w:rPr>
                <w:rFonts w:ascii="宋体" w:hAnsi="宋体" w:cs="宋体"/>
                <w:color w:val="000000"/>
                <w:sz w:val="11"/>
              </w:rPr>
              <w:t>154.83</w:t>
            </w:r>
          </w:p>
        </w:tc>
        <w:tc>
          <w:tcPr>
            <w:tcW w:w="920" w:type="dxa"/>
            <w:vAlign w:val="center"/>
          </w:tcPr>
          <w:p w14:paraId="7786ECDA"/>
        </w:tc>
        <w:tc>
          <w:tcPr>
            <w:tcW w:w="960" w:type="dxa"/>
            <w:vAlign w:val="center"/>
          </w:tcPr>
          <w:p w14:paraId="2EBA4250"/>
        </w:tc>
        <w:tc>
          <w:tcPr>
            <w:tcW w:w="926" w:type="dxa"/>
            <w:vAlign w:val="center"/>
          </w:tcPr>
          <w:p w14:paraId="451FF7E2"/>
        </w:tc>
      </w:tr>
      <w:tr w14:paraId="6FA5DA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190C9F">
            <w:pPr>
              <w:jc w:val="left"/>
            </w:pPr>
            <w:r>
              <w:rPr>
                <w:rFonts w:ascii="宋体" w:hAnsi="宋体" w:cs="宋体"/>
                <w:color w:val="000000"/>
                <w:sz w:val="11"/>
              </w:rPr>
              <w:t>2130705</w:t>
            </w:r>
          </w:p>
        </w:tc>
        <w:tc>
          <w:tcPr>
            <w:tcW w:w="1760" w:type="dxa"/>
            <w:vAlign w:val="center"/>
          </w:tcPr>
          <w:p w14:paraId="25258D67">
            <w:pPr>
              <w:jc w:val="left"/>
            </w:pPr>
            <w:r>
              <w:rPr>
                <w:rFonts w:ascii="宋体" w:hAnsi="宋体" w:cs="宋体"/>
                <w:color w:val="000000"/>
                <w:sz w:val="11"/>
              </w:rPr>
              <w:t>对村民委员会和村党支部的补助</w:t>
            </w:r>
          </w:p>
        </w:tc>
        <w:tc>
          <w:tcPr>
            <w:tcW w:w="940" w:type="dxa"/>
            <w:vAlign w:val="center"/>
          </w:tcPr>
          <w:p w14:paraId="766CAA26">
            <w:pPr>
              <w:jc w:val="right"/>
            </w:pPr>
            <w:r>
              <w:rPr>
                <w:rFonts w:ascii="宋体" w:hAnsi="宋体" w:cs="宋体"/>
                <w:color w:val="000000"/>
                <w:sz w:val="11"/>
              </w:rPr>
              <w:t>181.66</w:t>
            </w:r>
          </w:p>
        </w:tc>
        <w:tc>
          <w:tcPr>
            <w:tcW w:w="1000" w:type="dxa"/>
            <w:vAlign w:val="center"/>
          </w:tcPr>
          <w:p w14:paraId="67FECB7F">
            <w:pPr>
              <w:jc w:val="right"/>
            </w:pPr>
            <w:r>
              <w:rPr>
                <w:rFonts w:ascii="宋体" w:hAnsi="宋体" w:cs="宋体"/>
                <w:color w:val="000000"/>
                <w:sz w:val="11"/>
              </w:rPr>
              <w:t>26.84</w:t>
            </w:r>
          </w:p>
        </w:tc>
        <w:tc>
          <w:tcPr>
            <w:tcW w:w="980" w:type="dxa"/>
            <w:vAlign w:val="center"/>
          </w:tcPr>
          <w:p w14:paraId="5BB7089C">
            <w:pPr>
              <w:jc w:val="right"/>
            </w:pPr>
            <w:r>
              <w:rPr>
                <w:rFonts w:ascii="宋体" w:hAnsi="宋体" w:cs="宋体"/>
                <w:color w:val="000000"/>
                <w:sz w:val="11"/>
              </w:rPr>
              <w:t>154.83</w:t>
            </w:r>
          </w:p>
        </w:tc>
        <w:tc>
          <w:tcPr>
            <w:tcW w:w="920" w:type="dxa"/>
            <w:vAlign w:val="center"/>
          </w:tcPr>
          <w:p w14:paraId="77C1E327"/>
        </w:tc>
        <w:tc>
          <w:tcPr>
            <w:tcW w:w="960" w:type="dxa"/>
            <w:vAlign w:val="center"/>
          </w:tcPr>
          <w:p w14:paraId="5501B1D4"/>
        </w:tc>
        <w:tc>
          <w:tcPr>
            <w:tcW w:w="926" w:type="dxa"/>
            <w:vAlign w:val="center"/>
          </w:tcPr>
          <w:p w14:paraId="79B36233"/>
        </w:tc>
      </w:tr>
      <w:tr w14:paraId="4A4407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A6C7C0">
            <w:pPr>
              <w:jc w:val="left"/>
            </w:pPr>
            <w:r>
              <w:rPr>
                <w:rFonts w:ascii="宋体" w:hAnsi="宋体" w:cs="宋体"/>
                <w:color w:val="000000"/>
                <w:sz w:val="11"/>
              </w:rPr>
              <w:t>21399</w:t>
            </w:r>
          </w:p>
        </w:tc>
        <w:tc>
          <w:tcPr>
            <w:tcW w:w="1760" w:type="dxa"/>
            <w:vAlign w:val="center"/>
          </w:tcPr>
          <w:p w14:paraId="1807C82E">
            <w:pPr>
              <w:jc w:val="left"/>
            </w:pPr>
            <w:r>
              <w:rPr>
                <w:rFonts w:ascii="宋体" w:hAnsi="宋体" w:cs="宋体"/>
                <w:color w:val="000000"/>
                <w:sz w:val="11"/>
              </w:rPr>
              <w:t>其他农林水支出</w:t>
            </w:r>
          </w:p>
        </w:tc>
        <w:tc>
          <w:tcPr>
            <w:tcW w:w="940" w:type="dxa"/>
            <w:vAlign w:val="center"/>
          </w:tcPr>
          <w:p w14:paraId="492BDD81">
            <w:pPr>
              <w:jc w:val="right"/>
            </w:pPr>
            <w:r>
              <w:rPr>
                <w:rFonts w:ascii="宋体" w:hAnsi="宋体" w:cs="宋体"/>
                <w:color w:val="000000"/>
                <w:sz w:val="11"/>
              </w:rPr>
              <w:t>2.64</w:t>
            </w:r>
          </w:p>
        </w:tc>
        <w:tc>
          <w:tcPr>
            <w:tcW w:w="1000" w:type="dxa"/>
            <w:vAlign w:val="center"/>
          </w:tcPr>
          <w:p w14:paraId="4563F3B3"/>
        </w:tc>
        <w:tc>
          <w:tcPr>
            <w:tcW w:w="980" w:type="dxa"/>
            <w:vAlign w:val="center"/>
          </w:tcPr>
          <w:p w14:paraId="59EC3AD8">
            <w:pPr>
              <w:jc w:val="right"/>
            </w:pPr>
            <w:r>
              <w:rPr>
                <w:rFonts w:ascii="宋体" w:hAnsi="宋体" w:cs="宋体"/>
                <w:color w:val="000000"/>
                <w:sz w:val="11"/>
              </w:rPr>
              <w:t>2.64</w:t>
            </w:r>
          </w:p>
        </w:tc>
        <w:tc>
          <w:tcPr>
            <w:tcW w:w="920" w:type="dxa"/>
            <w:vAlign w:val="center"/>
          </w:tcPr>
          <w:p w14:paraId="397E5E71"/>
        </w:tc>
        <w:tc>
          <w:tcPr>
            <w:tcW w:w="960" w:type="dxa"/>
            <w:vAlign w:val="center"/>
          </w:tcPr>
          <w:p w14:paraId="46BA8D7F"/>
        </w:tc>
        <w:tc>
          <w:tcPr>
            <w:tcW w:w="926" w:type="dxa"/>
            <w:vAlign w:val="center"/>
          </w:tcPr>
          <w:p w14:paraId="77ADD786"/>
        </w:tc>
      </w:tr>
      <w:tr w14:paraId="278F12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C02D3F">
            <w:pPr>
              <w:jc w:val="left"/>
            </w:pPr>
            <w:r>
              <w:rPr>
                <w:rFonts w:ascii="宋体" w:hAnsi="宋体" w:cs="宋体"/>
                <w:color w:val="000000"/>
                <w:sz w:val="11"/>
              </w:rPr>
              <w:t>2139999</w:t>
            </w:r>
          </w:p>
        </w:tc>
        <w:tc>
          <w:tcPr>
            <w:tcW w:w="1760" w:type="dxa"/>
            <w:vAlign w:val="center"/>
          </w:tcPr>
          <w:p w14:paraId="54C5C023">
            <w:pPr>
              <w:jc w:val="left"/>
            </w:pPr>
            <w:r>
              <w:rPr>
                <w:rFonts w:ascii="宋体" w:hAnsi="宋体" w:cs="宋体"/>
                <w:color w:val="000000"/>
                <w:sz w:val="11"/>
              </w:rPr>
              <w:t>其他农林水支出</w:t>
            </w:r>
          </w:p>
        </w:tc>
        <w:tc>
          <w:tcPr>
            <w:tcW w:w="940" w:type="dxa"/>
            <w:vAlign w:val="center"/>
          </w:tcPr>
          <w:p w14:paraId="46423BAB">
            <w:pPr>
              <w:jc w:val="right"/>
            </w:pPr>
            <w:r>
              <w:rPr>
                <w:rFonts w:ascii="宋体" w:hAnsi="宋体" w:cs="宋体"/>
                <w:color w:val="000000"/>
                <w:sz w:val="11"/>
              </w:rPr>
              <w:t>2.64</w:t>
            </w:r>
          </w:p>
        </w:tc>
        <w:tc>
          <w:tcPr>
            <w:tcW w:w="1000" w:type="dxa"/>
            <w:vAlign w:val="center"/>
          </w:tcPr>
          <w:p w14:paraId="6147BF0B"/>
        </w:tc>
        <w:tc>
          <w:tcPr>
            <w:tcW w:w="980" w:type="dxa"/>
            <w:vAlign w:val="center"/>
          </w:tcPr>
          <w:p w14:paraId="2EB3B8AE">
            <w:pPr>
              <w:jc w:val="right"/>
            </w:pPr>
            <w:r>
              <w:rPr>
                <w:rFonts w:ascii="宋体" w:hAnsi="宋体" w:cs="宋体"/>
                <w:color w:val="000000"/>
                <w:sz w:val="11"/>
              </w:rPr>
              <w:t>2.64</w:t>
            </w:r>
          </w:p>
        </w:tc>
        <w:tc>
          <w:tcPr>
            <w:tcW w:w="920" w:type="dxa"/>
            <w:vAlign w:val="center"/>
          </w:tcPr>
          <w:p w14:paraId="110E0EB1"/>
        </w:tc>
        <w:tc>
          <w:tcPr>
            <w:tcW w:w="960" w:type="dxa"/>
            <w:vAlign w:val="center"/>
          </w:tcPr>
          <w:p w14:paraId="1C4C6120"/>
        </w:tc>
        <w:tc>
          <w:tcPr>
            <w:tcW w:w="926" w:type="dxa"/>
            <w:vAlign w:val="center"/>
          </w:tcPr>
          <w:p w14:paraId="7ECEC4EF"/>
        </w:tc>
      </w:tr>
      <w:tr w14:paraId="23CD02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308637">
            <w:pPr>
              <w:jc w:val="left"/>
            </w:pPr>
            <w:r>
              <w:rPr>
                <w:rFonts w:ascii="宋体" w:hAnsi="宋体" w:cs="宋体"/>
                <w:color w:val="000000"/>
                <w:sz w:val="11"/>
              </w:rPr>
              <w:t>221</w:t>
            </w:r>
          </w:p>
        </w:tc>
        <w:tc>
          <w:tcPr>
            <w:tcW w:w="1760" w:type="dxa"/>
            <w:vAlign w:val="center"/>
          </w:tcPr>
          <w:p w14:paraId="17F86076">
            <w:pPr>
              <w:jc w:val="left"/>
            </w:pPr>
            <w:r>
              <w:rPr>
                <w:rFonts w:ascii="宋体" w:hAnsi="宋体" w:cs="宋体"/>
                <w:color w:val="000000"/>
                <w:sz w:val="11"/>
              </w:rPr>
              <w:t>住房保障支出</w:t>
            </w:r>
          </w:p>
        </w:tc>
        <w:tc>
          <w:tcPr>
            <w:tcW w:w="940" w:type="dxa"/>
            <w:vAlign w:val="center"/>
          </w:tcPr>
          <w:p w14:paraId="626DB475">
            <w:pPr>
              <w:jc w:val="right"/>
            </w:pPr>
            <w:r>
              <w:rPr>
                <w:rFonts w:ascii="宋体" w:hAnsi="宋体" w:cs="宋体"/>
                <w:color w:val="000000"/>
                <w:sz w:val="11"/>
              </w:rPr>
              <w:t>57.86</w:t>
            </w:r>
          </w:p>
        </w:tc>
        <w:tc>
          <w:tcPr>
            <w:tcW w:w="1000" w:type="dxa"/>
            <w:vAlign w:val="center"/>
          </w:tcPr>
          <w:p w14:paraId="655EC1C3">
            <w:pPr>
              <w:jc w:val="right"/>
            </w:pPr>
            <w:r>
              <w:rPr>
                <w:rFonts w:ascii="宋体" w:hAnsi="宋体" w:cs="宋体"/>
                <w:color w:val="000000"/>
                <w:sz w:val="11"/>
              </w:rPr>
              <w:t>57.86</w:t>
            </w:r>
          </w:p>
        </w:tc>
        <w:tc>
          <w:tcPr>
            <w:tcW w:w="980" w:type="dxa"/>
            <w:vAlign w:val="center"/>
          </w:tcPr>
          <w:p w14:paraId="680B7856"/>
        </w:tc>
        <w:tc>
          <w:tcPr>
            <w:tcW w:w="920" w:type="dxa"/>
            <w:vAlign w:val="center"/>
          </w:tcPr>
          <w:p w14:paraId="5EC1B158"/>
        </w:tc>
        <w:tc>
          <w:tcPr>
            <w:tcW w:w="960" w:type="dxa"/>
            <w:vAlign w:val="center"/>
          </w:tcPr>
          <w:p w14:paraId="0023C95E"/>
        </w:tc>
        <w:tc>
          <w:tcPr>
            <w:tcW w:w="926" w:type="dxa"/>
            <w:vAlign w:val="center"/>
          </w:tcPr>
          <w:p w14:paraId="68CD2FAB"/>
        </w:tc>
      </w:tr>
      <w:tr w14:paraId="1DB182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DD4B39">
            <w:pPr>
              <w:jc w:val="left"/>
            </w:pPr>
            <w:r>
              <w:rPr>
                <w:rFonts w:ascii="宋体" w:hAnsi="宋体" w:cs="宋体"/>
                <w:color w:val="000000"/>
                <w:sz w:val="11"/>
              </w:rPr>
              <w:t>22102</w:t>
            </w:r>
          </w:p>
        </w:tc>
        <w:tc>
          <w:tcPr>
            <w:tcW w:w="1760" w:type="dxa"/>
            <w:vAlign w:val="center"/>
          </w:tcPr>
          <w:p w14:paraId="38C8214F">
            <w:pPr>
              <w:jc w:val="left"/>
            </w:pPr>
            <w:r>
              <w:rPr>
                <w:rFonts w:ascii="宋体" w:hAnsi="宋体" w:cs="宋体"/>
                <w:color w:val="000000"/>
                <w:sz w:val="11"/>
              </w:rPr>
              <w:t>住房改革支出</w:t>
            </w:r>
          </w:p>
        </w:tc>
        <w:tc>
          <w:tcPr>
            <w:tcW w:w="940" w:type="dxa"/>
            <w:vAlign w:val="center"/>
          </w:tcPr>
          <w:p w14:paraId="7BDFB698">
            <w:pPr>
              <w:jc w:val="right"/>
            </w:pPr>
            <w:r>
              <w:rPr>
                <w:rFonts w:ascii="宋体" w:hAnsi="宋体" w:cs="宋体"/>
                <w:color w:val="000000"/>
                <w:sz w:val="11"/>
              </w:rPr>
              <w:t>57.86</w:t>
            </w:r>
          </w:p>
        </w:tc>
        <w:tc>
          <w:tcPr>
            <w:tcW w:w="1000" w:type="dxa"/>
            <w:vAlign w:val="center"/>
          </w:tcPr>
          <w:p w14:paraId="2E6AB13E">
            <w:pPr>
              <w:jc w:val="right"/>
            </w:pPr>
            <w:r>
              <w:rPr>
                <w:rFonts w:ascii="宋体" w:hAnsi="宋体" w:cs="宋体"/>
                <w:color w:val="000000"/>
                <w:sz w:val="11"/>
              </w:rPr>
              <w:t>57.86</w:t>
            </w:r>
          </w:p>
        </w:tc>
        <w:tc>
          <w:tcPr>
            <w:tcW w:w="980" w:type="dxa"/>
            <w:vAlign w:val="center"/>
          </w:tcPr>
          <w:p w14:paraId="30EE3ECA"/>
        </w:tc>
        <w:tc>
          <w:tcPr>
            <w:tcW w:w="920" w:type="dxa"/>
            <w:vAlign w:val="center"/>
          </w:tcPr>
          <w:p w14:paraId="0154C135"/>
        </w:tc>
        <w:tc>
          <w:tcPr>
            <w:tcW w:w="960" w:type="dxa"/>
            <w:vAlign w:val="center"/>
          </w:tcPr>
          <w:p w14:paraId="01C4BBC6"/>
        </w:tc>
        <w:tc>
          <w:tcPr>
            <w:tcW w:w="926" w:type="dxa"/>
            <w:vAlign w:val="center"/>
          </w:tcPr>
          <w:p w14:paraId="1C48664E"/>
        </w:tc>
      </w:tr>
      <w:tr w14:paraId="57416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AA6057">
            <w:pPr>
              <w:jc w:val="left"/>
            </w:pPr>
            <w:r>
              <w:rPr>
                <w:rFonts w:ascii="宋体" w:hAnsi="宋体" w:cs="宋体"/>
                <w:color w:val="000000"/>
                <w:sz w:val="11"/>
              </w:rPr>
              <w:t>2210201</w:t>
            </w:r>
          </w:p>
        </w:tc>
        <w:tc>
          <w:tcPr>
            <w:tcW w:w="1760" w:type="dxa"/>
            <w:vAlign w:val="center"/>
          </w:tcPr>
          <w:p w14:paraId="500B3AEF">
            <w:pPr>
              <w:jc w:val="left"/>
            </w:pPr>
            <w:r>
              <w:rPr>
                <w:rFonts w:ascii="宋体" w:hAnsi="宋体" w:cs="宋体"/>
                <w:color w:val="000000"/>
                <w:sz w:val="11"/>
              </w:rPr>
              <w:t>住房公积金</w:t>
            </w:r>
          </w:p>
        </w:tc>
        <w:tc>
          <w:tcPr>
            <w:tcW w:w="940" w:type="dxa"/>
            <w:vAlign w:val="center"/>
          </w:tcPr>
          <w:p w14:paraId="17975308">
            <w:pPr>
              <w:jc w:val="right"/>
            </w:pPr>
            <w:r>
              <w:rPr>
                <w:rFonts w:ascii="宋体" w:hAnsi="宋体" w:cs="宋体"/>
                <w:color w:val="000000"/>
                <w:sz w:val="11"/>
              </w:rPr>
              <w:t>57.86</w:t>
            </w:r>
          </w:p>
        </w:tc>
        <w:tc>
          <w:tcPr>
            <w:tcW w:w="1000" w:type="dxa"/>
            <w:vAlign w:val="center"/>
          </w:tcPr>
          <w:p w14:paraId="7F84BC7A">
            <w:pPr>
              <w:jc w:val="right"/>
            </w:pPr>
            <w:r>
              <w:rPr>
                <w:rFonts w:ascii="宋体" w:hAnsi="宋体" w:cs="宋体"/>
                <w:color w:val="000000"/>
                <w:sz w:val="11"/>
              </w:rPr>
              <w:t>57.86</w:t>
            </w:r>
          </w:p>
        </w:tc>
        <w:tc>
          <w:tcPr>
            <w:tcW w:w="980" w:type="dxa"/>
            <w:vAlign w:val="center"/>
          </w:tcPr>
          <w:p w14:paraId="2EB92D2B"/>
        </w:tc>
        <w:tc>
          <w:tcPr>
            <w:tcW w:w="920" w:type="dxa"/>
            <w:vAlign w:val="center"/>
          </w:tcPr>
          <w:p w14:paraId="5DC6110D"/>
        </w:tc>
        <w:tc>
          <w:tcPr>
            <w:tcW w:w="960" w:type="dxa"/>
            <w:vAlign w:val="center"/>
          </w:tcPr>
          <w:p w14:paraId="445B4AE3"/>
        </w:tc>
        <w:tc>
          <w:tcPr>
            <w:tcW w:w="926" w:type="dxa"/>
            <w:vAlign w:val="center"/>
          </w:tcPr>
          <w:p w14:paraId="4C1D3EC6"/>
        </w:tc>
      </w:tr>
      <w:tr w14:paraId="1087F1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1710AD">
            <w:pPr>
              <w:jc w:val="left"/>
            </w:pPr>
            <w:r>
              <w:rPr>
                <w:rFonts w:ascii="宋体" w:hAnsi="宋体" w:cs="宋体"/>
                <w:color w:val="000000"/>
                <w:sz w:val="11"/>
              </w:rPr>
              <w:t>224</w:t>
            </w:r>
          </w:p>
        </w:tc>
        <w:tc>
          <w:tcPr>
            <w:tcW w:w="1760" w:type="dxa"/>
            <w:vAlign w:val="center"/>
          </w:tcPr>
          <w:p w14:paraId="69877E2B">
            <w:pPr>
              <w:jc w:val="left"/>
            </w:pPr>
            <w:r>
              <w:rPr>
                <w:rFonts w:ascii="宋体" w:hAnsi="宋体" w:cs="宋体"/>
                <w:color w:val="000000"/>
                <w:sz w:val="11"/>
              </w:rPr>
              <w:t>灾害防治及应急管理支出</w:t>
            </w:r>
          </w:p>
        </w:tc>
        <w:tc>
          <w:tcPr>
            <w:tcW w:w="940" w:type="dxa"/>
            <w:vAlign w:val="center"/>
          </w:tcPr>
          <w:p w14:paraId="33659952">
            <w:pPr>
              <w:jc w:val="right"/>
            </w:pPr>
            <w:r>
              <w:rPr>
                <w:rFonts w:ascii="宋体" w:hAnsi="宋体" w:cs="宋体"/>
                <w:color w:val="000000"/>
                <w:sz w:val="11"/>
              </w:rPr>
              <w:t>51.70</w:t>
            </w:r>
          </w:p>
        </w:tc>
        <w:tc>
          <w:tcPr>
            <w:tcW w:w="1000" w:type="dxa"/>
            <w:vAlign w:val="center"/>
          </w:tcPr>
          <w:p w14:paraId="4CB60333">
            <w:pPr>
              <w:jc w:val="right"/>
            </w:pPr>
            <w:r>
              <w:rPr>
                <w:rFonts w:ascii="宋体" w:hAnsi="宋体" w:cs="宋体"/>
                <w:color w:val="000000"/>
                <w:sz w:val="11"/>
              </w:rPr>
              <w:t>9.90</w:t>
            </w:r>
          </w:p>
        </w:tc>
        <w:tc>
          <w:tcPr>
            <w:tcW w:w="980" w:type="dxa"/>
            <w:vAlign w:val="center"/>
          </w:tcPr>
          <w:p w14:paraId="0C590C8B">
            <w:pPr>
              <w:jc w:val="right"/>
            </w:pPr>
            <w:r>
              <w:rPr>
                <w:rFonts w:ascii="宋体" w:hAnsi="宋体" w:cs="宋体"/>
                <w:color w:val="000000"/>
                <w:sz w:val="11"/>
              </w:rPr>
              <w:t>41.80</w:t>
            </w:r>
          </w:p>
        </w:tc>
        <w:tc>
          <w:tcPr>
            <w:tcW w:w="920" w:type="dxa"/>
            <w:vAlign w:val="center"/>
          </w:tcPr>
          <w:p w14:paraId="6B93950D"/>
        </w:tc>
        <w:tc>
          <w:tcPr>
            <w:tcW w:w="960" w:type="dxa"/>
            <w:vAlign w:val="center"/>
          </w:tcPr>
          <w:p w14:paraId="0BB355BD"/>
        </w:tc>
        <w:tc>
          <w:tcPr>
            <w:tcW w:w="926" w:type="dxa"/>
            <w:vAlign w:val="center"/>
          </w:tcPr>
          <w:p w14:paraId="5FE73EE7"/>
        </w:tc>
      </w:tr>
      <w:tr w14:paraId="31C27F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83FF33">
            <w:pPr>
              <w:jc w:val="left"/>
            </w:pPr>
            <w:r>
              <w:rPr>
                <w:rFonts w:ascii="宋体" w:hAnsi="宋体" w:cs="宋体"/>
                <w:color w:val="000000"/>
                <w:sz w:val="11"/>
              </w:rPr>
              <w:t>22401</w:t>
            </w:r>
          </w:p>
        </w:tc>
        <w:tc>
          <w:tcPr>
            <w:tcW w:w="1760" w:type="dxa"/>
            <w:vAlign w:val="center"/>
          </w:tcPr>
          <w:p w14:paraId="67C58B6A">
            <w:pPr>
              <w:jc w:val="left"/>
            </w:pPr>
            <w:r>
              <w:rPr>
                <w:rFonts w:ascii="宋体" w:hAnsi="宋体" w:cs="宋体"/>
                <w:color w:val="000000"/>
                <w:sz w:val="11"/>
              </w:rPr>
              <w:t>应急管理事务</w:t>
            </w:r>
          </w:p>
        </w:tc>
        <w:tc>
          <w:tcPr>
            <w:tcW w:w="940" w:type="dxa"/>
            <w:vAlign w:val="center"/>
          </w:tcPr>
          <w:p w14:paraId="4A2B605E">
            <w:pPr>
              <w:jc w:val="right"/>
            </w:pPr>
            <w:r>
              <w:rPr>
                <w:rFonts w:ascii="宋体" w:hAnsi="宋体" w:cs="宋体"/>
                <w:color w:val="000000"/>
                <w:sz w:val="11"/>
              </w:rPr>
              <w:t>14.00</w:t>
            </w:r>
          </w:p>
        </w:tc>
        <w:tc>
          <w:tcPr>
            <w:tcW w:w="1000" w:type="dxa"/>
            <w:vAlign w:val="center"/>
          </w:tcPr>
          <w:p w14:paraId="4B4D1F31">
            <w:pPr>
              <w:jc w:val="right"/>
            </w:pPr>
            <w:r>
              <w:rPr>
                <w:rFonts w:ascii="宋体" w:hAnsi="宋体" w:cs="宋体"/>
                <w:color w:val="000000"/>
                <w:sz w:val="11"/>
              </w:rPr>
              <w:t>7.20</w:t>
            </w:r>
          </w:p>
        </w:tc>
        <w:tc>
          <w:tcPr>
            <w:tcW w:w="980" w:type="dxa"/>
            <w:vAlign w:val="center"/>
          </w:tcPr>
          <w:p w14:paraId="5FA36B46">
            <w:pPr>
              <w:jc w:val="right"/>
            </w:pPr>
            <w:r>
              <w:rPr>
                <w:rFonts w:ascii="宋体" w:hAnsi="宋体" w:cs="宋体"/>
                <w:color w:val="000000"/>
                <w:sz w:val="11"/>
              </w:rPr>
              <w:t>6.80</w:t>
            </w:r>
          </w:p>
        </w:tc>
        <w:tc>
          <w:tcPr>
            <w:tcW w:w="920" w:type="dxa"/>
            <w:vAlign w:val="center"/>
          </w:tcPr>
          <w:p w14:paraId="5399CE11"/>
        </w:tc>
        <w:tc>
          <w:tcPr>
            <w:tcW w:w="960" w:type="dxa"/>
            <w:vAlign w:val="center"/>
          </w:tcPr>
          <w:p w14:paraId="4699794F"/>
        </w:tc>
        <w:tc>
          <w:tcPr>
            <w:tcW w:w="926" w:type="dxa"/>
            <w:vAlign w:val="center"/>
          </w:tcPr>
          <w:p w14:paraId="4D4ED1C6"/>
        </w:tc>
      </w:tr>
      <w:tr w14:paraId="47C59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5CDD44">
            <w:pPr>
              <w:jc w:val="left"/>
            </w:pPr>
            <w:r>
              <w:rPr>
                <w:rFonts w:ascii="宋体" w:hAnsi="宋体" w:cs="宋体"/>
                <w:color w:val="000000"/>
                <w:sz w:val="11"/>
              </w:rPr>
              <w:t>2240104</w:t>
            </w:r>
          </w:p>
        </w:tc>
        <w:tc>
          <w:tcPr>
            <w:tcW w:w="1760" w:type="dxa"/>
            <w:vAlign w:val="center"/>
          </w:tcPr>
          <w:p w14:paraId="60398B67">
            <w:pPr>
              <w:jc w:val="left"/>
            </w:pPr>
            <w:r>
              <w:rPr>
                <w:rFonts w:ascii="宋体" w:hAnsi="宋体" w:cs="宋体"/>
                <w:color w:val="000000"/>
                <w:sz w:val="11"/>
              </w:rPr>
              <w:t>灾害风险防治</w:t>
            </w:r>
          </w:p>
        </w:tc>
        <w:tc>
          <w:tcPr>
            <w:tcW w:w="940" w:type="dxa"/>
            <w:vAlign w:val="center"/>
          </w:tcPr>
          <w:p w14:paraId="253C427D">
            <w:pPr>
              <w:jc w:val="right"/>
            </w:pPr>
            <w:r>
              <w:rPr>
                <w:rFonts w:ascii="宋体" w:hAnsi="宋体" w:cs="宋体"/>
                <w:color w:val="000000"/>
                <w:sz w:val="11"/>
              </w:rPr>
              <w:t>9.20</w:t>
            </w:r>
          </w:p>
        </w:tc>
        <w:tc>
          <w:tcPr>
            <w:tcW w:w="1000" w:type="dxa"/>
            <w:vAlign w:val="center"/>
          </w:tcPr>
          <w:p w14:paraId="1CD0BF07">
            <w:pPr>
              <w:jc w:val="right"/>
            </w:pPr>
            <w:r>
              <w:rPr>
                <w:rFonts w:ascii="宋体" w:hAnsi="宋体" w:cs="宋体"/>
                <w:color w:val="000000"/>
                <w:sz w:val="11"/>
              </w:rPr>
              <w:t>7.20</w:t>
            </w:r>
          </w:p>
        </w:tc>
        <w:tc>
          <w:tcPr>
            <w:tcW w:w="980" w:type="dxa"/>
            <w:vAlign w:val="center"/>
          </w:tcPr>
          <w:p w14:paraId="7B145FC8">
            <w:pPr>
              <w:jc w:val="right"/>
            </w:pPr>
            <w:r>
              <w:rPr>
                <w:rFonts w:ascii="宋体" w:hAnsi="宋体" w:cs="宋体"/>
                <w:color w:val="000000"/>
                <w:sz w:val="11"/>
              </w:rPr>
              <w:t>2.00</w:t>
            </w:r>
          </w:p>
        </w:tc>
        <w:tc>
          <w:tcPr>
            <w:tcW w:w="920" w:type="dxa"/>
            <w:vAlign w:val="center"/>
          </w:tcPr>
          <w:p w14:paraId="5C081313"/>
        </w:tc>
        <w:tc>
          <w:tcPr>
            <w:tcW w:w="960" w:type="dxa"/>
            <w:vAlign w:val="center"/>
          </w:tcPr>
          <w:p w14:paraId="3D3846A3"/>
        </w:tc>
        <w:tc>
          <w:tcPr>
            <w:tcW w:w="926" w:type="dxa"/>
            <w:vAlign w:val="center"/>
          </w:tcPr>
          <w:p w14:paraId="74101121"/>
        </w:tc>
      </w:tr>
      <w:tr w14:paraId="6CBE6C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0D6197">
            <w:pPr>
              <w:jc w:val="left"/>
            </w:pPr>
            <w:r>
              <w:rPr>
                <w:rFonts w:ascii="宋体" w:hAnsi="宋体" w:cs="宋体"/>
                <w:color w:val="000000"/>
                <w:sz w:val="11"/>
              </w:rPr>
              <w:t>2240106</w:t>
            </w:r>
          </w:p>
        </w:tc>
        <w:tc>
          <w:tcPr>
            <w:tcW w:w="1760" w:type="dxa"/>
            <w:vAlign w:val="center"/>
          </w:tcPr>
          <w:p w14:paraId="73DC8B60">
            <w:pPr>
              <w:jc w:val="left"/>
            </w:pPr>
            <w:r>
              <w:rPr>
                <w:rFonts w:ascii="宋体" w:hAnsi="宋体" w:cs="宋体"/>
                <w:color w:val="000000"/>
                <w:sz w:val="11"/>
              </w:rPr>
              <w:t>安全监管</w:t>
            </w:r>
          </w:p>
        </w:tc>
        <w:tc>
          <w:tcPr>
            <w:tcW w:w="940" w:type="dxa"/>
            <w:vAlign w:val="center"/>
          </w:tcPr>
          <w:p w14:paraId="4B88BDA0">
            <w:pPr>
              <w:jc w:val="right"/>
            </w:pPr>
            <w:r>
              <w:rPr>
                <w:rFonts w:ascii="宋体" w:hAnsi="宋体" w:cs="宋体"/>
                <w:color w:val="000000"/>
                <w:sz w:val="11"/>
              </w:rPr>
              <w:t>4.80</w:t>
            </w:r>
          </w:p>
        </w:tc>
        <w:tc>
          <w:tcPr>
            <w:tcW w:w="1000" w:type="dxa"/>
            <w:vAlign w:val="center"/>
          </w:tcPr>
          <w:p w14:paraId="3AA24E26"/>
        </w:tc>
        <w:tc>
          <w:tcPr>
            <w:tcW w:w="980" w:type="dxa"/>
            <w:vAlign w:val="center"/>
          </w:tcPr>
          <w:p w14:paraId="1F482F11">
            <w:pPr>
              <w:jc w:val="right"/>
            </w:pPr>
            <w:r>
              <w:rPr>
                <w:rFonts w:ascii="宋体" w:hAnsi="宋体" w:cs="宋体"/>
                <w:color w:val="000000"/>
                <w:sz w:val="11"/>
              </w:rPr>
              <w:t>4.80</w:t>
            </w:r>
          </w:p>
        </w:tc>
        <w:tc>
          <w:tcPr>
            <w:tcW w:w="920" w:type="dxa"/>
            <w:vAlign w:val="center"/>
          </w:tcPr>
          <w:p w14:paraId="79AC9FF1"/>
        </w:tc>
        <w:tc>
          <w:tcPr>
            <w:tcW w:w="960" w:type="dxa"/>
            <w:vAlign w:val="center"/>
          </w:tcPr>
          <w:p w14:paraId="2CD12202"/>
        </w:tc>
        <w:tc>
          <w:tcPr>
            <w:tcW w:w="926" w:type="dxa"/>
            <w:vAlign w:val="center"/>
          </w:tcPr>
          <w:p w14:paraId="4DDEDF24"/>
        </w:tc>
      </w:tr>
      <w:tr w14:paraId="28D6B1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EAA2C7">
            <w:pPr>
              <w:jc w:val="left"/>
            </w:pPr>
            <w:r>
              <w:rPr>
                <w:rFonts w:ascii="宋体" w:hAnsi="宋体" w:cs="宋体"/>
                <w:color w:val="000000"/>
                <w:sz w:val="11"/>
              </w:rPr>
              <w:t>22402</w:t>
            </w:r>
          </w:p>
        </w:tc>
        <w:tc>
          <w:tcPr>
            <w:tcW w:w="1760" w:type="dxa"/>
            <w:vAlign w:val="center"/>
          </w:tcPr>
          <w:p w14:paraId="7C17B2A8">
            <w:pPr>
              <w:jc w:val="left"/>
            </w:pPr>
            <w:r>
              <w:rPr>
                <w:rFonts w:ascii="宋体" w:hAnsi="宋体" w:cs="宋体"/>
                <w:color w:val="000000"/>
                <w:sz w:val="11"/>
              </w:rPr>
              <w:t>消防救援事务</w:t>
            </w:r>
          </w:p>
        </w:tc>
        <w:tc>
          <w:tcPr>
            <w:tcW w:w="940" w:type="dxa"/>
            <w:vAlign w:val="center"/>
          </w:tcPr>
          <w:p w14:paraId="66A129E6">
            <w:pPr>
              <w:jc w:val="right"/>
            </w:pPr>
            <w:r>
              <w:rPr>
                <w:rFonts w:ascii="宋体" w:hAnsi="宋体" w:cs="宋体"/>
                <w:color w:val="000000"/>
                <w:sz w:val="11"/>
              </w:rPr>
              <w:t>8.10</w:t>
            </w:r>
          </w:p>
        </w:tc>
        <w:tc>
          <w:tcPr>
            <w:tcW w:w="1000" w:type="dxa"/>
            <w:vAlign w:val="center"/>
          </w:tcPr>
          <w:p w14:paraId="17900BE9">
            <w:pPr>
              <w:jc w:val="right"/>
            </w:pPr>
            <w:r>
              <w:rPr>
                <w:rFonts w:ascii="宋体" w:hAnsi="宋体" w:cs="宋体"/>
                <w:color w:val="000000"/>
                <w:sz w:val="11"/>
              </w:rPr>
              <w:t>2.70</w:t>
            </w:r>
          </w:p>
        </w:tc>
        <w:tc>
          <w:tcPr>
            <w:tcW w:w="980" w:type="dxa"/>
            <w:vAlign w:val="center"/>
          </w:tcPr>
          <w:p w14:paraId="40F5D4C5">
            <w:pPr>
              <w:jc w:val="right"/>
            </w:pPr>
            <w:r>
              <w:rPr>
                <w:rFonts w:ascii="宋体" w:hAnsi="宋体" w:cs="宋体"/>
                <w:color w:val="000000"/>
                <w:sz w:val="11"/>
              </w:rPr>
              <w:t>5.40</w:t>
            </w:r>
          </w:p>
        </w:tc>
        <w:tc>
          <w:tcPr>
            <w:tcW w:w="920" w:type="dxa"/>
            <w:vAlign w:val="center"/>
          </w:tcPr>
          <w:p w14:paraId="14C68043"/>
        </w:tc>
        <w:tc>
          <w:tcPr>
            <w:tcW w:w="960" w:type="dxa"/>
            <w:vAlign w:val="center"/>
          </w:tcPr>
          <w:p w14:paraId="01FFA590"/>
        </w:tc>
        <w:tc>
          <w:tcPr>
            <w:tcW w:w="926" w:type="dxa"/>
            <w:vAlign w:val="center"/>
          </w:tcPr>
          <w:p w14:paraId="39E1C25C"/>
        </w:tc>
      </w:tr>
      <w:tr w14:paraId="117F0E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6FB2FD">
            <w:pPr>
              <w:jc w:val="left"/>
            </w:pPr>
            <w:r>
              <w:rPr>
                <w:rFonts w:ascii="宋体" w:hAnsi="宋体" w:cs="宋体"/>
                <w:color w:val="000000"/>
                <w:sz w:val="11"/>
              </w:rPr>
              <w:t>2240299</w:t>
            </w:r>
          </w:p>
        </w:tc>
        <w:tc>
          <w:tcPr>
            <w:tcW w:w="1760" w:type="dxa"/>
            <w:vAlign w:val="center"/>
          </w:tcPr>
          <w:p w14:paraId="11C4C207">
            <w:pPr>
              <w:jc w:val="left"/>
            </w:pPr>
            <w:r>
              <w:rPr>
                <w:rFonts w:ascii="宋体" w:hAnsi="宋体" w:cs="宋体"/>
                <w:color w:val="000000"/>
                <w:sz w:val="11"/>
              </w:rPr>
              <w:t>其他消防救援事务支出</w:t>
            </w:r>
          </w:p>
        </w:tc>
        <w:tc>
          <w:tcPr>
            <w:tcW w:w="940" w:type="dxa"/>
            <w:vAlign w:val="center"/>
          </w:tcPr>
          <w:p w14:paraId="3EC6FA4E">
            <w:pPr>
              <w:jc w:val="right"/>
            </w:pPr>
            <w:r>
              <w:rPr>
                <w:rFonts w:ascii="宋体" w:hAnsi="宋体" w:cs="宋体"/>
                <w:color w:val="000000"/>
                <w:sz w:val="11"/>
              </w:rPr>
              <w:t>8.10</w:t>
            </w:r>
          </w:p>
        </w:tc>
        <w:tc>
          <w:tcPr>
            <w:tcW w:w="1000" w:type="dxa"/>
            <w:vAlign w:val="center"/>
          </w:tcPr>
          <w:p w14:paraId="687208ED">
            <w:pPr>
              <w:jc w:val="right"/>
            </w:pPr>
            <w:r>
              <w:rPr>
                <w:rFonts w:ascii="宋体" w:hAnsi="宋体" w:cs="宋体"/>
                <w:color w:val="000000"/>
                <w:sz w:val="11"/>
              </w:rPr>
              <w:t>2.70</w:t>
            </w:r>
          </w:p>
        </w:tc>
        <w:tc>
          <w:tcPr>
            <w:tcW w:w="980" w:type="dxa"/>
            <w:vAlign w:val="center"/>
          </w:tcPr>
          <w:p w14:paraId="5241456D">
            <w:pPr>
              <w:jc w:val="right"/>
            </w:pPr>
            <w:r>
              <w:rPr>
                <w:rFonts w:ascii="宋体" w:hAnsi="宋体" w:cs="宋体"/>
                <w:color w:val="000000"/>
                <w:sz w:val="11"/>
              </w:rPr>
              <w:t>5.40</w:t>
            </w:r>
          </w:p>
        </w:tc>
        <w:tc>
          <w:tcPr>
            <w:tcW w:w="920" w:type="dxa"/>
            <w:vAlign w:val="center"/>
          </w:tcPr>
          <w:p w14:paraId="5D360E53"/>
        </w:tc>
        <w:tc>
          <w:tcPr>
            <w:tcW w:w="960" w:type="dxa"/>
            <w:vAlign w:val="center"/>
          </w:tcPr>
          <w:p w14:paraId="60013F60"/>
        </w:tc>
        <w:tc>
          <w:tcPr>
            <w:tcW w:w="926" w:type="dxa"/>
            <w:vAlign w:val="center"/>
          </w:tcPr>
          <w:p w14:paraId="6F710475"/>
        </w:tc>
      </w:tr>
      <w:tr w14:paraId="3282CC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68F7C4">
            <w:pPr>
              <w:jc w:val="left"/>
            </w:pPr>
            <w:r>
              <w:rPr>
                <w:rFonts w:ascii="宋体" w:hAnsi="宋体" w:cs="宋体"/>
                <w:color w:val="000000"/>
                <w:sz w:val="11"/>
              </w:rPr>
              <w:t>22407</w:t>
            </w:r>
          </w:p>
        </w:tc>
        <w:tc>
          <w:tcPr>
            <w:tcW w:w="1760" w:type="dxa"/>
            <w:vAlign w:val="center"/>
          </w:tcPr>
          <w:p w14:paraId="7362F68E">
            <w:pPr>
              <w:jc w:val="left"/>
            </w:pPr>
            <w:r>
              <w:rPr>
                <w:rFonts w:ascii="宋体" w:hAnsi="宋体" w:cs="宋体"/>
                <w:color w:val="000000"/>
                <w:sz w:val="11"/>
              </w:rPr>
              <w:t>自然灾害救灾及恢复重建支出</w:t>
            </w:r>
          </w:p>
        </w:tc>
        <w:tc>
          <w:tcPr>
            <w:tcW w:w="940" w:type="dxa"/>
            <w:vAlign w:val="center"/>
          </w:tcPr>
          <w:p w14:paraId="37C71798">
            <w:pPr>
              <w:jc w:val="right"/>
            </w:pPr>
            <w:r>
              <w:rPr>
                <w:rFonts w:ascii="宋体" w:hAnsi="宋体" w:cs="宋体"/>
                <w:color w:val="000000"/>
                <w:sz w:val="11"/>
              </w:rPr>
              <w:t>29.60</w:t>
            </w:r>
          </w:p>
        </w:tc>
        <w:tc>
          <w:tcPr>
            <w:tcW w:w="1000" w:type="dxa"/>
            <w:vAlign w:val="center"/>
          </w:tcPr>
          <w:p w14:paraId="7A3DFD70"/>
        </w:tc>
        <w:tc>
          <w:tcPr>
            <w:tcW w:w="980" w:type="dxa"/>
            <w:vAlign w:val="center"/>
          </w:tcPr>
          <w:p w14:paraId="638A5335">
            <w:pPr>
              <w:jc w:val="right"/>
            </w:pPr>
            <w:r>
              <w:rPr>
                <w:rFonts w:ascii="宋体" w:hAnsi="宋体" w:cs="宋体"/>
                <w:color w:val="000000"/>
                <w:sz w:val="11"/>
              </w:rPr>
              <w:t>29.60</w:t>
            </w:r>
          </w:p>
        </w:tc>
        <w:tc>
          <w:tcPr>
            <w:tcW w:w="920" w:type="dxa"/>
            <w:vAlign w:val="center"/>
          </w:tcPr>
          <w:p w14:paraId="2766F117"/>
        </w:tc>
        <w:tc>
          <w:tcPr>
            <w:tcW w:w="960" w:type="dxa"/>
            <w:vAlign w:val="center"/>
          </w:tcPr>
          <w:p w14:paraId="02857F11"/>
        </w:tc>
        <w:tc>
          <w:tcPr>
            <w:tcW w:w="926" w:type="dxa"/>
            <w:vAlign w:val="center"/>
          </w:tcPr>
          <w:p w14:paraId="33F4F220"/>
        </w:tc>
      </w:tr>
      <w:tr w14:paraId="2E8458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F937C0">
            <w:pPr>
              <w:jc w:val="left"/>
            </w:pPr>
            <w:r>
              <w:rPr>
                <w:rFonts w:ascii="宋体" w:hAnsi="宋体" w:cs="宋体"/>
                <w:color w:val="000000"/>
                <w:sz w:val="11"/>
              </w:rPr>
              <w:t>2240703</w:t>
            </w:r>
          </w:p>
        </w:tc>
        <w:tc>
          <w:tcPr>
            <w:tcW w:w="1760" w:type="dxa"/>
            <w:vAlign w:val="center"/>
          </w:tcPr>
          <w:p w14:paraId="3DDE69C2">
            <w:pPr>
              <w:jc w:val="left"/>
            </w:pPr>
            <w:r>
              <w:rPr>
                <w:rFonts w:ascii="宋体" w:hAnsi="宋体" w:cs="宋体"/>
                <w:color w:val="000000"/>
                <w:sz w:val="11"/>
              </w:rPr>
              <w:t>自然灾害救灾补助</w:t>
            </w:r>
          </w:p>
        </w:tc>
        <w:tc>
          <w:tcPr>
            <w:tcW w:w="940" w:type="dxa"/>
            <w:vAlign w:val="center"/>
          </w:tcPr>
          <w:p w14:paraId="51BA76B1">
            <w:pPr>
              <w:jc w:val="right"/>
            </w:pPr>
            <w:r>
              <w:rPr>
                <w:rFonts w:ascii="宋体" w:hAnsi="宋体" w:cs="宋体"/>
                <w:color w:val="000000"/>
                <w:sz w:val="11"/>
              </w:rPr>
              <w:t>29.60</w:t>
            </w:r>
          </w:p>
        </w:tc>
        <w:tc>
          <w:tcPr>
            <w:tcW w:w="1000" w:type="dxa"/>
            <w:vAlign w:val="center"/>
          </w:tcPr>
          <w:p w14:paraId="4E275AF6"/>
        </w:tc>
        <w:tc>
          <w:tcPr>
            <w:tcW w:w="980" w:type="dxa"/>
            <w:vAlign w:val="center"/>
          </w:tcPr>
          <w:p w14:paraId="042D5FBC">
            <w:pPr>
              <w:jc w:val="right"/>
            </w:pPr>
            <w:r>
              <w:rPr>
                <w:rFonts w:ascii="宋体" w:hAnsi="宋体" w:cs="宋体"/>
                <w:color w:val="000000"/>
                <w:sz w:val="11"/>
              </w:rPr>
              <w:t>29.60</w:t>
            </w:r>
          </w:p>
        </w:tc>
        <w:tc>
          <w:tcPr>
            <w:tcW w:w="920" w:type="dxa"/>
            <w:vAlign w:val="center"/>
          </w:tcPr>
          <w:p w14:paraId="4DC6BF47"/>
        </w:tc>
        <w:tc>
          <w:tcPr>
            <w:tcW w:w="960" w:type="dxa"/>
            <w:vAlign w:val="center"/>
          </w:tcPr>
          <w:p w14:paraId="52BDBC7A"/>
        </w:tc>
        <w:tc>
          <w:tcPr>
            <w:tcW w:w="926" w:type="dxa"/>
            <w:vAlign w:val="center"/>
          </w:tcPr>
          <w:p w14:paraId="0DB792E8"/>
        </w:tc>
      </w:tr>
      <w:tr w14:paraId="24DF2E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E810DE">
            <w:pPr>
              <w:jc w:val="left"/>
            </w:pPr>
            <w:r>
              <w:rPr>
                <w:rFonts w:ascii="宋体" w:hAnsi="宋体" w:cs="宋体"/>
                <w:color w:val="000000"/>
                <w:sz w:val="11"/>
              </w:rPr>
              <w:t>229</w:t>
            </w:r>
          </w:p>
        </w:tc>
        <w:tc>
          <w:tcPr>
            <w:tcW w:w="1760" w:type="dxa"/>
            <w:vAlign w:val="center"/>
          </w:tcPr>
          <w:p w14:paraId="3A58F86A">
            <w:pPr>
              <w:jc w:val="left"/>
            </w:pPr>
            <w:r>
              <w:rPr>
                <w:rFonts w:ascii="宋体" w:hAnsi="宋体" w:cs="宋体"/>
                <w:color w:val="000000"/>
                <w:sz w:val="11"/>
              </w:rPr>
              <w:t>其他支出</w:t>
            </w:r>
          </w:p>
        </w:tc>
        <w:tc>
          <w:tcPr>
            <w:tcW w:w="940" w:type="dxa"/>
            <w:vAlign w:val="center"/>
          </w:tcPr>
          <w:p w14:paraId="442EF365">
            <w:pPr>
              <w:jc w:val="right"/>
            </w:pPr>
            <w:r>
              <w:rPr>
                <w:rFonts w:ascii="宋体" w:hAnsi="宋体" w:cs="宋体"/>
                <w:color w:val="000000"/>
                <w:sz w:val="11"/>
              </w:rPr>
              <w:t>544.59</w:t>
            </w:r>
          </w:p>
        </w:tc>
        <w:tc>
          <w:tcPr>
            <w:tcW w:w="1000" w:type="dxa"/>
            <w:vAlign w:val="center"/>
          </w:tcPr>
          <w:p w14:paraId="2E184164"/>
        </w:tc>
        <w:tc>
          <w:tcPr>
            <w:tcW w:w="980" w:type="dxa"/>
            <w:vAlign w:val="center"/>
          </w:tcPr>
          <w:p w14:paraId="5B408F05">
            <w:pPr>
              <w:jc w:val="right"/>
            </w:pPr>
            <w:r>
              <w:rPr>
                <w:rFonts w:ascii="宋体" w:hAnsi="宋体" w:cs="宋体"/>
                <w:color w:val="000000"/>
                <w:sz w:val="11"/>
              </w:rPr>
              <w:t>544.59</w:t>
            </w:r>
          </w:p>
        </w:tc>
        <w:tc>
          <w:tcPr>
            <w:tcW w:w="920" w:type="dxa"/>
            <w:vAlign w:val="center"/>
          </w:tcPr>
          <w:p w14:paraId="54F1A4E6"/>
        </w:tc>
        <w:tc>
          <w:tcPr>
            <w:tcW w:w="960" w:type="dxa"/>
            <w:vAlign w:val="center"/>
          </w:tcPr>
          <w:p w14:paraId="0375EEAC"/>
        </w:tc>
        <w:tc>
          <w:tcPr>
            <w:tcW w:w="926" w:type="dxa"/>
            <w:vAlign w:val="center"/>
          </w:tcPr>
          <w:p w14:paraId="346B5AE7"/>
        </w:tc>
      </w:tr>
      <w:tr w14:paraId="1757E9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0C5F9A">
            <w:pPr>
              <w:jc w:val="left"/>
            </w:pPr>
            <w:r>
              <w:rPr>
                <w:rFonts w:ascii="宋体" w:hAnsi="宋体" w:cs="宋体"/>
                <w:color w:val="000000"/>
                <w:sz w:val="11"/>
              </w:rPr>
              <w:t>22904</w:t>
            </w:r>
          </w:p>
        </w:tc>
        <w:tc>
          <w:tcPr>
            <w:tcW w:w="1760" w:type="dxa"/>
            <w:vAlign w:val="center"/>
          </w:tcPr>
          <w:p w14:paraId="3C1030E2">
            <w:pPr>
              <w:jc w:val="left"/>
            </w:pPr>
            <w:r>
              <w:rPr>
                <w:rFonts w:ascii="宋体" w:hAnsi="宋体" w:cs="宋体"/>
                <w:color w:val="000000"/>
                <w:sz w:val="11"/>
              </w:rPr>
              <w:t>其他政府性基金及对应专项债务收入安排的支出</w:t>
            </w:r>
          </w:p>
        </w:tc>
        <w:tc>
          <w:tcPr>
            <w:tcW w:w="940" w:type="dxa"/>
            <w:vAlign w:val="center"/>
          </w:tcPr>
          <w:p w14:paraId="2F51A235">
            <w:pPr>
              <w:jc w:val="right"/>
            </w:pPr>
            <w:r>
              <w:rPr>
                <w:rFonts w:ascii="宋体" w:hAnsi="宋体" w:cs="宋体"/>
                <w:color w:val="000000"/>
                <w:sz w:val="11"/>
              </w:rPr>
              <w:t>31.90</w:t>
            </w:r>
          </w:p>
        </w:tc>
        <w:tc>
          <w:tcPr>
            <w:tcW w:w="1000" w:type="dxa"/>
            <w:vAlign w:val="center"/>
          </w:tcPr>
          <w:p w14:paraId="15FD561C"/>
        </w:tc>
        <w:tc>
          <w:tcPr>
            <w:tcW w:w="980" w:type="dxa"/>
            <w:vAlign w:val="center"/>
          </w:tcPr>
          <w:p w14:paraId="20B8D568">
            <w:pPr>
              <w:jc w:val="right"/>
            </w:pPr>
            <w:r>
              <w:rPr>
                <w:rFonts w:ascii="宋体" w:hAnsi="宋体" w:cs="宋体"/>
                <w:color w:val="000000"/>
                <w:sz w:val="11"/>
              </w:rPr>
              <w:t>31.90</w:t>
            </w:r>
          </w:p>
        </w:tc>
        <w:tc>
          <w:tcPr>
            <w:tcW w:w="920" w:type="dxa"/>
            <w:vAlign w:val="center"/>
          </w:tcPr>
          <w:p w14:paraId="2F72F3CF"/>
        </w:tc>
        <w:tc>
          <w:tcPr>
            <w:tcW w:w="960" w:type="dxa"/>
            <w:vAlign w:val="center"/>
          </w:tcPr>
          <w:p w14:paraId="6BDBA83D"/>
        </w:tc>
        <w:tc>
          <w:tcPr>
            <w:tcW w:w="926" w:type="dxa"/>
            <w:vAlign w:val="center"/>
          </w:tcPr>
          <w:p w14:paraId="7B7C9F68"/>
        </w:tc>
      </w:tr>
      <w:tr w14:paraId="1C2E24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3FC3A8">
            <w:pPr>
              <w:jc w:val="left"/>
            </w:pPr>
            <w:r>
              <w:rPr>
                <w:rFonts w:ascii="宋体" w:hAnsi="宋体" w:cs="宋体"/>
                <w:color w:val="000000"/>
                <w:sz w:val="11"/>
              </w:rPr>
              <w:t>2290401</w:t>
            </w:r>
          </w:p>
        </w:tc>
        <w:tc>
          <w:tcPr>
            <w:tcW w:w="1760" w:type="dxa"/>
            <w:vAlign w:val="center"/>
          </w:tcPr>
          <w:p w14:paraId="0143A771">
            <w:pPr>
              <w:jc w:val="left"/>
            </w:pPr>
            <w:r>
              <w:rPr>
                <w:rFonts w:ascii="宋体" w:hAnsi="宋体" w:cs="宋体"/>
                <w:color w:val="000000"/>
                <w:sz w:val="11"/>
              </w:rPr>
              <w:t>其他政府性基金安排的支出</w:t>
            </w:r>
          </w:p>
        </w:tc>
        <w:tc>
          <w:tcPr>
            <w:tcW w:w="940" w:type="dxa"/>
            <w:vAlign w:val="center"/>
          </w:tcPr>
          <w:p w14:paraId="4ECFDCF9">
            <w:pPr>
              <w:jc w:val="right"/>
            </w:pPr>
            <w:r>
              <w:rPr>
                <w:rFonts w:ascii="宋体" w:hAnsi="宋体" w:cs="宋体"/>
                <w:color w:val="000000"/>
                <w:sz w:val="11"/>
              </w:rPr>
              <w:t>25.90</w:t>
            </w:r>
          </w:p>
        </w:tc>
        <w:tc>
          <w:tcPr>
            <w:tcW w:w="1000" w:type="dxa"/>
            <w:vAlign w:val="center"/>
          </w:tcPr>
          <w:p w14:paraId="00C983B7"/>
        </w:tc>
        <w:tc>
          <w:tcPr>
            <w:tcW w:w="980" w:type="dxa"/>
            <w:vAlign w:val="center"/>
          </w:tcPr>
          <w:p w14:paraId="35C455E7">
            <w:pPr>
              <w:jc w:val="right"/>
            </w:pPr>
            <w:r>
              <w:rPr>
                <w:rFonts w:ascii="宋体" w:hAnsi="宋体" w:cs="宋体"/>
                <w:color w:val="000000"/>
                <w:sz w:val="11"/>
              </w:rPr>
              <w:t>25.90</w:t>
            </w:r>
          </w:p>
        </w:tc>
        <w:tc>
          <w:tcPr>
            <w:tcW w:w="920" w:type="dxa"/>
            <w:vAlign w:val="center"/>
          </w:tcPr>
          <w:p w14:paraId="2F749696"/>
        </w:tc>
        <w:tc>
          <w:tcPr>
            <w:tcW w:w="960" w:type="dxa"/>
            <w:vAlign w:val="center"/>
          </w:tcPr>
          <w:p w14:paraId="3BDC473E"/>
        </w:tc>
        <w:tc>
          <w:tcPr>
            <w:tcW w:w="926" w:type="dxa"/>
            <w:vAlign w:val="center"/>
          </w:tcPr>
          <w:p w14:paraId="17901588"/>
        </w:tc>
      </w:tr>
      <w:tr w14:paraId="33EAAF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49268E">
            <w:pPr>
              <w:jc w:val="left"/>
            </w:pPr>
            <w:r>
              <w:rPr>
                <w:rFonts w:ascii="宋体" w:hAnsi="宋体" w:cs="宋体"/>
                <w:color w:val="000000"/>
                <w:sz w:val="11"/>
              </w:rPr>
              <w:t>2290402</w:t>
            </w:r>
          </w:p>
        </w:tc>
        <w:tc>
          <w:tcPr>
            <w:tcW w:w="1760" w:type="dxa"/>
            <w:vAlign w:val="center"/>
          </w:tcPr>
          <w:p w14:paraId="3853A087">
            <w:pPr>
              <w:jc w:val="left"/>
            </w:pPr>
            <w:r>
              <w:rPr>
                <w:rFonts w:ascii="宋体" w:hAnsi="宋体" w:cs="宋体"/>
                <w:color w:val="000000"/>
                <w:sz w:val="11"/>
              </w:rPr>
              <w:t>其他地方自行试点项目收益专项债券收入安排的支出</w:t>
            </w:r>
          </w:p>
        </w:tc>
        <w:tc>
          <w:tcPr>
            <w:tcW w:w="940" w:type="dxa"/>
            <w:vAlign w:val="center"/>
          </w:tcPr>
          <w:p w14:paraId="5CDFB857">
            <w:pPr>
              <w:jc w:val="right"/>
            </w:pPr>
            <w:r>
              <w:rPr>
                <w:rFonts w:ascii="宋体" w:hAnsi="宋体" w:cs="宋体"/>
                <w:color w:val="000000"/>
                <w:sz w:val="11"/>
              </w:rPr>
              <w:t>6.00</w:t>
            </w:r>
          </w:p>
        </w:tc>
        <w:tc>
          <w:tcPr>
            <w:tcW w:w="1000" w:type="dxa"/>
            <w:vAlign w:val="center"/>
          </w:tcPr>
          <w:p w14:paraId="670BAD58"/>
        </w:tc>
        <w:tc>
          <w:tcPr>
            <w:tcW w:w="980" w:type="dxa"/>
            <w:vAlign w:val="center"/>
          </w:tcPr>
          <w:p w14:paraId="576157B8">
            <w:pPr>
              <w:jc w:val="right"/>
            </w:pPr>
            <w:r>
              <w:rPr>
                <w:rFonts w:ascii="宋体" w:hAnsi="宋体" w:cs="宋体"/>
                <w:color w:val="000000"/>
                <w:sz w:val="11"/>
              </w:rPr>
              <w:t>6.00</w:t>
            </w:r>
          </w:p>
        </w:tc>
        <w:tc>
          <w:tcPr>
            <w:tcW w:w="920" w:type="dxa"/>
            <w:vAlign w:val="center"/>
          </w:tcPr>
          <w:p w14:paraId="6DE811E1"/>
        </w:tc>
        <w:tc>
          <w:tcPr>
            <w:tcW w:w="960" w:type="dxa"/>
            <w:vAlign w:val="center"/>
          </w:tcPr>
          <w:p w14:paraId="6C95A301"/>
        </w:tc>
        <w:tc>
          <w:tcPr>
            <w:tcW w:w="926" w:type="dxa"/>
            <w:vAlign w:val="center"/>
          </w:tcPr>
          <w:p w14:paraId="55E00B57"/>
        </w:tc>
      </w:tr>
      <w:tr w14:paraId="7AD2B8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77A0BE">
            <w:pPr>
              <w:jc w:val="left"/>
            </w:pPr>
            <w:r>
              <w:rPr>
                <w:rFonts w:ascii="宋体" w:hAnsi="宋体" w:cs="宋体"/>
                <w:color w:val="000000"/>
                <w:sz w:val="11"/>
              </w:rPr>
              <w:t>22999</w:t>
            </w:r>
          </w:p>
        </w:tc>
        <w:tc>
          <w:tcPr>
            <w:tcW w:w="1760" w:type="dxa"/>
            <w:vAlign w:val="center"/>
          </w:tcPr>
          <w:p w14:paraId="4C64AE9C">
            <w:pPr>
              <w:jc w:val="left"/>
            </w:pPr>
            <w:r>
              <w:rPr>
                <w:rFonts w:ascii="宋体" w:hAnsi="宋体" w:cs="宋体"/>
                <w:color w:val="000000"/>
                <w:sz w:val="11"/>
              </w:rPr>
              <w:t>其他支出</w:t>
            </w:r>
          </w:p>
        </w:tc>
        <w:tc>
          <w:tcPr>
            <w:tcW w:w="940" w:type="dxa"/>
            <w:vAlign w:val="center"/>
          </w:tcPr>
          <w:p w14:paraId="07587EF5">
            <w:pPr>
              <w:jc w:val="right"/>
            </w:pPr>
            <w:r>
              <w:rPr>
                <w:rFonts w:ascii="宋体" w:hAnsi="宋体" w:cs="宋体"/>
                <w:color w:val="000000"/>
                <w:sz w:val="11"/>
              </w:rPr>
              <w:t>512.69</w:t>
            </w:r>
          </w:p>
        </w:tc>
        <w:tc>
          <w:tcPr>
            <w:tcW w:w="1000" w:type="dxa"/>
            <w:vAlign w:val="center"/>
          </w:tcPr>
          <w:p w14:paraId="236DDD03"/>
        </w:tc>
        <w:tc>
          <w:tcPr>
            <w:tcW w:w="980" w:type="dxa"/>
            <w:vAlign w:val="center"/>
          </w:tcPr>
          <w:p w14:paraId="2DEA2F1D">
            <w:pPr>
              <w:jc w:val="right"/>
            </w:pPr>
            <w:r>
              <w:rPr>
                <w:rFonts w:ascii="宋体" w:hAnsi="宋体" w:cs="宋体"/>
                <w:color w:val="000000"/>
                <w:sz w:val="11"/>
              </w:rPr>
              <w:t>512.69</w:t>
            </w:r>
          </w:p>
        </w:tc>
        <w:tc>
          <w:tcPr>
            <w:tcW w:w="920" w:type="dxa"/>
            <w:vAlign w:val="center"/>
          </w:tcPr>
          <w:p w14:paraId="4E0232D8"/>
        </w:tc>
        <w:tc>
          <w:tcPr>
            <w:tcW w:w="960" w:type="dxa"/>
            <w:vAlign w:val="center"/>
          </w:tcPr>
          <w:p w14:paraId="39ABA0C9"/>
        </w:tc>
        <w:tc>
          <w:tcPr>
            <w:tcW w:w="926" w:type="dxa"/>
            <w:vAlign w:val="center"/>
          </w:tcPr>
          <w:p w14:paraId="108CD2F3"/>
        </w:tc>
      </w:tr>
      <w:tr w14:paraId="40630D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1603E6">
            <w:pPr>
              <w:jc w:val="left"/>
            </w:pPr>
            <w:r>
              <w:rPr>
                <w:rFonts w:ascii="宋体" w:hAnsi="宋体" w:cs="宋体"/>
                <w:color w:val="000000"/>
                <w:sz w:val="11"/>
              </w:rPr>
              <w:t>2299999</w:t>
            </w:r>
          </w:p>
        </w:tc>
        <w:tc>
          <w:tcPr>
            <w:tcW w:w="1760" w:type="dxa"/>
            <w:vAlign w:val="center"/>
          </w:tcPr>
          <w:p w14:paraId="64971D8E">
            <w:pPr>
              <w:jc w:val="left"/>
            </w:pPr>
            <w:r>
              <w:rPr>
                <w:rFonts w:ascii="宋体" w:hAnsi="宋体" w:cs="宋体"/>
                <w:color w:val="000000"/>
                <w:sz w:val="11"/>
              </w:rPr>
              <w:t>其他支出</w:t>
            </w:r>
          </w:p>
        </w:tc>
        <w:tc>
          <w:tcPr>
            <w:tcW w:w="940" w:type="dxa"/>
            <w:vAlign w:val="center"/>
          </w:tcPr>
          <w:p w14:paraId="017C9724">
            <w:pPr>
              <w:jc w:val="right"/>
            </w:pPr>
            <w:r>
              <w:rPr>
                <w:rFonts w:ascii="宋体" w:hAnsi="宋体" w:cs="宋体"/>
                <w:color w:val="000000"/>
                <w:sz w:val="11"/>
              </w:rPr>
              <w:t>512.69</w:t>
            </w:r>
          </w:p>
        </w:tc>
        <w:tc>
          <w:tcPr>
            <w:tcW w:w="1000" w:type="dxa"/>
            <w:vAlign w:val="center"/>
          </w:tcPr>
          <w:p w14:paraId="237DC5EE"/>
        </w:tc>
        <w:tc>
          <w:tcPr>
            <w:tcW w:w="980" w:type="dxa"/>
            <w:vAlign w:val="center"/>
          </w:tcPr>
          <w:p w14:paraId="5C25F4BF">
            <w:pPr>
              <w:jc w:val="right"/>
            </w:pPr>
            <w:r>
              <w:rPr>
                <w:rFonts w:ascii="宋体" w:hAnsi="宋体" w:cs="宋体"/>
                <w:color w:val="000000"/>
                <w:sz w:val="11"/>
              </w:rPr>
              <w:t>512.69</w:t>
            </w:r>
          </w:p>
        </w:tc>
        <w:tc>
          <w:tcPr>
            <w:tcW w:w="920" w:type="dxa"/>
            <w:vAlign w:val="center"/>
          </w:tcPr>
          <w:p w14:paraId="3FEA1B14"/>
        </w:tc>
        <w:tc>
          <w:tcPr>
            <w:tcW w:w="960" w:type="dxa"/>
            <w:vAlign w:val="center"/>
          </w:tcPr>
          <w:p w14:paraId="6A17811C"/>
        </w:tc>
        <w:tc>
          <w:tcPr>
            <w:tcW w:w="926" w:type="dxa"/>
            <w:vAlign w:val="center"/>
          </w:tcPr>
          <w:p w14:paraId="0C60F01C"/>
        </w:tc>
      </w:tr>
      <w:tr w14:paraId="3D9B8C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tcBorders>
            <w:vAlign w:val="center"/>
          </w:tcPr>
          <w:p w14:paraId="7B7D0549">
            <w:pPr>
              <w:jc w:val="left"/>
            </w:pPr>
            <w:r>
              <w:rPr>
                <w:rFonts w:ascii="宋体" w:hAnsi="宋体" w:cs="宋体"/>
                <w:color w:val="000000"/>
                <w:sz w:val="11"/>
              </w:rPr>
              <w:t>注：本表反映部门（单位）本年度各项支出情况。</w:t>
            </w:r>
          </w:p>
        </w:tc>
      </w:tr>
    </w:tbl>
    <w:p w14:paraId="7FFFD180">
      <w:pPr>
        <w:snapToGrid w:val="0"/>
        <w:spacing w:before="200" w:after="200" w:line="200" w:lineRule="auto"/>
      </w:pPr>
    </w:p>
    <w:p w14:paraId="405C32A6">
      <w:pPr>
        <w:pageBreakBefore/>
        <w:jc w:val="center"/>
        <w:outlineLvl w:val="1"/>
        <w:rPr>
          <w:rFonts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129DCEBD">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EE1C17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gridSpan w:val="3"/>
          </w:tcPr>
          <w:p w14:paraId="4B7C0260">
            <w:pPr>
              <w:jc w:val="right"/>
            </w:pPr>
            <w:r>
              <w:rPr>
                <w:rFonts w:ascii="宋体" w:hAnsi="宋体" w:cs="宋体"/>
                <w:sz w:val="20"/>
              </w:rPr>
              <w:t>公开04表</w:t>
            </w:r>
          </w:p>
        </w:tc>
      </w:tr>
      <w:tr w14:paraId="74F50DB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154F390B">
            <w:pPr>
              <w:jc w:val="left"/>
            </w:pPr>
            <w:r>
              <w:rPr>
                <w:rFonts w:ascii="宋体" w:hAnsi="宋体" w:cs="宋体"/>
                <w:sz w:val="20"/>
              </w:rPr>
              <w:t>部门：兴国县良村镇</w:t>
            </w:r>
          </w:p>
        </w:tc>
        <w:tc>
          <w:tcPr>
            <w:tcW w:w="2000" w:type="dxa"/>
          </w:tcPr>
          <w:p w14:paraId="531B458C">
            <w:pPr>
              <w:jc w:val="center"/>
            </w:pPr>
            <w:r>
              <w:rPr>
                <w:rFonts w:ascii="宋体" w:hAnsi="宋体" w:cs="宋体"/>
                <w:sz w:val="20"/>
              </w:rPr>
              <w:t>2023年度</w:t>
            </w:r>
          </w:p>
        </w:tc>
        <w:tc>
          <w:tcPr>
            <w:tcW w:w="5979" w:type="dxa"/>
          </w:tcPr>
          <w:p w14:paraId="599CE124">
            <w:pPr>
              <w:jc w:val="right"/>
            </w:pPr>
            <w:r>
              <w:rPr>
                <w:rFonts w:ascii="宋体" w:hAnsi="宋体" w:cs="宋体"/>
                <w:sz w:val="20"/>
              </w:rPr>
              <w:t>金额单位：万元</w:t>
            </w:r>
          </w:p>
        </w:tc>
      </w:tr>
    </w:tbl>
    <w:p w14:paraId="5488B5A7">
      <w:pPr>
        <w:snapToGrid w:val="0"/>
        <w:spacing w:line="0" w:lineRule="auto"/>
      </w:pP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736DF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DCAD2EA">
            <w:pPr>
              <w:jc w:val="center"/>
            </w:pPr>
            <w:r>
              <w:rPr>
                <w:rFonts w:ascii="宋体" w:hAnsi="宋体" w:cs="宋体"/>
                <w:color w:val="000000"/>
                <w:sz w:val="17"/>
              </w:rPr>
              <w:t>收     入</w:t>
            </w:r>
          </w:p>
        </w:tc>
        <w:tc>
          <w:tcPr>
            <w:tcW w:w="2980" w:type="dxa"/>
            <w:gridSpan w:val="6"/>
            <w:vAlign w:val="center"/>
          </w:tcPr>
          <w:p w14:paraId="7CF6AD43">
            <w:pPr>
              <w:jc w:val="center"/>
            </w:pPr>
            <w:r>
              <w:rPr>
                <w:rFonts w:ascii="宋体" w:hAnsi="宋体" w:cs="宋体"/>
                <w:color w:val="000000"/>
                <w:sz w:val="17"/>
              </w:rPr>
              <w:t>支     出</w:t>
            </w:r>
          </w:p>
        </w:tc>
      </w:tr>
      <w:tr w14:paraId="4164EF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5DE4C1AC">
            <w:pPr>
              <w:jc w:val="center"/>
            </w:pPr>
            <w:r>
              <w:rPr>
                <w:rFonts w:ascii="宋体" w:hAnsi="宋体" w:cs="宋体"/>
                <w:color w:val="000000"/>
                <w:sz w:val="17"/>
              </w:rPr>
              <w:t>项    目</w:t>
            </w:r>
          </w:p>
        </w:tc>
        <w:tc>
          <w:tcPr>
            <w:tcW w:w="420" w:type="dxa"/>
            <w:vMerge w:val="restart"/>
            <w:vAlign w:val="center"/>
          </w:tcPr>
          <w:p w14:paraId="2396A4AB">
            <w:pPr>
              <w:jc w:val="center"/>
            </w:pPr>
            <w:r>
              <w:rPr>
                <w:rFonts w:ascii="宋体" w:hAnsi="宋体" w:cs="宋体"/>
                <w:color w:val="000000"/>
                <w:sz w:val="17"/>
              </w:rPr>
              <w:t>行次</w:t>
            </w:r>
          </w:p>
        </w:tc>
        <w:tc>
          <w:tcPr>
            <w:tcW w:w="1480" w:type="dxa"/>
            <w:vMerge w:val="restart"/>
            <w:vAlign w:val="center"/>
          </w:tcPr>
          <w:p w14:paraId="0CDA6700">
            <w:pPr>
              <w:jc w:val="center"/>
            </w:pPr>
            <w:r>
              <w:rPr>
                <w:rFonts w:ascii="宋体" w:hAnsi="宋体" w:cs="宋体"/>
                <w:color w:val="000000"/>
                <w:sz w:val="17"/>
              </w:rPr>
              <w:t>决算数</w:t>
            </w:r>
          </w:p>
        </w:tc>
        <w:tc>
          <w:tcPr>
            <w:tcW w:w="2980" w:type="dxa"/>
            <w:vMerge w:val="restart"/>
            <w:vAlign w:val="center"/>
          </w:tcPr>
          <w:p w14:paraId="0EB7267A">
            <w:pPr>
              <w:jc w:val="center"/>
            </w:pPr>
            <w:r>
              <w:rPr>
                <w:rFonts w:ascii="宋体" w:hAnsi="宋体" w:cs="宋体"/>
                <w:color w:val="000000"/>
                <w:sz w:val="17"/>
              </w:rPr>
              <w:t>项目（按功能分类）</w:t>
            </w:r>
          </w:p>
        </w:tc>
        <w:tc>
          <w:tcPr>
            <w:tcW w:w="420" w:type="dxa"/>
            <w:vMerge w:val="restart"/>
            <w:vAlign w:val="center"/>
          </w:tcPr>
          <w:p w14:paraId="25151410">
            <w:pPr>
              <w:jc w:val="center"/>
            </w:pPr>
            <w:r>
              <w:rPr>
                <w:rFonts w:ascii="宋体" w:hAnsi="宋体" w:cs="宋体"/>
                <w:color w:val="000000"/>
                <w:sz w:val="17"/>
              </w:rPr>
              <w:t>行次</w:t>
            </w:r>
          </w:p>
        </w:tc>
        <w:tc>
          <w:tcPr>
            <w:tcW w:w="1460" w:type="dxa"/>
            <w:vMerge w:val="restart"/>
            <w:vAlign w:val="center"/>
          </w:tcPr>
          <w:p w14:paraId="49B3FE8F">
            <w:pPr>
              <w:jc w:val="center"/>
            </w:pPr>
            <w:r>
              <w:rPr>
                <w:rFonts w:ascii="宋体" w:hAnsi="宋体" w:cs="宋体"/>
                <w:color w:val="000000"/>
                <w:sz w:val="17"/>
              </w:rPr>
              <w:t>小计</w:t>
            </w:r>
          </w:p>
        </w:tc>
        <w:tc>
          <w:tcPr>
            <w:tcW w:w="1460" w:type="dxa"/>
            <w:vMerge w:val="restart"/>
            <w:vAlign w:val="center"/>
          </w:tcPr>
          <w:p w14:paraId="38F54CB8">
            <w:pPr>
              <w:jc w:val="center"/>
            </w:pPr>
            <w:r>
              <w:rPr>
                <w:rFonts w:ascii="宋体" w:hAnsi="宋体" w:cs="宋体"/>
                <w:color w:val="000000"/>
                <w:sz w:val="17"/>
              </w:rPr>
              <w:t>一般公共预算财政拨款</w:t>
            </w:r>
          </w:p>
        </w:tc>
        <w:tc>
          <w:tcPr>
            <w:tcW w:w="1460" w:type="dxa"/>
            <w:vMerge w:val="restart"/>
            <w:vAlign w:val="center"/>
          </w:tcPr>
          <w:p w14:paraId="31EE6069">
            <w:pPr>
              <w:jc w:val="center"/>
            </w:pPr>
            <w:r>
              <w:rPr>
                <w:rFonts w:ascii="宋体" w:hAnsi="宋体" w:cs="宋体"/>
                <w:color w:val="000000"/>
                <w:sz w:val="17"/>
              </w:rPr>
              <w:t>政府性基金预算财政拨款</w:t>
            </w:r>
          </w:p>
        </w:tc>
        <w:tc>
          <w:tcPr>
            <w:tcW w:w="1438" w:type="dxa"/>
            <w:vMerge w:val="restart"/>
            <w:vAlign w:val="center"/>
          </w:tcPr>
          <w:p w14:paraId="2A2928C7">
            <w:pPr>
              <w:jc w:val="center"/>
            </w:pPr>
            <w:r>
              <w:rPr>
                <w:rFonts w:ascii="宋体" w:hAnsi="宋体" w:cs="宋体"/>
                <w:color w:val="000000"/>
                <w:sz w:val="17"/>
              </w:rPr>
              <w:t>国有资本经营预算财政拨款</w:t>
            </w:r>
          </w:p>
        </w:tc>
      </w:tr>
      <w:tr w14:paraId="6CA38E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16BB741B"/>
        </w:tc>
        <w:tc>
          <w:tcPr>
            <w:tcW w:w="420" w:type="dxa"/>
            <w:vMerge w:val="continue"/>
            <w:vAlign w:val="center"/>
          </w:tcPr>
          <w:p w14:paraId="692380F6"/>
        </w:tc>
        <w:tc>
          <w:tcPr>
            <w:tcW w:w="1480" w:type="dxa"/>
            <w:vMerge w:val="continue"/>
            <w:vAlign w:val="center"/>
          </w:tcPr>
          <w:p w14:paraId="7BFA021C"/>
        </w:tc>
        <w:tc>
          <w:tcPr>
            <w:tcW w:w="2980" w:type="dxa"/>
            <w:vMerge w:val="continue"/>
            <w:vAlign w:val="center"/>
          </w:tcPr>
          <w:p w14:paraId="71328959"/>
        </w:tc>
        <w:tc>
          <w:tcPr>
            <w:tcW w:w="420" w:type="dxa"/>
            <w:vMerge w:val="continue"/>
            <w:vAlign w:val="center"/>
          </w:tcPr>
          <w:p w14:paraId="34312D0D"/>
        </w:tc>
        <w:tc>
          <w:tcPr>
            <w:tcW w:w="1460" w:type="dxa"/>
            <w:vMerge w:val="continue"/>
            <w:vAlign w:val="center"/>
          </w:tcPr>
          <w:p w14:paraId="48300F13"/>
        </w:tc>
        <w:tc>
          <w:tcPr>
            <w:tcW w:w="1460" w:type="dxa"/>
            <w:vMerge w:val="continue"/>
            <w:vAlign w:val="center"/>
          </w:tcPr>
          <w:p w14:paraId="797A3B4D"/>
        </w:tc>
        <w:tc>
          <w:tcPr>
            <w:tcW w:w="1460" w:type="dxa"/>
            <w:vMerge w:val="continue"/>
            <w:vAlign w:val="center"/>
          </w:tcPr>
          <w:p w14:paraId="1BD37447"/>
        </w:tc>
        <w:tc>
          <w:tcPr>
            <w:tcW w:w="1438" w:type="dxa"/>
            <w:vMerge w:val="continue"/>
            <w:vAlign w:val="center"/>
          </w:tcPr>
          <w:p w14:paraId="31561142"/>
        </w:tc>
      </w:tr>
      <w:tr w14:paraId="4202D3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5" w:hRule="exact"/>
          <w:jc w:val="center"/>
        </w:trPr>
        <w:tc>
          <w:tcPr>
            <w:tcW w:w="2840" w:type="dxa"/>
            <w:vAlign w:val="center"/>
          </w:tcPr>
          <w:p w14:paraId="30F3D967">
            <w:pPr>
              <w:jc w:val="center"/>
            </w:pPr>
            <w:r>
              <w:rPr>
                <w:rFonts w:ascii="宋体" w:hAnsi="宋体" w:cs="宋体"/>
                <w:color w:val="000000"/>
                <w:sz w:val="17"/>
              </w:rPr>
              <w:t>栏    次</w:t>
            </w:r>
          </w:p>
        </w:tc>
        <w:tc>
          <w:tcPr>
            <w:tcW w:w="420" w:type="dxa"/>
            <w:vAlign w:val="center"/>
          </w:tcPr>
          <w:p w14:paraId="4379A14F"/>
        </w:tc>
        <w:tc>
          <w:tcPr>
            <w:tcW w:w="1480" w:type="dxa"/>
            <w:vAlign w:val="center"/>
          </w:tcPr>
          <w:p w14:paraId="79C4D901">
            <w:pPr>
              <w:jc w:val="center"/>
            </w:pPr>
            <w:r>
              <w:rPr>
                <w:rFonts w:ascii="宋体" w:hAnsi="宋体" w:cs="宋体"/>
                <w:color w:val="000000"/>
                <w:sz w:val="17"/>
              </w:rPr>
              <w:t>1</w:t>
            </w:r>
          </w:p>
        </w:tc>
        <w:tc>
          <w:tcPr>
            <w:tcW w:w="2980" w:type="dxa"/>
            <w:vAlign w:val="center"/>
          </w:tcPr>
          <w:p w14:paraId="469D4977">
            <w:pPr>
              <w:jc w:val="center"/>
            </w:pPr>
            <w:r>
              <w:rPr>
                <w:rFonts w:ascii="宋体" w:hAnsi="宋体" w:cs="宋体"/>
                <w:color w:val="000000"/>
                <w:sz w:val="17"/>
              </w:rPr>
              <w:t>栏    次</w:t>
            </w:r>
          </w:p>
        </w:tc>
        <w:tc>
          <w:tcPr>
            <w:tcW w:w="420" w:type="dxa"/>
            <w:vAlign w:val="center"/>
          </w:tcPr>
          <w:p w14:paraId="041777E2"/>
        </w:tc>
        <w:tc>
          <w:tcPr>
            <w:tcW w:w="1460" w:type="dxa"/>
            <w:vAlign w:val="center"/>
          </w:tcPr>
          <w:p w14:paraId="710B7792">
            <w:pPr>
              <w:jc w:val="center"/>
            </w:pPr>
            <w:r>
              <w:rPr>
                <w:rFonts w:ascii="宋体" w:hAnsi="宋体" w:cs="宋体"/>
                <w:color w:val="000000"/>
                <w:sz w:val="17"/>
              </w:rPr>
              <w:t>2</w:t>
            </w:r>
          </w:p>
        </w:tc>
        <w:tc>
          <w:tcPr>
            <w:tcW w:w="1460" w:type="dxa"/>
            <w:vAlign w:val="center"/>
          </w:tcPr>
          <w:p w14:paraId="06026456">
            <w:pPr>
              <w:jc w:val="center"/>
            </w:pPr>
            <w:r>
              <w:rPr>
                <w:rFonts w:ascii="宋体" w:hAnsi="宋体" w:cs="宋体"/>
                <w:color w:val="000000"/>
                <w:sz w:val="17"/>
              </w:rPr>
              <w:t>3</w:t>
            </w:r>
          </w:p>
        </w:tc>
        <w:tc>
          <w:tcPr>
            <w:tcW w:w="1460" w:type="dxa"/>
            <w:vAlign w:val="center"/>
          </w:tcPr>
          <w:p w14:paraId="164CE466">
            <w:pPr>
              <w:jc w:val="center"/>
            </w:pPr>
            <w:r>
              <w:rPr>
                <w:rFonts w:ascii="宋体" w:hAnsi="宋体" w:cs="宋体"/>
                <w:color w:val="000000"/>
                <w:sz w:val="17"/>
              </w:rPr>
              <w:t>4</w:t>
            </w:r>
          </w:p>
        </w:tc>
        <w:tc>
          <w:tcPr>
            <w:tcW w:w="1438" w:type="dxa"/>
            <w:vAlign w:val="center"/>
          </w:tcPr>
          <w:p w14:paraId="021A2C18">
            <w:pPr>
              <w:jc w:val="center"/>
            </w:pPr>
            <w:r>
              <w:rPr>
                <w:rFonts w:ascii="宋体" w:hAnsi="宋体" w:cs="宋体"/>
                <w:color w:val="000000"/>
                <w:sz w:val="17"/>
              </w:rPr>
              <w:t>5</w:t>
            </w:r>
          </w:p>
        </w:tc>
      </w:tr>
      <w:tr w14:paraId="220668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3C0AE9">
            <w:pPr>
              <w:jc w:val="left"/>
            </w:pPr>
            <w:r>
              <w:rPr>
                <w:rFonts w:ascii="宋体" w:hAnsi="宋体" w:cs="宋体"/>
                <w:color w:val="000000"/>
                <w:sz w:val="17"/>
              </w:rPr>
              <w:t>一、一般公共预算财政拨款</w:t>
            </w:r>
          </w:p>
        </w:tc>
        <w:tc>
          <w:tcPr>
            <w:tcW w:w="420" w:type="dxa"/>
            <w:vAlign w:val="center"/>
          </w:tcPr>
          <w:p w14:paraId="503FF702">
            <w:pPr>
              <w:jc w:val="center"/>
            </w:pPr>
            <w:r>
              <w:rPr>
                <w:rFonts w:ascii="宋体" w:hAnsi="宋体" w:cs="宋体"/>
                <w:color w:val="000000"/>
                <w:sz w:val="17"/>
              </w:rPr>
              <w:t>1</w:t>
            </w:r>
          </w:p>
        </w:tc>
        <w:tc>
          <w:tcPr>
            <w:tcW w:w="1480" w:type="dxa"/>
            <w:vAlign w:val="center"/>
          </w:tcPr>
          <w:p w14:paraId="7E062249">
            <w:pPr>
              <w:jc w:val="right"/>
            </w:pPr>
            <w:r>
              <w:rPr>
                <w:rFonts w:ascii="宋体" w:hAnsi="宋体" w:cs="宋体"/>
                <w:color w:val="000000"/>
                <w:sz w:val="17"/>
              </w:rPr>
              <w:t>3,791.63</w:t>
            </w:r>
          </w:p>
        </w:tc>
        <w:tc>
          <w:tcPr>
            <w:tcW w:w="2980" w:type="dxa"/>
            <w:vAlign w:val="center"/>
          </w:tcPr>
          <w:p w14:paraId="3DE431D3">
            <w:pPr>
              <w:jc w:val="left"/>
            </w:pPr>
            <w:r>
              <w:rPr>
                <w:rFonts w:ascii="宋体" w:hAnsi="宋体" w:cs="宋体"/>
                <w:color w:val="000000"/>
                <w:sz w:val="17"/>
              </w:rPr>
              <w:t>一、一般公共服务支出</w:t>
            </w:r>
          </w:p>
        </w:tc>
        <w:tc>
          <w:tcPr>
            <w:tcW w:w="420" w:type="dxa"/>
            <w:vAlign w:val="center"/>
          </w:tcPr>
          <w:p w14:paraId="4CBD9D04">
            <w:pPr>
              <w:jc w:val="center"/>
            </w:pPr>
            <w:r>
              <w:rPr>
                <w:rFonts w:ascii="宋体" w:hAnsi="宋体" w:cs="宋体"/>
                <w:color w:val="000000"/>
                <w:sz w:val="17"/>
              </w:rPr>
              <w:t>33</w:t>
            </w:r>
          </w:p>
        </w:tc>
        <w:tc>
          <w:tcPr>
            <w:tcW w:w="1460" w:type="dxa"/>
            <w:vAlign w:val="center"/>
          </w:tcPr>
          <w:p w14:paraId="3A3999D2">
            <w:pPr>
              <w:jc w:val="right"/>
            </w:pPr>
            <w:r>
              <w:rPr>
                <w:rFonts w:ascii="宋体" w:hAnsi="宋体" w:cs="宋体"/>
                <w:color w:val="000000"/>
                <w:sz w:val="17"/>
              </w:rPr>
              <w:t>1,442.87</w:t>
            </w:r>
          </w:p>
        </w:tc>
        <w:tc>
          <w:tcPr>
            <w:tcW w:w="1460" w:type="dxa"/>
            <w:vAlign w:val="center"/>
          </w:tcPr>
          <w:p w14:paraId="4E018B4C">
            <w:pPr>
              <w:jc w:val="right"/>
            </w:pPr>
            <w:r>
              <w:rPr>
                <w:rFonts w:ascii="宋体" w:hAnsi="宋体" w:cs="宋体"/>
                <w:color w:val="000000"/>
                <w:sz w:val="17"/>
              </w:rPr>
              <w:t>1,442.87</w:t>
            </w:r>
          </w:p>
        </w:tc>
        <w:tc>
          <w:tcPr>
            <w:tcW w:w="1460" w:type="dxa"/>
            <w:vAlign w:val="center"/>
          </w:tcPr>
          <w:p w14:paraId="11642A79"/>
        </w:tc>
        <w:tc>
          <w:tcPr>
            <w:tcW w:w="1438" w:type="dxa"/>
            <w:vAlign w:val="center"/>
          </w:tcPr>
          <w:p w14:paraId="0C2B99E3"/>
        </w:tc>
      </w:tr>
      <w:tr w14:paraId="173D3A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FD10100">
            <w:pPr>
              <w:jc w:val="left"/>
            </w:pPr>
            <w:r>
              <w:rPr>
                <w:rFonts w:ascii="宋体" w:hAnsi="宋体" w:cs="宋体"/>
                <w:color w:val="000000"/>
                <w:sz w:val="17"/>
              </w:rPr>
              <w:t>二、政府性基金预算财政拨款</w:t>
            </w:r>
          </w:p>
        </w:tc>
        <w:tc>
          <w:tcPr>
            <w:tcW w:w="420" w:type="dxa"/>
            <w:vAlign w:val="center"/>
          </w:tcPr>
          <w:p w14:paraId="31246D47">
            <w:pPr>
              <w:jc w:val="center"/>
            </w:pPr>
            <w:r>
              <w:rPr>
                <w:rFonts w:ascii="宋体" w:hAnsi="宋体" w:cs="宋体"/>
                <w:color w:val="000000"/>
                <w:sz w:val="17"/>
              </w:rPr>
              <w:t>2</w:t>
            </w:r>
          </w:p>
        </w:tc>
        <w:tc>
          <w:tcPr>
            <w:tcW w:w="1480" w:type="dxa"/>
            <w:vAlign w:val="center"/>
          </w:tcPr>
          <w:p w14:paraId="6E60D88E">
            <w:pPr>
              <w:jc w:val="right"/>
            </w:pPr>
            <w:r>
              <w:rPr>
                <w:rFonts w:ascii="宋体" w:hAnsi="宋体" w:cs="宋体"/>
                <w:color w:val="000000"/>
                <w:sz w:val="17"/>
              </w:rPr>
              <w:t>174.10</w:t>
            </w:r>
          </w:p>
        </w:tc>
        <w:tc>
          <w:tcPr>
            <w:tcW w:w="2980" w:type="dxa"/>
            <w:vAlign w:val="center"/>
          </w:tcPr>
          <w:p w14:paraId="5CF9D84C">
            <w:pPr>
              <w:jc w:val="left"/>
            </w:pPr>
            <w:r>
              <w:rPr>
                <w:rFonts w:ascii="宋体" w:hAnsi="宋体" w:cs="宋体"/>
                <w:color w:val="000000"/>
                <w:sz w:val="17"/>
              </w:rPr>
              <w:t>二、外交支出</w:t>
            </w:r>
          </w:p>
        </w:tc>
        <w:tc>
          <w:tcPr>
            <w:tcW w:w="420" w:type="dxa"/>
            <w:vAlign w:val="center"/>
          </w:tcPr>
          <w:p w14:paraId="5DC5DF62">
            <w:pPr>
              <w:jc w:val="center"/>
            </w:pPr>
            <w:r>
              <w:rPr>
                <w:rFonts w:ascii="宋体" w:hAnsi="宋体" w:cs="宋体"/>
                <w:color w:val="000000"/>
                <w:sz w:val="17"/>
              </w:rPr>
              <w:t>34</w:t>
            </w:r>
          </w:p>
        </w:tc>
        <w:tc>
          <w:tcPr>
            <w:tcW w:w="1460" w:type="dxa"/>
            <w:vAlign w:val="center"/>
          </w:tcPr>
          <w:p w14:paraId="0389CE00"/>
        </w:tc>
        <w:tc>
          <w:tcPr>
            <w:tcW w:w="1460" w:type="dxa"/>
            <w:vAlign w:val="center"/>
          </w:tcPr>
          <w:p w14:paraId="61D1BC6E"/>
        </w:tc>
        <w:tc>
          <w:tcPr>
            <w:tcW w:w="1460" w:type="dxa"/>
            <w:vAlign w:val="center"/>
          </w:tcPr>
          <w:p w14:paraId="3BBE63DE"/>
        </w:tc>
        <w:tc>
          <w:tcPr>
            <w:tcW w:w="1438" w:type="dxa"/>
            <w:vAlign w:val="center"/>
          </w:tcPr>
          <w:p w14:paraId="7A9623D7"/>
        </w:tc>
      </w:tr>
      <w:tr w14:paraId="7BE000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DBCD67">
            <w:pPr>
              <w:jc w:val="left"/>
            </w:pPr>
            <w:r>
              <w:rPr>
                <w:rFonts w:ascii="宋体" w:hAnsi="宋体" w:cs="宋体"/>
                <w:color w:val="000000"/>
                <w:sz w:val="17"/>
              </w:rPr>
              <w:t>三、国有资本经营预算财政拨款</w:t>
            </w:r>
          </w:p>
        </w:tc>
        <w:tc>
          <w:tcPr>
            <w:tcW w:w="420" w:type="dxa"/>
            <w:vAlign w:val="center"/>
          </w:tcPr>
          <w:p w14:paraId="12E34CD7">
            <w:pPr>
              <w:jc w:val="center"/>
            </w:pPr>
            <w:r>
              <w:rPr>
                <w:rFonts w:ascii="宋体" w:hAnsi="宋体" w:cs="宋体"/>
                <w:color w:val="000000"/>
                <w:sz w:val="17"/>
              </w:rPr>
              <w:t>3</w:t>
            </w:r>
          </w:p>
        </w:tc>
        <w:tc>
          <w:tcPr>
            <w:tcW w:w="1480" w:type="dxa"/>
            <w:vAlign w:val="center"/>
          </w:tcPr>
          <w:p w14:paraId="3B14DBC2"/>
        </w:tc>
        <w:tc>
          <w:tcPr>
            <w:tcW w:w="2980" w:type="dxa"/>
            <w:vAlign w:val="center"/>
          </w:tcPr>
          <w:p w14:paraId="2E2CB839">
            <w:pPr>
              <w:jc w:val="left"/>
            </w:pPr>
            <w:r>
              <w:rPr>
                <w:rFonts w:ascii="宋体" w:hAnsi="宋体" w:cs="宋体"/>
                <w:color w:val="000000"/>
                <w:sz w:val="17"/>
              </w:rPr>
              <w:t>三、国防支出</w:t>
            </w:r>
          </w:p>
        </w:tc>
        <w:tc>
          <w:tcPr>
            <w:tcW w:w="420" w:type="dxa"/>
            <w:vAlign w:val="center"/>
          </w:tcPr>
          <w:p w14:paraId="704A14E7">
            <w:pPr>
              <w:jc w:val="center"/>
            </w:pPr>
            <w:r>
              <w:rPr>
                <w:rFonts w:ascii="宋体" w:hAnsi="宋体" w:cs="宋体"/>
                <w:color w:val="000000"/>
                <w:sz w:val="17"/>
              </w:rPr>
              <w:t>35</w:t>
            </w:r>
          </w:p>
        </w:tc>
        <w:tc>
          <w:tcPr>
            <w:tcW w:w="1460" w:type="dxa"/>
            <w:vAlign w:val="center"/>
          </w:tcPr>
          <w:p w14:paraId="1C090AA1"/>
        </w:tc>
        <w:tc>
          <w:tcPr>
            <w:tcW w:w="1460" w:type="dxa"/>
            <w:vAlign w:val="center"/>
          </w:tcPr>
          <w:p w14:paraId="36383E53"/>
        </w:tc>
        <w:tc>
          <w:tcPr>
            <w:tcW w:w="1460" w:type="dxa"/>
            <w:vAlign w:val="center"/>
          </w:tcPr>
          <w:p w14:paraId="3DCB00F0"/>
        </w:tc>
        <w:tc>
          <w:tcPr>
            <w:tcW w:w="1438" w:type="dxa"/>
            <w:vAlign w:val="center"/>
          </w:tcPr>
          <w:p w14:paraId="66FC6C0E"/>
        </w:tc>
      </w:tr>
      <w:tr w14:paraId="26977F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86BE0A"/>
        </w:tc>
        <w:tc>
          <w:tcPr>
            <w:tcW w:w="420" w:type="dxa"/>
            <w:vAlign w:val="center"/>
          </w:tcPr>
          <w:p w14:paraId="3E26CE91">
            <w:pPr>
              <w:jc w:val="center"/>
            </w:pPr>
            <w:r>
              <w:rPr>
                <w:rFonts w:ascii="宋体" w:hAnsi="宋体" w:cs="宋体"/>
                <w:color w:val="000000"/>
                <w:sz w:val="17"/>
              </w:rPr>
              <w:t>4</w:t>
            </w:r>
          </w:p>
        </w:tc>
        <w:tc>
          <w:tcPr>
            <w:tcW w:w="1480" w:type="dxa"/>
            <w:vAlign w:val="center"/>
          </w:tcPr>
          <w:p w14:paraId="16C2EBBA"/>
        </w:tc>
        <w:tc>
          <w:tcPr>
            <w:tcW w:w="2980" w:type="dxa"/>
            <w:vAlign w:val="center"/>
          </w:tcPr>
          <w:p w14:paraId="576054AB">
            <w:pPr>
              <w:jc w:val="left"/>
            </w:pPr>
            <w:r>
              <w:rPr>
                <w:rFonts w:ascii="宋体" w:hAnsi="宋体" w:cs="宋体"/>
                <w:color w:val="000000"/>
                <w:sz w:val="17"/>
              </w:rPr>
              <w:t>四、公共安全支出</w:t>
            </w:r>
          </w:p>
        </w:tc>
        <w:tc>
          <w:tcPr>
            <w:tcW w:w="420" w:type="dxa"/>
            <w:vAlign w:val="center"/>
          </w:tcPr>
          <w:p w14:paraId="14268FCB">
            <w:pPr>
              <w:jc w:val="center"/>
            </w:pPr>
            <w:r>
              <w:rPr>
                <w:rFonts w:ascii="宋体" w:hAnsi="宋体" w:cs="宋体"/>
                <w:color w:val="000000"/>
                <w:sz w:val="17"/>
              </w:rPr>
              <w:t>36</w:t>
            </w:r>
          </w:p>
        </w:tc>
        <w:tc>
          <w:tcPr>
            <w:tcW w:w="1460" w:type="dxa"/>
            <w:vAlign w:val="center"/>
          </w:tcPr>
          <w:p w14:paraId="498A8E2B"/>
        </w:tc>
        <w:tc>
          <w:tcPr>
            <w:tcW w:w="1460" w:type="dxa"/>
            <w:vAlign w:val="center"/>
          </w:tcPr>
          <w:p w14:paraId="416483D6"/>
        </w:tc>
        <w:tc>
          <w:tcPr>
            <w:tcW w:w="1460" w:type="dxa"/>
            <w:vAlign w:val="center"/>
          </w:tcPr>
          <w:p w14:paraId="208E5AC3"/>
        </w:tc>
        <w:tc>
          <w:tcPr>
            <w:tcW w:w="1438" w:type="dxa"/>
            <w:vAlign w:val="center"/>
          </w:tcPr>
          <w:p w14:paraId="52D5A78D"/>
        </w:tc>
      </w:tr>
      <w:tr w14:paraId="610324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704B1285"/>
        </w:tc>
        <w:tc>
          <w:tcPr>
            <w:tcW w:w="420" w:type="dxa"/>
            <w:vAlign w:val="center"/>
          </w:tcPr>
          <w:p w14:paraId="1912DC75">
            <w:pPr>
              <w:jc w:val="center"/>
            </w:pPr>
            <w:r>
              <w:rPr>
                <w:rFonts w:ascii="宋体" w:hAnsi="宋体" w:cs="宋体"/>
                <w:color w:val="000000"/>
                <w:sz w:val="17"/>
              </w:rPr>
              <w:t>5</w:t>
            </w:r>
          </w:p>
        </w:tc>
        <w:tc>
          <w:tcPr>
            <w:tcW w:w="1480" w:type="dxa"/>
            <w:vAlign w:val="center"/>
          </w:tcPr>
          <w:p w14:paraId="07261109"/>
        </w:tc>
        <w:tc>
          <w:tcPr>
            <w:tcW w:w="2980" w:type="dxa"/>
            <w:vAlign w:val="center"/>
          </w:tcPr>
          <w:p w14:paraId="279E8131">
            <w:pPr>
              <w:jc w:val="left"/>
            </w:pPr>
            <w:r>
              <w:rPr>
                <w:rFonts w:ascii="宋体" w:hAnsi="宋体" w:cs="宋体"/>
                <w:color w:val="000000"/>
                <w:sz w:val="17"/>
              </w:rPr>
              <w:t>五、教育支出</w:t>
            </w:r>
          </w:p>
        </w:tc>
        <w:tc>
          <w:tcPr>
            <w:tcW w:w="420" w:type="dxa"/>
            <w:vAlign w:val="center"/>
          </w:tcPr>
          <w:p w14:paraId="5FA79CF6">
            <w:pPr>
              <w:jc w:val="center"/>
            </w:pPr>
            <w:r>
              <w:rPr>
                <w:rFonts w:ascii="宋体" w:hAnsi="宋体" w:cs="宋体"/>
                <w:color w:val="000000"/>
                <w:sz w:val="17"/>
              </w:rPr>
              <w:t>37</w:t>
            </w:r>
          </w:p>
        </w:tc>
        <w:tc>
          <w:tcPr>
            <w:tcW w:w="1460" w:type="dxa"/>
            <w:vAlign w:val="center"/>
          </w:tcPr>
          <w:p w14:paraId="60E3CF95"/>
        </w:tc>
        <w:tc>
          <w:tcPr>
            <w:tcW w:w="1460" w:type="dxa"/>
            <w:vAlign w:val="center"/>
          </w:tcPr>
          <w:p w14:paraId="52C7CB56"/>
        </w:tc>
        <w:tc>
          <w:tcPr>
            <w:tcW w:w="1460" w:type="dxa"/>
            <w:vAlign w:val="center"/>
          </w:tcPr>
          <w:p w14:paraId="11BEDEE8"/>
        </w:tc>
        <w:tc>
          <w:tcPr>
            <w:tcW w:w="1438" w:type="dxa"/>
            <w:vAlign w:val="center"/>
          </w:tcPr>
          <w:p w14:paraId="0EAB0F87"/>
        </w:tc>
      </w:tr>
      <w:tr w14:paraId="72DD4B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B40DE8"/>
        </w:tc>
        <w:tc>
          <w:tcPr>
            <w:tcW w:w="420" w:type="dxa"/>
            <w:vAlign w:val="center"/>
          </w:tcPr>
          <w:p w14:paraId="63193664">
            <w:pPr>
              <w:jc w:val="center"/>
            </w:pPr>
            <w:r>
              <w:rPr>
                <w:rFonts w:ascii="宋体" w:hAnsi="宋体" w:cs="宋体"/>
                <w:color w:val="000000"/>
                <w:sz w:val="17"/>
              </w:rPr>
              <w:t>6</w:t>
            </w:r>
          </w:p>
        </w:tc>
        <w:tc>
          <w:tcPr>
            <w:tcW w:w="1480" w:type="dxa"/>
            <w:vAlign w:val="center"/>
          </w:tcPr>
          <w:p w14:paraId="20DDD963"/>
        </w:tc>
        <w:tc>
          <w:tcPr>
            <w:tcW w:w="2980" w:type="dxa"/>
            <w:vAlign w:val="center"/>
          </w:tcPr>
          <w:p w14:paraId="0322A355">
            <w:pPr>
              <w:jc w:val="left"/>
            </w:pPr>
            <w:r>
              <w:rPr>
                <w:rFonts w:ascii="宋体" w:hAnsi="宋体" w:cs="宋体"/>
                <w:color w:val="000000"/>
                <w:sz w:val="17"/>
              </w:rPr>
              <w:t>六、科学技术支出</w:t>
            </w:r>
          </w:p>
        </w:tc>
        <w:tc>
          <w:tcPr>
            <w:tcW w:w="420" w:type="dxa"/>
            <w:vAlign w:val="center"/>
          </w:tcPr>
          <w:p w14:paraId="3B7CFD1B">
            <w:pPr>
              <w:jc w:val="center"/>
            </w:pPr>
            <w:r>
              <w:rPr>
                <w:rFonts w:ascii="宋体" w:hAnsi="宋体" w:cs="宋体"/>
                <w:color w:val="000000"/>
                <w:sz w:val="17"/>
              </w:rPr>
              <w:t>38</w:t>
            </w:r>
          </w:p>
        </w:tc>
        <w:tc>
          <w:tcPr>
            <w:tcW w:w="1460" w:type="dxa"/>
            <w:vAlign w:val="center"/>
          </w:tcPr>
          <w:p w14:paraId="31986AF3"/>
        </w:tc>
        <w:tc>
          <w:tcPr>
            <w:tcW w:w="1460" w:type="dxa"/>
            <w:vAlign w:val="center"/>
          </w:tcPr>
          <w:p w14:paraId="7BAC03B6"/>
        </w:tc>
        <w:tc>
          <w:tcPr>
            <w:tcW w:w="1460" w:type="dxa"/>
            <w:vAlign w:val="center"/>
          </w:tcPr>
          <w:p w14:paraId="0CB3F8CC"/>
        </w:tc>
        <w:tc>
          <w:tcPr>
            <w:tcW w:w="1438" w:type="dxa"/>
            <w:vAlign w:val="center"/>
          </w:tcPr>
          <w:p w14:paraId="0F7AE853"/>
        </w:tc>
      </w:tr>
      <w:tr w14:paraId="07EFC4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2BEF8F"/>
        </w:tc>
        <w:tc>
          <w:tcPr>
            <w:tcW w:w="420" w:type="dxa"/>
            <w:vAlign w:val="center"/>
          </w:tcPr>
          <w:p w14:paraId="6716FA66">
            <w:pPr>
              <w:jc w:val="center"/>
            </w:pPr>
            <w:r>
              <w:rPr>
                <w:rFonts w:ascii="宋体" w:hAnsi="宋体" w:cs="宋体"/>
                <w:color w:val="000000"/>
                <w:sz w:val="17"/>
              </w:rPr>
              <w:t>7</w:t>
            </w:r>
          </w:p>
        </w:tc>
        <w:tc>
          <w:tcPr>
            <w:tcW w:w="1480" w:type="dxa"/>
            <w:vAlign w:val="center"/>
          </w:tcPr>
          <w:p w14:paraId="749F5A9F"/>
        </w:tc>
        <w:tc>
          <w:tcPr>
            <w:tcW w:w="2980" w:type="dxa"/>
            <w:vAlign w:val="center"/>
          </w:tcPr>
          <w:p w14:paraId="62FC4785">
            <w:pPr>
              <w:jc w:val="left"/>
            </w:pPr>
            <w:r>
              <w:rPr>
                <w:rFonts w:ascii="宋体" w:hAnsi="宋体" w:cs="宋体"/>
                <w:color w:val="000000"/>
                <w:sz w:val="17"/>
              </w:rPr>
              <w:t>七、文化旅游体育与传媒支出</w:t>
            </w:r>
          </w:p>
        </w:tc>
        <w:tc>
          <w:tcPr>
            <w:tcW w:w="420" w:type="dxa"/>
            <w:vAlign w:val="center"/>
          </w:tcPr>
          <w:p w14:paraId="48E339DD">
            <w:pPr>
              <w:jc w:val="center"/>
            </w:pPr>
            <w:r>
              <w:rPr>
                <w:rFonts w:ascii="宋体" w:hAnsi="宋体" w:cs="宋体"/>
                <w:color w:val="000000"/>
                <w:sz w:val="17"/>
              </w:rPr>
              <w:t>39</w:t>
            </w:r>
          </w:p>
        </w:tc>
        <w:tc>
          <w:tcPr>
            <w:tcW w:w="1460" w:type="dxa"/>
            <w:vAlign w:val="center"/>
          </w:tcPr>
          <w:p w14:paraId="7D90DAE3"/>
        </w:tc>
        <w:tc>
          <w:tcPr>
            <w:tcW w:w="1460" w:type="dxa"/>
            <w:vAlign w:val="center"/>
          </w:tcPr>
          <w:p w14:paraId="502DFB30"/>
        </w:tc>
        <w:tc>
          <w:tcPr>
            <w:tcW w:w="1460" w:type="dxa"/>
            <w:vAlign w:val="center"/>
          </w:tcPr>
          <w:p w14:paraId="7FE311DB"/>
        </w:tc>
        <w:tc>
          <w:tcPr>
            <w:tcW w:w="1438" w:type="dxa"/>
            <w:vAlign w:val="center"/>
          </w:tcPr>
          <w:p w14:paraId="2B53BC56"/>
        </w:tc>
      </w:tr>
      <w:tr w14:paraId="75F56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88123C"/>
        </w:tc>
        <w:tc>
          <w:tcPr>
            <w:tcW w:w="420" w:type="dxa"/>
            <w:vAlign w:val="center"/>
          </w:tcPr>
          <w:p w14:paraId="240AB9DB">
            <w:pPr>
              <w:jc w:val="center"/>
            </w:pPr>
            <w:r>
              <w:rPr>
                <w:rFonts w:ascii="宋体" w:hAnsi="宋体" w:cs="宋体"/>
                <w:color w:val="000000"/>
                <w:sz w:val="17"/>
              </w:rPr>
              <w:t>8</w:t>
            </w:r>
          </w:p>
        </w:tc>
        <w:tc>
          <w:tcPr>
            <w:tcW w:w="1480" w:type="dxa"/>
            <w:vAlign w:val="center"/>
          </w:tcPr>
          <w:p w14:paraId="5E28BB20"/>
        </w:tc>
        <w:tc>
          <w:tcPr>
            <w:tcW w:w="2980" w:type="dxa"/>
            <w:vAlign w:val="center"/>
          </w:tcPr>
          <w:p w14:paraId="3FA27485">
            <w:pPr>
              <w:jc w:val="left"/>
            </w:pPr>
            <w:r>
              <w:rPr>
                <w:rFonts w:ascii="宋体" w:hAnsi="宋体" w:cs="宋体"/>
                <w:color w:val="000000"/>
                <w:sz w:val="17"/>
              </w:rPr>
              <w:t>八、社会保障和就业支出</w:t>
            </w:r>
          </w:p>
        </w:tc>
        <w:tc>
          <w:tcPr>
            <w:tcW w:w="420" w:type="dxa"/>
            <w:vAlign w:val="center"/>
          </w:tcPr>
          <w:p w14:paraId="1266B0DE">
            <w:pPr>
              <w:jc w:val="center"/>
            </w:pPr>
            <w:r>
              <w:rPr>
                <w:rFonts w:ascii="宋体" w:hAnsi="宋体" w:cs="宋体"/>
                <w:color w:val="000000"/>
                <w:sz w:val="17"/>
              </w:rPr>
              <w:t>40</w:t>
            </w:r>
          </w:p>
        </w:tc>
        <w:tc>
          <w:tcPr>
            <w:tcW w:w="1460" w:type="dxa"/>
            <w:vAlign w:val="center"/>
          </w:tcPr>
          <w:p w14:paraId="0FD4822C">
            <w:pPr>
              <w:jc w:val="right"/>
            </w:pPr>
            <w:r>
              <w:rPr>
                <w:rFonts w:ascii="宋体" w:hAnsi="宋体" w:cs="宋体"/>
                <w:color w:val="000000"/>
                <w:sz w:val="17"/>
              </w:rPr>
              <w:t>377.51</w:t>
            </w:r>
          </w:p>
        </w:tc>
        <w:tc>
          <w:tcPr>
            <w:tcW w:w="1460" w:type="dxa"/>
            <w:vAlign w:val="center"/>
          </w:tcPr>
          <w:p w14:paraId="76507880">
            <w:pPr>
              <w:jc w:val="right"/>
            </w:pPr>
            <w:r>
              <w:rPr>
                <w:rFonts w:ascii="宋体" w:hAnsi="宋体" w:cs="宋体"/>
                <w:color w:val="000000"/>
                <w:sz w:val="17"/>
              </w:rPr>
              <w:t>377.51</w:t>
            </w:r>
          </w:p>
        </w:tc>
        <w:tc>
          <w:tcPr>
            <w:tcW w:w="1460" w:type="dxa"/>
            <w:vAlign w:val="center"/>
          </w:tcPr>
          <w:p w14:paraId="0DA682AF"/>
        </w:tc>
        <w:tc>
          <w:tcPr>
            <w:tcW w:w="1438" w:type="dxa"/>
            <w:vAlign w:val="center"/>
          </w:tcPr>
          <w:p w14:paraId="36A01602"/>
        </w:tc>
      </w:tr>
      <w:tr w14:paraId="43E880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4FAC0E"/>
        </w:tc>
        <w:tc>
          <w:tcPr>
            <w:tcW w:w="420" w:type="dxa"/>
            <w:vAlign w:val="center"/>
          </w:tcPr>
          <w:p w14:paraId="2B2233D4">
            <w:pPr>
              <w:jc w:val="center"/>
            </w:pPr>
            <w:r>
              <w:rPr>
                <w:rFonts w:ascii="宋体" w:hAnsi="宋体" w:cs="宋体"/>
                <w:color w:val="000000"/>
                <w:sz w:val="17"/>
              </w:rPr>
              <w:t>9</w:t>
            </w:r>
          </w:p>
        </w:tc>
        <w:tc>
          <w:tcPr>
            <w:tcW w:w="1480" w:type="dxa"/>
            <w:vAlign w:val="center"/>
          </w:tcPr>
          <w:p w14:paraId="72D8A7F7"/>
        </w:tc>
        <w:tc>
          <w:tcPr>
            <w:tcW w:w="2980" w:type="dxa"/>
            <w:vAlign w:val="center"/>
          </w:tcPr>
          <w:p w14:paraId="57A12437">
            <w:pPr>
              <w:jc w:val="left"/>
            </w:pPr>
            <w:r>
              <w:rPr>
                <w:rFonts w:ascii="宋体" w:hAnsi="宋体" w:cs="宋体"/>
                <w:color w:val="000000"/>
                <w:sz w:val="17"/>
              </w:rPr>
              <w:t>九、卫生健康支出</w:t>
            </w:r>
          </w:p>
        </w:tc>
        <w:tc>
          <w:tcPr>
            <w:tcW w:w="420" w:type="dxa"/>
            <w:vAlign w:val="center"/>
          </w:tcPr>
          <w:p w14:paraId="6BBD94C7">
            <w:pPr>
              <w:jc w:val="center"/>
            </w:pPr>
            <w:r>
              <w:rPr>
                <w:rFonts w:ascii="宋体" w:hAnsi="宋体" w:cs="宋体"/>
                <w:color w:val="000000"/>
                <w:sz w:val="17"/>
              </w:rPr>
              <w:t>41</w:t>
            </w:r>
          </w:p>
        </w:tc>
        <w:tc>
          <w:tcPr>
            <w:tcW w:w="1460" w:type="dxa"/>
            <w:vAlign w:val="center"/>
          </w:tcPr>
          <w:p w14:paraId="370DA19A">
            <w:pPr>
              <w:jc w:val="right"/>
            </w:pPr>
            <w:r>
              <w:rPr>
                <w:rFonts w:ascii="宋体" w:hAnsi="宋体" w:cs="宋体"/>
                <w:color w:val="000000"/>
                <w:sz w:val="17"/>
              </w:rPr>
              <w:t>69.91</w:t>
            </w:r>
          </w:p>
        </w:tc>
        <w:tc>
          <w:tcPr>
            <w:tcW w:w="1460" w:type="dxa"/>
            <w:vAlign w:val="center"/>
          </w:tcPr>
          <w:p w14:paraId="7FD7E6D9">
            <w:pPr>
              <w:jc w:val="right"/>
            </w:pPr>
            <w:r>
              <w:rPr>
                <w:rFonts w:ascii="宋体" w:hAnsi="宋体" w:cs="宋体"/>
                <w:color w:val="000000"/>
                <w:sz w:val="17"/>
              </w:rPr>
              <w:t>69.91</w:t>
            </w:r>
          </w:p>
        </w:tc>
        <w:tc>
          <w:tcPr>
            <w:tcW w:w="1460" w:type="dxa"/>
            <w:vAlign w:val="center"/>
          </w:tcPr>
          <w:p w14:paraId="6F70DA22"/>
        </w:tc>
        <w:tc>
          <w:tcPr>
            <w:tcW w:w="1438" w:type="dxa"/>
            <w:vAlign w:val="center"/>
          </w:tcPr>
          <w:p w14:paraId="1EB406E4"/>
        </w:tc>
      </w:tr>
      <w:tr w14:paraId="045434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ABADCC"/>
        </w:tc>
        <w:tc>
          <w:tcPr>
            <w:tcW w:w="420" w:type="dxa"/>
            <w:vAlign w:val="center"/>
          </w:tcPr>
          <w:p w14:paraId="5FD6B4B6">
            <w:pPr>
              <w:jc w:val="center"/>
            </w:pPr>
            <w:r>
              <w:rPr>
                <w:rFonts w:ascii="宋体" w:hAnsi="宋体" w:cs="宋体"/>
                <w:color w:val="000000"/>
                <w:sz w:val="17"/>
              </w:rPr>
              <w:t>10</w:t>
            </w:r>
          </w:p>
        </w:tc>
        <w:tc>
          <w:tcPr>
            <w:tcW w:w="1480" w:type="dxa"/>
            <w:vAlign w:val="center"/>
          </w:tcPr>
          <w:p w14:paraId="6FCFF508"/>
        </w:tc>
        <w:tc>
          <w:tcPr>
            <w:tcW w:w="2980" w:type="dxa"/>
            <w:vAlign w:val="center"/>
          </w:tcPr>
          <w:p w14:paraId="2E952907">
            <w:pPr>
              <w:jc w:val="left"/>
            </w:pPr>
            <w:r>
              <w:rPr>
                <w:rFonts w:ascii="宋体" w:hAnsi="宋体" w:cs="宋体"/>
                <w:color w:val="000000"/>
                <w:sz w:val="17"/>
              </w:rPr>
              <w:t>十、节能环保支出</w:t>
            </w:r>
          </w:p>
        </w:tc>
        <w:tc>
          <w:tcPr>
            <w:tcW w:w="420" w:type="dxa"/>
            <w:vAlign w:val="center"/>
          </w:tcPr>
          <w:p w14:paraId="3695CB0F">
            <w:pPr>
              <w:jc w:val="center"/>
            </w:pPr>
            <w:r>
              <w:rPr>
                <w:rFonts w:ascii="宋体" w:hAnsi="宋体" w:cs="宋体"/>
                <w:color w:val="000000"/>
                <w:sz w:val="17"/>
              </w:rPr>
              <w:t>42</w:t>
            </w:r>
          </w:p>
        </w:tc>
        <w:tc>
          <w:tcPr>
            <w:tcW w:w="1460" w:type="dxa"/>
            <w:vAlign w:val="center"/>
          </w:tcPr>
          <w:p w14:paraId="21C05029">
            <w:pPr>
              <w:jc w:val="right"/>
            </w:pPr>
            <w:r>
              <w:rPr>
                <w:rFonts w:ascii="宋体" w:hAnsi="宋体" w:cs="宋体"/>
                <w:color w:val="000000"/>
                <w:sz w:val="17"/>
              </w:rPr>
              <w:t>11.00</w:t>
            </w:r>
          </w:p>
        </w:tc>
        <w:tc>
          <w:tcPr>
            <w:tcW w:w="1460" w:type="dxa"/>
            <w:vAlign w:val="center"/>
          </w:tcPr>
          <w:p w14:paraId="28F0E5EA">
            <w:pPr>
              <w:jc w:val="right"/>
            </w:pPr>
            <w:r>
              <w:rPr>
                <w:rFonts w:ascii="宋体" w:hAnsi="宋体" w:cs="宋体"/>
                <w:color w:val="000000"/>
                <w:sz w:val="17"/>
              </w:rPr>
              <w:t>11.00</w:t>
            </w:r>
          </w:p>
        </w:tc>
        <w:tc>
          <w:tcPr>
            <w:tcW w:w="1460" w:type="dxa"/>
            <w:vAlign w:val="center"/>
          </w:tcPr>
          <w:p w14:paraId="623E2BC8"/>
        </w:tc>
        <w:tc>
          <w:tcPr>
            <w:tcW w:w="1438" w:type="dxa"/>
            <w:vAlign w:val="center"/>
          </w:tcPr>
          <w:p w14:paraId="40125EC4"/>
        </w:tc>
      </w:tr>
      <w:tr w14:paraId="1CB7A6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E10AB0"/>
        </w:tc>
        <w:tc>
          <w:tcPr>
            <w:tcW w:w="420" w:type="dxa"/>
            <w:vAlign w:val="center"/>
          </w:tcPr>
          <w:p w14:paraId="6B75AF58">
            <w:pPr>
              <w:jc w:val="center"/>
            </w:pPr>
            <w:r>
              <w:rPr>
                <w:rFonts w:ascii="宋体" w:hAnsi="宋体" w:cs="宋体"/>
                <w:color w:val="000000"/>
                <w:sz w:val="17"/>
              </w:rPr>
              <w:t>11</w:t>
            </w:r>
          </w:p>
        </w:tc>
        <w:tc>
          <w:tcPr>
            <w:tcW w:w="1480" w:type="dxa"/>
            <w:vAlign w:val="center"/>
          </w:tcPr>
          <w:p w14:paraId="37707D68"/>
        </w:tc>
        <w:tc>
          <w:tcPr>
            <w:tcW w:w="2980" w:type="dxa"/>
            <w:vAlign w:val="center"/>
          </w:tcPr>
          <w:p w14:paraId="7500551B">
            <w:pPr>
              <w:jc w:val="left"/>
            </w:pPr>
            <w:r>
              <w:rPr>
                <w:rFonts w:ascii="宋体" w:hAnsi="宋体" w:cs="宋体"/>
                <w:color w:val="000000"/>
                <w:sz w:val="17"/>
              </w:rPr>
              <w:t>十一、城乡社区支出</w:t>
            </w:r>
          </w:p>
        </w:tc>
        <w:tc>
          <w:tcPr>
            <w:tcW w:w="420" w:type="dxa"/>
            <w:vAlign w:val="center"/>
          </w:tcPr>
          <w:p w14:paraId="766A35C7">
            <w:pPr>
              <w:jc w:val="center"/>
            </w:pPr>
            <w:r>
              <w:rPr>
                <w:rFonts w:ascii="宋体" w:hAnsi="宋体" w:cs="宋体"/>
                <w:color w:val="000000"/>
                <w:sz w:val="17"/>
              </w:rPr>
              <w:t>43</w:t>
            </w:r>
          </w:p>
        </w:tc>
        <w:tc>
          <w:tcPr>
            <w:tcW w:w="1460" w:type="dxa"/>
            <w:vAlign w:val="center"/>
          </w:tcPr>
          <w:p w14:paraId="2D9952A6">
            <w:pPr>
              <w:jc w:val="right"/>
            </w:pPr>
            <w:r>
              <w:rPr>
                <w:rFonts w:ascii="宋体" w:hAnsi="宋体" w:cs="宋体"/>
                <w:color w:val="000000"/>
                <w:sz w:val="17"/>
              </w:rPr>
              <w:t>142.20</w:t>
            </w:r>
          </w:p>
        </w:tc>
        <w:tc>
          <w:tcPr>
            <w:tcW w:w="1460" w:type="dxa"/>
            <w:vAlign w:val="center"/>
          </w:tcPr>
          <w:p w14:paraId="7FAE00E8"/>
        </w:tc>
        <w:tc>
          <w:tcPr>
            <w:tcW w:w="1460" w:type="dxa"/>
            <w:vAlign w:val="center"/>
          </w:tcPr>
          <w:p w14:paraId="6DA74258">
            <w:pPr>
              <w:jc w:val="right"/>
            </w:pPr>
            <w:r>
              <w:rPr>
                <w:rFonts w:ascii="宋体" w:hAnsi="宋体" w:cs="宋体"/>
                <w:color w:val="000000"/>
                <w:sz w:val="17"/>
              </w:rPr>
              <w:t>142.20</w:t>
            </w:r>
          </w:p>
        </w:tc>
        <w:tc>
          <w:tcPr>
            <w:tcW w:w="1438" w:type="dxa"/>
            <w:vAlign w:val="center"/>
          </w:tcPr>
          <w:p w14:paraId="21F1074E"/>
        </w:tc>
      </w:tr>
      <w:tr w14:paraId="651E84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715052"/>
        </w:tc>
        <w:tc>
          <w:tcPr>
            <w:tcW w:w="420" w:type="dxa"/>
            <w:vAlign w:val="center"/>
          </w:tcPr>
          <w:p w14:paraId="13901D10">
            <w:pPr>
              <w:jc w:val="center"/>
            </w:pPr>
            <w:r>
              <w:rPr>
                <w:rFonts w:ascii="宋体" w:hAnsi="宋体" w:cs="宋体"/>
                <w:color w:val="000000"/>
                <w:sz w:val="17"/>
              </w:rPr>
              <w:t>12</w:t>
            </w:r>
          </w:p>
        </w:tc>
        <w:tc>
          <w:tcPr>
            <w:tcW w:w="1480" w:type="dxa"/>
            <w:vAlign w:val="center"/>
          </w:tcPr>
          <w:p w14:paraId="111BF332"/>
        </w:tc>
        <w:tc>
          <w:tcPr>
            <w:tcW w:w="2980" w:type="dxa"/>
            <w:vAlign w:val="center"/>
          </w:tcPr>
          <w:p w14:paraId="70A5BDC9">
            <w:pPr>
              <w:jc w:val="left"/>
            </w:pPr>
            <w:r>
              <w:rPr>
                <w:rFonts w:ascii="宋体" w:hAnsi="宋体" w:cs="宋体"/>
                <w:color w:val="000000"/>
                <w:sz w:val="17"/>
              </w:rPr>
              <w:t>十二、农林水支出</w:t>
            </w:r>
          </w:p>
        </w:tc>
        <w:tc>
          <w:tcPr>
            <w:tcW w:w="420" w:type="dxa"/>
            <w:vAlign w:val="center"/>
          </w:tcPr>
          <w:p w14:paraId="6A31BC77">
            <w:pPr>
              <w:jc w:val="center"/>
            </w:pPr>
            <w:r>
              <w:rPr>
                <w:rFonts w:ascii="宋体" w:hAnsi="宋体" w:cs="宋体"/>
                <w:color w:val="000000"/>
                <w:sz w:val="17"/>
              </w:rPr>
              <w:t>44</w:t>
            </w:r>
          </w:p>
        </w:tc>
        <w:tc>
          <w:tcPr>
            <w:tcW w:w="1460" w:type="dxa"/>
            <w:vAlign w:val="center"/>
          </w:tcPr>
          <w:p w14:paraId="209CB4BA">
            <w:pPr>
              <w:jc w:val="right"/>
            </w:pPr>
            <w:r>
              <w:rPr>
                <w:rFonts w:ascii="宋体" w:hAnsi="宋体" w:cs="宋体"/>
                <w:color w:val="000000"/>
                <w:sz w:val="17"/>
              </w:rPr>
              <w:t>1,780.77</w:t>
            </w:r>
          </w:p>
        </w:tc>
        <w:tc>
          <w:tcPr>
            <w:tcW w:w="1460" w:type="dxa"/>
            <w:vAlign w:val="center"/>
          </w:tcPr>
          <w:p w14:paraId="172AD850">
            <w:pPr>
              <w:jc w:val="right"/>
            </w:pPr>
            <w:r>
              <w:rPr>
                <w:rFonts w:ascii="宋体" w:hAnsi="宋体" w:cs="宋体"/>
                <w:color w:val="000000"/>
                <w:sz w:val="17"/>
              </w:rPr>
              <w:t>1,780.77</w:t>
            </w:r>
          </w:p>
        </w:tc>
        <w:tc>
          <w:tcPr>
            <w:tcW w:w="1460" w:type="dxa"/>
            <w:vAlign w:val="center"/>
          </w:tcPr>
          <w:p w14:paraId="029D19F7"/>
        </w:tc>
        <w:tc>
          <w:tcPr>
            <w:tcW w:w="1438" w:type="dxa"/>
            <w:vAlign w:val="center"/>
          </w:tcPr>
          <w:p w14:paraId="0B0C8855"/>
        </w:tc>
      </w:tr>
      <w:tr w14:paraId="655448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549949"/>
        </w:tc>
        <w:tc>
          <w:tcPr>
            <w:tcW w:w="420" w:type="dxa"/>
            <w:vAlign w:val="center"/>
          </w:tcPr>
          <w:p w14:paraId="16574A2F">
            <w:pPr>
              <w:jc w:val="center"/>
            </w:pPr>
            <w:r>
              <w:rPr>
                <w:rFonts w:ascii="宋体" w:hAnsi="宋体" w:cs="宋体"/>
                <w:color w:val="000000"/>
                <w:sz w:val="17"/>
              </w:rPr>
              <w:t>13</w:t>
            </w:r>
          </w:p>
        </w:tc>
        <w:tc>
          <w:tcPr>
            <w:tcW w:w="1480" w:type="dxa"/>
            <w:vAlign w:val="center"/>
          </w:tcPr>
          <w:p w14:paraId="22CF6A35"/>
        </w:tc>
        <w:tc>
          <w:tcPr>
            <w:tcW w:w="2980" w:type="dxa"/>
            <w:vAlign w:val="center"/>
          </w:tcPr>
          <w:p w14:paraId="7E7B7D74">
            <w:pPr>
              <w:jc w:val="left"/>
            </w:pPr>
            <w:r>
              <w:rPr>
                <w:rFonts w:ascii="宋体" w:hAnsi="宋体" w:cs="宋体"/>
                <w:color w:val="000000"/>
                <w:sz w:val="17"/>
              </w:rPr>
              <w:t>十三、交通运输支出</w:t>
            </w:r>
          </w:p>
        </w:tc>
        <w:tc>
          <w:tcPr>
            <w:tcW w:w="420" w:type="dxa"/>
            <w:vAlign w:val="center"/>
          </w:tcPr>
          <w:p w14:paraId="26ABC3D2">
            <w:pPr>
              <w:jc w:val="center"/>
            </w:pPr>
            <w:r>
              <w:rPr>
                <w:rFonts w:ascii="宋体" w:hAnsi="宋体" w:cs="宋体"/>
                <w:color w:val="000000"/>
                <w:sz w:val="17"/>
              </w:rPr>
              <w:t>45</w:t>
            </w:r>
          </w:p>
        </w:tc>
        <w:tc>
          <w:tcPr>
            <w:tcW w:w="1460" w:type="dxa"/>
            <w:vAlign w:val="center"/>
          </w:tcPr>
          <w:p w14:paraId="766938EA"/>
        </w:tc>
        <w:tc>
          <w:tcPr>
            <w:tcW w:w="1460" w:type="dxa"/>
            <w:vAlign w:val="center"/>
          </w:tcPr>
          <w:p w14:paraId="342E230E"/>
        </w:tc>
        <w:tc>
          <w:tcPr>
            <w:tcW w:w="1460" w:type="dxa"/>
            <w:vAlign w:val="center"/>
          </w:tcPr>
          <w:p w14:paraId="42E8060F"/>
        </w:tc>
        <w:tc>
          <w:tcPr>
            <w:tcW w:w="1438" w:type="dxa"/>
            <w:vAlign w:val="center"/>
          </w:tcPr>
          <w:p w14:paraId="2B9F4BE6"/>
        </w:tc>
      </w:tr>
      <w:tr w14:paraId="4331A7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2104B3"/>
        </w:tc>
        <w:tc>
          <w:tcPr>
            <w:tcW w:w="420" w:type="dxa"/>
            <w:vAlign w:val="center"/>
          </w:tcPr>
          <w:p w14:paraId="237D9C0A">
            <w:pPr>
              <w:jc w:val="center"/>
            </w:pPr>
            <w:r>
              <w:rPr>
                <w:rFonts w:ascii="宋体" w:hAnsi="宋体" w:cs="宋体"/>
                <w:color w:val="000000"/>
                <w:sz w:val="17"/>
              </w:rPr>
              <w:t>14</w:t>
            </w:r>
          </w:p>
        </w:tc>
        <w:tc>
          <w:tcPr>
            <w:tcW w:w="1480" w:type="dxa"/>
            <w:vAlign w:val="center"/>
          </w:tcPr>
          <w:p w14:paraId="61D0142A"/>
        </w:tc>
        <w:tc>
          <w:tcPr>
            <w:tcW w:w="2980" w:type="dxa"/>
            <w:vAlign w:val="center"/>
          </w:tcPr>
          <w:p w14:paraId="6199E157">
            <w:pPr>
              <w:jc w:val="left"/>
            </w:pPr>
            <w:r>
              <w:rPr>
                <w:rFonts w:ascii="宋体" w:hAnsi="宋体" w:cs="宋体"/>
                <w:color w:val="000000"/>
                <w:sz w:val="17"/>
              </w:rPr>
              <w:t>十四、资源勘探工业信息等支出</w:t>
            </w:r>
          </w:p>
        </w:tc>
        <w:tc>
          <w:tcPr>
            <w:tcW w:w="420" w:type="dxa"/>
            <w:vAlign w:val="center"/>
          </w:tcPr>
          <w:p w14:paraId="30255510">
            <w:pPr>
              <w:jc w:val="center"/>
            </w:pPr>
            <w:r>
              <w:rPr>
                <w:rFonts w:ascii="宋体" w:hAnsi="宋体" w:cs="宋体"/>
                <w:color w:val="000000"/>
                <w:sz w:val="17"/>
              </w:rPr>
              <w:t>46</w:t>
            </w:r>
          </w:p>
        </w:tc>
        <w:tc>
          <w:tcPr>
            <w:tcW w:w="1460" w:type="dxa"/>
            <w:vAlign w:val="center"/>
          </w:tcPr>
          <w:p w14:paraId="396025EE"/>
        </w:tc>
        <w:tc>
          <w:tcPr>
            <w:tcW w:w="1460" w:type="dxa"/>
            <w:vAlign w:val="center"/>
          </w:tcPr>
          <w:p w14:paraId="2BCBC629"/>
        </w:tc>
        <w:tc>
          <w:tcPr>
            <w:tcW w:w="1460" w:type="dxa"/>
            <w:vAlign w:val="center"/>
          </w:tcPr>
          <w:p w14:paraId="0A7B47E0"/>
        </w:tc>
        <w:tc>
          <w:tcPr>
            <w:tcW w:w="1438" w:type="dxa"/>
            <w:vAlign w:val="center"/>
          </w:tcPr>
          <w:p w14:paraId="49A34BC7"/>
        </w:tc>
      </w:tr>
      <w:tr w14:paraId="1B8DAC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7E4157"/>
        </w:tc>
        <w:tc>
          <w:tcPr>
            <w:tcW w:w="420" w:type="dxa"/>
            <w:vAlign w:val="center"/>
          </w:tcPr>
          <w:p w14:paraId="5EFFF1AF">
            <w:pPr>
              <w:jc w:val="center"/>
            </w:pPr>
            <w:r>
              <w:rPr>
                <w:rFonts w:ascii="宋体" w:hAnsi="宋体" w:cs="宋体"/>
                <w:color w:val="000000"/>
                <w:sz w:val="17"/>
              </w:rPr>
              <w:t>15</w:t>
            </w:r>
          </w:p>
        </w:tc>
        <w:tc>
          <w:tcPr>
            <w:tcW w:w="1480" w:type="dxa"/>
            <w:vAlign w:val="center"/>
          </w:tcPr>
          <w:p w14:paraId="679D57FC"/>
        </w:tc>
        <w:tc>
          <w:tcPr>
            <w:tcW w:w="2980" w:type="dxa"/>
            <w:vAlign w:val="center"/>
          </w:tcPr>
          <w:p w14:paraId="76453523">
            <w:pPr>
              <w:jc w:val="left"/>
            </w:pPr>
            <w:r>
              <w:rPr>
                <w:rFonts w:ascii="宋体" w:hAnsi="宋体" w:cs="宋体"/>
                <w:color w:val="000000"/>
                <w:sz w:val="17"/>
              </w:rPr>
              <w:t>十五、商业服务业等支出</w:t>
            </w:r>
          </w:p>
        </w:tc>
        <w:tc>
          <w:tcPr>
            <w:tcW w:w="420" w:type="dxa"/>
            <w:vAlign w:val="center"/>
          </w:tcPr>
          <w:p w14:paraId="7491F76F">
            <w:pPr>
              <w:jc w:val="center"/>
            </w:pPr>
            <w:r>
              <w:rPr>
                <w:rFonts w:ascii="宋体" w:hAnsi="宋体" w:cs="宋体"/>
                <w:color w:val="000000"/>
                <w:sz w:val="17"/>
              </w:rPr>
              <w:t>47</w:t>
            </w:r>
          </w:p>
        </w:tc>
        <w:tc>
          <w:tcPr>
            <w:tcW w:w="1460" w:type="dxa"/>
            <w:vAlign w:val="center"/>
          </w:tcPr>
          <w:p w14:paraId="0091577B"/>
        </w:tc>
        <w:tc>
          <w:tcPr>
            <w:tcW w:w="1460" w:type="dxa"/>
            <w:vAlign w:val="center"/>
          </w:tcPr>
          <w:p w14:paraId="3440390A"/>
        </w:tc>
        <w:tc>
          <w:tcPr>
            <w:tcW w:w="1460" w:type="dxa"/>
            <w:vAlign w:val="center"/>
          </w:tcPr>
          <w:p w14:paraId="1B030DCA"/>
        </w:tc>
        <w:tc>
          <w:tcPr>
            <w:tcW w:w="1438" w:type="dxa"/>
            <w:vAlign w:val="center"/>
          </w:tcPr>
          <w:p w14:paraId="053CE8F2"/>
        </w:tc>
      </w:tr>
      <w:tr w14:paraId="268B7E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DDDA05"/>
        </w:tc>
        <w:tc>
          <w:tcPr>
            <w:tcW w:w="420" w:type="dxa"/>
            <w:vAlign w:val="center"/>
          </w:tcPr>
          <w:p w14:paraId="2F4F4452">
            <w:pPr>
              <w:jc w:val="center"/>
            </w:pPr>
            <w:r>
              <w:rPr>
                <w:rFonts w:ascii="宋体" w:hAnsi="宋体" w:cs="宋体"/>
                <w:color w:val="000000"/>
                <w:sz w:val="17"/>
              </w:rPr>
              <w:t>16</w:t>
            </w:r>
          </w:p>
        </w:tc>
        <w:tc>
          <w:tcPr>
            <w:tcW w:w="1480" w:type="dxa"/>
            <w:vAlign w:val="center"/>
          </w:tcPr>
          <w:p w14:paraId="6AA20347"/>
        </w:tc>
        <w:tc>
          <w:tcPr>
            <w:tcW w:w="2980" w:type="dxa"/>
            <w:vAlign w:val="center"/>
          </w:tcPr>
          <w:p w14:paraId="4751A61D">
            <w:pPr>
              <w:jc w:val="left"/>
            </w:pPr>
            <w:r>
              <w:rPr>
                <w:rFonts w:ascii="宋体" w:hAnsi="宋体" w:cs="宋体"/>
                <w:color w:val="000000"/>
                <w:sz w:val="17"/>
              </w:rPr>
              <w:t>十六、金融支出</w:t>
            </w:r>
          </w:p>
        </w:tc>
        <w:tc>
          <w:tcPr>
            <w:tcW w:w="420" w:type="dxa"/>
            <w:vAlign w:val="center"/>
          </w:tcPr>
          <w:p w14:paraId="0AD0153C">
            <w:pPr>
              <w:jc w:val="center"/>
            </w:pPr>
            <w:r>
              <w:rPr>
                <w:rFonts w:ascii="宋体" w:hAnsi="宋体" w:cs="宋体"/>
                <w:color w:val="000000"/>
                <w:sz w:val="17"/>
              </w:rPr>
              <w:t>48</w:t>
            </w:r>
          </w:p>
        </w:tc>
        <w:tc>
          <w:tcPr>
            <w:tcW w:w="1460" w:type="dxa"/>
            <w:vAlign w:val="center"/>
          </w:tcPr>
          <w:p w14:paraId="10095A3D"/>
        </w:tc>
        <w:tc>
          <w:tcPr>
            <w:tcW w:w="1460" w:type="dxa"/>
            <w:vAlign w:val="center"/>
          </w:tcPr>
          <w:p w14:paraId="15AC5705"/>
        </w:tc>
        <w:tc>
          <w:tcPr>
            <w:tcW w:w="1460" w:type="dxa"/>
            <w:vAlign w:val="center"/>
          </w:tcPr>
          <w:p w14:paraId="42AA214C"/>
        </w:tc>
        <w:tc>
          <w:tcPr>
            <w:tcW w:w="1438" w:type="dxa"/>
            <w:vAlign w:val="center"/>
          </w:tcPr>
          <w:p w14:paraId="30DD08DA"/>
        </w:tc>
      </w:tr>
      <w:tr w14:paraId="77C564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BDEFC7"/>
        </w:tc>
        <w:tc>
          <w:tcPr>
            <w:tcW w:w="420" w:type="dxa"/>
            <w:vAlign w:val="center"/>
          </w:tcPr>
          <w:p w14:paraId="3C9FA643">
            <w:pPr>
              <w:jc w:val="center"/>
            </w:pPr>
            <w:r>
              <w:rPr>
                <w:rFonts w:ascii="宋体" w:hAnsi="宋体" w:cs="宋体"/>
                <w:color w:val="000000"/>
                <w:sz w:val="17"/>
              </w:rPr>
              <w:t>17</w:t>
            </w:r>
          </w:p>
        </w:tc>
        <w:tc>
          <w:tcPr>
            <w:tcW w:w="1480" w:type="dxa"/>
            <w:vAlign w:val="center"/>
          </w:tcPr>
          <w:p w14:paraId="1641295E"/>
        </w:tc>
        <w:tc>
          <w:tcPr>
            <w:tcW w:w="2980" w:type="dxa"/>
            <w:vAlign w:val="center"/>
          </w:tcPr>
          <w:p w14:paraId="47D82FA0">
            <w:pPr>
              <w:jc w:val="left"/>
            </w:pPr>
            <w:r>
              <w:rPr>
                <w:rFonts w:ascii="宋体" w:hAnsi="宋体" w:cs="宋体"/>
                <w:color w:val="000000"/>
                <w:sz w:val="17"/>
              </w:rPr>
              <w:t>十七、援助其他地区支出</w:t>
            </w:r>
          </w:p>
        </w:tc>
        <w:tc>
          <w:tcPr>
            <w:tcW w:w="420" w:type="dxa"/>
            <w:vAlign w:val="center"/>
          </w:tcPr>
          <w:p w14:paraId="2D0B506C">
            <w:pPr>
              <w:jc w:val="center"/>
            </w:pPr>
            <w:r>
              <w:rPr>
                <w:rFonts w:ascii="宋体" w:hAnsi="宋体" w:cs="宋体"/>
                <w:color w:val="000000"/>
                <w:sz w:val="17"/>
              </w:rPr>
              <w:t>49</w:t>
            </w:r>
          </w:p>
        </w:tc>
        <w:tc>
          <w:tcPr>
            <w:tcW w:w="1460" w:type="dxa"/>
            <w:vAlign w:val="center"/>
          </w:tcPr>
          <w:p w14:paraId="7E16C81D"/>
        </w:tc>
        <w:tc>
          <w:tcPr>
            <w:tcW w:w="1460" w:type="dxa"/>
            <w:vAlign w:val="center"/>
          </w:tcPr>
          <w:p w14:paraId="5A15D0D3"/>
        </w:tc>
        <w:tc>
          <w:tcPr>
            <w:tcW w:w="1460" w:type="dxa"/>
            <w:vAlign w:val="center"/>
          </w:tcPr>
          <w:p w14:paraId="296E4CA3"/>
        </w:tc>
        <w:tc>
          <w:tcPr>
            <w:tcW w:w="1438" w:type="dxa"/>
            <w:vAlign w:val="center"/>
          </w:tcPr>
          <w:p w14:paraId="282FE9BA"/>
        </w:tc>
      </w:tr>
      <w:tr w14:paraId="5C72AA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5198C41"/>
        </w:tc>
        <w:tc>
          <w:tcPr>
            <w:tcW w:w="420" w:type="dxa"/>
            <w:vAlign w:val="center"/>
          </w:tcPr>
          <w:p w14:paraId="46C01AD9">
            <w:pPr>
              <w:jc w:val="center"/>
            </w:pPr>
            <w:r>
              <w:rPr>
                <w:rFonts w:ascii="宋体" w:hAnsi="宋体" w:cs="宋体"/>
                <w:color w:val="000000"/>
                <w:sz w:val="17"/>
              </w:rPr>
              <w:t>18</w:t>
            </w:r>
          </w:p>
        </w:tc>
        <w:tc>
          <w:tcPr>
            <w:tcW w:w="1480" w:type="dxa"/>
            <w:vAlign w:val="center"/>
          </w:tcPr>
          <w:p w14:paraId="30FAD546"/>
        </w:tc>
        <w:tc>
          <w:tcPr>
            <w:tcW w:w="2980" w:type="dxa"/>
            <w:vAlign w:val="center"/>
          </w:tcPr>
          <w:p w14:paraId="7AC02688">
            <w:pPr>
              <w:jc w:val="left"/>
            </w:pPr>
            <w:r>
              <w:rPr>
                <w:rFonts w:ascii="宋体" w:hAnsi="宋体" w:cs="宋体"/>
                <w:color w:val="000000"/>
                <w:sz w:val="17"/>
              </w:rPr>
              <w:t>十八、自然资源海洋气象等支出</w:t>
            </w:r>
          </w:p>
        </w:tc>
        <w:tc>
          <w:tcPr>
            <w:tcW w:w="420" w:type="dxa"/>
            <w:vAlign w:val="center"/>
          </w:tcPr>
          <w:p w14:paraId="72036648">
            <w:pPr>
              <w:jc w:val="center"/>
            </w:pPr>
            <w:r>
              <w:rPr>
                <w:rFonts w:ascii="宋体" w:hAnsi="宋体" w:cs="宋体"/>
                <w:color w:val="000000"/>
                <w:sz w:val="17"/>
              </w:rPr>
              <w:t>50</w:t>
            </w:r>
          </w:p>
        </w:tc>
        <w:tc>
          <w:tcPr>
            <w:tcW w:w="1460" w:type="dxa"/>
            <w:vAlign w:val="center"/>
          </w:tcPr>
          <w:p w14:paraId="526EDAC5"/>
        </w:tc>
        <w:tc>
          <w:tcPr>
            <w:tcW w:w="1460" w:type="dxa"/>
            <w:vAlign w:val="center"/>
          </w:tcPr>
          <w:p w14:paraId="2C69BA0A"/>
        </w:tc>
        <w:tc>
          <w:tcPr>
            <w:tcW w:w="1460" w:type="dxa"/>
            <w:vAlign w:val="center"/>
          </w:tcPr>
          <w:p w14:paraId="63CB3EC5"/>
        </w:tc>
        <w:tc>
          <w:tcPr>
            <w:tcW w:w="1438" w:type="dxa"/>
            <w:vAlign w:val="center"/>
          </w:tcPr>
          <w:p w14:paraId="1C358EE5"/>
        </w:tc>
      </w:tr>
      <w:tr w14:paraId="4E1D1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24B3BE"/>
        </w:tc>
        <w:tc>
          <w:tcPr>
            <w:tcW w:w="420" w:type="dxa"/>
            <w:vAlign w:val="center"/>
          </w:tcPr>
          <w:p w14:paraId="52231B92">
            <w:pPr>
              <w:jc w:val="center"/>
            </w:pPr>
            <w:r>
              <w:rPr>
                <w:rFonts w:ascii="宋体" w:hAnsi="宋体" w:cs="宋体"/>
                <w:color w:val="000000"/>
                <w:sz w:val="17"/>
              </w:rPr>
              <w:t>19</w:t>
            </w:r>
          </w:p>
        </w:tc>
        <w:tc>
          <w:tcPr>
            <w:tcW w:w="1480" w:type="dxa"/>
            <w:vAlign w:val="center"/>
          </w:tcPr>
          <w:p w14:paraId="04C58456"/>
        </w:tc>
        <w:tc>
          <w:tcPr>
            <w:tcW w:w="2980" w:type="dxa"/>
            <w:vAlign w:val="center"/>
          </w:tcPr>
          <w:p w14:paraId="0DB144C7">
            <w:pPr>
              <w:jc w:val="left"/>
            </w:pPr>
            <w:r>
              <w:rPr>
                <w:rFonts w:ascii="宋体" w:hAnsi="宋体" w:cs="宋体"/>
                <w:color w:val="000000"/>
                <w:sz w:val="17"/>
              </w:rPr>
              <w:t>十九、住房保障支出</w:t>
            </w:r>
          </w:p>
        </w:tc>
        <w:tc>
          <w:tcPr>
            <w:tcW w:w="420" w:type="dxa"/>
            <w:vAlign w:val="center"/>
          </w:tcPr>
          <w:p w14:paraId="55E59987">
            <w:pPr>
              <w:jc w:val="center"/>
            </w:pPr>
            <w:r>
              <w:rPr>
                <w:rFonts w:ascii="宋体" w:hAnsi="宋体" w:cs="宋体"/>
                <w:color w:val="000000"/>
                <w:sz w:val="17"/>
              </w:rPr>
              <w:t>51</w:t>
            </w:r>
          </w:p>
        </w:tc>
        <w:tc>
          <w:tcPr>
            <w:tcW w:w="1460" w:type="dxa"/>
            <w:vAlign w:val="center"/>
          </w:tcPr>
          <w:p w14:paraId="589D12F8">
            <w:pPr>
              <w:jc w:val="right"/>
            </w:pPr>
            <w:r>
              <w:rPr>
                <w:rFonts w:ascii="宋体" w:hAnsi="宋体" w:cs="宋体"/>
                <w:color w:val="000000"/>
                <w:sz w:val="17"/>
              </w:rPr>
              <w:t>57.86</w:t>
            </w:r>
          </w:p>
        </w:tc>
        <w:tc>
          <w:tcPr>
            <w:tcW w:w="1460" w:type="dxa"/>
            <w:vAlign w:val="center"/>
          </w:tcPr>
          <w:p w14:paraId="2A848570">
            <w:pPr>
              <w:jc w:val="right"/>
            </w:pPr>
            <w:r>
              <w:rPr>
                <w:rFonts w:ascii="宋体" w:hAnsi="宋体" w:cs="宋体"/>
                <w:color w:val="000000"/>
                <w:sz w:val="17"/>
              </w:rPr>
              <w:t>57.86</w:t>
            </w:r>
          </w:p>
        </w:tc>
        <w:tc>
          <w:tcPr>
            <w:tcW w:w="1460" w:type="dxa"/>
            <w:vAlign w:val="center"/>
          </w:tcPr>
          <w:p w14:paraId="2A909BDC"/>
        </w:tc>
        <w:tc>
          <w:tcPr>
            <w:tcW w:w="1438" w:type="dxa"/>
            <w:vAlign w:val="center"/>
          </w:tcPr>
          <w:p w14:paraId="50B4C350"/>
        </w:tc>
      </w:tr>
      <w:tr w14:paraId="51B0E8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D4BD6E"/>
        </w:tc>
        <w:tc>
          <w:tcPr>
            <w:tcW w:w="420" w:type="dxa"/>
            <w:vAlign w:val="center"/>
          </w:tcPr>
          <w:p w14:paraId="166A5569">
            <w:pPr>
              <w:jc w:val="center"/>
            </w:pPr>
            <w:r>
              <w:rPr>
                <w:rFonts w:ascii="宋体" w:hAnsi="宋体" w:cs="宋体"/>
                <w:color w:val="000000"/>
                <w:sz w:val="17"/>
              </w:rPr>
              <w:t>20</w:t>
            </w:r>
          </w:p>
        </w:tc>
        <w:tc>
          <w:tcPr>
            <w:tcW w:w="1480" w:type="dxa"/>
            <w:vAlign w:val="center"/>
          </w:tcPr>
          <w:p w14:paraId="10919AD0"/>
        </w:tc>
        <w:tc>
          <w:tcPr>
            <w:tcW w:w="2980" w:type="dxa"/>
            <w:vAlign w:val="center"/>
          </w:tcPr>
          <w:p w14:paraId="673FF45A">
            <w:pPr>
              <w:jc w:val="left"/>
            </w:pPr>
            <w:r>
              <w:rPr>
                <w:rFonts w:ascii="宋体" w:hAnsi="宋体" w:cs="宋体"/>
                <w:color w:val="000000"/>
                <w:sz w:val="17"/>
              </w:rPr>
              <w:t>二十、粮油物资储备支出</w:t>
            </w:r>
          </w:p>
        </w:tc>
        <w:tc>
          <w:tcPr>
            <w:tcW w:w="420" w:type="dxa"/>
            <w:vAlign w:val="center"/>
          </w:tcPr>
          <w:p w14:paraId="42344426">
            <w:pPr>
              <w:jc w:val="center"/>
            </w:pPr>
            <w:r>
              <w:rPr>
                <w:rFonts w:ascii="宋体" w:hAnsi="宋体" w:cs="宋体"/>
                <w:color w:val="000000"/>
                <w:sz w:val="17"/>
              </w:rPr>
              <w:t>52</w:t>
            </w:r>
          </w:p>
        </w:tc>
        <w:tc>
          <w:tcPr>
            <w:tcW w:w="1460" w:type="dxa"/>
            <w:vAlign w:val="center"/>
          </w:tcPr>
          <w:p w14:paraId="53333F27"/>
        </w:tc>
        <w:tc>
          <w:tcPr>
            <w:tcW w:w="1460" w:type="dxa"/>
            <w:vAlign w:val="center"/>
          </w:tcPr>
          <w:p w14:paraId="109AB25D"/>
        </w:tc>
        <w:tc>
          <w:tcPr>
            <w:tcW w:w="1460" w:type="dxa"/>
            <w:vAlign w:val="center"/>
          </w:tcPr>
          <w:p w14:paraId="38DC85E0"/>
        </w:tc>
        <w:tc>
          <w:tcPr>
            <w:tcW w:w="1438" w:type="dxa"/>
            <w:vAlign w:val="center"/>
          </w:tcPr>
          <w:p w14:paraId="78BC00F0"/>
        </w:tc>
      </w:tr>
      <w:tr w14:paraId="621F0D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282336"/>
        </w:tc>
        <w:tc>
          <w:tcPr>
            <w:tcW w:w="420" w:type="dxa"/>
            <w:vAlign w:val="center"/>
          </w:tcPr>
          <w:p w14:paraId="66895E37">
            <w:pPr>
              <w:jc w:val="center"/>
            </w:pPr>
            <w:r>
              <w:rPr>
                <w:rFonts w:ascii="宋体" w:hAnsi="宋体" w:cs="宋体"/>
                <w:color w:val="000000"/>
                <w:sz w:val="17"/>
              </w:rPr>
              <w:t>21</w:t>
            </w:r>
          </w:p>
        </w:tc>
        <w:tc>
          <w:tcPr>
            <w:tcW w:w="1480" w:type="dxa"/>
            <w:vAlign w:val="center"/>
          </w:tcPr>
          <w:p w14:paraId="7BFC7F5A"/>
        </w:tc>
        <w:tc>
          <w:tcPr>
            <w:tcW w:w="2980" w:type="dxa"/>
            <w:vAlign w:val="center"/>
          </w:tcPr>
          <w:p w14:paraId="71385208">
            <w:pPr>
              <w:jc w:val="left"/>
            </w:pPr>
            <w:r>
              <w:rPr>
                <w:rFonts w:ascii="宋体" w:hAnsi="宋体" w:cs="宋体"/>
                <w:color w:val="000000"/>
                <w:sz w:val="17"/>
              </w:rPr>
              <w:t>二十一、国有资本经营预算支出</w:t>
            </w:r>
          </w:p>
        </w:tc>
        <w:tc>
          <w:tcPr>
            <w:tcW w:w="420" w:type="dxa"/>
            <w:vAlign w:val="center"/>
          </w:tcPr>
          <w:p w14:paraId="20D880BA">
            <w:pPr>
              <w:jc w:val="center"/>
            </w:pPr>
            <w:r>
              <w:rPr>
                <w:rFonts w:ascii="宋体" w:hAnsi="宋体" w:cs="宋体"/>
                <w:color w:val="000000"/>
                <w:sz w:val="17"/>
              </w:rPr>
              <w:t>53</w:t>
            </w:r>
          </w:p>
        </w:tc>
        <w:tc>
          <w:tcPr>
            <w:tcW w:w="1460" w:type="dxa"/>
            <w:vAlign w:val="center"/>
          </w:tcPr>
          <w:p w14:paraId="26BF8EFA"/>
        </w:tc>
        <w:tc>
          <w:tcPr>
            <w:tcW w:w="1460" w:type="dxa"/>
            <w:vAlign w:val="center"/>
          </w:tcPr>
          <w:p w14:paraId="0B692631"/>
        </w:tc>
        <w:tc>
          <w:tcPr>
            <w:tcW w:w="1460" w:type="dxa"/>
            <w:vAlign w:val="center"/>
          </w:tcPr>
          <w:p w14:paraId="1607DB5C"/>
        </w:tc>
        <w:tc>
          <w:tcPr>
            <w:tcW w:w="1438" w:type="dxa"/>
            <w:vAlign w:val="center"/>
          </w:tcPr>
          <w:p w14:paraId="1AA81DC6"/>
        </w:tc>
      </w:tr>
      <w:tr w14:paraId="775894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1051B7"/>
        </w:tc>
        <w:tc>
          <w:tcPr>
            <w:tcW w:w="420" w:type="dxa"/>
            <w:vAlign w:val="center"/>
          </w:tcPr>
          <w:p w14:paraId="31F153CE">
            <w:pPr>
              <w:jc w:val="center"/>
            </w:pPr>
            <w:r>
              <w:rPr>
                <w:rFonts w:ascii="宋体" w:hAnsi="宋体" w:cs="宋体"/>
                <w:color w:val="000000"/>
                <w:sz w:val="17"/>
              </w:rPr>
              <w:t>22</w:t>
            </w:r>
          </w:p>
        </w:tc>
        <w:tc>
          <w:tcPr>
            <w:tcW w:w="1480" w:type="dxa"/>
            <w:vAlign w:val="center"/>
          </w:tcPr>
          <w:p w14:paraId="20A1A45B"/>
        </w:tc>
        <w:tc>
          <w:tcPr>
            <w:tcW w:w="2980" w:type="dxa"/>
            <w:vAlign w:val="center"/>
          </w:tcPr>
          <w:p w14:paraId="4D01F9E5">
            <w:pPr>
              <w:jc w:val="left"/>
            </w:pPr>
            <w:r>
              <w:rPr>
                <w:rFonts w:ascii="宋体" w:hAnsi="宋体" w:cs="宋体"/>
                <w:color w:val="000000"/>
                <w:sz w:val="17"/>
              </w:rPr>
              <w:t>二十二、灾害防治及应急管理支出</w:t>
            </w:r>
          </w:p>
        </w:tc>
        <w:tc>
          <w:tcPr>
            <w:tcW w:w="420" w:type="dxa"/>
            <w:vAlign w:val="center"/>
          </w:tcPr>
          <w:p w14:paraId="0DA578E4">
            <w:pPr>
              <w:jc w:val="center"/>
            </w:pPr>
            <w:r>
              <w:rPr>
                <w:rFonts w:ascii="宋体" w:hAnsi="宋体" w:cs="宋体"/>
                <w:color w:val="000000"/>
                <w:sz w:val="17"/>
              </w:rPr>
              <w:t>54</w:t>
            </w:r>
          </w:p>
        </w:tc>
        <w:tc>
          <w:tcPr>
            <w:tcW w:w="1460" w:type="dxa"/>
            <w:vAlign w:val="center"/>
          </w:tcPr>
          <w:p w14:paraId="0461417D">
            <w:pPr>
              <w:jc w:val="right"/>
            </w:pPr>
            <w:r>
              <w:rPr>
                <w:rFonts w:ascii="宋体" w:hAnsi="宋体" w:cs="宋体"/>
                <w:color w:val="000000"/>
                <w:sz w:val="17"/>
              </w:rPr>
              <w:t>51.70</w:t>
            </w:r>
          </w:p>
        </w:tc>
        <w:tc>
          <w:tcPr>
            <w:tcW w:w="1460" w:type="dxa"/>
            <w:vAlign w:val="center"/>
          </w:tcPr>
          <w:p w14:paraId="385284A3">
            <w:pPr>
              <w:jc w:val="right"/>
            </w:pPr>
            <w:r>
              <w:rPr>
                <w:rFonts w:ascii="宋体" w:hAnsi="宋体" w:cs="宋体"/>
                <w:color w:val="000000"/>
                <w:sz w:val="17"/>
              </w:rPr>
              <w:t>51.70</w:t>
            </w:r>
          </w:p>
        </w:tc>
        <w:tc>
          <w:tcPr>
            <w:tcW w:w="1460" w:type="dxa"/>
            <w:vAlign w:val="center"/>
          </w:tcPr>
          <w:p w14:paraId="052B10EA"/>
        </w:tc>
        <w:tc>
          <w:tcPr>
            <w:tcW w:w="1438" w:type="dxa"/>
            <w:vAlign w:val="center"/>
          </w:tcPr>
          <w:p w14:paraId="2E5A4EB3"/>
        </w:tc>
      </w:tr>
      <w:tr w14:paraId="377E77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6B1B10"/>
        </w:tc>
        <w:tc>
          <w:tcPr>
            <w:tcW w:w="420" w:type="dxa"/>
            <w:vAlign w:val="center"/>
          </w:tcPr>
          <w:p w14:paraId="42D57980">
            <w:pPr>
              <w:jc w:val="center"/>
            </w:pPr>
            <w:r>
              <w:rPr>
                <w:rFonts w:ascii="宋体" w:hAnsi="宋体" w:cs="宋体"/>
                <w:color w:val="000000"/>
                <w:sz w:val="17"/>
              </w:rPr>
              <w:t>23</w:t>
            </w:r>
          </w:p>
        </w:tc>
        <w:tc>
          <w:tcPr>
            <w:tcW w:w="1480" w:type="dxa"/>
            <w:vAlign w:val="center"/>
          </w:tcPr>
          <w:p w14:paraId="50480B96"/>
        </w:tc>
        <w:tc>
          <w:tcPr>
            <w:tcW w:w="2980" w:type="dxa"/>
            <w:vAlign w:val="center"/>
          </w:tcPr>
          <w:p w14:paraId="6216BAF5">
            <w:pPr>
              <w:jc w:val="left"/>
            </w:pPr>
            <w:r>
              <w:rPr>
                <w:rFonts w:ascii="宋体" w:hAnsi="宋体" w:cs="宋体"/>
                <w:color w:val="000000"/>
                <w:sz w:val="17"/>
              </w:rPr>
              <w:t>二十三、其他支出</w:t>
            </w:r>
          </w:p>
        </w:tc>
        <w:tc>
          <w:tcPr>
            <w:tcW w:w="420" w:type="dxa"/>
            <w:vAlign w:val="center"/>
          </w:tcPr>
          <w:p w14:paraId="2478A399">
            <w:pPr>
              <w:jc w:val="center"/>
            </w:pPr>
            <w:r>
              <w:rPr>
                <w:rFonts w:ascii="宋体" w:hAnsi="宋体" w:cs="宋体"/>
                <w:color w:val="000000"/>
                <w:sz w:val="17"/>
              </w:rPr>
              <w:t>55</w:t>
            </w:r>
          </w:p>
        </w:tc>
        <w:tc>
          <w:tcPr>
            <w:tcW w:w="1460" w:type="dxa"/>
            <w:vAlign w:val="center"/>
          </w:tcPr>
          <w:p w14:paraId="15E70668">
            <w:pPr>
              <w:jc w:val="right"/>
            </w:pPr>
            <w:r>
              <w:rPr>
                <w:rFonts w:ascii="宋体" w:hAnsi="宋体" w:cs="宋体"/>
                <w:color w:val="000000"/>
                <w:sz w:val="17"/>
              </w:rPr>
              <w:t>31.90</w:t>
            </w:r>
          </w:p>
        </w:tc>
        <w:tc>
          <w:tcPr>
            <w:tcW w:w="1460" w:type="dxa"/>
            <w:vAlign w:val="center"/>
          </w:tcPr>
          <w:p w14:paraId="5D221F7B"/>
        </w:tc>
        <w:tc>
          <w:tcPr>
            <w:tcW w:w="1460" w:type="dxa"/>
            <w:vAlign w:val="center"/>
          </w:tcPr>
          <w:p w14:paraId="41F9DB66">
            <w:pPr>
              <w:jc w:val="right"/>
            </w:pPr>
            <w:r>
              <w:rPr>
                <w:rFonts w:ascii="宋体" w:hAnsi="宋体" w:cs="宋体"/>
                <w:color w:val="000000"/>
                <w:sz w:val="17"/>
              </w:rPr>
              <w:t>31.90</w:t>
            </w:r>
          </w:p>
        </w:tc>
        <w:tc>
          <w:tcPr>
            <w:tcW w:w="1438" w:type="dxa"/>
            <w:vAlign w:val="center"/>
          </w:tcPr>
          <w:p w14:paraId="5BB70856"/>
        </w:tc>
      </w:tr>
      <w:tr w14:paraId="1B330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3F84F9"/>
        </w:tc>
        <w:tc>
          <w:tcPr>
            <w:tcW w:w="420" w:type="dxa"/>
            <w:vAlign w:val="center"/>
          </w:tcPr>
          <w:p w14:paraId="1BBA9CB1">
            <w:pPr>
              <w:jc w:val="center"/>
            </w:pPr>
            <w:r>
              <w:rPr>
                <w:rFonts w:ascii="宋体" w:hAnsi="宋体" w:cs="宋体"/>
                <w:color w:val="000000"/>
                <w:sz w:val="17"/>
              </w:rPr>
              <w:t>24</w:t>
            </w:r>
          </w:p>
        </w:tc>
        <w:tc>
          <w:tcPr>
            <w:tcW w:w="1480" w:type="dxa"/>
            <w:vAlign w:val="center"/>
          </w:tcPr>
          <w:p w14:paraId="568BB749"/>
        </w:tc>
        <w:tc>
          <w:tcPr>
            <w:tcW w:w="2980" w:type="dxa"/>
            <w:vAlign w:val="center"/>
          </w:tcPr>
          <w:p w14:paraId="7670B82A">
            <w:pPr>
              <w:jc w:val="left"/>
            </w:pPr>
            <w:r>
              <w:rPr>
                <w:rFonts w:ascii="宋体" w:hAnsi="宋体" w:cs="宋体"/>
                <w:color w:val="000000"/>
                <w:sz w:val="17"/>
              </w:rPr>
              <w:t>二十四、债务还本支出</w:t>
            </w:r>
          </w:p>
        </w:tc>
        <w:tc>
          <w:tcPr>
            <w:tcW w:w="420" w:type="dxa"/>
            <w:vAlign w:val="center"/>
          </w:tcPr>
          <w:p w14:paraId="52CA300D">
            <w:pPr>
              <w:jc w:val="center"/>
            </w:pPr>
            <w:r>
              <w:rPr>
                <w:rFonts w:ascii="宋体" w:hAnsi="宋体" w:cs="宋体"/>
                <w:color w:val="000000"/>
                <w:sz w:val="17"/>
              </w:rPr>
              <w:t>56</w:t>
            </w:r>
          </w:p>
        </w:tc>
        <w:tc>
          <w:tcPr>
            <w:tcW w:w="1460" w:type="dxa"/>
            <w:vAlign w:val="center"/>
          </w:tcPr>
          <w:p w14:paraId="5B71C77D"/>
        </w:tc>
        <w:tc>
          <w:tcPr>
            <w:tcW w:w="1460" w:type="dxa"/>
            <w:vAlign w:val="center"/>
          </w:tcPr>
          <w:p w14:paraId="43B95B1D"/>
        </w:tc>
        <w:tc>
          <w:tcPr>
            <w:tcW w:w="1460" w:type="dxa"/>
            <w:vAlign w:val="center"/>
          </w:tcPr>
          <w:p w14:paraId="7F5B2067"/>
        </w:tc>
        <w:tc>
          <w:tcPr>
            <w:tcW w:w="1438" w:type="dxa"/>
            <w:vAlign w:val="center"/>
          </w:tcPr>
          <w:p w14:paraId="63DC6DFA"/>
        </w:tc>
      </w:tr>
      <w:tr w14:paraId="6AC491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EAD6A0"/>
        </w:tc>
        <w:tc>
          <w:tcPr>
            <w:tcW w:w="420" w:type="dxa"/>
            <w:vAlign w:val="center"/>
          </w:tcPr>
          <w:p w14:paraId="5E6A01FC">
            <w:pPr>
              <w:jc w:val="center"/>
            </w:pPr>
            <w:r>
              <w:rPr>
                <w:rFonts w:ascii="宋体" w:hAnsi="宋体" w:cs="宋体"/>
                <w:color w:val="000000"/>
                <w:sz w:val="17"/>
              </w:rPr>
              <w:t>25</w:t>
            </w:r>
          </w:p>
        </w:tc>
        <w:tc>
          <w:tcPr>
            <w:tcW w:w="1480" w:type="dxa"/>
            <w:vAlign w:val="center"/>
          </w:tcPr>
          <w:p w14:paraId="49C45F9D"/>
        </w:tc>
        <w:tc>
          <w:tcPr>
            <w:tcW w:w="2980" w:type="dxa"/>
            <w:vAlign w:val="center"/>
          </w:tcPr>
          <w:p w14:paraId="22791572">
            <w:pPr>
              <w:jc w:val="left"/>
            </w:pPr>
            <w:r>
              <w:rPr>
                <w:rFonts w:ascii="宋体" w:hAnsi="宋体" w:cs="宋体"/>
                <w:color w:val="000000"/>
                <w:sz w:val="17"/>
              </w:rPr>
              <w:t>二十五、债务付息支出</w:t>
            </w:r>
          </w:p>
        </w:tc>
        <w:tc>
          <w:tcPr>
            <w:tcW w:w="420" w:type="dxa"/>
            <w:vAlign w:val="center"/>
          </w:tcPr>
          <w:p w14:paraId="023DC9B8">
            <w:pPr>
              <w:jc w:val="center"/>
            </w:pPr>
            <w:r>
              <w:rPr>
                <w:rFonts w:ascii="宋体" w:hAnsi="宋体" w:cs="宋体"/>
                <w:color w:val="000000"/>
                <w:sz w:val="17"/>
              </w:rPr>
              <w:t>57</w:t>
            </w:r>
          </w:p>
        </w:tc>
        <w:tc>
          <w:tcPr>
            <w:tcW w:w="1460" w:type="dxa"/>
            <w:vAlign w:val="center"/>
          </w:tcPr>
          <w:p w14:paraId="7573FFDF"/>
        </w:tc>
        <w:tc>
          <w:tcPr>
            <w:tcW w:w="1460" w:type="dxa"/>
            <w:vAlign w:val="center"/>
          </w:tcPr>
          <w:p w14:paraId="4EE59A78"/>
        </w:tc>
        <w:tc>
          <w:tcPr>
            <w:tcW w:w="1460" w:type="dxa"/>
            <w:vAlign w:val="center"/>
          </w:tcPr>
          <w:p w14:paraId="7A3CF9D7"/>
        </w:tc>
        <w:tc>
          <w:tcPr>
            <w:tcW w:w="1438" w:type="dxa"/>
            <w:vAlign w:val="center"/>
          </w:tcPr>
          <w:p w14:paraId="2D56970A"/>
        </w:tc>
      </w:tr>
      <w:tr w14:paraId="19A015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B74C5F"/>
        </w:tc>
        <w:tc>
          <w:tcPr>
            <w:tcW w:w="420" w:type="dxa"/>
            <w:vAlign w:val="center"/>
          </w:tcPr>
          <w:p w14:paraId="3A8D51D1">
            <w:pPr>
              <w:jc w:val="center"/>
            </w:pPr>
            <w:r>
              <w:rPr>
                <w:rFonts w:ascii="宋体" w:hAnsi="宋体" w:cs="宋体"/>
                <w:color w:val="000000"/>
                <w:sz w:val="17"/>
              </w:rPr>
              <w:t>26</w:t>
            </w:r>
          </w:p>
        </w:tc>
        <w:tc>
          <w:tcPr>
            <w:tcW w:w="1480" w:type="dxa"/>
            <w:vAlign w:val="center"/>
          </w:tcPr>
          <w:p w14:paraId="180E9A48"/>
        </w:tc>
        <w:tc>
          <w:tcPr>
            <w:tcW w:w="2980" w:type="dxa"/>
            <w:vAlign w:val="center"/>
          </w:tcPr>
          <w:p w14:paraId="01004601">
            <w:pPr>
              <w:jc w:val="left"/>
            </w:pPr>
            <w:r>
              <w:rPr>
                <w:rFonts w:ascii="宋体" w:hAnsi="宋体" w:cs="宋体"/>
                <w:color w:val="000000"/>
                <w:sz w:val="17"/>
              </w:rPr>
              <w:t>二十六、抗疫特别国债安排的支出</w:t>
            </w:r>
          </w:p>
        </w:tc>
        <w:tc>
          <w:tcPr>
            <w:tcW w:w="420" w:type="dxa"/>
            <w:vAlign w:val="center"/>
          </w:tcPr>
          <w:p w14:paraId="7E08AF61">
            <w:pPr>
              <w:jc w:val="center"/>
            </w:pPr>
            <w:r>
              <w:rPr>
                <w:rFonts w:ascii="宋体" w:hAnsi="宋体" w:cs="宋体"/>
                <w:color w:val="000000"/>
                <w:sz w:val="17"/>
              </w:rPr>
              <w:t>58</w:t>
            </w:r>
          </w:p>
        </w:tc>
        <w:tc>
          <w:tcPr>
            <w:tcW w:w="1460" w:type="dxa"/>
            <w:vAlign w:val="center"/>
          </w:tcPr>
          <w:p w14:paraId="76CBC16D"/>
        </w:tc>
        <w:tc>
          <w:tcPr>
            <w:tcW w:w="1460" w:type="dxa"/>
            <w:vAlign w:val="center"/>
          </w:tcPr>
          <w:p w14:paraId="13BDEE96"/>
        </w:tc>
        <w:tc>
          <w:tcPr>
            <w:tcW w:w="1460" w:type="dxa"/>
            <w:vAlign w:val="center"/>
          </w:tcPr>
          <w:p w14:paraId="632F6263"/>
        </w:tc>
        <w:tc>
          <w:tcPr>
            <w:tcW w:w="1438" w:type="dxa"/>
            <w:vAlign w:val="center"/>
          </w:tcPr>
          <w:p w14:paraId="750CD973"/>
        </w:tc>
      </w:tr>
      <w:tr w14:paraId="0A014A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E053A1A">
            <w:pPr>
              <w:jc w:val="center"/>
            </w:pPr>
            <w:r>
              <w:rPr>
                <w:rFonts w:ascii="宋体" w:hAnsi="宋体" w:cs="宋体"/>
                <w:b/>
                <w:color w:val="000000"/>
                <w:sz w:val="17"/>
              </w:rPr>
              <w:t>本年收入合计</w:t>
            </w:r>
          </w:p>
        </w:tc>
        <w:tc>
          <w:tcPr>
            <w:tcW w:w="420" w:type="dxa"/>
            <w:vAlign w:val="center"/>
          </w:tcPr>
          <w:p w14:paraId="5E6C5AA6">
            <w:pPr>
              <w:jc w:val="center"/>
            </w:pPr>
            <w:r>
              <w:rPr>
                <w:rFonts w:ascii="宋体" w:hAnsi="宋体" w:cs="宋体"/>
                <w:color w:val="000000"/>
                <w:sz w:val="17"/>
              </w:rPr>
              <w:t>27</w:t>
            </w:r>
          </w:p>
        </w:tc>
        <w:tc>
          <w:tcPr>
            <w:tcW w:w="1480" w:type="dxa"/>
            <w:vAlign w:val="center"/>
          </w:tcPr>
          <w:p w14:paraId="0D56A6C2">
            <w:pPr>
              <w:jc w:val="right"/>
            </w:pPr>
            <w:r>
              <w:rPr>
                <w:rFonts w:ascii="宋体" w:hAnsi="宋体" w:cs="宋体"/>
                <w:color w:val="000000"/>
                <w:sz w:val="17"/>
              </w:rPr>
              <w:t>3,965.73</w:t>
            </w:r>
          </w:p>
        </w:tc>
        <w:tc>
          <w:tcPr>
            <w:tcW w:w="2980" w:type="dxa"/>
            <w:vAlign w:val="center"/>
          </w:tcPr>
          <w:p w14:paraId="61DB7393">
            <w:pPr>
              <w:jc w:val="center"/>
            </w:pPr>
            <w:r>
              <w:rPr>
                <w:rFonts w:ascii="宋体" w:hAnsi="宋体" w:cs="宋体"/>
                <w:b/>
                <w:color w:val="000000"/>
                <w:sz w:val="17"/>
              </w:rPr>
              <w:t>本年支出合计</w:t>
            </w:r>
          </w:p>
        </w:tc>
        <w:tc>
          <w:tcPr>
            <w:tcW w:w="420" w:type="dxa"/>
            <w:vAlign w:val="center"/>
          </w:tcPr>
          <w:p w14:paraId="0C289FA4">
            <w:pPr>
              <w:jc w:val="center"/>
            </w:pPr>
            <w:r>
              <w:rPr>
                <w:rFonts w:ascii="宋体" w:hAnsi="宋体" w:cs="宋体"/>
                <w:color w:val="000000"/>
                <w:sz w:val="17"/>
              </w:rPr>
              <w:t>59</w:t>
            </w:r>
          </w:p>
        </w:tc>
        <w:tc>
          <w:tcPr>
            <w:tcW w:w="1460" w:type="dxa"/>
            <w:vAlign w:val="center"/>
          </w:tcPr>
          <w:p w14:paraId="70ABF61C">
            <w:pPr>
              <w:jc w:val="right"/>
            </w:pPr>
            <w:r>
              <w:rPr>
                <w:rFonts w:ascii="宋体" w:hAnsi="宋体" w:cs="宋体"/>
                <w:color w:val="000000"/>
                <w:sz w:val="17"/>
              </w:rPr>
              <w:t>3,965.73</w:t>
            </w:r>
          </w:p>
        </w:tc>
        <w:tc>
          <w:tcPr>
            <w:tcW w:w="1460" w:type="dxa"/>
            <w:vAlign w:val="center"/>
          </w:tcPr>
          <w:p w14:paraId="36908838">
            <w:pPr>
              <w:jc w:val="right"/>
            </w:pPr>
            <w:r>
              <w:rPr>
                <w:rFonts w:ascii="宋体" w:hAnsi="宋体" w:cs="宋体"/>
                <w:color w:val="000000"/>
                <w:sz w:val="17"/>
              </w:rPr>
              <w:t>3,791.63</w:t>
            </w:r>
          </w:p>
        </w:tc>
        <w:tc>
          <w:tcPr>
            <w:tcW w:w="1460" w:type="dxa"/>
            <w:vAlign w:val="center"/>
          </w:tcPr>
          <w:p w14:paraId="0752BB8A">
            <w:pPr>
              <w:jc w:val="right"/>
            </w:pPr>
            <w:r>
              <w:rPr>
                <w:rFonts w:ascii="宋体" w:hAnsi="宋体" w:cs="宋体"/>
                <w:color w:val="000000"/>
                <w:sz w:val="17"/>
              </w:rPr>
              <w:t>174.10</w:t>
            </w:r>
          </w:p>
        </w:tc>
        <w:tc>
          <w:tcPr>
            <w:tcW w:w="1438" w:type="dxa"/>
            <w:vAlign w:val="center"/>
          </w:tcPr>
          <w:p w14:paraId="7C148AD6"/>
        </w:tc>
      </w:tr>
      <w:tr w14:paraId="5977D9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218A0D">
            <w:pPr>
              <w:jc w:val="left"/>
            </w:pPr>
            <w:r>
              <w:rPr>
                <w:rFonts w:ascii="宋体" w:hAnsi="宋体" w:cs="宋体"/>
                <w:color w:val="000000"/>
                <w:sz w:val="17"/>
              </w:rPr>
              <w:t>年初财政拨款结转和结余</w:t>
            </w:r>
          </w:p>
        </w:tc>
        <w:tc>
          <w:tcPr>
            <w:tcW w:w="420" w:type="dxa"/>
            <w:vAlign w:val="center"/>
          </w:tcPr>
          <w:p w14:paraId="640CB843">
            <w:pPr>
              <w:jc w:val="center"/>
            </w:pPr>
            <w:r>
              <w:rPr>
                <w:rFonts w:ascii="宋体" w:hAnsi="宋体" w:cs="宋体"/>
                <w:color w:val="000000"/>
                <w:sz w:val="17"/>
              </w:rPr>
              <w:t>28</w:t>
            </w:r>
          </w:p>
        </w:tc>
        <w:tc>
          <w:tcPr>
            <w:tcW w:w="1480" w:type="dxa"/>
            <w:vAlign w:val="center"/>
          </w:tcPr>
          <w:p w14:paraId="08CF7450"/>
        </w:tc>
        <w:tc>
          <w:tcPr>
            <w:tcW w:w="2980" w:type="dxa"/>
            <w:vAlign w:val="center"/>
          </w:tcPr>
          <w:p w14:paraId="65E55E89">
            <w:pPr>
              <w:jc w:val="left"/>
            </w:pPr>
            <w:r>
              <w:rPr>
                <w:rFonts w:ascii="宋体" w:hAnsi="宋体" w:cs="宋体"/>
                <w:color w:val="000000"/>
                <w:sz w:val="17"/>
              </w:rPr>
              <w:t>年末财政拨款结转和结余</w:t>
            </w:r>
          </w:p>
        </w:tc>
        <w:tc>
          <w:tcPr>
            <w:tcW w:w="420" w:type="dxa"/>
            <w:vAlign w:val="center"/>
          </w:tcPr>
          <w:p w14:paraId="31D075DE">
            <w:pPr>
              <w:jc w:val="center"/>
            </w:pPr>
            <w:r>
              <w:rPr>
                <w:rFonts w:ascii="宋体" w:hAnsi="宋体" w:cs="宋体"/>
                <w:color w:val="000000"/>
                <w:sz w:val="17"/>
              </w:rPr>
              <w:t>60</w:t>
            </w:r>
          </w:p>
        </w:tc>
        <w:tc>
          <w:tcPr>
            <w:tcW w:w="1460" w:type="dxa"/>
            <w:vAlign w:val="center"/>
          </w:tcPr>
          <w:p w14:paraId="6555DE24"/>
        </w:tc>
        <w:tc>
          <w:tcPr>
            <w:tcW w:w="1460" w:type="dxa"/>
            <w:vAlign w:val="center"/>
          </w:tcPr>
          <w:p w14:paraId="640241E6"/>
        </w:tc>
        <w:tc>
          <w:tcPr>
            <w:tcW w:w="1460" w:type="dxa"/>
            <w:vAlign w:val="center"/>
          </w:tcPr>
          <w:p w14:paraId="02E94ADB"/>
        </w:tc>
        <w:tc>
          <w:tcPr>
            <w:tcW w:w="1438" w:type="dxa"/>
            <w:vAlign w:val="center"/>
          </w:tcPr>
          <w:p w14:paraId="08565C07"/>
        </w:tc>
      </w:tr>
      <w:tr w14:paraId="5D3F0D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42AB74">
            <w:pPr>
              <w:jc w:val="left"/>
            </w:pPr>
            <w:r>
              <w:rPr>
                <w:rFonts w:ascii="宋体" w:hAnsi="宋体" w:cs="宋体"/>
                <w:color w:val="000000"/>
                <w:sz w:val="17"/>
              </w:rPr>
              <w:t>一、一般公共预算财政拨款</w:t>
            </w:r>
          </w:p>
        </w:tc>
        <w:tc>
          <w:tcPr>
            <w:tcW w:w="420" w:type="dxa"/>
            <w:vAlign w:val="center"/>
          </w:tcPr>
          <w:p w14:paraId="0154DBCF">
            <w:pPr>
              <w:jc w:val="center"/>
            </w:pPr>
            <w:r>
              <w:rPr>
                <w:rFonts w:ascii="宋体" w:hAnsi="宋体" w:cs="宋体"/>
                <w:color w:val="000000"/>
                <w:sz w:val="17"/>
              </w:rPr>
              <w:t>29</w:t>
            </w:r>
          </w:p>
        </w:tc>
        <w:tc>
          <w:tcPr>
            <w:tcW w:w="1480" w:type="dxa"/>
            <w:vAlign w:val="center"/>
          </w:tcPr>
          <w:p w14:paraId="36EB6B69"/>
        </w:tc>
        <w:tc>
          <w:tcPr>
            <w:tcW w:w="2980" w:type="dxa"/>
            <w:vAlign w:val="center"/>
          </w:tcPr>
          <w:p w14:paraId="6AB3C5F2"/>
        </w:tc>
        <w:tc>
          <w:tcPr>
            <w:tcW w:w="420" w:type="dxa"/>
            <w:vAlign w:val="center"/>
          </w:tcPr>
          <w:p w14:paraId="4A791F2A">
            <w:pPr>
              <w:jc w:val="center"/>
            </w:pPr>
            <w:r>
              <w:rPr>
                <w:rFonts w:ascii="宋体" w:hAnsi="宋体" w:cs="宋体"/>
                <w:color w:val="000000"/>
                <w:sz w:val="17"/>
              </w:rPr>
              <w:t>61</w:t>
            </w:r>
          </w:p>
        </w:tc>
        <w:tc>
          <w:tcPr>
            <w:tcW w:w="1460" w:type="dxa"/>
            <w:vAlign w:val="center"/>
          </w:tcPr>
          <w:p w14:paraId="493AFB64"/>
        </w:tc>
        <w:tc>
          <w:tcPr>
            <w:tcW w:w="1460" w:type="dxa"/>
            <w:vAlign w:val="center"/>
          </w:tcPr>
          <w:p w14:paraId="2D990C36"/>
        </w:tc>
        <w:tc>
          <w:tcPr>
            <w:tcW w:w="1460" w:type="dxa"/>
            <w:vAlign w:val="center"/>
          </w:tcPr>
          <w:p w14:paraId="59C1A35F"/>
        </w:tc>
        <w:tc>
          <w:tcPr>
            <w:tcW w:w="1438" w:type="dxa"/>
            <w:vAlign w:val="center"/>
          </w:tcPr>
          <w:p w14:paraId="6597F2C2"/>
        </w:tc>
      </w:tr>
      <w:tr w14:paraId="7DA76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B1E0AFB">
            <w:pPr>
              <w:jc w:val="left"/>
            </w:pPr>
            <w:r>
              <w:rPr>
                <w:rFonts w:ascii="宋体" w:hAnsi="宋体" w:cs="宋体"/>
                <w:color w:val="000000"/>
                <w:sz w:val="17"/>
              </w:rPr>
              <w:t>二、政府性基金预算财政拨款</w:t>
            </w:r>
          </w:p>
        </w:tc>
        <w:tc>
          <w:tcPr>
            <w:tcW w:w="420" w:type="dxa"/>
            <w:vAlign w:val="center"/>
          </w:tcPr>
          <w:p w14:paraId="22A37C1A">
            <w:pPr>
              <w:jc w:val="center"/>
            </w:pPr>
            <w:r>
              <w:rPr>
                <w:rFonts w:ascii="宋体" w:hAnsi="宋体" w:cs="宋体"/>
                <w:color w:val="000000"/>
                <w:sz w:val="17"/>
              </w:rPr>
              <w:t>30</w:t>
            </w:r>
          </w:p>
        </w:tc>
        <w:tc>
          <w:tcPr>
            <w:tcW w:w="1480" w:type="dxa"/>
            <w:vAlign w:val="center"/>
          </w:tcPr>
          <w:p w14:paraId="527FEA06"/>
        </w:tc>
        <w:tc>
          <w:tcPr>
            <w:tcW w:w="2980" w:type="dxa"/>
            <w:vAlign w:val="center"/>
          </w:tcPr>
          <w:p w14:paraId="24814E6A"/>
        </w:tc>
        <w:tc>
          <w:tcPr>
            <w:tcW w:w="420" w:type="dxa"/>
            <w:vAlign w:val="center"/>
          </w:tcPr>
          <w:p w14:paraId="0CEE274C">
            <w:pPr>
              <w:jc w:val="center"/>
            </w:pPr>
            <w:r>
              <w:rPr>
                <w:rFonts w:ascii="宋体" w:hAnsi="宋体" w:cs="宋体"/>
                <w:color w:val="000000"/>
                <w:sz w:val="17"/>
              </w:rPr>
              <w:t>62</w:t>
            </w:r>
          </w:p>
        </w:tc>
        <w:tc>
          <w:tcPr>
            <w:tcW w:w="1460" w:type="dxa"/>
            <w:vAlign w:val="center"/>
          </w:tcPr>
          <w:p w14:paraId="59C4B387"/>
        </w:tc>
        <w:tc>
          <w:tcPr>
            <w:tcW w:w="1460" w:type="dxa"/>
            <w:vAlign w:val="center"/>
          </w:tcPr>
          <w:p w14:paraId="7F6CDEC0"/>
        </w:tc>
        <w:tc>
          <w:tcPr>
            <w:tcW w:w="1460" w:type="dxa"/>
            <w:vAlign w:val="center"/>
          </w:tcPr>
          <w:p w14:paraId="76B9E97D"/>
        </w:tc>
        <w:tc>
          <w:tcPr>
            <w:tcW w:w="1438" w:type="dxa"/>
            <w:vAlign w:val="center"/>
          </w:tcPr>
          <w:p w14:paraId="7FFFE016"/>
        </w:tc>
      </w:tr>
      <w:tr w14:paraId="5D1E97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83AFDF0">
            <w:pPr>
              <w:jc w:val="left"/>
            </w:pPr>
            <w:r>
              <w:rPr>
                <w:rFonts w:ascii="宋体" w:hAnsi="宋体" w:cs="宋体"/>
                <w:color w:val="000000"/>
                <w:sz w:val="17"/>
              </w:rPr>
              <w:t>三、国有资本经营预算财政拨款</w:t>
            </w:r>
          </w:p>
        </w:tc>
        <w:tc>
          <w:tcPr>
            <w:tcW w:w="420" w:type="dxa"/>
            <w:vAlign w:val="center"/>
          </w:tcPr>
          <w:p w14:paraId="3A082FFE">
            <w:pPr>
              <w:jc w:val="center"/>
            </w:pPr>
            <w:r>
              <w:rPr>
                <w:rFonts w:ascii="宋体" w:hAnsi="宋体" w:cs="宋体"/>
                <w:color w:val="000000"/>
                <w:sz w:val="17"/>
              </w:rPr>
              <w:t>31</w:t>
            </w:r>
          </w:p>
        </w:tc>
        <w:tc>
          <w:tcPr>
            <w:tcW w:w="1480" w:type="dxa"/>
            <w:vAlign w:val="center"/>
          </w:tcPr>
          <w:p w14:paraId="7DAE44A5"/>
        </w:tc>
        <w:tc>
          <w:tcPr>
            <w:tcW w:w="2980" w:type="dxa"/>
            <w:vAlign w:val="center"/>
          </w:tcPr>
          <w:p w14:paraId="5A0CFF48"/>
        </w:tc>
        <w:tc>
          <w:tcPr>
            <w:tcW w:w="420" w:type="dxa"/>
            <w:vAlign w:val="center"/>
          </w:tcPr>
          <w:p w14:paraId="6AFE9123">
            <w:pPr>
              <w:jc w:val="center"/>
            </w:pPr>
            <w:r>
              <w:rPr>
                <w:rFonts w:ascii="宋体" w:hAnsi="宋体" w:cs="宋体"/>
                <w:color w:val="000000"/>
                <w:sz w:val="17"/>
              </w:rPr>
              <w:t>63</w:t>
            </w:r>
          </w:p>
        </w:tc>
        <w:tc>
          <w:tcPr>
            <w:tcW w:w="1460" w:type="dxa"/>
            <w:vAlign w:val="center"/>
          </w:tcPr>
          <w:p w14:paraId="1E6FF767"/>
        </w:tc>
        <w:tc>
          <w:tcPr>
            <w:tcW w:w="1460" w:type="dxa"/>
            <w:vAlign w:val="center"/>
          </w:tcPr>
          <w:p w14:paraId="08ACF737"/>
        </w:tc>
        <w:tc>
          <w:tcPr>
            <w:tcW w:w="1460" w:type="dxa"/>
            <w:vAlign w:val="center"/>
          </w:tcPr>
          <w:p w14:paraId="5E4DD930"/>
        </w:tc>
        <w:tc>
          <w:tcPr>
            <w:tcW w:w="1438" w:type="dxa"/>
            <w:vAlign w:val="center"/>
          </w:tcPr>
          <w:p w14:paraId="2F37859F"/>
        </w:tc>
      </w:tr>
      <w:tr w14:paraId="607BAA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0CCD252">
            <w:pPr>
              <w:jc w:val="center"/>
            </w:pPr>
            <w:r>
              <w:rPr>
                <w:rFonts w:ascii="宋体" w:hAnsi="宋体" w:cs="宋体"/>
                <w:b/>
                <w:color w:val="000000"/>
                <w:sz w:val="17"/>
              </w:rPr>
              <w:t>总计</w:t>
            </w:r>
          </w:p>
        </w:tc>
        <w:tc>
          <w:tcPr>
            <w:tcW w:w="420" w:type="dxa"/>
            <w:vAlign w:val="center"/>
          </w:tcPr>
          <w:p w14:paraId="5C5161A1">
            <w:pPr>
              <w:jc w:val="center"/>
            </w:pPr>
            <w:r>
              <w:rPr>
                <w:rFonts w:ascii="宋体" w:hAnsi="宋体" w:cs="宋体"/>
                <w:color w:val="000000"/>
                <w:sz w:val="17"/>
              </w:rPr>
              <w:t>32</w:t>
            </w:r>
          </w:p>
        </w:tc>
        <w:tc>
          <w:tcPr>
            <w:tcW w:w="1480" w:type="dxa"/>
            <w:vAlign w:val="center"/>
          </w:tcPr>
          <w:p w14:paraId="49A83183">
            <w:pPr>
              <w:jc w:val="right"/>
            </w:pPr>
            <w:r>
              <w:rPr>
                <w:rFonts w:ascii="宋体" w:hAnsi="宋体" w:cs="宋体"/>
                <w:color w:val="000000"/>
                <w:sz w:val="17"/>
              </w:rPr>
              <w:t>3,965.73</w:t>
            </w:r>
          </w:p>
        </w:tc>
        <w:tc>
          <w:tcPr>
            <w:tcW w:w="2980" w:type="dxa"/>
            <w:vAlign w:val="center"/>
          </w:tcPr>
          <w:p w14:paraId="0D1D0A59">
            <w:pPr>
              <w:jc w:val="center"/>
            </w:pPr>
            <w:r>
              <w:rPr>
                <w:rFonts w:ascii="宋体" w:hAnsi="宋体" w:cs="宋体"/>
                <w:b/>
                <w:color w:val="000000"/>
                <w:sz w:val="17"/>
              </w:rPr>
              <w:t>总计</w:t>
            </w:r>
          </w:p>
        </w:tc>
        <w:tc>
          <w:tcPr>
            <w:tcW w:w="420" w:type="dxa"/>
            <w:vAlign w:val="center"/>
          </w:tcPr>
          <w:p w14:paraId="4FC5743E">
            <w:pPr>
              <w:jc w:val="center"/>
            </w:pPr>
            <w:r>
              <w:rPr>
                <w:rFonts w:ascii="宋体" w:hAnsi="宋体" w:cs="宋体"/>
                <w:color w:val="000000"/>
                <w:sz w:val="17"/>
              </w:rPr>
              <w:t>64</w:t>
            </w:r>
          </w:p>
        </w:tc>
        <w:tc>
          <w:tcPr>
            <w:tcW w:w="1460" w:type="dxa"/>
            <w:vAlign w:val="center"/>
          </w:tcPr>
          <w:p w14:paraId="69447A59">
            <w:pPr>
              <w:jc w:val="right"/>
            </w:pPr>
            <w:r>
              <w:rPr>
                <w:rFonts w:ascii="宋体" w:hAnsi="宋体" w:cs="宋体"/>
                <w:color w:val="000000"/>
                <w:sz w:val="17"/>
              </w:rPr>
              <w:t>3,965.73</w:t>
            </w:r>
          </w:p>
        </w:tc>
        <w:tc>
          <w:tcPr>
            <w:tcW w:w="1460" w:type="dxa"/>
            <w:vAlign w:val="center"/>
          </w:tcPr>
          <w:p w14:paraId="75F2686C">
            <w:pPr>
              <w:jc w:val="right"/>
            </w:pPr>
            <w:r>
              <w:rPr>
                <w:rFonts w:ascii="宋体" w:hAnsi="宋体" w:cs="宋体"/>
                <w:color w:val="000000"/>
                <w:sz w:val="17"/>
              </w:rPr>
              <w:t>3,791.63</w:t>
            </w:r>
          </w:p>
        </w:tc>
        <w:tc>
          <w:tcPr>
            <w:tcW w:w="1460" w:type="dxa"/>
            <w:vAlign w:val="center"/>
          </w:tcPr>
          <w:p w14:paraId="542973B9">
            <w:pPr>
              <w:jc w:val="right"/>
            </w:pPr>
            <w:r>
              <w:rPr>
                <w:rFonts w:ascii="宋体" w:hAnsi="宋体" w:cs="宋体"/>
                <w:color w:val="000000"/>
                <w:sz w:val="17"/>
              </w:rPr>
              <w:t>174.10</w:t>
            </w:r>
          </w:p>
        </w:tc>
        <w:tc>
          <w:tcPr>
            <w:tcW w:w="1438" w:type="dxa"/>
            <w:vAlign w:val="center"/>
          </w:tcPr>
          <w:p w14:paraId="47C3531C"/>
        </w:tc>
      </w:tr>
      <w:tr w14:paraId="64F686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vAlign w:val="center"/>
          </w:tcPr>
          <w:p w14:paraId="0F4FC092">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14:paraId="58508AE5">
      <w:pPr>
        <w:snapToGrid w:val="0"/>
        <w:spacing w:before="200" w:after="200" w:line="200" w:lineRule="auto"/>
      </w:pPr>
    </w:p>
    <w:p w14:paraId="6505709F">
      <w:pPr>
        <w:pageBreakBefore/>
        <w:jc w:val="center"/>
        <w:outlineLvl w:val="1"/>
        <w:rPr>
          <w:rFonts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0DF2CF55">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E57E09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75F8E9C9">
            <w:pPr>
              <w:jc w:val="right"/>
            </w:pPr>
            <w:r>
              <w:rPr>
                <w:rFonts w:ascii="宋体" w:hAnsi="宋体" w:cs="宋体"/>
                <w:sz w:val="20"/>
              </w:rPr>
              <w:t>公开05表</w:t>
            </w:r>
          </w:p>
        </w:tc>
      </w:tr>
      <w:tr w14:paraId="6CC12A3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4712B1DA">
            <w:pPr>
              <w:jc w:val="left"/>
            </w:pPr>
            <w:r>
              <w:rPr>
                <w:rFonts w:ascii="宋体" w:hAnsi="宋体" w:cs="宋体"/>
                <w:sz w:val="20"/>
              </w:rPr>
              <w:t>部门：兴国县良村镇</w:t>
            </w:r>
          </w:p>
        </w:tc>
        <w:tc>
          <w:tcPr>
            <w:tcW w:w="2000" w:type="dxa"/>
          </w:tcPr>
          <w:p w14:paraId="21BF4A55">
            <w:pPr>
              <w:jc w:val="center"/>
            </w:pPr>
            <w:r>
              <w:rPr>
                <w:rFonts w:ascii="宋体" w:hAnsi="宋体" w:cs="宋体"/>
                <w:sz w:val="20"/>
              </w:rPr>
              <w:t>2023年度</w:t>
            </w:r>
          </w:p>
        </w:tc>
        <w:tc>
          <w:tcPr>
            <w:tcW w:w="3153" w:type="dxa"/>
          </w:tcPr>
          <w:p w14:paraId="530B7DAD">
            <w:pPr>
              <w:jc w:val="right"/>
            </w:pPr>
            <w:r>
              <w:rPr>
                <w:rFonts w:ascii="宋体" w:hAnsi="宋体" w:cs="宋体"/>
                <w:sz w:val="20"/>
              </w:rPr>
              <w:t>金额单位：万元</w:t>
            </w:r>
          </w:p>
        </w:tc>
      </w:tr>
    </w:tbl>
    <w:p w14:paraId="51F4F7CE">
      <w:pPr>
        <w:snapToGrid w:val="0"/>
        <w:spacing w:line="0" w:lineRule="auto"/>
      </w:pP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77A50A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37967D1C">
            <w:pPr>
              <w:jc w:val="center"/>
            </w:pPr>
            <w:r>
              <w:rPr>
                <w:rFonts w:ascii="宋体" w:hAnsi="宋体" w:cs="宋体"/>
                <w:color w:val="000000"/>
                <w:sz w:val="16"/>
              </w:rPr>
              <w:t>项    目</w:t>
            </w:r>
          </w:p>
        </w:tc>
        <w:tc>
          <w:tcPr>
            <w:tcW w:w="1420" w:type="dxa"/>
            <w:vMerge w:val="restart"/>
            <w:vAlign w:val="center"/>
          </w:tcPr>
          <w:p w14:paraId="71B962EE">
            <w:pPr>
              <w:jc w:val="center"/>
            </w:pPr>
            <w:r>
              <w:rPr>
                <w:rFonts w:ascii="宋体" w:hAnsi="宋体" w:cs="宋体"/>
                <w:color w:val="000000"/>
                <w:sz w:val="16"/>
              </w:rPr>
              <w:t>本年支出合计</w:t>
            </w:r>
          </w:p>
        </w:tc>
        <w:tc>
          <w:tcPr>
            <w:tcW w:w="1520" w:type="dxa"/>
            <w:vMerge w:val="restart"/>
            <w:vAlign w:val="center"/>
          </w:tcPr>
          <w:p w14:paraId="20C5D283">
            <w:pPr>
              <w:jc w:val="center"/>
            </w:pPr>
            <w:r>
              <w:rPr>
                <w:rFonts w:ascii="宋体" w:hAnsi="宋体" w:cs="宋体"/>
                <w:color w:val="000000"/>
                <w:sz w:val="16"/>
              </w:rPr>
              <w:t>基本支出</w:t>
            </w:r>
          </w:p>
        </w:tc>
        <w:tc>
          <w:tcPr>
            <w:tcW w:w="1526" w:type="dxa"/>
            <w:vMerge w:val="restart"/>
            <w:vAlign w:val="center"/>
          </w:tcPr>
          <w:p w14:paraId="2A7F37C6">
            <w:pPr>
              <w:jc w:val="center"/>
            </w:pPr>
            <w:r>
              <w:rPr>
                <w:rFonts w:ascii="宋体" w:hAnsi="宋体" w:cs="宋体"/>
                <w:color w:val="000000"/>
                <w:sz w:val="16"/>
              </w:rPr>
              <w:t>项目支出</w:t>
            </w:r>
          </w:p>
        </w:tc>
      </w:tr>
      <w:tr w14:paraId="2D1802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3AFC210">
            <w:pPr>
              <w:jc w:val="center"/>
            </w:pPr>
            <w:r>
              <w:rPr>
                <w:rFonts w:ascii="宋体" w:hAnsi="宋体" w:cs="宋体"/>
                <w:color w:val="000000"/>
                <w:sz w:val="16"/>
              </w:rPr>
              <w:t>支出功能分类科目编码</w:t>
            </w:r>
          </w:p>
        </w:tc>
        <w:tc>
          <w:tcPr>
            <w:tcW w:w="2700" w:type="dxa"/>
            <w:vMerge w:val="restart"/>
            <w:vAlign w:val="center"/>
          </w:tcPr>
          <w:p w14:paraId="0914EB28">
            <w:pPr>
              <w:jc w:val="center"/>
            </w:pPr>
            <w:r>
              <w:rPr>
                <w:rFonts w:ascii="宋体" w:hAnsi="宋体" w:cs="宋体"/>
                <w:color w:val="000000"/>
                <w:sz w:val="16"/>
              </w:rPr>
              <w:t>科目名称</w:t>
            </w:r>
          </w:p>
        </w:tc>
        <w:tc>
          <w:tcPr>
            <w:tcW w:w="1420" w:type="dxa"/>
            <w:vMerge w:val="continue"/>
            <w:vAlign w:val="center"/>
          </w:tcPr>
          <w:p w14:paraId="45A92F51"/>
        </w:tc>
        <w:tc>
          <w:tcPr>
            <w:tcW w:w="1520" w:type="dxa"/>
            <w:vMerge w:val="continue"/>
            <w:vAlign w:val="center"/>
          </w:tcPr>
          <w:p w14:paraId="16EB688A"/>
        </w:tc>
        <w:tc>
          <w:tcPr>
            <w:tcW w:w="1526" w:type="dxa"/>
            <w:vMerge w:val="continue"/>
            <w:vAlign w:val="center"/>
          </w:tcPr>
          <w:p w14:paraId="10E1FF14"/>
        </w:tc>
      </w:tr>
      <w:tr w14:paraId="43B45A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360" w:type="dxa"/>
            <w:gridSpan w:val="3"/>
            <w:vMerge w:val="continue"/>
            <w:vAlign w:val="center"/>
          </w:tcPr>
          <w:p w14:paraId="1CCBC763"/>
        </w:tc>
        <w:tc>
          <w:tcPr>
            <w:tcW w:w="2700" w:type="dxa"/>
            <w:vMerge w:val="continue"/>
            <w:vAlign w:val="center"/>
          </w:tcPr>
          <w:p w14:paraId="4D6D2A60"/>
        </w:tc>
        <w:tc>
          <w:tcPr>
            <w:tcW w:w="1420" w:type="dxa"/>
            <w:vMerge w:val="continue"/>
            <w:vAlign w:val="center"/>
          </w:tcPr>
          <w:p w14:paraId="30AEAE74"/>
        </w:tc>
        <w:tc>
          <w:tcPr>
            <w:tcW w:w="1520" w:type="dxa"/>
            <w:vMerge w:val="continue"/>
            <w:vAlign w:val="center"/>
          </w:tcPr>
          <w:p w14:paraId="64CF58EB"/>
        </w:tc>
        <w:tc>
          <w:tcPr>
            <w:tcW w:w="1526" w:type="dxa"/>
            <w:vMerge w:val="continue"/>
            <w:vAlign w:val="center"/>
          </w:tcPr>
          <w:p w14:paraId="128AD65B"/>
        </w:tc>
      </w:tr>
      <w:tr w14:paraId="0C8FA5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23B83564"/>
        </w:tc>
        <w:tc>
          <w:tcPr>
            <w:tcW w:w="2700" w:type="dxa"/>
            <w:vMerge w:val="continue"/>
            <w:vAlign w:val="center"/>
          </w:tcPr>
          <w:p w14:paraId="49445A88"/>
        </w:tc>
        <w:tc>
          <w:tcPr>
            <w:tcW w:w="1420" w:type="dxa"/>
            <w:vMerge w:val="continue"/>
            <w:vAlign w:val="center"/>
          </w:tcPr>
          <w:p w14:paraId="1B5B30BF"/>
        </w:tc>
        <w:tc>
          <w:tcPr>
            <w:tcW w:w="1520" w:type="dxa"/>
            <w:vMerge w:val="continue"/>
            <w:vAlign w:val="center"/>
          </w:tcPr>
          <w:p w14:paraId="5681BA0E"/>
        </w:tc>
        <w:tc>
          <w:tcPr>
            <w:tcW w:w="1526" w:type="dxa"/>
            <w:vMerge w:val="continue"/>
            <w:vAlign w:val="center"/>
          </w:tcPr>
          <w:p w14:paraId="4A9D30D5"/>
        </w:tc>
      </w:tr>
      <w:tr w14:paraId="24F14C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40E22134">
            <w:pPr>
              <w:jc w:val="center"/>
            </w:pPr>
            <w:r>
              <w:rPr>
                <w:rFonts w:ascii="宋体" w:hAnsi="宋体" w:cs="宋体"/>
                <w:color w:val="000000"/>
                <w:sz w:val="16"/>
              </w:rPr>
              <w:t>类</w:t>
            </w:r>
          </w:p>
        </w:tc>
        <w:tc>
          <w:tcPr>
            <w:tcW w:w="400" w:type="dxa"/>
            <w:vMerge w:val="restart"/>
            <w:vAlign w:val="center"/>
          </w:tcPr>
          <w:p w14:paraId="1741E1F6">
            <w:pPr>
              <w:jc w:val="center"/>
            </w:pPr>
            <w:r>
              <w:rPr>
                <w:rFonts w:ascii="宋体" w:hAnsi="宋体" w:cs="宋体"/>
                <w:color w:val="000000"/>
                <w:sz w:val="16"/>
              </w:rPr>
              <w:t>款</w:t>
            </w:r>
          </w:p>
        </w:tc>
        <w:tc>
          <w:tcPr>
            <w:tcW w:w="380" w:type="dxa"/>
            <w:vMerge w:val="restart"/>
            <w:vAlign w:val="center"/>
          </w:tcPr>
          <w:p w14:paraId="617D20D3">
            <w:pPr>
              <w:jc w:val="center"/>
            </w:pPr>
            <w:r>
              <w:rPr>
                <w:rFonts w:ascii="宋体" w:hAnsi="宋体" w:cs="宋体"/>
                <w:color w:val="000000"/>
                <w:sz w:val="16"/>
              </w:rPr>
              <w:t>项</w:t>
            </w:r>
          </w:p>
        </w:tc>
        <w:tc>
          <w:tcPr>
            <w:tcW w:w="2700" w:type="dxa"/>
            <w:vAlign w:val="center"/>
          </w:tcPr>
          <w:p w14:paraId="20DBBE3B">
            <w:pPr>
              <w:jc w:val="center"/>
            </w:pPr>
            <w:r>
              <w:rPr>
                <w:rFonts w:ascii="宋体" w:hAnsi="宋体" w:cs="宋体"/>
                <w:color w:val="000000"/>
                <w:sz w:val="16"/>
              </w:rPr>
              <w:t>栏次</w:t>
            </w:r>
          </w:p>
        </w:tc>
        <w:tc>
          <w:tcPr>
            <w:tcW w:w="1420" w:type="dxa"/>
            <w:vAlign w:val="center"/>
          </w:tcPr>
          <w:p w14:paraId="5990F450">
            <w:pPr>
              <w:jc w:val="center"/>
            </w:pPr>
            <w:r>
              <w:rPr>
                <w:rFonts w:ascii="宋体" w:hAnsi="宋体" w:cs="宋体"/>
                <w:color w:val="000000"/>
                <w:sz w:val="16"/>
              </w:rPr>
              <w:t>1</w:t>
            </w:r>
          </w:p>
        </w:tc>
        <w:tc>
          <w:tcPr>
            <w:tcW w:w="1520" w:type="dxa"/>
            <w:vAlign w:val="center"/>
          </w:tcPr>
          <w:p w14:paraId="27BFD7AE">
            <w:pPr>
              <w:jc w:val="center"/>
            </w:pPr>
            <w:r>
              <w:rPr>
                <w:rFonts w:ascii="宋体" w:hAnsi="宋体" w:cs="宋体"/>
                <w:color w:val="000000"/>
                <w:sz w:val="16"/>
              </w:rPr>
              <w:t>2</w:t>
            </w:r>
          </w:p>
        </w:tc>
        <w:tc>
          <w:tcPr>
            <w:tcW w:w="1526" w:type="dxa"/>
            <w:vAlign w:val="center"/>
          </w:tcPr>
          <w:p w14:paraId="1C013FD6">
            <w:pPr>
              <w:jc w:val="center"/>
            </w:pPr>
            <w:r>
              <w:rPr>
                <w:rFonts w:ascii="宋体" w:hAnsi="宋体" w:cs="宋体"/>
                <w:color w:val="000000"/>
                <w:sz w:val="16"/>
              </w:rPr>
              <w:t>3</w:t>
            </w:r>
          </w:p>
        </w:tc>
      </w:tr>
      <w:tr w14:paraId="11B1F0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7D376196"/>
        </w:tc>
        <w:tc>
          <w:tcPr>
            <w:tcW w:w="400" w:type="dxa"/>
            <w:vMerge w:val="continue"/>
            <w:vAlign w:val="center"/>
          </w:tcPr>
          <w:p w14:paraId="48976361"/>
        </w:tc>
        <w:tc>
          <w:tcPr>
            <w:tcW w:w="380" w:type="dxa"/>
            <w:vMerge w:val="continue"/>
            <w:vAlign w:val="center"/>
          </w:tcPr>
          <w:p w14:paraId="72318D6C"/>
        </w:tc>
        <w:tc>
          <w:tcPr>
            <w:tcW w:w="2700" w:type="dxa"/>
            <w:vAlign w:val="center"/>
          </w:tcPr>
          <w:p w14:paraId="42966E5E">
            <w:pPr>
              <w:jc w:val="center"/>
            </w:pPr>
            <w:r>
              <w:rPr>
                <w:rFonts w:ascii="宋体" w:hAnsi="宋体" w:cs="宋体"/>
                <w:color w:val="000000"/>
                <w:sz w:val="16"/>
              </w:rPr>
              <w:t>合计</w:t>
            </w:r>
          </w:p>
        </w:tc>
        <w:tc>
          <w:tcPr>
            <w:tcW w:w="1420" w:type="dxa"/>
            <w:vAlign w:val="center"/>
          </w:tcPr>
          <w:p w14:paraId="11202AB7">
            <w:pPr>
              <w:jc w:val="right"/>
            </w:pPr>
            <w:r>
              <w:rPr>
                <w:rFonts w:ascii="宋体" w:hAnsi="宋体" w:cs="宋体"/>
                <w:color w:val="000000"/>
                <w:sz w:val="16"/>
              </w:rPr>
              <w:t>3,791.63</w:t>
            </w:r>
          </w:p>
        </w:tc>
        <w:tc>
          <w:tcPr>
            <w:tcW w:w="1520" w:type="dxa"/>
            <w:vAlign w:val="center"/>
          </w:tcPr>
          <w:p w14:paraId="4352AE94">
            <w:pPr>
              <w:jc w:val="right"/>
            </w:pPr>
            <w:r>
              <w:rPr>
                <w:rFonts w:ascii="宋体" w:hAnsi="宋体" w:cs="宋体"/>
                <w:color w:val="000000"/>
                <w:sz w:val="16"/>
              </w:rPr>
              <w:t>1,452.47</w:t>
            </w:r>
          </w:p>
        </w:tc>
        <w:tc>
          <w:tcPr>
            <w:tcW w:w="1526" w:type="dxa"/>
            <w:vAlign w:val="center"/>
          </w:tcPr>
          <w:p w14:paraId="07141F28">
            <w:pPr>
              <w:jc w:val="right"/>
            </w:pPr>
            <w:r>
              <w:rPr>
                <w:rFonts w:ascii="宋体" w:hAnsi="宋体" w:cs="宋体"/>
                <w:color w:val="000000"/>
                <w:sz w:val="16"/>
              </w:rPr>
              <w:t>2,339.15</w:t>
            </w:r>
          </w:p>
        </w:tc>
      </w:tr>
      <w:tr w14:paraId="719723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474F19">
            <w:pPr>
              <w:jc w:val="left"/>
            </w:pPr>
            <w:r>
              <w:rPr>
                <w:rFonts w:ascii="宋体" w:hAnsi="宋体" w:cs="宋体"/>
                <w:color w:val="000000"/>
                <w:sz w:val="16"/>
              </w:rPr>
              <w:t>201</w:t>
            </w:r>
          </w:p>
        </w:tc>
        <w:tc>
          <w:tcPr>
            <w:tcW w:w="2700" w:type="dxa"/>
            <w:vAlign w:val="center"/>
          </w:tcPr>
          <w:p w14:paraId="7DD5F073">
            <w:pPr>
              <w:jc w:val="left"/>
            </w:pPr>
            <w:r>
              <w:rPr>
                <w:rFonts w:ascii="宋体" w:hAnsi="宋体" w:cs="宋体"/>
                <w:color w:val="000000"/>
                <w:sz w:val="16"/>
              </w:rPr>
              <w:t>一般公共服务支出</w:t>
            </w:r>
          </w:p>
        </w:tc>
        <w:tc>
          <w:tcPr>
            <w:tcW w:w="1420" w:type="dxa"/>
            <w:vAlign w:val="center"/>
          </w:tcPr>
          <w:p w14:paraId="0F2A7963">
            <w:pPr>
              <w:jc w:val="right"/>
            </w:pPr>
            <w:r>
              <w:rPr>
                <w:rFonts w:ascii="宋体" w:hAnsi="宋体" w:cs="宋体"/>
                <w:color w:val="000000"/>
                <w:sz w:val="16"/>
              </w:rPr>
              <w:t>1,442.87</w:t>
            </w:r>
          </w:p>
        </w:tc>
        <w:tc>
          <w:tcPr>
            <w:tcW w:w="1520" w:type="dxa"/>
            <w:vAlign w:val="center"/>
          </w:tcPr>
          <w:p w14:paraId="4DA7B2BE">
            <w:pPr>
              <w:jc w:val="right"/>
            </w:pPr>
            <w:r>
              <w:rPr>
                <w:rFonts w:ascii="宋体" w:hAnsi="宋体" w:cs="宋体"/>
                <w:color w:val="000000"/>
                <w:sz w:val="16"/>
              </w:rPr>
              <w:t>1,137.57</w:t>
            </w:r>
          </w:p>
        </w:tc>
        <w:tc>
          <w:tcPr>
            <w:tcW w:w="1526" w:type="dxa"/>
            <w:vAlign w:val="center"/>
          </w:tcPr>
          <w:p w14:paraId="18B005FB">
            <w:pPr>
              <w:jc w:val="right"/>
            </w:pPr>
            <w:r>
              <w:rPr>
                <w:rFonts w:ascii="宋体" w:hAnsi="宋体" w:cs="宋体"/>
                <w:color w:val="000000"/>
                <w:sz w:val="16"/>
              </w:rPr>
              <w:t>305.30</w:t>
            </w:r>
          </w:p>
        </w:tc>
      </w:tr>
      <w:tr w14:paraId="5D64EC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75011D">
            <w:pPr>
              <w:jc w:val="left"/>
            </w:pPr>
            <w:r>
              <w:rPr>
                <w:rFonts w:ascii="宋体" w:hAnsi="宋体" w:cs="宋体"/>
                <w:color w:val="000000"/>
                <w:sz w:val="16"/>
              </w:rPr>
              <w:t>20101</w:t>
            </w:r>
          </w:p>
        </w:tc>
        <w:tc>
          <w:tcPr>
            <w:tcW w:w="2700" w:type="dxa"/>
            <w:vAlign w:val="center"/>
          </w:tcPr>
          <w:p w14:paraId="535854C8">
            <w:pPr>
              <w:jc w:val="left"/>
            </w:pPr>
            <w:r>
              <w:rPr>
                <w:rFonts w:ascii="宋体" w:hAnsi="宋体" w:cs="宋体"/>
                <w:color w:val="000000"/>
                <w:sz w:val="16"/>
              </w:rPr>
              <w:t>人大事务</w:t>
            </w:r>
          </w:p>
        </w:tc>
        <w:tc>
          <w:tcPr>
            <w:tcW w:w="1420" w:type="dxa"/>
            <w:vAlign w:val="center"/>
          </w:tcPr>
          <w:p w14:paraId="1D5277F9">
            <w:pPr>
              <w:jc w:val="right"/>
            </w:pPr>
            <w:r>
              <w:rPr>
                <w:rFonts w:ascii="宋体" w:hAnsi="宋体" w:cs="宋体"/>
                <w:color w:val="000000"/>
                <w:sz w:val="16"/>
              </w:rPr>
              <w:t>510.12</w:t>
            </w:r>
          </w:p>
        </w:tc>
        <w:tc>
          <w:tcPr>
            <w:tcW w:w="1520" w:type="dxa"/>
            <w:vAlign w:val="center"/>
          </w:tcPr>
          <w:p w14:paraId="63F68628">
            <w:pPr>
              <w:jc w:val="right"/>
            </w:pPr>
            <w:r>
              <w:rPr>
                <w:rFonts w:ascii="宋体" w:hAnsi="宋体" w:cs="宋体"/>
                <w:color w:val="000000"/>
                <w:sz w:val="16"/>
              </w:rPr>
              <w:t>508.12</w:t>
            </w:r>
          </w:p>
        </w:tc>
        <w:tc>
          <w:tcPr>
            <w:tcW w:w="1526" w:type="dxa"/>
            <w:vAlign w:val="center"/>
          </w:tcPr>
          <w:p w14:paraId="57A3EB7D">
            <w:pPr>
              <w:jc w:val="right"/>
            </w:pPr>
            <w:r>
              <w:rPr>
                <w:rFonts w:ascii="宋体" w:hAnsi="宋体" w:cs="宋体"/>
                <w:color w:val="000000"/>
                <w:sz w:val="16"/>
              </w:rPr>
              <w:t>2.00</w:t>
            </w:r>
          </w:p>
        </w:tc>
      </w:tr>
      <w:tr w14:paraId="4108ED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AF365E">
            <w:pPr>
              <w:jc w:val="left"/>
            </w:pPr>
            <w:r>
              <w:rPr>
                <w:rFonts w:ascii="宋体" w:hAnsi="宋体" w:cs="宋体"/>
                <w:color w:val="000000"/>
                <w:sz w:val="16"/>
              </w:rPr>
              <w:t>2010101</w:t>
            </w:r>
          </w:p>
        </w:tc>
        <w:tc>
          <w:tcPr>
            <w:tcW w:w="2700" w:type="dxa"/>
            <w:vAlign w:val="center"/>
          </w:tcPr>
          <w:p w14:paraId="124C6F6D">
            <w:pPr>
              <w:jc w:val="left"/>
            </w:pPr>
            <w:r>
              <w:rPr>
                <w:rFonts w:ascii="宋体" w:hAnsi="宋体" w:cs="宋体"/>
                <w:color w:val="000000"/>
                <w:sz w:val="16"/>
              </w:rPr>
              <w:t>行政运行</w:t>
            </w:r>
          </w:p>
        </w:tc>
        <w:tc>
          <w:tcPr>
            <w:tcW w:w="1420" w:type="dxa"/>
            <w:vAlign w:val="center"/>
          </w:tcPr>
          <w:p w14:paraId="6AE03EAA">
            <w:pPr>
              <w:jc w:val="right"/>
            </w:pPr>
            <w:r>
              <w:rPr>
                <w:rFonts w:ascii="宋体" w:hAnsi="宋体" w:cs="宋体"/>
                <w:color w:val="000000"/>
                <w:sz w:val="16"/>
              </w:rPr>
              <w:t>508.12</w:t>
            </w:r>
          </w:p>
        </w:tc>
        <w:tc>
          <w:tcPr>
            <w:tcW w:w="1520" w:type="dxa"/>
            <w:vAlign w:val="center"/>
          </w:tcPr>
          <w:p w14:paraId="05F3D7F8">
            <w:pPr>
              <w:jc w:val="right"/>
            </w:pPr>
            <w:r>
              <w:rPr>
                <w:rFonts w:ascii="宋体" w:hAnsi="宋体" w:cs="宋体"/>
                <w:color w:val="000000"/>
                <w:sz w:val="16"/>
              </w:rPr>
              <w:t>508.12</w:t>
            </w:r>
          </w:p>
        </w:tc>
        <w:tc>
          <w:tcPr>
            <w:tcW w:w="1526" w:type="dxa"/>
            <w:vAlign w:val="center"/>
          </w:tcPr>
          <w:p w14:paraId="3E79D330"/>
        </w:tc>
      </w:tr>
      <w:tr w14:paraId="71DA49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E585AC">
            <w:pPr>
              <w:jc w:val="left"/>
            </w:pPr>
            <w:r>
              <w:rPr>
                <w:rFonts w:ascii="宋体" w:hAnsi="宋体" w:cs="宋体"/>
                <w:color w:val="000000"/>
                <w:sz w:val="16"/>
              </w:rPr>
              <w:t>2010108</w:t>
            </w:r>
          </w:p>
        </w:tc>
        <w:tc>
          <w:tcPr>
            <w:tcW w:w="2700" w:type="dxa"/>
            <w:vAlign w:val="center"/>
          </w:tcPr>
          <w:p w14:paraId="30811652">
            <w:pPr>
              <w:jc w:val="left"/>
            </w:pPr>
            <w:r>
              <w:rPr>
                <w:rFonts w:ascii="宋体" w:hAnsi="宋体" w:cs="宋体"/>
                <w:color w:val="000000"/>
                <w:sz w:val="16"/>
              </w:rPr>
              <w:t>代表工作</w:t>
            </w:r>
          </w:p>
        </w:tc>
        <w:tc>
          <w:tcPr>
            <w:tcW w:w="1420" w:type="dxa"/>
            <w:vAlign w:val="center"/>
          </w:tcPr>
          <w:p w14:paraId="467AD7D4">
            <w:pPr>
              <w:jc w:val="right"/>
            </w:pPr>
            <w:r>
              <w:rPr>
                <w:rFonts w:ascii="宋体" w:hAnsi="宋体" w:cs="宋体"/>
                <w:color w:val="000000"/>
                <w:sz w:val="16"/>
              </w:rPr>
              <w:t>2.00</w:t>
            </w:r>
          </w:p>
        </w:tc>
        <w:tc>
          <w:tcPr>
            <w:tcW w:w="1520" w:type="dxa"/>
            <w:vAlign w:val="center"/>
          </w:tcPr>
          <w:p w14:paraId="44340478"/>
        </w:tc>
        <w:tc>
          <w:tcPr>
            <w:tcW w:w="1526" w:type="dxa"/>
            <w:vAlign w:val="center"/>
          </w:tcPr>
          <w:p w14:paraId="04B5FE80">
            <w:pPr>
              <w:jc w:val="right"/>
            </w:pPr>
            <w:r>
              <w:rPr>
                <w:rFonts w:ascii="宋体" w:hAnsi="宋体" w:cs="宋体"/>
                <w:color w:val="000000"/>
                <w:sz w:val="16"/>
              </w:rPr>
              <w:t>2.00</w:t>
            </w:r>
          </w:p>
        </w:tc>
      </w:tr>
      <w:tr w14:paraId="2668D4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D6C5EE">
            <w:pPr>
              <w:jc w:val="left"/>
            </w:pPr>
            <w:r>
              <w:rPr>
                <w:rFonts w:ascii="宋体" w:hAnsi="宋体" w:cs="宋体"/>
                <w:color w:val="000000"/>
                <w:sz w:val="16"/>
              </w:rPr>
              <w:t>20103</w:t>
            </w:r>
          </w:p>
        </w:tc>
        <w:tc>
          <w:tcPr>
            <w:tcW w:w="2700" w:type="dxa"/>
            <w:vAlign w:val="center"/>
          </w:tcPr>
          <w:p w14:paraId="4D8E49B5">
            <w:pPr>
              <w:jc w:val="left"/>
            </w:pPr>
            <w:r>
              <w:rPr>
                <w:rFonts w:ascii="宋体" w:hAnsi="宋体" w:cs="宋体"/>
                <w:color w:val="000000"/>
                <w:sz w:val="16"/>
              </w:rPr>
              <w:t>政府办公厅（室）及相关机构事务</w:t>
            </w:r>
          </w:p>
        </w:tc>
        <w:tc>
          <w:tcPr>
            <w:tcW w:w="1420" w:type="dxa"/>
            <w:vAlign w:val="center"/>
          </w:tcPr>
          <w:p w14:paraId="517CD835">
            <w:pPr>
              <w:jc w:val="right"/>
            </w:pPr>
            <w:r>
              <w:rPr>
                <w:rFonts w:ascii="宋体" w:hAnsi="宋体" w:cs="宋体"/>
                <w:color w:val="000000"/>
                <w:sz w:val="16"/>
              </w:rPr>
              <w:t>564.76</w:t>
            </w:r>
          </w:p>
        </w:tc>
        <w:tc>
          <w:tcPr>
            <w:tcW w:w="1520" w:type="dxa"/>
            <w:vAlign w:val="center"/>
          </w:tcPr>
          <w:p w14:paraId="7F07097B">
            <w:pPr>
              <w:jc w:val="right"/>
            </w:pPr>
            <w:r>
              <w:rPr>
                <w:rFonts w:ascii="宋体" w:hAnsi="宋体" w:cs="宋体"/>
                <w:color w:val="000000"/>
                <w:sz w:val="16"/>
              </w:rPr>
              <w:t>560.10</w:t>
            </w:r>
          </w:p>
        </w:tc>
        <w:tc>
          <w:tcPr>
            <w:tcW w:w="1526" w:type="dxa"/>
            <w:vAlign w:val="center"/>
          </w:tcPr>
          <w:p w14:paraId="08E5EC76">
            <w:pPr>
              <w:jc w:val="right"/>
            </w:pPr>
            <w:r>
              <w:rPr>
                <w:rFonts w:ascii="宋体" w:hAnsi="宋体" w:cs="宋体"/>
                <w:color w:val="000000"/>
                <w:sz w:val="16"/>
              </w:rPr>
              <w:t>4.66</w:t>
            </w:r>
          </w:p>
        </w:tc>
      </w:tr>
      <w:tr w14:paraId="1D35CB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3771C5">
            <w:pPr>
              <w:jc w:val="left"/>
            </w:pPr>
            <w:r>
              <w:rPr>
                <w:rFonts w:ascii="宋体" w:hAnsi="宋体" w:cs="宋体"/>
                <w:color w:val="000000"/>
                <w:sz w:val="16"/>
              </w:rPr>
              <w:t>2010301</w:t>
            </w:r>
          </w:p>
        </w:tc>
        <w:tc>
          <w:tcPr>
            <w:tcW w:w="2700" w:type="dxa"/>
            <w:vAlign w:val="center"/>
          </w:tcPr>
          <w:p w14:paraId="217732C6">
            <w:pPr>
              <w:jc w:val="left"/>
            </w:pPr>
            <w:r>
              <w:rPr>
                <w:rFonts w:ascii="宋体" w:hAnsi="宋体" w:cs="宋体"/>
                <w:color w:val="000000"/>
                <w:sz w:val="16"/>
              </w:rPr>
              <w:t>行政运行</w:t>
            </w:r>
          </w:p>
        </w:tc>
        <w:tc>
          <w:tcPr>
            <w:tcW w:w="1420" w:type="dxa"/>
            <w:vAlign w:val="center"/>
          </w:tcPr>
          <w:p w14:paraId="3EBABB83">
            <w:pPr>
              <w:jc w:val="right"/>
            </w:pPr>
            <w:r>
              <w:rPr>
                <w:rFonts w:ascii="宋体" w:hAnsi="宋体" w:cs="宋体"/>
                <w:color w:val="000000"/>
                <w:sz w:val="16"/>
              </w:rPr>
              <w:t>560.10</w:t>
            </w:r>
          </w:p>
        </w:tc>
        <w:tc>
          <w:tcPr>
            <w:tcW w:w="1520" w:type="dxa"/>
            <w:vAlign w:val="center"/>
          </w:tcPr>
          <w:p w14:paraId="74D02797">
            <w:pPr>
              <w:jc w:val="right"/>
            </w:pPr>
            <w:r>
              <w:rPr>
                <w:rFonts w:ascii="宋体" w:hAnsi="宋体" w:cs="宋体"/>
                <w:color w:val="000000"/>
                <w:sz w:val="16"/>
              </w:rPr>
              <w:t>560.10</w:t>
            </w:r>
          </w:p>
        </w:tc>
        <w:tc>
          <w:tcPr>
            <w:tcW w:w="1526" w:type="dxa"/>
            <w:vAlign w:val="center"/>
          </w:tcPr>
          <w:p w14:paraId="7AEC2214"/>
        </w:tc>
      </w:tr>
      <w:tr w14:paraId="3259B0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CEEC22">
            <w:pPr>
              <w:jc w:val="left"/>
            </w:pPr>
            <w:r>
              <w:rPr>
                <w:rFonts w:ascii="宋体" w:hAnsi="宋体" w:cs="宋体"/>
                <w:color w:val="000000"/>
                <w:sz w:val="16"/>
              </w:rPr>
              <w:t>2010399</w:t>
            </w:r>
          </w:p>
        </w:tc>
        <w:tc>
          <w:tcPr>
            <w:tcW w:w="2700" w:type="dxa"/>
            <w:vAlign w:val="center"/>
          </w:tcPr>
          <w:p w14:paraId="1988C9BC">
            <w:pPr>
              <w:jc w:val="left"/>
            </w:pPr>
            <w:r>
              <w:rPr>
                <w:rFonts w:ascii="宋体" w:hAnsi="宋体" w:cs="宋体"/>
                <w:color w:val="000000"/>
                <w:sz w:val="16"/>
              </w:rPr>
              <w:t>其他政府办公厅（室）及相关机构事务支出</w:t>
            </w:r>
          </w:p>
        </w:tc>
        <w:tc>
          <w:tcPr>
            <w:tcW w:w="1420" w:type="dxa"/>
            <w:vAlign w:val="center"/>
          </w:tcPr>
          <w:p w14:paraId="68C8B0B0">
            <w:pPr>
              <w:jc w:val="right"/>
            </w:pPr>
            <w:r>
              <w:rPr>
                <w:rFonts w:ascii="宋体" w:hAnsi="宋体" w:cs="宋体"/>
                <w:color w:val="000000"/>
                <w:sz w:val="16"/>
              </w:rPr>
              <w:t>4.66</w:t>
            </w:r>
          </w:p>
        </w:tc>
        <w:tc>
          <w:tcPr>
            <w:tcW w:w="1520" w:type="dxa"/>
            <w:vAlign w:val="center"/>
          </w:tcPr>
          <w:p w14:paraId="0442FF71"/>
        </w:tc>
        <w:tc>
          <w:tcPr>
            <w:tcW w:w="1526" w:type="dxa"/>
            <w:vAlign w:val="center"/>
          </w:tcPr>
          <w:p w14:paraId="64E607DE">
            <w:pPr>
              <w:jc w:val="right"/>
            </w:pPr>
            <w:r>
              <w:rPr>
                <w:rFonts w:ascii="宋体" w:hAnsi="宋体" w:cs="宋体"/>
                <w:color w:val="000000"/>
                <w:sz w:val="16"/>
              </w:rPr>
              <w:t>4.66</w:t>
            </w:r>
          </w:p>
        </w:tc>
      </w:tr>
      <w:tr w14:paraId="1C8625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E492F3">
            <w:pPr>
              <w:jc w:val="left"/>
            </w:pPr>
            <w:r>
              <w:rPr>
                <w:rFonts w:ascii="宋体" w:hAnsi="宋体" w:cs="宋体"/>
                <w:color w:val="000000"/>
                <w:sz w:val="16"/>
              </w:rPr>
              <w:t>20129</w:t>
            </w:r>
          </w:p>
        </w:tc>
        <w:tc>
          <w:tcPr>
            <w:tcW w:w="2700" w:type="dxa"/>
            <w:vAlign w:val="center"/>
          </w:tcPr>
          <w:p w14:paraId="0AC7BA3A">
            <w:pPr>
              <w:jc w:val="left"/>
            </w:pPr>
            <w:r>
              <w:rPr>
                <w:rFonts w:ascii="宋体" w:hAnsi="宋体" w:cs="宋体"/>
                <w:color w:val="000000"/>
                <w:sz w:val="16"/>
              </w:rPr>
              <w:t>群众团体事务</w:t>
            </w:r>
          </w:p>
        </w:tc>
        <w:tc>
          <w:tcPr>
            <w:tcW w:w="1420" w:type="dxa"/>
            <w:vAlign w:val="center"/>
          </w:tcPr>
          <w:p w14:paraId="1A4EE2F9">
            <w:pPr>
              <w:jc w:val="right"/>
            </w:pPr>
            <w:r>
              <w:rPr>
                <w:rFonts w:ascii="宋体" w:hAnsi="宋体" w:cs="宋体"/>
                <w:color w:val="000000"/>
                <w:sz w:val="16"/>
              </w:rPr>
              <w:t>0.50</w:t>
            </w:r>
          </w:p>
        </w:tc>
        <w:tc>
          <w:tcPr>
            <w:tcW w:w="1520" w:type="dxa"/>
            <w:vAlign w:val="center"/>
          </w:tcPr>
          <w:p w14:paraId="272F0521"/>
        </w:tc>
        <w:tc>
          <w:tcPr>
            <w:tcW w:w="1526" w:type="dxa"/>
            <w:vAlign w:val="center"/>
          </w:tcPr>
          <w:p w14:paraId="2C8F8F16">
            <w:pPr>
              <w:jc w:val="right"/>
            </w:pPr>
            <w:r>
              <w:rPr>
                <w:rFonts w:ascii="宋体" w:hAnsi="宋体" w:cs="宋体"/>
                <w:color w:val="000000"/>
                <w:sz w:val="16"/>
              </w:rPr>
              <w:t>0.50</w:t>
            </w:r>
          </w:p>
        </w:tc>
      </w:tr>
      <w:tr w14:paraId="517186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E0AF79">
            <w:pPr>
              <w:jc w:val="left"/>
            </w:pPr>
            <w:r>
              <w:rPr>
                <w:rFonts w:ascii="宋体" w:hAnsi="宋体" w:cs="宋体"/>
                <w:color w:val="000000"/>
                <w:sz w:val="16"/>
              </w:rPr>
              <w:t>2012906</w:t>
            </w:r>
          </w:p>
        </w:tc>
        <w:tc>
          <w:tcPr>
            <w:tcW w:w="2700" w:type="dxa"/>
            <w:vAlign w:val="center"/>
          </w:tcPr>
          <w:p w14:paraId="3262FF08">
            <w:pPr>
              <w:jc w:val="left"/>
            </w:pPr>
            <w:r>
              <w:rPr>
                <w:rFonts w:ascii="宋体" w:hAnsi="宋体" w:cs="宋体"/>
                <w:color w:val="000000"/>
                <w:sz w:val="16"/>
              </w:rPr>
              <w:t>工会事务</w:t>
            </w:r>
          </w:p>
        </w:tc>
        <w:tc>
          <w:tcPr>
            <w:tcW w:w="1420" w:type="dxa"/>
            <w:vAlign w:val="center"/>
          </w:tcPr>
          <w:p w14:paraId="054985C3">
            <w:pPr>
              <w:jc w:val="right"/>
            </w:pPr>
            <w:r>
              <w:rPr>
                <w:rFonts w:ascii="宋体" w:hAnsi="宋体" w:cs="宋体"/>
                <w:color w:val="000000"/>
                <w:sz w:val="16"/>
              </w:rPr>
              <w:t>0.50</w:t>
            </w:r>
          </w:p>
        </w:tc>
        <w:tc>
          <w:tcPr>
            <w:tcW w:w="1520" w:type="dxa"/>
            <w:vAlign w:val="center"/>
          </w:tcPr>
          <w:p w14:paraId="7023E8DF"/>
        </w:tc>
        <w:tc>
          <w:tcPr>
            <w:tcW w:w="1526" w:type="dxa"/>
            <w:vAlign w:val="center"/>
          </w:tcPr>
          <w:p w14:paraId="64447E37">
            <w:pPr>
              <w:jc w:val="right"/>
            </w:pPr>
            <w:r>
              <w:rPr>
                <w:rFonts w:ascii="宋体" w:hAnsi="宋体" w:cs="宋体"/>
                <w:color w:val="000000"/>
                <w:sz w:val="16"/>
              </w:rPr>
              <w:t>0.50</w:t>
            </w:r>
          </w:p>
        </w:tc>
      </w:tr>
      <w:tr w14:paraId="32953F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CE8EC3">
            <w:pPr>
              <w:jc w:val="left"/>
            </w:pPr>
            <w:r>
              <w:rPr>
                <w:rFonts w:ascii="宋体" w:hAnsi="宋体" w:cs="宋体"/>
                <w:color w:val="000000"/>
                <w:sz w:val="16"/>
              </w:rPr>
              <w:t>20136</w:t>
            </w:r>
          </w:p>
        </w:tc>
        <w:tc>
          <w:tcPr>
            <w:tcW w:w="2700" w:type="dxa"/>
            <w:vAlign w:val="center"/>
          </w:tcPr>
          <w:p w14:paraId="368C7EAE">
            <w:pPr>
              <w:jc w:val="left"/>
            </w:pPr>
            <w:r>
              <w:rPr>
                <w:rFonts w:ascii="宋体" w:hAnsi="宋体" w:cs="宋体"/>
                <w:color w:val="000000"/>
                <w:sz w:val="16"/>
              </w:rPr>
              <w:t>其他共产党事务支出</w:t>
            </w:r>
          </w:p>
        </w:tc>
        <w:tc>
          <w:tcPr>
            <w:tcW w:w="1420" w:type="dxa"/>
            <w:vAlign w:val="center"/>
          </w:tcPr>
          <w:p w14:paraId="26F17E26">
            <w:pPr>
              <w:jc w:val="right"/>
            </w:pPr>
            <w:r>
              <w:rPr>
                <w:rFonts w:ascii="宋体" w:hAnsi="宋体" w:cs="宋体"/>
                <w:color w:val="000000"/>
                <w:sz w:val="16"/>
              </w:rPr>
              <w:t>4.57</w:t>
            </w:r>
          </w:p>
        </w:tc>
        <w:tc>
          <w:tcPr>
            <w:tcW w:w="1520" w:type="dxa"/>
            <w:vAlign w:val="center"/>
          </w:tcPr>
          <w:p w14:paraId="5F7FA8B5"/>
        </w:tc>
        <w:tc>
          <w:tcPr>
            <w:tcW w:w="1526" w:type="dxa"/>
            <w:vAlign w:val="center"/>
          </w:tcPr>
          <w:p w14:paraId="35D5C890">
            <w:pPr>
              <w:jc w:val="right"/>
            </w:pPr>
            <w:r>
              <w:rPr>
                <w:rFonts w:ascii="宋体" w:hAnsi="宋体" w:cs="宋体"/>
                <w:color w:val="000000"/>
                <w:sz w:val="16"/>
              </w:rPr>
              <w:t>4.57</w:t>
            </w:r>
          </w:p>
        </w:tc>
      </w:tr>
      <w:tr w14:paraId="342363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CD220F">
            <w:pPr>
              <w:jc w:val="left"/>
            </w:pPr>
            <w:r>
              <w:rPr>
                <w:rFonts w:ascii="宋体" w:hAnsi="宋体" w:cs="宋体"/>
                <w:color w:val="000000"/>
                <w:sz w:val="16"/>
              </w:rPr>
              <w:t>2013699</w:t>
            </w:r>
          </w:p>
        </w:tc>
        <w:tc>
          <w:tcPr>
            <w:tcW w:w="2700" w:type="dxa"/>
            <w:vAlign w:val="center"/>
          </w:tcPr>
          <w:p w14:paraId="0EA9164E">
            <w:pPr>
              <w:jc w:val="left"/>
            </w:pPr>
            <w:r>
              <w:rPr>
                <w:rFonts w:ascii="宋体" w:hAnsi="宋体" w:cs="宋体"/>
                <w:color w:val="000000"/>
                <w:sz w:val="16"/>
              </w:rPr>
              <w:t>其他共产党事务支出</w:t>
            </w:r>
          </w:p>
        </w:tc>
        <w:tc>
          <w:tcPr>
            <w:tcW w:w="1420" w:type="dxa"/>
            <w:vAlign w:val="center"/>
          </w:tcPr>
          <w:p w14:paraId="6C03B35F">
            <w:pPr>
              <w:jc w:val="right"/>
            </w:pPr>
            <w:r>
              <w:rPr>
                <w:rFonts w:ascii="宋体" w:hAnsi="宋体" w:cs="宋体"/>
                <w:color w:val="000000"/>
                <w:sz w:val="16"/>
              </w:rPr>
              <w:t>4.57</w:t>
            </w:r>
          </w:p>
        </w:tc>
        <w:tc>
          <w:tcPr>
            <w:tcW w:w="1520" w:type="dxa"/>
            <w:vAlign w:val="center"/>
          </w:tcPr>
          <w:p w14:paraId="0E741F5C"/>
        </w:tc>
        <w:tc>
          <w:tcPr>
            <w:tcW w:w="1526" w:type="dxa"/>
            <w:vAlign w:val="center"/>
          </w:tcPr>
          <w:p w14:paraId="216827C6">
            <w:pPr>
              <w:jc w:val="right"/>
            </w:pPr>
            <w:r>
              <w:rPr>
                <w:rFonts w:ascii="宋体" w:hAnsi="宋体" w:cs="宋体"/>
                <w:color w:val="000000"/>
                <w:sz w:val="16"/>
              </w:rPr>
              <w:t>4.57</w:t>
            </w:r>
          </w:p>
        </w:tc>
      </w:tr>
      <w:tr w14:paraId="485C99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E73D24">
            <w:pPr>
              <w:jc w:val="left"/>
            </w:pPr>
            <w:r>
              <w:rPr>
                <w:rFonts w:ascii="宋体" w:hAnsi="宋体" w:cs="宋体"/>
                <w:color w:val="000000"/>
                <w:sz w:val="16"/>
              </w:rPr>
              <w:t>20199</w:t>
            </w:r>
          </w:p>
        </w:tc>
        <w:tc>
          <w:tcPr>
            <w:tcW w:w="2700" w:type="dxa"/>
            <w:vAlign w:val="center"/>
          </w:tcPr>
          <w:p w14:paraId="3B066233">
            <w:pPr>
              <w:jc w:val="left"/>
            </w:pPr>
            <w:r>
              <w:rPr>
                <w:rFonts w:ascii="宋体" w:hAnsi="宋体" w:cs="宋体"/>
                <w:color w:val="000000"/>
                <w:sz w:val="16"/>
              </w:rPr>
              <w:t>其他一般公共服务支出</w:t>
            </w:r>
          </w:p>
        </w:tc>
        <w:tc>
          <w:tcPr>
            <w:tcW w:w="1420" w:type="dxa"/>
            <w:vAlign w:val="center"/>
          </w:tcPr>
          <w:p w14:paraId="24619B97">
            <w:pPr>
              <w:jc w:val="right"/>
            </w:pPr>
            <w:r>
              <w:rPr>
                <w:rFonts w:ascii="宋体" w:hAnsi="宋体" w:cs="宋体"/>
                <w:color w:val="000000"/>
                <w:sz w:val="16"/>
              </w:rPr>
              <w:t>362.92</w:t>
            </w:r>
          </w:p>
        </w:tc>
        <w:tc>
          <w:tcPr>
            <w:tcW w:w="1520" w:type="dxa"/>
            <w:vAlign w:val="center"/>
          </w:tcPr>
          <w:p w14:paraId="6CE7EA0D">
            <w:pPr>
              <w:jc w:val="right"/>
            </w:pPr>
            <w:r>
              <w:rPr>
                <w:rFonts w:ascii="宋体" w:hAnsi="宋体" w:cs="宋体"/>
                <w:color w:val="000000"/>
                <w:sz w:val="16"/>
              </w:rPr>
              <w:t>69.35</w:t>
            </w:r>
          </w:p>
        </w:tc>
        <w:tc>
          <w:tcPr>
            <w:tcW w:w="1526" w:type="dxa"/>
            <w:vAlign w:val="center"/>
          </w:tcPr>
          <w:p w14:paraId="7D427E73">
            <w:pPr>
              <w:jc w:val="right"/>
            </w:pPr>
            <w:r>
              <w:rPr>
                <w:rFonts w:ascii="宋体" w:hAnsi="宋体" w:cs="宋体"/>
                <w:color w:val="000000"/>
                <w:sz w:val="16"/>
              </w:rPr>
              <w:t>293.57</w:t>
            </w:r>
          </w:p>
        </w:tc>
      </w:tr>
      <w:tr w14:paraId="2CF2FE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28A937">
            <w:pPr>
              <w:jc w:val="left"/>
            </w:pPr>
            <w:r>
              <w:rPr>
                <w:rFonts w:ascii="宋体" w:hAnsi="宋体" w:cs="宋体"/>
                <w:color w:val="000000"/>
                <w:sz w:val="16"/>
              </w:rPr>
              <w:t>2019999</w:t>
            </w:r>
          </w:p>
        </w:tc>
        <w:tc>
          <w:tcPr>
            <w:tcW w:w="2700" w:type="dxa"/>
            <w:vAlign w:val="center"/>
          </w:tcPr>
          <w:p w14:paraId="2E3C2AC6">
            <w:pPr>
              <w:jc w:val="left"/>
            </w:pPr>
            <w:r>
              <w:rPr>
                <w:rFonts w:ascii="宋体" w:hAnsi="宋体" w:cs="宋体"/>
                <w:color w:val="000000"/>
                <w:sz w:val="16"/>
              </w:rPr>
              <w:t>其他一般公共服务支出</w:t>
            </w:r>
          </w:p>
        </w:tc>
        <w:tc>
          <w:tcPr>
            <w:tcW w:w="1420" w:type="dxa"/>
            <w:vAlign w:val="center"/>
          </w:tcPr>
          <w:p w14:paraId="65318AA8">
            <w:pPr>
              <w:jc w:val="right"/>
            </w:pPr>
            <w:r>
              <w:rPr>
                <w:rFonts w:ascii="宋体" w:hAnsi="宋体" w:cs="宋体"/>
                <w:color w:val="000000"/>
                <w:sz w:val="16"/>
              </w:rPr>
              <w:t>362.92</w:t>
            </w:r>
          </w:p>
        </w:tc>
        <w:tc>
          <w:tcPr>
            <w:tcW w:w="1520" w:type="dxa"/>
            <w:vAlign w:val="center"/>
          </w:tcPr>
          <w:p w14:paraId="2A190E19">
            <w:pPr>
              <w:jc w:val="right"/>
            </w:pPr>
            <w:r>
              <w:rPr>
                <w:rFonts w:ascii="宋体" w:hAnsi="宋体" w:cs="宋体"/>
                <w:color w:val="000000"/>
                <w:sz w:val="16"/>
              </w:rPr>
              <w:t>69.35</w:t>
            </w:r>
          </w:p>
        </w:tc>
        <w:tc>
          <w:tcPr>
            <w:tcW w:w="1526" w:type="dxa"/>
            <w:vAlign w:val="center"/>
          </w:tcPr>
          <w:p w14:paraId="55C8D1D5">
            <w:pPr>
              <w:jc w:val="right"/>
            </w:pPr>
            <w:r>
              <w:rPr>
                <w:rFonts w:ascii="宋体" w:hAnsi="宋体" w:cs="宋体"/>
                <w:color w:val="000000"/>
                <w:sz w:val="16"/>
              </w:rPr>
              <w:t>293.57</w:t>
            </w:r>
          </w:p>
        </w:tc>
      </w:tr>
      <w:tr w14:paraId="531E02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F90B66">
            <w:pPr>
              <w:jc w:val="left"/>
            </w:pPr>
            <w:r>
              <w:rPr>
                <w:rFonts w:ascii="宋体" w:hAnsi="宋体" w:cs="宋体"/>
                <w:color w:val="000000"/>
                <w:sz w:val="16"/>
              </w:rPr>
              <w:t>208</w:t>
            </w:r>
          </w:p>
        </w:tc>
        <w:tc>
          <w:tcPr>
            <w:tcW w:w="2700" w:type="dxa"/>
            <w:vAlign w:val="center"/>
          </w:tcPr>
          <w:p w14:paraId="35979E89">
            <w:pPr>
              <w:jc w:val="left"/>
            </w:pPr>
            <w:r>
              <w:rPr>
                <w:rFonts w:ascii="宋体" w:hAnsi="宋体" w:cs="宋体"/>
                <w:color w:val="000000"/>
                <w:sz w:val="16"/>
              </w:rPr>
              <w:t>社会保障和就业支出</w:t>
            </w:r>
          </w:p>
        </w:tc>
        <w:tc>
          <w:tcPr>
            <w:tcW w:w="1420" w:type="dxa"/>
            <w:vAlign w:val="center"/>
          </w:tcPr>
          <w:p w14:paraId="30D7F9DC">
            <w:pPr>
              <w:jc w:val="right"/>
            </w:pPr>
            <w:r>
              <w:rPr>
                <w:rFonts w:ascii="宋体" w:hAnsi="宋体" w:cs="宋体"/>
                <w:color w:val="000000"/>
                <w:sz w:val="16"/>
              </w:rPr>
              <w:t>377.51</w:t>
            </w:r>
          </w:p>
        </w:tc>
        <w:tc>
          <w:tcPr>
            <w:tcW w:w="1520" w:type="dxa"/>
            <w:vAlign w:val="center"/>
          </w:tcPr>
          <w:p w14:paraId="1E8CAAA7">
            <w:pPr>
              <w:jc w:val="right"/>
            </w:pPr>
            <w:r>
              <w:rPr>
                <w:rFonts w:ascii="宋体" w:hAnsi="宋体" w:cs="宋体"/>
                <w:color w:val="000000"/>
                <w:sz w:val="16"/>
              </w:rPr>
              <w:t>147.03</w:t>
            </w:r>
          </w:p>
        </w:tc>
        <w:tc>
          <w:tcPr>
            <w:tcW w:w="1526" w:type="dxa"/>
            <w:vAlign w:val="center"/>
          </w:tcPr>
          <w:p w14:paraId="3BFFBBF4">
            <w:pPr>
              <w:jc w:val="right"/>
            </w:pPr>
            <w:r>
              <w:rPr>
                <w:rFonts w:ascii="宋体" w:hAnsi="宋体" w:cs="宋体"/>
                <w:color w:val="000000"/>
                <w:sz w:val="16"/>
              </w:rPr>
              <w:t>230.49</w:t>
            </w:r>
          </w:p>
        </w:tc>
      </w:tr>
      <w:tr w14:paraId="43E5A6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D059CA9">
            <w:pPr>
              <w:jc w:val="left"/>
            </w:pPr>
            <w:r>
              <w:rPr>
                <w:rFonts w:ascii="宋体" w:hAnsi="宋体" w:cs="宋体"/>
                <w:color w:val="000000"/>
                <w:sz w:val="16"/>
              </w:rPr>
              <w:t>20802</w:t>
            </w:r>
          </w:p>
        </w:tc>
        <w:tc>
          <w:tcPr>
            <w:tcW w:w="2700" w:type="dxa"/>
            <w:vAlign w:val="center"/>
          </w:tcPr>
          <w:p w14:paraId="37EF6D1B">
            <w:pPr>
              <w:jc w:val="left"/>
            </w:pPr>
            <w:r>
              <w:rPr>
                <w:rFonts w:ascii="宋体" w:hAnsi="宋体" w:cs="宋体"/>
                <w:color w:val="000000"/>
                <w:sz w:val="16"/>
              </w:rPr>
              <w:t>民政管理事务</w:t>
            </w:r>
          </w:p>
        </w:tc>
        <w:tc>
          <w:tcPr>
            <w:tcW w:w="1420" w:type="dxa"/>
            <w:vAlign w:val="center"/>
          </w:tcPr>
          <w:p w14:paraId="7DD05528">
            <w:pPr>
              <w:jc w:val="right"/>
            </w:pPr>
            <w:r>
              <w:rPr>
                <w:rFonts w:ascii="宋体" w:hAnsi="宋体" w:cs="宋体"/>
                <w:color w:val="000000"/>
                <w:sz w:val="16"/>
              </w:rPr>
              <w:t>62.65</w:t>
            </w:r>
          </w:p>
        </w:tc>
        <w:tc>
          <w:tcPr>
            <w:tcW w:w="1520" w:type="dxa"/>
            <w:vAlign w:val="center"/>
          </w:tcPr>
          <w:p w14:paraId="2856327B">
            <w:pPr>
              <w:jc w:val="right"/>
            </w:pPr>
            <w:r>
              <w:rPr>
                <w:rFonts w:ascii="宋体" w:hAnsi="宋体" w:cs="宋体"/>
                <w:color w:val="000000"/>
                <w:sz w:val="16"/>
              </w:rPr>
              <w:t>62.65</w:t>
            </w:r>
          </w:p>
        </w:tc>
        <w:tc>
          <w:tcPr>
            <w:tcW w:w="1526" w:type="dxa"/>
            <w:vAlign w:val="center"/>
          </w:tcPr>
          <w:p w14:paraId="024695ED"/>
        </w:tc>
      </w:tr>
      <w:tr w14:paraId="3840FC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39F75D">
            <w:pPr>
              <w:jc w:val="left"/>
            </w:pPr>
            <w:r>
              <w:rPr>
                <w:rFonts w:ascii="宋体" w:hAnsi="宋体" w:cs="宋体"/>
                <w:color w:val="000000"/>
                <w:sz w:val="16"/>
              </w:rPr>
              <w:t>2080208</w:t>
            </w:r>
          </w:p>
        </w:tc>
        <w:tc>
          <w:tcPr>
            <w:tcW w:w="2700" w:type="dxa"/>
            <w:vAlign w:val="center"/>
          </w:tcPr>
          <w:p w14:paraId="3C5D35D7">
            <w:pPr>
              <w:jc w:val="left"/>
            </w:pPr>
            <w:r>
              <w:rPr>
                <w:rFonts w:ascii="宋体" w:hAnsi="宋体" w:cs="宋体"/>
                <w:color w:val="000000"/>
                <w:sz w:val="16"/>
              </w:rPr>
              <w:t>基层政权建设和社区治理</w:t>
            </w:r>
          </w:p>
        </w:tc>
        <w:tc>
          <w:tcPr>
            <w:tcW w:w="1420" w:type="dxa"/>
            <w:vAlign w:val="center"/>
          </w:tcPr>
          <w:p w14:paraId="6869C446">
            <w:pPr>
              <w:jc w:val="right"/>
            </w:pPr>
            <w:r>
              <w:rPr>
                <w:rFonts w:ascii="宋体" w:hAnsi="宋体" w:cs="宋体"/>
                <w:color w:val="000000"/>
                <w:sz w:val="16"/>
              </w:rPr>
              <w:t>12.25</w:t>
            </w:r>
          </w:p>
        </w:tc>
        <w:tc>
          <w:tcPr>
            <w:tcW w:w="1520" w:type="dxa"/>
            <w:vAlign w:val="center"/>
          </w:tcPr>
          <w:p w14:paraId="0B876328">
            <w:pPr>
              <w:jc w:val="right"/>
            </w:pPr>
            <w:r>
              <w:rPr>
                <w:rFonts w:ascii="宋体" w:hAnsi="宋体" w:cs="宋体"/>
                <w:color w:val="000000"/>
                <w:sz w:val="16"/>
              </w:rPr>
              <w:t>12.25</w:t>
            </w:r>
          </w:p>
        </w:tc>
        <w:tc>
          <w:tcPr>
            <w:tcW w:w="1526" w:type="dxa"/>
            <w:vAlign w:val="center"/>
          </w:tcPr>
          <w:p w14:paraId="2D0C534B"/>
        </w:tc>
      </w:tr>
      <w:tr w14:paraId="0F79A9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69B046C">
            <w:pPr>
              <w:jc w:val="left"/>
            </w:pPr>
            <w:r>
              <w:rPr>
                <w:rFonts w:ascii="宋体" w:hAnsi="宋体" w:cs="宋体"/>
                <w:color w:val="000000"/>
                <w:sz w:val="16"/>
              </w:rPr>
              <w:t>2080299</w:t>
            </w:r>
          </w:p>
        </w:tc>
        <w:tc>
          <w:tcPr>
            <w:tcW w:w="2700" w:type="dxa"/>
            <w:vAlign w:val="center"/>
          </w:tcPr>
          <w:p w14:paraId="21AEDB75">
            <w:pPr>
              <w:jc w:val="left"/>
            </w:pPr>
            <w:r>
              <w:rPr>
                <w:rFonts w:ascii="宋体" w:hAnsi="宋体" w:cs="宋体"/>
                <w:color w:val="000000"/>
                <w:sz w:val="16"/>
              </w:rPr>
              <w:t>其他民政管理事务支出</w:t>
            </w:r>
          </w:p>
        </w:tc>
        <w:tc>
          <w:tcPr>
            <w:tcW w:w="1420" w:type="dxa"/>
            <w:vAlign w:val="center"/>
          </w:tcPr>
          <w:p w14:paraId="2414F3E0">
            <w:pPr>
              <w:jc w:val="right"/>
            </w:pPr>
            <w:r>
              <w:rPr>
                <w:rFonts w:ascii="宋体" w:hAnsi="宋体" w:cs="宋体"/>
                <w:color w:val="000000"/>
                <w:sz w:val="16"/>
              </w:rPr>
              <w:t>50.40</w:t>
            </w:r>
          </w:p>
        </w:tc>
        <w:tc>
          <w:tcPr>
            <w:tcW w:w="1520" w:type="dxa"/>
            <w:vAlign w:val="center"/>
          </w:tcPr>
          <w:p w14:paraId="7F3BFE3A">
            <w:pPr>
              <w:jc w:val="right"/>
            </w:pPr>
            <w:r>
              <w:rPr>
                <w:rFonts w:ascii="宋体" w:hAnsi="宋体" w:cs="宋体"/>
                <w:color w:val="000000"/>
                <w:sz w:val="16"/>
              </w:rPr>
              <w:t>50.40</w:t>
            </w:r>
          </w:p>
        </w:tc>
        <w:tc>
          <w:tcPr>
            <w:tcW w:w="1526" w:type="dxa"/>
            <w:vAlign w:val="center"/>
          </w:tcPr>
          <w:p w14:paraId="7F9DB1B9"/>
        </w:tc>
      </w:tr>
      <w:tr w14:paraId="540DB9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2B5C13">
            <w:pPr>
              <w:jc w:val="left"/>
            </w:pPr>
            <w:r>
              <w:rPr>
                <w:rFonts w:ascii="宋体" w:hAnsi="宋体" w:cs="宋体"/>
                <w:color w:val="000000"/>
                <w:sz w:val="16"/>
              </w:rPr>
              <w:t>20805</w:t>
            </w:r>
          </w:p>
        </w:tc>
        <w:tc>
          <w:tcPr>
            <w:tcW w:w="2700" w:type="dxa"/>
            <w:vAlign w:val="center"/>
          </w:tcPr>
          <w:p w14:paraId="7DA62005">
            <w:pPr>
              <w:jc w:val="left"/>
            </w:pPr>
            <w:r>
              <w:rPr>
                <w:rFonts w:ascii="宋体" w:hAnsi="宋体" w:cs="宋体"/>
                <w:color w:val="000000"/>
                <w:sz w:val="16"/>
              </w:rPr>
              <w:t>行政事业单位养老支出</w:t>
            </w:r>
          </w:p>
        </w:tc>
        <w:tc>
          <w:tcPr>
            <w:tcW w:w="1420" w:type="dxa"/>
            <w:vAlign w:val="center"/>
          </w:tcPr>
          <w:p w14:paraId="10EEDADB">
            <w:pPr>
              <w:jc w:val="right"/>
            </w:pPr>
            <w:r>
              <w:rPr>
                <w:rFonts w:ascii="宋体" w:hAnsi="宋体" w:cs="宋体"/>
                <w:color w:val="000000"/>
                <w:sz w:val="16"/>
              </w:rPr>
              <w:t>90.79</w:t>
            </w:r>
          </w:p>
        </w:tc>
        <w:tc>
          <w:tcPr>
            <w:tcW w:w="1520" w:type="dxa"/>
            <w:vAlign w:val="center"/>
          </w:tcPr>
          <w:p w14:paraId="45BCD5CD">
            <w:pPr>
              <w:jc w:val="right"/>
            </w:pPr>
            <w:r>
              <w:rPr>
                <w:rFonts w:ascii="宋体" w:hAnsi="宋体" w:cs="宋体"/>
                <w:color w:val="000000"/>
                <w:sz w:val="16"/>
              </w:rPr>
              <w:t>69.28</w:t>
            </w:r>
          </w:p>
        </w:tc>
        <w:tc>
          <w:tcPr>
            <w:tcW w:w="1526" w:type="dxa"/>
            <w:vAlign w:val="center"/>
          </w:tcPr>
          <w:p w14:paraId="3F8247AE">
            <w:pPr>
              <w:jc w:val="right"/>
            </w:pPr>
            <w:r>
              <w:rPr>
                <w:rFonts w:ascii="宋体" w:hAnsi="宋体" w:cs="宋体"/>
                <w:color w:val="000000"/>
                <w:sz w:val="16"/>
              </w:rPr>
              <w:t>21.51</w:t>
            </w:r>
          </w:p>
        </w:tc>
      </w:tr>
      <w:tr w14:paraId="3E4841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DBAC58">
            <w:pPr>
              <w:jc w:val="left"/>
            </w:pPr>
            <w:r>
              <w:rPr>
                <w:rFonts w:ascii="宋体" w:hAnsi="宋体" w:cs="宋体"/>
                <w:color w:val="000000"/>
                <w:sz w:val="16"/>
              </w:rPr>
              <w:t>2080505</w:t>
            </w:r>
          </w:p>
        </w:tc>
        <w:tc>
          <w:tcPr>
            <w:tcW w:w="2700" w:type="dxa"/>
            <w:vAlign w:val="center"/>
          </w:tcPr>
          <w:p w14:paraId="540EA2D6">
            <w:pPr>
              <w:jc w:val="left"/>
            </w:pPr>
            <w:r>
              <w:rPr>
                <w:rFonts w:ascii="宋体" w:hAnsi="宋体" w:cs="宋体"/>
                <w:color w:val="000000"/>
                <w:sz w:val="16"/>
              </w:rPr>
              <w:t>机关事业单位基本养老保险缴费支出</w:t>
            </w:r>
          </w:p>
        </w:tc>
        <w:tc>
          <w:tcPr>
            <w:tcW w:w="1420" w:type="dxa"/>
            <w:vAlign w:val="center"/>
          </w:tcPr>
          <w:p w14:paraId="5B1AFDAF">
            <w:pPr>
              <w:jc w:val="right"/>
            </w:pPr>
            <w:r>
              <w:rPr>
                <w:rFonts w:ascii="宋体" w:hAnsi="宋体" w:cs="宋体"/>
                <w:color w:val="000000"/>
                <w:sz w:val="16"/>
              </w:rPr>
              <w:t>69.28</w:t>
            </w:r>
          </w:p>
        </w:tc>
        <w:tc>
          <w:tcPr>
            <w:tcW w:w="1520" w:type="dxa"/>
            <w:vAlign w:val="center"/>
          </w:tcPr>
          <w:p w14:paraId="11CD184D">
            <w:pPr>
              <w:jc w:val="right"/>
            </w:pPr>
            <w:r>
              <w:rPr>
                <w:rFonts w:ascii="宋体" w:hAnsi="宋体" w:cs="宋体"/>
                <w:color w:val="000000"/>
                <w:sz w:val="16"/>
              </w:rPr>
              <w:t>69.28</w:t>
            </w:r>
          </w:p>
        </w:tc>
        <w:tc>
          <w:tcPr>
            <w:tcW w:w="1526" w:type="dxa"/>
            <w:vAlign w:val="center"/>
          </w:tcPr>
          <w:p w14:paraId="0717CEB6"/>
        </w:tc>
      </w:tr>
      <w:tr w14:paraId="7AA841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578721">
            <w:pPr>
              <w:jc w:val="left"/>
            </w:pPr>
            <w:r>
              <w:rPr>
                <w:rFonts w:ascii="宋体" w:hAnsi="宋体" w:cs="宋体"/>
                <w:color w:val="000000"/>
                <w:sz w:val="16"/>
              </w:rPr>
              <w:t>2080599</w:t>
            </w:r>
          </w:p>
        </w:tc>
        <w:tc>
          <w:tcPr>
            <w:tcW w:w="2700" w:type="dxa"/>
            <w:vAlign w:val="center"/>
          </w:tcPr>
          <w:p w14:paraId="692C102D">
            <w:pPr>
              <w:jc w:val="left"/>
            </w:pPr>
            <w:r>
              <w:rPr>
                <w:rFonts w:ascii="宋体" w:hAnsi="宋体" w:cs="宋体"/>
                <w:color w:val="000000"/>
                <w:sz w:val="16"/>
              </w:rPr>
              <w:t>其他行政事业单位养老支出</w:t>
            </w:r>
          </w:p>
        </w:tc>
        <w:tc>
          <w:tcPr>
            <w:tcW w:w="1420" w:type="dxa"/>
            <w:vAlign w:val="center"/>
          </w:tcPr>
          <w:p w14:paraId="743BD83D">
            <w:pPr>
              <w:jc w:val="right"/>
            </w:pPr>
            <w:r>
              <w:rPr>
                <w:rFonts w:ascii="宋体" w:hAnsi="宋体" w:cs="宋体"/>
                <w:color w:val="000000"/>
                <w:sz w:val="16"/>
              </w:rPr>
              <w:t>21.51</w:t>
            </w:r>
          </w:p>
        </w:tc>
        <w:tc>
          <w:tcPr>
            <w:tcW w:w="1520" w:type="dxa"/>
            <w:vAlign w:val="center"/>
          </w:tcPr>
          <w:p w14:paraId="20CC8815"/>
        </w:tc>
        <w:tc>
          <w:tcPr>
            <w:tcW w:w="1526" w:type="dxa"/>
            <w:vAlign w:val="center"/>
          </w:tcPr>
          <w:p w14:paraId="6482CFE2">
            <w:pPr>
              <w:jc w:val="right"/>
            </w:pPr>
            <w:r>
              <w:rPr>
                <w:rFonts w:ascii="宋体" w:hAnsi="宋体" w:cs="宋体"/>
                <w:color w:val="000000"/>
                <w:sz w:val="16"/>
              </w:rPr>
              <w:t>21.51</w:t>
            </w:r>
          </w:p>
        </w:tc>
      </w:tr>
      <w:tr w14:paraId="3E4FF3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FB0704">
            <w:pPr>
              <w:jc w:val="left"/>
            </w:pPr>
            <w:r>
              <w:rPr>
                <w:rFonts w:ascii="宋体" w:hAnsi="宋体" w:cs="宋体"/>
                <w:color w:val="000000"/>
                <w:sz w:val="16"/>
              </w:rPr>
              <w:t>20807</w:t>
            </w:r>
          </w:p>
        </w:tc>
        <w:tc>
          <w:tcPr>
            <w:tcW w:w="2700" w:type="dxa"/>
            <w:vAlign w:val="center"/>
          </w:tcPr>
          <w:p w14:paraId="69C87A1C">
            <w:pPr>
              <w:jc w:val="left"/>
            </w:pPr>
            <w:r>
              <w:rPr>
                <w:rFonts w:ascii="宋体" w:hAnsi="宋体" w:cs="宋体"/>
                <w:color w:val="000000"/>
                <w:sz w:val="16"/>
              </w:rPr>
              <w:t>就业补助</w:t>
            </w:r>
          </w:p>
        </w:tc>
        <w:tc>
          <w:tcPr>
            <w:tcW w:w="1420" w:type="dxa"/>
            <w:vAlign w:val="center"/>
          </w:tcPr>
          <w:p w14:paraId="1A36F7F4">
            <w:pPr>
              <w:jc w:val="right"/>
            </w:pPr>
            <w:r>
              <w:rPr>
                <w:rFonts w:ascii="宋体" w:hAnsi="宋体" w:cs="宋体"/>
                <w:color w:val="000000"/>
                <w:sz w:val="16"/>
              </w:rPr>
              <w:t>146.18</w:t>
            </w:r>
          </w:p>
        </w:tc>
        <w:tc>
          <w:tcPr>
            <w:tcW w:w="1520" w:type="dxa"/>
            <w:vAlign w:val="center"/>
          </w:tcPr>
          <w:p w14:paraId="0BB059BE">
            <w:pPr>
              <w:jc w:val="right"/>
            </w:pPr>
            <w:r>
              <w:rPr>
                <w:rFonts w:ascii="宋体" w:hAnsi="宋体" w:cs="宋体"/>
                <w:color w:val="000000"/>
                <w:sz w:val="16"/>
              </w:rPr>
              <w:t>15.10</w:t>
            </w:r>
          </w:p>
        </w:tc>
        <w:tc>
          <w:tcPr>
            <w:tcW w:w="1526" w:type="dxa"/>
            <w:vAlign w:val="center"/>
          </w:tcPr>
          <w:p w14:paraId="6CBA604F">
            <w:pPr>
              <w:jc w:val="right"/>
            </w:pPr>
            <w:r>
              <w:rPr>
                <w:rFonts w:ascii="宋体" w:hAnsi="宋体" w:cs="宋体"/>
                <w:color w:val="000000"/>
                <w:sz w:val="16"/>
              </w:rPr>
              <w:t>131.08</w:t>
            </w:r>
          </w:p>
        </w:tc>
      </w:tr>
      <w:tr w14:paraId="4716A6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8413DB">
            <w:pPr>
              <w:jc w:val="left"/>
            </w:pPr>
            <w:r>
              <w:rPr>
                <w:rFonts w:ascii="宋体" w:hAnsi="宋体" w:cs="宋体"/>
                <w:color w:val="000000"/>
                <w:sz w:val="16"/>
              </w:rPr>
              <w:t>2080701</w:t>
            </w:r>
          </w:p>
        </w:tc>
        <w:tc>
          <w:tcPr>
            <w:tcW w:w="2700" w:type="dxa"/>
            <w:vAlign w:val="center"/>
          </w:tcPr>
          <w:p w14:paraId="584C7067">
            <w:pPr>
              <w:jc w:val="left"/>
            </w:pPr>
            <w:r>
              <w:rPr>
                <w:rFonts w:ascii="宋体" w:hAnsi="宋体" w:cs="宋体"/>
                <w:color w:val="000000"/>
                <w:sz w:val="16"/>
              </w:rPr>
              <w:t>就业创业服务补贴</w:t>
            </w:r>
          </w:p>
        </w:tc>
        <w:tc>
          <w:tcPr>
            <w:tcW w:w="1420" w:type="dxa"/>
            <w:vAlign w:val="center"/>
          </w:tcPr>
          <w:p w14:paraId="1B4D5E7E">
            <w:pPr>
              <w:jc w:val="right"/>
            </w:pPr>
            <w:r>
              <w:rPr>
                <w:rFonts w:ascii="宋体" w:hAnsi="宋体" w:cs="宋体"/>
                <w:color w:val="000000"/>
                <w:sz w:val="16"/>
              </w:rPr>
              <w:t>18.95</w:t>
            </w:r>
          </w:p>
        </w:tc>
        <w:tc>
          <w:tcPr>
            <w:tcW w:w="1520" w:type="dxa"/>
            <w:vAlign w:val="center"/>
          </w:tcPr>
          <w:p w14:paraId="037312B8">
            <w:pPr>
              <w:jc w:val="right"/>
            </w:pPr>
            <w:r>
              <w:rPr>
                <w:rFonts w:ascii="宋体" w:hAnsi="宋体" w:cs="宋体"/>
                <w:color w:val="000000"/>
                <w:sz w:val="16"/>
              </w:rPr>
              <w:t>13.95</w:t>
            </w:r>
          </w:p>
        </w:tc>
        <w:tc>
          <w:tcPr>
            <w:tcW w:w="1526" w:type="dxa"/>
            <w:vAlign w:val="center"/>
          </w:tcPr>
          <w:p w14:paraId="4B0526FE">
            <w:pPr>
              <w:jc w:val="right"/>
            </w:pPr>
            <w:r>
              <w:rPr>
                <w:rFonts w:ascii="宋体" w:hAnsi="宋体" w:cs="宋体"/>
                <w:color w:val="000000"/>
                <w:sz w:val="16"/>
              </w:rPr>
              <w:t>5.00</w:t>
            </w:r>
          </w:p>
        </w:tc>
      </w:tr>
      <w:tr w14:paraId="175E37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3E64F8">
            <w:pPr>
              <w:jc w:val="left"/>
            </w:pPr>
            <w:r>
              <w:rPr>
                <w:rFonts w:ascii="宋体" w:hAnsi="宋体" w:cs="宋体"/>
                <w:color w:val="000000"/>
                <w:sz w:val="16"/>
              </w:rPr>
              <w:t>2080705</w:t>
            </w:r>
          </w:p>
        </w:tc>
        <w:tc>
          <w:tcPr>
            <w:tcW w:w="2700" w:type="dxa"/>
            <w:vAlign w:val="center"/>
          </w:tcPr>
          <w:p w14:paraId="11FD83E4">
            <w:pPr>
              <w:jc w:val="left"/>
            </w:pPr>
            <w:r>
              <w:rPr>
                <w:rFonts w:ascii="宋体" w:hAnsi="宋体" w:cs="宋体"/>
                <w:color w:val="000000"/>
                <w:sz w:val="16"/>
              </w:rPr>
              <w:t>公益性岗位补贴</w:t>
            </w:r>
          </w:p>
        </w:tc>
        <w:tc>
          <w:tcPr>
            <w:tcW w:w="1420" w:type="dxa"/>
            <w:vAlign w:val="center"/>
          </w:tcPr>
          <w:p w14:paraId="5FCBF8ED">
            <w:pPr>
              <w:jc w:val="right"/>
            </w:pPr>
            <w:r>
              <w:rPr>
                <w:rFonts w:ascii="宋体" w:hAnsi="宋体" w:cs="宋体"/>
                <w:color w:val="000000"/>
                <w:sz w:val="16"/>
              </w:rPr>
              <w:t>63.77</w:t>
            </w:r>
          </w:p>
        </w:tc>
        <w:tc>
          <w:tcPr>
            <w:tcW w:w="1520" w:type="dxa"/>
            <w:vAlign w:val="center"/>
          </w:tcPr>
          <w:p w14:paraId="368A60CD">
            <w:pPr>
              <w:jc w:val="right"/>
            </w:pPr>
            <w:r>
              <w:rPr>
                <w:rFonts w:ascii="宋体" w:hAnsi="宋体" w:cs="宋体"/>
                <w:color w:val="000000"/>
                <w:sz w:val="16"/>
              </w:rPr>
              <w:t>0.45</w:t>
            </w:r>
          </w:p>
        </w:tc>
        <w:tc>
          <w:tcPr>
            <w:tcW w:w="1526" w:type="dxa"/>
            <w:vAlign w:val="center"/>
          </w:tcPr>
          <w:p w14:paraId="73664FBF">
            <w:pPr>
              <w:jc w:val="right"/>
            </w:pPr>
            <w:r>
              <w:rPr>
                <w:rFonts w:ascii="宋体" w:hAnsi="宋体" w:cs="宋体"/>
                <w:color w:val="000000"/>
                <w:sz w:val="16"/>
              </w:rPr>
              <w:t>63.32</w:t>
            </w:r>
          </w:p>
        </w:tc>
      </w:tr>
      <w:tr w14:paraId="71C33B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B58311">
            <w:pPr>
              <w:jc w:val="left"/>
            </w:pPr>
            <w:r>
              <w:rPr>
                <w:rFonts w:ascii="宋体" w:hAnsi="宋体" w:cs="宋体"/>
                <w:color w:val="000000"/>
                <w:sz w:val="16"/>
              </w:rPr>
              <w:t>2080709</w:t>
            </w:r>
          </w:p>
        </w:tc>
        <w:tc>
          <w:tcPr>
            <w:tcW w:w="2700" w:type="dxa"/>
            <w:vAlign w:val="center"/>
          </w:tcPr>
          <w:p w14:paraId="0049CDA1">
            <w:pPr>
              <w:jc w:val="left"/>
            </w:pPr>
            <w:r>
              <w:rPr>
                <w:rFonts w:ascii="宋体" w:hAnsi="宋体" w:cs="宋体"/>
                <w:color w:val="000000"/>
                <w:sz w:val="16"/>
              </w:rPr>
              <w:t>职业技能鉴定补贴</w:t>
            </w:r>
          </w:p>
        </w:tc>
        <w:tc>
          <w:tcPr>
            <w:tcW w:w="1420" w:type="dxa"/>
            <w:vAlign w:val="center"/>
          </w:tcPr>
          <w:p w14:paraId="720AF0E4">
            <w:pPr>
              <w:jc w:val="right"/>
            </w:pPr>
            <w:r>
              <w:rPr>
                <w:rFonts w:ascii="宋体" w:hAnsi="宋体" w:cs="宋体"/>
                <w:color w:val="000000"/>
                <w:sz w:val="16"/>
              </w:rPr>
              <w:t>0.36</w:t>
            </w:r>
          </w:p>
        </w:tc>
        <w:tc>
          <w:tcPr>
            <w:tcW w:w="1520" w:type="dxa"/>
            <w:vAlign w:val="center"/>
          </w:tcPr>
          <w:p w14:paraId="738196B6"/>
        </w:tc>
        <w:tc>
          <w:tcPr>
            <w:tcW w:w="1526" w:type="dxa"/>
            <w:vAlign w:val="center"/>
          </w:tcPr>
          <w:p w14:paraId="743C0E80">
            <w:pPr>
              <w:jc w:val="right"/>
            </w:pPr>
            <w:r>
              <w:rPr>
                <w:rFonts w:ascii="宋体" w:hAnsi="宋体" w:cs="宋体"/>
                <w:color w:val="000000"/>
                <w:sz w:val="16"/>
              </w:rPr>
              <w:t>0.36</w:t>
            </w:r>
          </w:p>
        </w:tc>
      </w:tr>
      <w:tr w14:paraId="5CAC7D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986EB7">
            <w:pPr>
              <w:jc w:val="left"/>
            </w:pPr>
            <w:r>
              <w:rPr>
                <w:rFonts w:ascii="宋体" w:hAnsi="宋体" w:cs="宋体"/>
                <w:color w:val="000000"/>
                <w:sz w:val="16"/>
              </w:rPr>
              <w:t>2080711</w:t>
            </w:r>
          </w:p>
        </w:tc>
        <w:tc>
          <w:tcPr>
            <w:tcW w:w="2700" w:type="dxa"/>
            <w:vAlign w:val="center"/>
          </w:tcPr>
          <w:p w14:paraId="38F6C87A">
            <w:pPr>
              <w:jc w:val="left"/>
            </w:pPr>
            <w:r>
              <w:rPr>
                <w:rFonts w:ascii="宋体" w:hAnsi="宋体" w:cs="宋体"/>
                <w:color w:val="000000"/>
                <w:sz w:val="16"/>
              </w:rPr>
              <w:t>就业见习补贴</w:t>
            </w:r>
          </w:p>
        </w:tc>
        <w:tc>
          <w:tcPr>
            <w:tcW w:w="1420" w:type="dxa"/>
            <w:vAlign w:val="center"/>
          </w:tcPr>
          <w:p w14:paraId="1C5233FD">
            <w:pPr>
              <w:jc w:val="right"/>
            </w:pPr>
            <w:r>
              <w:rPr>
                <w:rFonts w:ascii="宋体" w:hAnsi="宋体" w:cs="宋体"/>
                <w:color w:val="000000"/>
                <w:sz w:val="16"/>
              </w:rPr>
              <w:t>1.18</w:t>
            </w:r>
          </w:p>
        </w:tc>
        <w:tc>
          <w:tcPr>
            <w:tcW w:w="1520" w:type="dxa"/>
            <w:vAlign w:val="center"/>
          </w:tcPr>
          <w:p w14:paraId="67567AED">
            <w:pPr>
              <w:jc w:val="right"/>
            </w:pPr>
            <w:r>
              <w:rPr>
                <w:rFonts w:ascii="宋体" w:hAnsi="宋体" w:cs="宋体"/>
                <w:color w:val="000000"/>
                <w:sz w:val="16"/>
              </w:rPr>
              <w:t>0.70</w:t>
            </w:r>
          </w:p>
        </w:tc>
        <w:tc>
          <w:tcPr>
            <w:tcW w:w="1526" w:type="dxa"/>
            <w:vAlign w:val="center"/>
          </w:tcPr>
          <w:p w14:paraId="48DBA498">
            <w:pPr>
              <w:jc w:val="right"/>
            </w:pPr>
            <w:r>
              <w:rPr>
                <w:rFonts w:ascii="宋体" w:hAnsi="宋体" w:cs="宋体"/>
                <w:color w:val="000000"/>
                <w:sz w:val="16"/>
              </w:rPr>
              <w:t>0.48</w:t>
            </w:r>
          </w:p>
        </w:tc>
      </w:tr>
      <w:tr w14:paraId="761502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B64E20">
            <w:pPr>
              <w:jc w:val="left"/>
            </w:pPr>
            <w:r>
              <w:rPr>
                <w:rFonts w:ascii="宋体" w:hAnsi="宋体" w:cs="宋体"/>
                <w:color w:val="000000"/>
                <w:sz w:val="16"/>
              </w:rPr>
              <w:t>2080799</w:t>
            </w:r>
          </w:p>
        </w:tc>
        <w:tc>
          <w:tcPr>
            <w:tcW w:w="2700" w:type="dxa"/>
            <w:vAlign w:val="center"/>
          </w:tcPr>
          <w:p w14:paraId="1FAC8D4F">
            <w:pPr>
              <w:jc w:val="left"/>
            </w:pPr>
            <w:r>
              <w:rPr>
                <w:rFonts w:ascii="宋体" w:hAnsi="宋体" w:cs="宋体"/>
                <w:color w:val="000000"/>
                <w:sz w:val="16"/>
              </w:rPr>
              <w:t>其他就业补助支出</w:t>
            </w:r>
          </w:p>
        </w:tc>
        <w:tc>
          <w:tcPr>
            <w:tcW w:w="1420" w:type="dxa"/>
            <w:vAlign w:val="center"/>
          </w:tcPr>
          <w:p w14:paraId="2DC9D14E">
            <w:pPr>
              <w:jc w:val="right"/>
            </w:pPr>
            <w:r>
              <w:rPr>
                <w:rFonts w:ascii="宋体" w:hAnsi="宋体" w:cs="宋体"/>
                <w:color w:val="000000"/>
                <w:sz w:val="16"/>
              </w:rPr>
              <w:t>61.92</w:t>
            </w:r>
          </w:p>
        </w:tc>
        <w:tc>
          <w:tcPr>
            <w:tcW w:w="1520" w:type="dxa"/>
            <w:vAlign w:val="center"/>
          </w:tcPr>
          <w:p w14:paraId="2D2D1A2D"/>
        </w:tc>
        <w:tc>
          <w:tcPr>
            <w:tcW w:w="1526" w:type="dxa"/>
            <w:vAlign w:val="center"/>
          </w:tcPr>
          <w:p w14:paraId="41AFB9BE">
            <w:pPr>
              <w:jc w:val="right"/>
            </w:pPr>
            <w:r>
              <w:rPr>
                <w:rFonts w:ascii="宋体" w:hAnsi="宋体" w:cs="宋体"/>
                <w:color w:val="000000"/>
                <w:sz w:val="16"/>
              </w:rPr>
              <w:t>61.92</w:t>
            </w:r>
          </w:p>
        </w:tc>
      </w:tr>
      <w:tr w14:paraId="61D569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728596">
            <w:pPr>
              <w:jc w:val="left"/>
            </w:pPr>
            <w:r>
              <w:rPr>
                <w:rFonts w:ascii="宋体" w:hAnsi="宋体" w:cs="宋体"/>
                <w:color w:val="000000"/>
                <w:sz w:val="16"/>
              </w:rPr>
              <w:t>20810</w:t>
            </w:r>
          </w:p>
        </w:tc>
        <w:tc>
          <w:tcPr>
            <w:tcW w:w="2700" w:type="dxa"/>
            <w:vAlign w:val="center"/>
          </w:tcPr>
          <w:p w14:paraId="217D6206">
            <w:pPr>
              <w:jc w:val="left"/>
            </w:pPr>
            <w:r>
              <w:rPr>
                <w:rFonts w:ascii="宋体" w:hAnsi="宋体" w:cs="宋体"/>
                <w:color w:val="000000"/>
                <w:sz w:val="16"/>
              </w:rPr>
              <w:t>社会福利</w:t>
            </w:r>
          </w:p>
        </w:tc>
        <w:tc>
          <w:tcPr>
            <w:tcW w:w="1420" w:type="dxa"/>
            <w:vAlign w:val="center"/>
          </w:tcPr>
          <w:p w14:paraId="20B4BB52">
            <w:pPr>
              <w:jc w:val="right"/>
            </w:pPr>
            <w:r>
              <w:rPr>
                <w:rFonts w:ascii="宋体" w:hAnsi="宋体" w:cs="宋体"/>
                <w:color w:val="000000"/>
                <w:sz w:val="16"/>
              </w:rPr>
              <w:t>12.00</w:t>
            </w:r>
          </w:p>
        </w:tc>
        <w:tc>
          <w:tcPr>
            <w:tcW w:w="1520" w:type="dxa"/>
            <w:vAlign w:val="center"/>
          </w:tcPr>
          <w:p w14:paraId="75C708A1"/>
        </w:tc>
        <w:tc>
          <w:tcPr>
            <w:tcW w:w="1526" w:type="dxa"/>
            <w:vAlign w:val="center"/>
          </w:tcPr>
          <w:p w14:paraId="71FCFF4C">
            <w:pPr>
              <w:jc w:val="right"/>
            </w:pPr>
            <w:r>
              <w:rPr>
                <w:rFonts w:ascii="宋体" w:hAnsi="宋体" w:cs="宋体"/>
                <w:color w:val="000000"/>
                <w:sz w:val="16"/>
              </w:rPr>
              <w:t>12.00</w:t>
            </w:r>
          </w:p>
        </w:tc>
      </w:tr>
      <w:tr w14:paraId="4FC0B9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08BAFA">
            <w:pPr>
              <w:jc w:val="left"/>
            </w:pPr>
            <w:r>
              <w:rPr>
                <w:rFonts w:ascii="宋体" w:hAnsi="宋体" w:cs="宋体"/>
                <w:color w:val="000000"/>
                <w:sz w:val="16"/>
              </w:rPr>
              <w:t>2081099</w:t>
            </w:r>
          </w:p>
        </w:tc>
        <w:tc>
          <w:tcPr>
            <w:tcW w:w="2700" w:type="dxa"/>
            <w:vAlign w:val="center"/>
          </w:tcPr>
          <w:p w14:paraId="46482D2B">
            <w:pPr>
              <w:jc w:val="left"/>
            </w:pPr>
            <w:r>
              <w:rPr>
                <w:rFonts w:ascii="宋体" w:hAnsi="宋体" w:cs="宋体"/>
                <w:color w:val="000000"/>
                <w:sz w:val="16"/>
              </w:rPr>
              <w:t>其他社会福利支出</w:t>
            </w:r>
          </w:p>
        </w:tc>
        <w:tc>
          <w:tcPr>
            <w:tcW w:w="1420" w:type="dxa"/>
            <w:vAlign w:val="center"/>
          </w:tcPr>
          <w:p w14:paraId="147924EF">
            <w:pPr>
              <w:jc w:val="right"/>
            </w:pPr>
            <w:r>
              <w:rPr>
                <w:rFonts w:ascii="宋体" w:hAnsi="宋体" w:cs="宋体"/>
                <w:color w:val="000000"/>
                <w:sz w:val="16"/>
              </w:rPr>
              <w:t>12.00</w:t>
            </w:r>
          </w:p>
        </w:tc>
        <w:tc>
          <w:tcPr>
            <w:tcW w:w="1520" w:type="dxa"/>
            <w:vAlign w:val="center"/>
          </w:tcPr>
          <w:p w14:paraId="6BE2EC0D"/>
        </w:tc>
        <w:tc>
          <w:tcPr>
            <w:tcW w:w="1526" w:type="dxa"/>
            <w:vAlign w:val="center"/>
          </w:tcPr>
          <w:p w14:paraId="7668B867">
            <w:pPr>
              <w:jc w:val="right"/>
            </w:pPr>
            <w:r>
              <w:rPr>
                <w:rFonts w:ascii="宋体" w:hAnsi="宋体" w:cs="宋体"/>
                <w:color w:val="000000"/>
                <w:sz w:val="16"/>
              </w:rPr>
              <w:t>12.00</w:t>
            </w:r>
          </w:p>
        </w:tc>
      </w:tr>
      <w:tr w14:paraId="0979D8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7B1909">
            <w:pPr>
              <w:jc w:val="left"/>
            </w:pPr>
            <w:r>
              <w:rPr>
                <w:rFonts w:ascii="宋体" w:hAnsi="宋体" w:cs="宋体"/>
                <w:color w:val="000000"/>
                <w:sz w:val="16"/>
              </w:rPr>
              <w:t>20820</w:t>
            </w:r>
          </w:p>
        </w:tc>
        <w:tc>
          <w:tcPr>
            <w:tcW w:w="2700" w:type="dxa"/>
            <w:vAlign w:val="center"/>
          </w:tcPr>
          <w:p w14:paraId="3F540675">
            <w:pPr>
              <w:jc w:val="left"/>
            </w:pPr>
            <w:r>
              <w:rPr>
                <w:rFonts w:ascii="宋体" w:hAnsi="宋体" w:cs="宋体"/>
                <w:color w:val="000000"/>
                <w:sz w:val="16"/>
              </w:rPr>
              <w:t>临时救助</w:t>
            </w:r>
          </w:p>
        </w:tc>
        <w:tc>
          <w:tcPr>
            <w:tcW w:w="1420" w:type="dxa"/>
            <w:vAlign w:val="center"/>
          </w:tcPr>
          <w:p w14:paraId="7F50F1D8">
            <w:pPr>
              <w:jc w:val="right"/>
            </w:pPr>
            <w:r>
              <w:rPr>
                <w:rFonts w:ascii="宋体" w:hAnsi="宋体" w:cs="宋体"/>
                <w:color w:val="000000"/>
                <w:sz w:val="16"/>
              </w:rPr>
              <w:t>15.00</w:t>
            </w:r>
          </w:p>
        </w:tc>
        <w:tc>
          <w:tcPr>
            <w:tcW w:w="1520" w:type="dxa"/>
            <w:vAlign w:val="center"/>
          </w:tcPr>
          <w:p w14:paraId="6EE27D3B"/>
        </w:tc>
        <w:tc>
          <w:tcPr>
            <w:tcW w:w="1526" w:type="dxa"/>
            <w:vAlign w:val="center"/>
          </w:tcPr>
          <w:p w14:paraId="25645ED0">
            <w:pPr>
              <w:jc w:val="right"/>
            </w:pPr>
            <w:r>
              <w:rPr>
                <w:rFonts w:ascii="宋体" w:hAnsi="宋体" w:cs="宋体"/>
                <w:color w:val="000000"/>
                <w:sz w:val="16"/>
              </w:rPr>
              <w:t>15.00</w:t>
            </w:r>
          </w:p>
        </w:tc>
      </w:tr>
      <w:tr w14:paraId="7F0ED0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3E7082B">
            <w:pPr>
              <w:jc w:val="left"/>
            </w:pPr>
            <w:r>
              <w:rPr>
                <w:rFonts w:ascii="宋体" w:hAnsi="宋体" w:cs="宋体"/>
                <w:color w:val="000000"/>
                <w:sz w:val="16"/>
              </w:rPr>
              <w:t>2082001</w:t>
            </w:r>
          </w:p>
        </w:tc>
        <w:tc>
          <w:tcPr>
            <w:tcW w:w="2700" w:type="dxa"/>
            <w:vAlign w:val="center"/>
          </w:tcPr>
          <w:p w14:paraId="304AD793">
            <w:pPr>
              <w:jc w:val="left"/>
            </w:pPr>
            <w:r>
              <w:rPr>
                <w:rFonts w:ascii="宋体" w:hAnsi="宋体" w:cs="宋体"/>
                <w:color w:val="000000"/>
                <w:sz w:val="16"/>
              </w:rPr>
              <w:t>临时救助支出</w:t>
            </w:r>
          </w:p>
        </w:tc>
        <w:tc>
          <w:tcPr>
            <w:tcW w:w="1420" w:type="dxa"/>
            <w:vAlign w:val="center"/>
          </w:tcPr>
          <w:p w14:paraId="61AF66E7">
            <w:pPr>
              <w:jc w:val="right"/>
            </w:pPr>
            <w:r>
              <w:rPr>
                <w:rFonts w:ascii="宋体" w:hAnsi="宋体" w:cs="宋体"/>
                <w:color w:val="000000"/>
                <w:sz w:val="16"/>
              </w:rPr>
              <w:t>15.00</w:t>
            </w:r>
          </w:p>
        </w:tc>
        <w:tc>
          <w:tcPr>
            <w:tcW w:w="1520" w:type="dxa"/>
            <w:vAlign w:val="center"/>
          </w:tcPr>
          <w:p w14:paraId="05DAF675"/>
        </w:tc>
        <w:tc>
          <w:tcPr>
            <w:tcW w:w="1526" w:type="dxa"/>
            <w:vAlign w:val="center"/>
          </w:tcPr>
          <w:p w14:paraId="1C057C5D">
            <w:pPr>
              <w:jc w:val="right"/>
            </w:pPr>
            <w:r>
              <w:rPr>
                <w:rFonts w:ascii="宋体" w:hAnsi="宋体" w:cs="宋体"/>
                <w:color w:val="000000"/>
                <w:sz w:val="16"/>
              </w:rPr>
              <w:t>15.00</w:t>
            </w:r>
          </w:p>
        </w:tc>
      </w:tr>
      <w:tr w14:paraId="09EEBE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AC7FB5">
            <w:pPr>
              <w:jc w:val="left"/>
            </w:pPr>
            <w:r>
              <w:rPr>
                <w:rFonts w:ascii="宋体" w:hAnsi="宋体" w:cs="宋体"/>
                <w:color w:val="000000"/>
                <w:sz w:val="16"/>
              </w:rPr>
              <w:t>20821</w:t>
            </w:r>
          </w:p>
        </w:tc>
        <w:tc>
          <w:tcPr>
            <w:tcW w:w="2700" w:type="dxa"/>
            <w:vAlign w:val="center"/>
          </w:tcPr>
          <w:p w14:paraId="0FB1C979">
            <w:pPr>
              <w:jc w:val="left"/>
            </w:pPr>
            <w:r>
              <w:rPr>
                <w:rFonts w:ascii="宋体" w:hAnsi="宋体" w:cs="宋体"/>
                <w:color w:val="000000"/>
                <w:sz w:val="16"/>
              </w:rPr>
              <w:t>特困人员救助供养</w:t>
            </w:r>
          </w:p>
        </w:tc>
        <w:tc>
          <w:tcPr>
            <w:tcW w:w="1420" w:type="dxa"/>
            <w:vAlign w:val="center"/>
          </w:tcPr>
          <w:p w14:paraId="309D5357">
            <w:pPr>
              <w:jc w:val="right"/>
            </w:pPr>
            <w:r>
              <w:rPr>
                <w:rFonts w:ascii="宋体" w:hAnsi="宋体" w:cs="宋体"/>
                <w:color w:val="000000"/>
                <w:sz w:val="16"/>
              </w:rPr>
              <w:t>42.50</w:t>
            </w:r>
          </w:p>
        </w:tc>
        <w:tc>
          <w:tcPr>
            <w:tcW w:w="1520" w:type="dxa"/>
            <w:vAlign w:val="center"/>
          </w:tcPr>
          <w:p w14:paraId="4DE39F3A"/>
        </w:tc>
        <w:tc>
          <w:tcPr>
            <w:tcW w:w="1526" w:type="dxa"/>
            <w:vAlign w:val="center"/>
          </w:tcPr>
          <w:p w14:paraId="13C03D79">
            <w:pPr>
              <w:jc w:val="right"/>
            </w:pPr>
            <w:r>
              <w:rPr>
                <w:rFonts w:ascii="宋体" w:hAnsi="宋体" w:cs="宋体"/>
                <w:color w:val="000000"/>
                <w:sz w:val="16"/>
              </w:rPr>
              <w:t>42.50</w:t>
            </w:r>
          </w:p>
        </w:tc>
      </w:tr>
      <w:tr w14:paraId="195B17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5092F3">
            <w:pPr>
              <w:jc w:val="left"/>
            </w:pPr>
            <w:r>
              <w:rPr>
                <w:rFonts w:ascii="宋体" w:hAnsi="宋体" w:cs="宋体"/>
                <w:color w:val="000000"/>
                <w:sz w:val="16"/>
              </w:rPr>
              <w:t>2082101</w:t>
            </w:r>
          </w:p>
        </w:tc>
        <w:tc>
          <w:tcPr>
            <w:tcW w:w="2700" w:type="dxa"/>
            <w:vAlign w:val="center"/>
          </w:tcPr>
          <w:p w14:paraId="464A8B16">
            <w:pPr>
              <w:jc w:val="left"/>
            </w:pPr>
            <w:r>
              <w:rPr>
                <w:rFonts w:ascii="宋体" w:hAnsi="宋体" w:cs="宋体"/>
                <w:color w:val="000000"/>
                <w:sz w:val="16"/>
              </w:rPr>
              <w:t>城市特困人员救助供养支出</w:t>
            </w:r>
          </w:p>
        </w:tc>
        <w:tc>
          <w:tcPr>
            <w:tcW w:w="1420" w:type="dxa"/>
            <w:vAlign w:val="center"/>
          </w:tcPr>
          <w:p w14:paraId="73581AED">
            <w:pPr>
              <w:jc w:val="right"/>
            </w:pPr>
            <w:r>
              <w:rPr>
                <w:rFonts w:ascii="宋体" w:hAnsi="宋体" w:cs="宋体"/>
                <w:color w:val="000000"/>
                <w:sz w:val="16"/>
              </w:rPr>
              <w:t>1.24</w:t>
            </w:r>
          </w:p>
        </w:tc>
        <w:tc>
          <w:tcPr>
            <w:tcW w:w="1520" w:type="dxa"/>
            <w:vAlign w:val="center"/>
          </w:tcPr>
          <w:p w14:paraId="2A6C0336"/>
        </w:tc>
        <w:tc>
          <w:tcPr>
            <w:tcW w:w="1526" w:type="dxa"/>
            <w:vAlign w:val="center"/>
          </w:tcPr>
          <w:p w14:paraId="0A343EBF">
            <w:pPr>
              <w:jc w:val="right"/>
            </w:pPr>
            <w:r>
              <w:rPr>
                <w:rFonts w:ascii="宋体" w:hAnsi="宋体" w:cs="宋体"/>
                <w:color w:val="000000"/>
                <w:sz w:val="16"/>
              </w:rPr>
              <w:t>1.24</w:t>
            </w:r>
          </w:p>
        </w:tc>
      </w:tr>
      <w:tr w14:paraId="108189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D27A08">
            <w:pPr>
              <w:jc w:val="left"/>
            </w:pPr>
            <w:r>
              <w:rPr>
                <w:rFonts w:ascii="宋体" w:hAnsi="宋体" w:cs="宋体"/>
                <w:color w:val="000000"/>
                <w:sz w:val="16"/>
              </w:rPr>
              <w:t>2082102</w:t>
            </w:r>
          </w:p>
        </w:tc>
        <w:tc>
          <w:tcPr>
            <w:tcW w:w="2700" w:type="dxa"/>
            <w:vAlign w:val="center"/>
          </w:tcPr>
          <w:p w14:paraId="458227DA">
            <w:pPr>
              <w:jc w:val="left"/>
            </w:pPr>
            <w:r>
              <w:rPr>
                <w:rFonts w:ascii="宋体" w:hAnsi="宋体" w:cs="宋体"/>
                <w:color w:val="000000"/>
                <w:sz w:val="16"/>
              </w:rPr>
              <w:t>农村特困人员救助供养支出</w:t>
            </w:r>
          </w:p>
        </w:tc>
        <w:tc>
          <w:tcPr>
            <w:tcW w:w="1420" w:type="dxa"/>
            <w:vAlign w:val="center"/>
          </w:tcPr>
          <w:p w14:paraId="184BFE66">
            <w:pPr>
              <w:jc w:val="right"/>
            </w:pPr>
            <w:r>
              <w:rPr>
                <w:rFonts w:ascii="宋体" w:hAnsi="宋体" w:cs="宋体"/>
                <w:color w:val="000000"/>
                <w:sz w:val="16"/>
              </w:rPr>
              <w:t>41.26</w:t>
            </w:r>
          </w:p>
        </w:tc>
        <w:tc>
          <w:tcPr>
            <w:tcW w:w="1520" w:type="dxa"/>
            <w:vAlign w:val="center"/>
          </w:tcPr>
          <w:p w14:paraId="649CAD8A"/>
        </w:tc>
        <w:tc>
          <w:tcPr>
            <w:tcW w:w="1526" w:type="dxa"/>
            <w:vAlign w:val="center"/>
          </w:tcPr>
          <w:p w14:paraId="3878AA8F">
            <w:pPr>
              <w:jc w:val="right"/>
            </w:pPr>
            <w:r>
              <w:rPr>
                <w:rFonts w:ascii="宋体" w:hAnsi="宋体" w:cs="宋体"/>
                <w:color w:val="000000"/>
                <w:sz w:val="16"/>
              </w:rPr>
              <w:t>41.26</w:t>
            </w:r>
          </w:p>
        </w:tc>
      </w:tr>
      <w:tr w14:paraId="60D891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16068C">
            <w:pPr>
              <w:jc w:val="left"/>
            </w:pPr>
            <w:r>
              <w:rPr>
                <w:rFonts w:ascii="宋体" w:hAnsi="宋体" w:cs="宋体"/>
                <w:color w:val="000000"/>
                <w:sz w:val="16"/>
              </w:rPr>
              <w:t>20828</w:t>
            </w:r>
          </w:p>
        </w:tc>
        <w:tc>
          <w:tcPr>
            <w:tcW w:w="2700" w:type="dxa"/>
            <w:vAlign w:val="center"/>
          </w:tcPr>
          <w:p w14:paraId="0076EEA9">
            <w:pPr>
              <w:jc w:val="left"/>
            </w:pPr>
            <w:r>
              <w:rPr>
                <w:rFonts w:ascii="宋体" w:hAnsi="宋体" w:cs="宋体"/>
                <w:color w:val="000000"/>
                <w:sz w:val="16"/>
              </w:rPr>
              <w:t>退役军人管理事务</w:t>
            </w:r>
          </w:p>
        </w:tc>
        <w:tc>
          <w:tcPr>
            <w:tcW w:w="1420" w:type="dxa"/>
            <w:vAlign w:val="center"/>
          </w:tcPr>
          <w:p w14:paraId="6D963759">
            <w:pPr>
              <w:jc w:val="right"/>
            </w:pPr>
            <w:r>
              <w:rPr>
                <w:rFonts w:ascii="宋体" w:hAnsi="宋体" w:cs="宋体"/>
                <w:color w:val="000000"/>
                <w:sz w:val="16"/>
              </w:rPr>
              <w:t>6.00</w:t>
            </w:r>
          </w:p>
        </w:tc>
        <w:tc>
          <w:tcPr>
            <w:tcW w:w="1520" w:type="dxa"/>
            <w:vAlign w:val="center"/>
          </w:tcPr>
          <w:p w14:paraId="5D50A184"/>
        </w:tc>
        <w:tc>
          <w:tcPr>
            <w:tcW w:w="1526" w:type="dxa"/>
            <w:vAlign w:val="center"/>
          </w:tcPr>
          <w:p w14:paraId="78D413BD">
            <w:pPr>
              <w:jc w:val="right"/>
            </w:pPr>
            <w:r>
              <w:rPr>
                <w:rFonts w:ascii="宋体" w:hAnsi="宋体" w:cs="宋体"/>
                <w:color w:val="000000"/>
                <w:sz w:val="16"/>
              </w:rPr>
              <w:t>6.00</w:t>
            </w:r>
          </w:p>
        </w:tc>
      </w:tr>
      <w:tr w14:paraId="3E7ACC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61B9F0">
            <w:pPr>
              <w:jc w:val="left"/>
            </w:pPr>
            <w:r>
              <w:rPr>
                <w:rFonts w:ascii="宋体" w:hAnsi="宋体" w:cs="宋体"/>
                <w:color w:val="000000"/>
                <w:sz w:val="16"/>
              </w:rPr>
              <w:t>2082899</w:t>
            </w:r>
          </w:p>
        </w:tc>
        <w:tc>
          <w:tcPr>
            <w:tcW w:w="2700" w:type="dxa"/>
            <w:vAlign w:val="center"/>
          </w:tcPr>
          <w:p w14:paraId="76B902CB">
            <w:pPr>
              <w:jc w:val="left"/>
            </w:pPr>
            <w:r>
              <w:rPr>
                <w:rFonts w:ascii="宋体" w:hAnsi="宋体" w:cs="宋体"/>
                <w:color w:val="000000"/>
                <w:sz w:val="16"/>
              </w:rPr>
              <w:t>其他退役军人事务管理支出</w:t>
            </w:r>
          </w:p>
        </w:tc>
        <w:tc>
          <w:tcPr>
            <w:tcW w:w="1420" w:type="dxa"/>
            <w:vAlign w:val="center"/>
          </w:tcPr>
          <w:p w14:paraId="689AEA87">
            <w:pPr>
              <w:jc w:val="right"/>
            </w:pPr>
            <w:r>
              <w:rPr>
                <w:rFonts w:ascii="宋体" w:hAnsi="宋体" w:cs="宋体"/>
                <w:color w:val="000000"/>
                <w:sz w:val="16"/>
              </w:rPr>
              <w:t>6.00</w:t>
            </w:r>
          </w:p>
        </w:tc>
        <w:tc>
          <w:tcPr>
            <w:tcW w:w="1520" w:type="dxa"/>
            <w:vAlign w:val="center"/>
          </w:tcPr>
          <w:p w14:paraId="22B96C1F"/>
        </w:tc>
        <w:tc>
          <w:tcPr>
            <w:tcW w:w="1526" w:type="dxa"/>
            <w:vAlign w:val="center"/>
          </w:tcPr>
          <w:p w14:paraId="2174891A">
            <w:pPr>
              <w:jc w:val="right"/>
            </w:pPr>
            <w:r>
              <w:rPr>
                <w:rFonts w:ascii="宋体" w:hAnsi="宋体" w:cs="宋体"/>
                <w:color w:val="000000"/>
                <w:sz w:val="16"/>
              </w:rPr>
              <w:t>6.00</w:t>
            </w:r>
          </w:p>
        </w:tc>
      </w:tr>
      <w:tr w14:paraId="51A5DD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C8A6CB">
            <w:pPr>
              <w:jc w:val="left"/>
            </w:pPr>
            <w:r>
              <w:rPr>
                <w:rFonts w:ascii="宋体" w:hAnsi="宋体" w:cs="宋体"/>
                <w:color w:val="000000"/>
                <w:sz w:val="16"/>
              </w:rPr>
              <w:t>20899</w:t>
            </w:r>
          </w:p>
        </w:tc>
        <w:tc>
          <w:tcPr>
            <w:tcW w:w="2700" w:type="dxa"/>
            <w:vAlign w:val="center"/>
          </w:tcPr>
          <w:p w14:paraId="39364DD6">
            <w:pPr>
              <w:jc w:val="left"/>
            </w:pPr>
            <w:r>
              <w:rPr>
                <w:rFonts w:ascii="宋体" w:hAnsi="宋体" w:cs="宋体"/>
                <w:color w:val="000000"/>
                <w:sz w:val="16"/>
              </w:rPr>
              <w:t>其他社会保障和就业支出</w:t>
            </w:r>
          </w:p>
        </w:tc>
        <w:tc>
          <w:tcPr>
            <w:tcW w:w="1420" w:type="dxa"/>
            <w:vAlign w:val="center"/>
          </w:tcPr>
          <w:p w14:paraId="3423405A">
            <w:pPr>
              <w:jc w:val="right"/>
            </w:pPr>
            <w:r>
              <w:rPr>
                <w:rFonts w:ascii="宋体" w:hAnsi="宋体" w:cs="宋体"/>
                <w:color w:val="000000"/>
                <w:sz w:val="16"/>
              </w:rPr>
              <w:t>2.40</w:t>
            </w:r>
          </w:p>
        </w:tc>
        <w:tc>
          <w:tcPr>
            <w:tcW w:w="1520" w:type="dxa"/>
            <w:vAlign w:val="center"/>
          </w:tcPr>
          <w:p w14:paraId="771E205A"/>
        </w:tc>
        <w:tc>
          <w:tcPr>
            <w:tcW w:w="1526" w:type="dxa"/>
            <w:vAlign w:val="center"/>
          </w:tcPr>
          <w:p w14:paraId="69F97119">
            <w:pPr>
              <w:jc w:val="right"/>
            </w:pPr>
            <w:r>
              <w:rPr>
                <w:rFonts w:ascii="宋体" w:hAnsi="宋体" w:cs="宋体"/>
                <w:color w:val="000000"/>
                <w:sz w:val="16"/>
              </w:rPr>
              <w:t>2.40</w:t>
            </w:r>
          </w:p>
        </w:tc>
      </w:tr>
      <w:tr w14:paraId="458D7C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DD3492">
            <w:pPr>
              <w:jc w:val="left"/>
            </w:pPr>
            <w:r>
              <w:rPr>
                <w:rFonts w:ascii="宋体" w:hAnsi="宋体" w:cs="宋体"/>
                <w:color w:val="000000"/>
                <w:sz w:val="16"/>
              </w:rPr>
              <w:t>2089999</w:t>
            </w:r>
          </w:p>
        </w:tc>
        <w:tc>
          <w:tcPr>
            <w:tcW w:w="2700" w:type="dxa"/>
            <w:vAlign w:val="center"/>
          </w:tcPr>
          <w:p w14:paraId="2DAEBBAD">
            <w:pPr>
              <w:jc w:val="left"/>
            </w:pPr>
            <w:r>
              <w:rPr>
                <w:rFonts w:ascii="宋体" w:hAnsi="宋体" w:cs="宋体"/>
                <w:color w:val="000000"/>
                <w:sz w:val="16"/>
              </w:rPr>
              <w:t>其他社会保障和就业支出</w:t>
            </w:r>
          </w:p>
        </w:tc>
        <w:tc>
          <w:tcPr>
            <w:tcW w:w="1420" w:type="dxa"/>
            <w:vAlign w:val="center"/>
          </w:tcPr>
          <w:p w14:paraId="315E5AD7">
            <w:pPr>
              <w:jc w:val="right"/>
            </w:pPr>
            <w:r>
              <w:rPr>
                <w:rFonts w:ascii="宋体" w:hAnsi="宋体" w:cs="宋体"/>
                <w:color w:val="000000"/>
                <w:sz w:val="16"/>
              </w:rPr>
              <w:t>2.40</w:t>
            </w:r>
          </w:p>
        </w:tc>
        <w:tc>
          <w:tcPr>
            <w:tcW w:w="1520" w:type="dxa"/>
            <w:vAlign w:val="center"/>
          </w:tcPr>
          <w:p w14:paraId="75045096"/>
        </w:tc>
        <w:tc>
          <w:tcPr>
            <w:tcW w:w="1526" w:type="dxa"/>
            <w:vAlign w:val="center"/>
          </w:tcPr>
          <w:p w14:paraId="51F3DB4A">
            <w:pPr>
              <w:jc w:val="right"/>
            </w:pPr>
            <w:r>
              <w:rPr>
                <w:rFonts w:ascii="宋体" w:hAnsi="宋体" w:cs="宋体"/>
                <w:color w:val="000000"/>
                <w:sz w:val="16"/>
              </w:rPr>
              <w:t>2.40</w:t>
            </w:r>
          </w:p>
        </w:tc>
      </w:tr>
      <w:tr w14:paraId="7E91B4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54D769">
            <w:pPr>
              <w:jc w:val="left"/>
            </w:pPr>
            <w:r>
              <w:rPr>
                <w:rFonts w:ascii="宋体" w:hAnsi="宋体" w:cs="宋体"/>
                <w:color w:val="000000"/>
                <w:sz w:val="16"/>
              </w:rPr>
              <w:t>210</w:t>
            </w:r>
          </w:p>
        </w:tc>
        <w:tc>
          <w:tcPr>
            <w:tcW w:w="2700" w:type="dxa"/>
            <w:vAlign w:val="center"/>
          </w:tcPr>
          <w:p w14:paraId="541E384C">
            <w:pPr>
              <w:jc w:val="left"/>
            </w:pPr>
            <w:r>
              <w:rPr>
                <w:rFonts w:ascii="宋体" w:hAnsi="宋体" w:cs="宋体"/>
                <w:color w:val="000000"/>
                <w:sz w:val="16"/>
              </w:rPr>
              <w:t>卫生健康支出</w:t>
            </w:r>
          </w:p>
        </w:tc>
        <w:tc>
          <w:tcPr>
            <w:tcW w:w="1420" w:type="dxa"/>
            <w:vAlign w:val="center"/>
          </w:tcPr>
          <w:p w14:paraId="5E4B452A">
            <w:pPr>
              <w:jc w:val="right"/>
            </w:pPr>
            <w:r>
              <w:rPr>
                <w:rFonts w:ascii="宋体" w:hAnsi="宋体" w:cs="宋体"/>
                <w:color w:val="000000"/>
                <w:sz w:val="16"/>
              </w:rPr>
              <w:t>69.91</w:t>
            </w:r>
          </w:p>
        </w:tc>
        <w:tc>
          <w:tcPr>
            <w:tcW w:w="1520" w:type="dxa"/>
            <w:vAlign w:val="center"/>
          </w:tcPr>
          <w:p w14:paraId="4FE5BF37">
            <w:pPr>
              <w:jc w:val="right"/>
            </w:pPr>
            <w:r>
              <w:rPr>
                <w:rFonts w:ascii="宋体" w:hAnsi="宋体" w:cs="宋体"/>
                <w:color w:val="000000"/>
                <w:sz w:val="16"/>
              </w:rPr>
              <w:t>69.91</w:t>
            </w:r>
          </w:p>
        </w:tc>
        <w:tc>
          <w:tcPr>
            <w:tcW w:w="1526" w:type="dxa"/>
            <w:vAlign w:val="center"/>
          </w:tcPr>
          <w:p w14:paraId="5536A788"/>
        </w:tc>
      </w:tr>
      <w:tr w14:paraId="241774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1A3034">
            <w:pPr>
              <w:jc w:val="left"/>
            </w:pPr>
            <w:r>
              <w:rPr>
                <w:rFonts w:ascii="宋体" w:hAnsi="宋体" w:cs="宋体"/>
                <w:color w:val="000000"/>
                <w:sz w:val="16"/>
              </w:rPr>
              <w:t>21011</w:t>
            </w:r>
          </w:p>
        </w:tc>
        <w:tc>
          <w:tcPr>
            <w:tcW w:w="2700" w:type="dxa"/>
            <w:vAlign w:val="center"/>
          </w:tcPr>
          <w:p w14:paraId="44BB5553">
            <w:pPr>
              <w:jc w:val="left"/>
            </w:pPr>
            <w:r>
              <w:rPr>
                <w:rFonts w:ascii="宋体" w:hAnsi="宋体" w:cs="宋体"/>
                <w:color w:val="000000"/>
                <w:sz w:val="16"/>
              </w:rPr>
              <w:t>行政事业单位医疗</w:t>
            </w:r>
          </w:p>
        </w:tc>
        <w:tc>
          <w:tcPr>
            <w:tcW w:w="1420" w:type="dxa"/>
            <w:vAlign w:val="center"/>
          </w:tcPr>
          <w:p w14:paraId="27D73F7B">
            <w:pPr>
              <w:jc w:val="right"/>
            </w:pPr>
            <w:r>
              <w:rPr>
                <w:rFonts w:ascii="宋体" w:hAnsi="宋体" w:cs="宋体"/>
                <w:color w:val="000000"/>
                <w:sz w:val="16"/>
              </w:rPr>
              <w:t>69.91</w:t>
            </w:r>
          </w:p>
        </w:tc>
        <w:tc>
          <w:tcPr>
            <w:tcW w:w="1520" w:type="dxa"/>
            <w:vAlign w:val="center"/>
          </w:tcPr>
          <w:p w14:paraId="7C544DA0">
            <w:pPr>
              <w:jc w:val="right"/>
            </w:pPr>
            <w:r>
              <w:rPr>
                <w:rFonts w:ascii="宋体" w:hAnsi="宋体" w:cs="宋体"/>
                <w:color w:val="000000"/>
                <w:sz w:val="16"/>
              </w:rPr>
              <w:t>69.91</w:t>
            </w:r>
          </w:p>
        </w:tc>
        <w:tc>
          <w:tcPr>
            <w:tcW w:w="1526" w:type="dxa"/>
            <w:vAlign w:val="center"/>
          </w:tcPr>
          <w:p w14:paraId="4A6440FB"/>
        </w:tc>
      </w:tr>
      <w:tr w14:paraId="2B04C2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F33D9F">
            <w:pPr>
              <w:jc w:val="left"/>
            </w:pPr>
            <w:r>
              <w:rPr>
                <w:rFonts w:ascii="宋体" w:hAnsi="宋体" w:cs="宋体"/>
                <w:color w:val="000000"/>
                <w:sz w:val="16"/>
              </w:rPr>
              <w:t>2101101</w:t>
            </w:r>
          </w:p>
        </w:tc>
        <w:tc>
          <w:tcPr>
            <w:tcW w:w="2700" w:type="dxa"/>
            <w:vAlign w:val="center"/>
          </w:tcPr>
          <w:p w14:paraId="1F4A07FB">
            <w:pPr>
              <w:jc w:val="left"/>
            </w:pPr>
            <w:r>
              <w:rPr>
                <w:rFonts w:ascii="宋体" w:hAnsi="宋体" w:cs="宋体"/>
                <w:color w:val="000000"/>
                <w:sz w:val="16"/>
              </w:rPr>
              <w:t>行政单位医疗</w:t>
            </w:r>
          </w:p>
        </w:tc>
        <w:tc>
          <w:tcPr>
            <w:tcW w:w="1420" w:type="dxa"/>
            <w:vAlign w:val="center"/>
          </w:tcPr>
          <w:p w14:paraId="0504DE1C">
            <w:pPr>
              <w:jc w:val="right"/>
            </w:pPr>
            <w:r>
              <w:rPr>
                <w:rFonts w:ascii="宋体" w:hAnsi="宋体" w:cs="宋体"/>
                <w:color w:val="000000"/>
                <w:sz w:val="16"/>
              </w:rPr>
              <w:t>36.25</w:t>
            </w:r>
          </w:p>
        </w:tc>
        <w:tc>
          <w:tcPr>
            <w:tcW w:w="1520" w:type="dxa"/>
            <w:vAlign w:val="center"/>
          </w:tcPr>
          <w:p w14:paraId="022D9189">
            <w:pPr>
              <w:jc w:val="right"/>
            </w:pPr>
            <w:r>
              <w:rPr>
                <w:rFonts w:ascii="宋体" w:hAnsi="宋体" w:cs="宋体"/>
                <w:color w:val="000000"/>
                <w:sz w:val="16"/>
              </w:rPr>
              <w:t>36.25</w:t>
            </w:r>
          </w:p>
        </w:tc>
        <w:tc>
          <w:tcPr>
            <w:tcW w:w="1526" w:type="dxa"/>
            <w:vAlign w:val="center"/>
          </w:tcPr>
          <w:p w14:paraId="768B6D95"/>
        </w:tc>
      </w:tr>
      <w:tr w14:paraId="143E15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AC9EAD">
            <w:pPr>
              <w:jc w:val="left"/>
            </w:pPr>
            <w:r>
              <w:rPr>
                <w:rFonts w:ascii="宋体" w:hAnsi="宋体" w:cs="宋体"/>
                <w:color w:val="000000"/>
                <w:sz w:val="16"/>
              </w:rPr>
              <w:t>2101103</w:t>
            </w:r>
          </w:p>
        </w:tc>
        <w:tc>
          <w:tcPr>
            <w:tcW w:w="2700" w:type="dxa"/>
            <w:vAlign w:val="center"/>
          </w:tcPr>
          <w:p w14:paraId="2518B7BA">
            <w:pPr>
              <w:jc w:val="left"/>
            </w:pPr>
            <w:r>
              <w:rPr>
                <w:rFonts w:ascii="宋体" w:hAnsi="宋体" w:cs="宋体"/>
                <w:color w:val="000000"/>
                <w:sz w:val="16"/>
              </w:rPr>
              <w:t>公务员医疗补助</w:t>
            </w:r>
          </w:p>
        </w:tc>
        <w:tc>
          <w:tcPr>
            <w:tcW w:w="1420" w:type="dxa"/>
            <w:vAlign w:val="center"/>
          </w:tcPr>
          <w:p w14:paraId="2D832004">
            <w:pPr>
              <w:jc w:val="right"/>
            </w:pPr>
            <w:r>
              <w:rPr>
                <w:rFonts w:ascii="宋体" w:hAnsi="宋体" w:cs="宋体"/>
                <w:color w:val="000000"/>
                <w:sz w:val="16"/>
              </w:rPr>
              <w:t>33.66</w:t>
            </w:r>
          </w:p>
        </w:tc>
        <w:tc>
          <w:tcPr>
            <w:tcW w:w="1520" w:type="dxa"/>
            <w:vAlign w:val="center"/>
          </w:tcPr>
          <w:p w14:paraId="1B16C9A3">
            <w:pPr>
              <w:jc w:val="right"/>
            </w:pPr>
            <w:r>
              <w:rPr>
                <w:rFonts w:ascii="宋体" w:hAnsi="宋体" w:cs="宋体"/>
                <w:color w:val="000000"/>
                <w:sz w:val="16"/>
              </w:rPr>
              <w:t>33.66</w:t>
            </w:r>
          </w:p>
        </w:tc>
        <w:tc>
          <w:tcPr>
            <w:tcW w:w="1526" w:type="dxa"/>
            <w:vAlign w:val="center"/>
          </w:tcPr>
          <w:p w14:paraId="12E881F6"/>
        </w:tc>
      </w:tr>
      <w:tr w14:paraId="398895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01DEBA">
            <w:pPr>
              <w:jc w:val="left"/>
            </w:pPr>
            <w:r>
              <w:rPr>
                <w:rFonts w:ascii="宋体" w:hAnsi="宋体" w:cs="宋体"/>
                <w:color w:val="000000"/>
                <w:sz w:val="16"/>
              </w:rPr>
              <w:t>211</w:t>
            </w:r>
          </w:p>
        </w:tc>
        <w:tc>
          <w:tcPr>
            <w:tcW w:w="2700" w:type="dxa"/>
            <w:vAlign w:val="center"/>
          </w:tcPr>
          <w:p w14:paraId="36804CD3">
            <w:pPr>
              <w:jc w:val="left"/>
            </w:pPr>
            <w:r>
              <w:rPr>
                <w:rFonts w:ascii="宋体" w:hAnsi="宋体" w:cs="宋体"/>
                <w:color w:val="000000"/>
                <w:sz w:val="16"/>
              </w:rPr>
              <w:t>节能环保支出</w:t>
            </w:r>
          </w:p>
        </w:tc>
        <w:tc>
          <w:tcPr>
            <w:tcW w:w="1420" w:type="dxa"/>
            <w:vAlign w:val="center"/>
          </w:tcPr>
          <w:p w14:paraId="7CE7B232">
            <w:pPr>
              <w:jc w:val="right"/>
            </w:pPr>
            <w:r>
              <w:rPr>
                <w:rFonts w:ascii="宋体" w:hAnsi="宋体" w:cs="宋体"/>
                <w:color w:val="000000"/>
                <w:sz w:val="16"/>
              </w:rPr>
              <w:t>11.00</w:t>
            </w:r>
          </w:p>
        </w:tc>
        <w:tc>
          <w:tcPr>
            <w:tcW w:w="1520" w:type="dxa"/>
            <w:vAlign w:val="center"/>
          </w:tcPr>
          <w:p w14:paraId="40EB7398"/>
        </w:tc>
        <w:tc>
          <w:tcPr>
            <w:tcW w:w="1526" w:type="dxa"/>
            <w:vAlign w:val="center"/>
          </w:tcPr>
          <w:p w14:paraId="20E8B39B">
            <w:pPr>
              <w:jc w:val="right"/>
            </w:pPr>
            <w:r>
              <w:rPr>
                <w:rFonts w:ascii="宋体" w:hAnsi="宋体" w:cs="宋体"/>
                <w:color w:val="000000"/>
                <w:sz w:val="16"/>
              </w:rPr>
              <w:t>11.00</w:t>
            </w:r>
          </w:p>
        </w:tc>
      </w:tr>
      <w:tr w14:paraId="223522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F95E9C">
            <w:pPr>
              <w:jc w:val="left"/>
            </w:pPr>
            <w:r>
              <w:rPr>
                <w:rFonts w:ascii="宋体" w:hAnsi="宋体" w:cs="宋体"/>
                <w:color w:val="000000"/>
                <w:sz w:val="16"/>
              </w:rPr>
              <w:t>21101</w:t>
            </w:r>
          </w:p>
        </w:tc>
        <w:tc>
          <w:tcPr>
            <w:tcW w:w="2700" w:type="dxa"/>
            <w:vAlign w:val="center"/>
          </w:tcPr>
          <w:p w14:paraId="5D033E32">
            <w:pPr>
              <w:jc w:val="left"/>
            </w:pPr>
            <w:r>
              <w:rPr>
                <w:rFonts w:ascii="宋体" w:hAnsi="宋体" w:cs="宋体"/>
                <w:color w:val="000000"/>
                <w:sz w:val="16"/>
              </w:rPr>
              <w:t>环境保护管理事务</w:t>
            </w:r>
          </w:p>
        </w:tc>
        <w:tc>
          <w:tcPr>
            <w:tcW w:w="1420" w:type="dxa"/>
            <w:vAlign w:val="center"/>
          </w:tcPr>
          <w:p w14:paraId="763B7252">
            <w:pPr>
              <w:jc w:val="right"/>
            </w:pPr>
            <w:r>
              <w:rPr>
                <w:rFonts w:ascii="宋体" w:hAnsi="宋体" w:cs="宋体"/>
                <w:color w:val="000000"/>
                <w:sz w:val="16"/>
              </w:rPr>
              <w:t>11.00</w:t>
            </w:r>
          </w:p>
        </w:tc>
        <w:tc>
          <w:tcPr>
            <w:tcW w:w="1520" w:type="dxa"/>
            <w:vAlign w:val="center"/>
          </w:tcPr>
          <w:p w14:paraId="2A57FF73"/>
        </w:tc>
        <w:tc>
          <w:tcPr>
            <w:tcW w:w="1526" w:type="dxa"/>
            <w:vAlign w:val="center"/>
          </w:tcPr>
          <w:p w14:paraId="033BB394">
            <w:pPr>
              <w:jc w:val="right"/>
            </w:pPr>
            <w:r>
              <w:rPr>
                <w:rFonts w:ascii="宋体" w:hAnsi="宋体" w:cs="宋体"/>
                <w:color w:val="000000"/>
                <w:sz w:val="16"/>
              </w:rPr>
              <w:t>11.00</w:t>
            </w:r>
          </w:p>
        </w:tc>
      </w:tr>
      <w:tr w14:paraId="6B3A6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AF2FA7">
            <w:pPr>
              <w:jc w:val="left"/>
            </w:pPr>
            <w:r>
              <w:rPr>
                <w:rFonts w:ascii="宋体" w:hAnsi="宋体" w:cs="宋体"/>
                <w:color w:val="000000"/>
                <w:sz w:val="16"/>
              </w:rPr>
              <w:t>2110199</w:t>
            </w:r>
          </w:p>
        </w:tc>
        <w:tc>
          <w:tcPr>
            <w:tcW w:w="2700" w:type="dxa"/>
            <w:vAlign w:val="center"/>
          </w:tcPr>
          <w:p w14:paraId="23D7220C">
            <w:pPr>
              <w:jc w:val="left"/>
            </w:pPr>
            <w:r>
              <w:rPr>
                <w:rFonts w:ascii="宋体" w:hAnsi="宋体" w:cs="宋体"/>
                <w:color w:val="000000"/>
                <w:sz w:val="16"/>
              </w:rPr>
              <w:t>其他环境保护管理事务支出</w:t>
            </w:r>
          </w:p>
        </w:tc>
        <w:tc>
          <w:tcPr>
            <w:tcW w:w="1420" w:type="dxa"/>
            <w:vAlign w:val="center"/>
          </w:tcPr>
          <w:p w14:paraId="16ED604C">
            <w:pPr>
              <w:jc w:val="right"/>
            </w:pPr>
            <w:r>
              <w:rPr>
                <w:rFonts w:ascii="宋体" w:hAnsi="宋体" w:cs="宋体"/>
                <w:color w:val="000000"/>
                <w:sz w:val="16"/>
              </w:rPr>
              <w:t>11.00</w:t>
            </w:r>
          </w:p>
        </w:tc>
        <w:tc>
          <w:tcPr>
            <w:tcW w:w="1520" w:type="dxa"/>
            <w:vAlign w:val="center"/>
          </w:tcPr>
          <w:p w14:paraId="5B7231FE"/>
        </w:tc>
        <w:tc>
          <w:tcPr>
            <w:tcW w:w="1526" w:type="dxa"/>
            <w:vAlign w:val="center"/>
          </w:tcPr>
          <w:p w14:paraId="15357F60">
            <w:pPr>
              <w:jc w:val="right"/>
            </w:pPr>
            <w:r>
              <w:rPr>
                <w:rFonts w:ascii="宋体" w:hAnsi="宋体" w:cs="宋体"/>
                <w:color w:val="000000"/>
                <w:sz w:val="16"/>
              </w:rPr>
              <w:t>11.00</w:t>
            </w:r>
          </w:p>
        </w:tc>
      </w:tr>
      <w:tr w14:paraId="689F8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7D4AB5">
            <w:pPr>
              <w:jc w:val="left"/>
            </w:pPr>
            <w:r>
              <w:rPr>
                <w:rFonts w:ascii="宋体" w:hAnsi="宋体" w:cs="宋体"/>
                <w:color w:val="000000"/>
                <w:sz w:val="16"/>
              </w:rPr>
              <w:t>213</w:t>
            </w:r>
          </w:p>
        </w:tc>
        <w:tc>
          <w:tcPr>
            <w:tcW w:w="2700" w:type="dxa"/>
            <w:vAlign w:val="center"/>
          </w:tcPr>
          <w:p w14:paraId="78AC6B70">
            <w:pPr>
              <w:jc w:val="left"/>
            </w:pPr>
            <w:r>
              <w:rPr>
                <w:rFonts w:ascii="宋体" w:hAnsi="宋体" w:cs="宋体"/>
                <w:color w:val="000000"/>
                <w:sz w:val="16"/>
              </w:rPr>
              <w:t>农林水支出</w:t>
            </w:r>
          </w:p>
        </w:tc>
        <w:tc>
          <w:tcPr>
            <w:tcW w:w="1420" w:type="dxa"/>
            <w:vAlign w:val="center"/>
          </w:tcPr>
          <w:p w14:paraId="03FC7EBA">
            <w:pPr>
              <w:jc w:val="right"/>
            </w:pPr>
            <w:r>
              <w:rPr>
                <w:rFonts w:ascii="宋体" w:hAnsi="宋体" w:cs="宋体"/>
                <w:color w:val="000000"/>
                <w:sz w:val="16"/>
              </w:rPr>
              <w:t>1,780.77</w:t>
            </w:r>
          </w:p>
        </w:tc>
        <w:tc>
          <w:tcPr>
            <w:tcW w:w="1520" w:type="dxa"/>
            <w:vAlign w:val="center"/>
          </w:tcPr>
          <w:p w14:paraId="19B5485C">
            <w:pPr>
              <w:jc w:val="right"/>
            </w:pPr>
            <w:r>
              <w:rPr>
                <w:rFonts w:ascii="宋体" w:hAnsi="宋体" w:cs="宋体"/>
                <w:color w:val="000000"/>
                <w:sz w:val="16"/>
              </w:rPr>
              <w:t>30.21</w:t>
            </w:r>
          </w:p>
        </w:tc>
        <w:tc>
          <w:tcPr>
            <w:tcW w:w="1526" w:type="dxa"/>
            <w:vAlign w:val="center"/>
          </w:tcPr>
          <w:p w14:paraId="6D13C096">
            <w:pPr>
              <w:jc w:val="right"/>
            </w:pPr>
            <w:r>
              <w:rPr>
                <w:rFonts w:ascii="宋体" w:hAnsi="宋体" w:cs="宋体"/>
                <w:color w:val="000000"/>
                <w:sz w:val="16"/>
              </w:rPr>
              <w:t>1,750.57</w:t>
            </w:r>
          </w:p>
        </w:tc>
      </w:tr>
      <w:tr w14:paraId="0CC9C4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300F422">
            <w:pPr>
              <w:jc w:val="left"/>
            </w:pPr>
            <w:r>
              <w:rPr>
                <w:rFonts w:ascii="宋体" w:hAnsi="宋体" w:cs="宋体"/>
                <w:color w:val="000000"/>
                <w:sz w:val="16"/>
              </w:rPr>
              <w:t>21301</w:t>
            </w:r>
          </w:p>
        </w:tc>
        <w:tc>
          <w:tcPr>
            <w:tcW w:w="2700" w:type="dxa"/>
            <w:vAlign w:val="center"/>
          </w:tcPr>
          <w:p w14:paraId="1B3FC7DE">
            <w:pPr>
              <w:jc w:val="left"/>
            </w:pPr>
            <w:r>
              <w:rPr>
                <w:rFonts w:ascii="宋体" w:hAnsi="宋体" w:cs="宋体"/>
                <w:color w:val="000000"/>
                <w:sz w:val="16"/>
              </w:rPr>
              <w:t>农业农村</w:t>
            </w:r>
          </w:p>
        </w:tc>
        <w:tc>
          <w:tcPr>
            <w:tcW w:w="1420" w:type="dxa"/>
            <w:vAlign w:val="center"/>
          </w:tcPr>
          <w:p w14:paraId="5359E500">
            <w:pPr>
              <w:jc w:val="right"/>
            </w:pPr>
            <w:r>
              <w:rPr>
                <w:rFonts w:ascii="宋体" w:hAnsi="宋体" w:cs="宋体"/>
                <w:color w:val="000000"/>
                <w:sz w:val="16"/>
              </w:rPr>
              <w:t>649.84</w:t>
            </w:r>
          </w:p>
        </w:tc>
        <w:tc>
          <w:tcPr>
            <w:tcW w:w="1520" w:type="dxa"/>
            <w:vAlign w:val="center"/>
          </w:tcPr>
          <w:p w14:paraId="3817D7D0"/>
        </w:tc>
        <w:tc>
          <w:tcPr>
            <w:tcW w:w="1526" w:type="dxa"/>
            <w:vAlign w:val="center"/>
          </w:tcPr>
          <w:p w14:paraId="4170A754">
            <w:pPr>
              <w:jc w:val="right"/>
            </w:pPr>
            <w:r>
              <w:rPr>
                <w:rFonts w:ascii="宋体" w:hAnsi="宋体" w:cs="宋体"/>
                <w:color w:val="000000"/>
                <w:sz w:val="16"/>
              </w:rPr>
              <w:t>649.84</w:t>
            </w:r>
          </w:p>
        </w:tc>
      </w:tr>
      <w:tr w14:paraId="303B91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A8DA2C">
            <w:pPr>
              <w:jc w:val="left"/>
            </w:pPr>
            <w:r>
              <w:rPr>
                <w:rFonts w:ascii="宋体" w:hAnsi="宋体" w:cs="宋体"/>
                <w:color w:val="000000"/>
                <w:sz w:val="16"/>
              </w:rPr>
              <w:t>2130108</w:t>
            </w:r>
          </w:p>
        </w:tc>
        <w:tc>
          <w:tcPr>
            <w:tcW w:w="2700" w:type="dxa"/>
            <w:vAlign w:val="center"/>
          </w:tcPr>
          <w:p w14:paraId="1553DC91">
            <w:pPr>
              <w:jc w:val="left"/>
            </w:pPr>
            <w:r>
              <w:rPr>
                <w:rFonts w:ascii="宋体" w:hAnsi="宋体" w:cs="宋体"/>
                <w:color w:val="000000"/>
                <w:sz w:val="16"/>
              </w:rPr>
              <w:t>病虫害控制</w:t>
            </w:r>
          </w:p>
        </w:tc>
        <w:tc>
          <w:tcPr>
            <w:tcW w:w="1420" w:type="dxa"/>
            <w:vAlign w:val="center"/>
          </w:tcPr>
          <w:p w14:paraId="264FD63D">
            <w:pPr>
              <w:jc w:val="right"/>
            </w:pPr>
            <w:r>
              <w:rPr>
                <w:rFonts w:ascii="宋体" w:hAnsi="宋体" w:cs="宋体"/>
                <w:color w:val="000000"/>
                <w:sz w:val="16"/>
              </w:rPr>
              <w:t>23.20</w:t>
            </w:r>
          </w:p>
        </w:tc>
        <w:tc>
          <w:tcPr>
            <w:tcW w:w="1520" w:type="dxa"/>
            <w:vAlign w:val="center"/>
          </w:tcPr>
          <w:p w14:paraId="015A54A4"/>
        </w:tc>
        <w:tc>
          <w:tcPr>
            <w:tcW w:w="1526" w:type="dxa"/>
            <w:vAlign w:val="center"/>
          </w:tcPr>
          <w:p w14:paraId="51AE49FB">
            <w:pPr>
              <w:jc w:val="right"/>
            </w:pPr>
            <w:r>
              <w:rPr>
                <w:rFonts w:ascii="宋体" w:hAnsi="宋体" w:cs="宋体"/>
                <w:color w:val="000000"/>
                <w:sz w:val="16"/>
              </w:rPr>
              <w:t>23.20</w:t>
            </w:r>
          </w:p>
        </w:tc>
      </w:tr>
      <w:tr w14:paraId="361A2C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0C8306">
            <w:pPr>
              <w:jc w:val="left"/>
            </w:pPr>
            <w:r>
              <w:rPr>
                <w:rFonts w:ascii="宋体" w:hAnsi="宋体" w:cs="宋体"/>
                <w:color w:val="000000"/>
                <w:sz w:val="16"/>
              </w:rPr>
              <w:t>2130119</w:t>
            </w:r>
          </w:p>
        </w:tc>
        <w:tc>
          <w:tcPr>
            <w:tcW w:w="2700" w:type="dxa"/>
            <w:vAlign w:val="center"/>
          </w:tcPr>
          <w:p w14:paraId="00620929">
            <w:pPr>
              <w:jc w:val="left"/>
            </w:pPr>
            <w:r>
              <w:rPr>
                <w:rFonts w:ascii="宋体" w:hAnsi="宋体" w:cs="宋体"/>
                <w:color w:val="000000"/>
                <w:sz w:val="16"/>
              </w:rPr>
              <w:t>防灾救灾</w:t>
            </w:r>
          </w:p>
        </w:tc>
        <w:tc>
          <w:tcPr>
            <w:tcW w:w="1420" w:type="dxa"/>
            <w:vAlign w:val="center"/>
          </w:tcPr>
          <w:p w14:paraId="7A363C89">
            <w:pPr>
              <w:jc w:val="right"/>
            </w:pPr>
            <w:r>
              <w:rPr>
                <w:rFonts w:ascii="宋体" w:hAnsi="宋体" w:cs="宋体"/>
                <w:color w:val="000000"/>
                <w:sz w:val="16"/>
              </w:rPr>
              <w:t>12.80</w:t>
            </w:r>
          </w:p>
        </w:tc>
        <w:tc>
          <w:tcPr>
            <w:tcW w:w="1520" w:type="dxa"/>
            <w:vAlign w:val="center"/>
          </w:tcPr>
          <w:p w14:paraId="46175D01"/>
        </w:tc>
        <w:tc>
          <w:tcPr>
            <w:tcW w:w="1526" w:type="dxa"/>
            <w:vAlign w:val="center"/>
          </w:tcPr>
          <w:p w14:paraId="3E768297">
            <w:pPr>
              <w:jc w:val="right"/>
            </w:pPr>
            <w:r>
              <w:rPr>
                <w:rFonts w:ascii="宋体" w:hAnsi="宋体" w:cs="宋体"/>
                <w:color w:val="000000"/>
                <w:sz w:val="16"/>
              </w:rPr>
              <w:t>12.80</w:t>
            </w:r>
          </w:p>
        </w:tc>
      </w:tr>
      <w:tr w14:paraId="2E5BC1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267F5C">
            <w:pPr>
              <w:jc w:val="left"/>
            </w:pPr>
            <w:r>
              <w:rPr>
                <w:rFonts w:ascii="宋体" w:hAnsi="宋体" w:cs="宋体"/>
                <w:color w:val="000000"/>
                <w:sz w:val="16"/>
              </w:rPr>
              <w:t>2130122</w:t>
            </w:r>
          </w:p>
        </w:tc>
        <w:tc>
          <w:tcPr>
            <w:tcW w:w="2700" w:type="dxa"/>
            <w:vAlign w:val="center"/>
          </w:tcPr>
          <w:p w14:paraId="268F4D5B">
            <w:pPr>
              <w:jc w:val="left"/>
            </w:pPr>
            <w:r>
              <w:rPr>
                <w:rFonts w:ascii="宋体" w:hAnsi="宋体" w:cs="宋体"/>
                <w:color w:val="000000"/>
                <w:sz w:val="16"/>
              </w:rPr>
              <w:t>农业生产发展</w:t>
            </w:r>
          </w:p>
        </w:tc>
        <w:tc>
          <w:tcPr>
            <w:tcW w:w="1420" w:type="dxa"/>
            <w:vAlign w:val="center"/>
          </w:tcPr>
          <w:p w14:paraId="3595132E">
            <w:pPr>
              <w:jc w:val="right"/>
            </w:pPr>
            <w:r>
              <w:rPr>
                <w:rFonts w:ascii="宋体" w:hAnsi="宋体" w:cs="宋体"/>
                <w:color w:val="000000"/>
                <w:sz w:val="16"/>
              </w:rPr>
              <w:t>72.81</w:t>
            </w:r>
          </w:p>
        </w:tc>
        <w:tc>
          <w:tcPr>
            <w:tcW w:w="1520" w:type="dxa"/>
            <w:vAlign w:val="center"/>
          </w:tcPr>
          <w:p w14:paraId="21C93B02"/>
        </w:tc>
        <w:tc>
          <w:tcPr>
            <w:tcW w:w="1526" w:type="dxa"/>
            <w:vAlign w:val="center"/>
          </w:tcPr>
          <w:p w14:paraId="26DA8A55">
            <w:pPr>
              <w:jc w:val="right"/>
            </w:pPr>
            <w:r>
              <w:rPr>
                <w:rFonts w:ascii="宋体" w:hAnsi="宋体" w:cs="宋体"/>
                <w:color w:val="000000"/>
                <w:sz w:val="16"/>
              </w:rPr>
              <w:t>72.81</w:t>
            </w:r>
          </w:p>
        </w:tc>
      </w:tr>
      <w:tr w14:paraId="373B4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0CF8B0">
            <w:pPr>
              <w:jc w:val="left"/>
            </w:pPr>
            <w:r>
              <w:rPr>
                <w:rFonts w:ascii="宋体" w:hAnsi="宋体" w:cs="宋体"/>
                <w:color w:val="000000"/>
                <w:sz w:val="16"/>
              </w:rPr>
              <w:t>2130135</w:t>
            </w:r>
          </w:p>
        </w:tc>
        <w:tc>
          <w:tcPr>
            <w:tcW w:w="2700" w:type="dxa"/>
            <w:vAlign w:val="center"/>
          </w:tcPr>
          <w:p w14:paraId="3B7F3D1F">
            <w:pPr>
              <w:jc w:val="left"/>
            </w:pPr>
            <w:r>
              <w:rPr>
                <w:rFonts w:ascii="宋体" w:hAnsi="宋体" w:cs="宋体"/>
                <w:color w:val="000000"/>
                <w:sz w:val="16"/>
              </w:rPr>
              <w:t>农业资源保护修复与利用</w:t>
            </w:r>
          </w:p>
        </w:tc>
        <w:tc>
          <w:tcPr>
            <w:tcW w:w="1420" w:type="dxa"/>
            <w:vAlign w:val="center"/>
          </w:tcPr>
          <w:p w14:paraId="286678F1">
            <w:pPr>
              <w:jc w:val="right"/>
            </w:pPr>
            <w:r>
              <w:rPr>
                <w:rFonts w:ascii="宋体" w:hAnsi="宋体" w:cs="宋体"/>
                <w:color w:val="000000"/>
                <w:sz w:val="16"/>
              </w:rPr>
              <w:t>11.56</w:t>
            </w:r>
          </w:p>
        </w:tc>
        <w:tc>
          <w:tcPr>
            <w:tcW w:w="1520" w:type="dxa"/>
            <w:vAlign w:val="center"/>
          </w:tcPr>
          <w:p w14:paraId="04E23BE9"/>
        </w:tc>
        <w:tc>
          <w:tcPr>
            <w:tcW w:w="1526" w:type="dxa"/>
            <w:vAlign w:val="center"/>
          </w:tcPr>
          <w:p w14:paraId="0229EE2F">
            <w:pPr>
              <w:jc w:val="right"/>
            </w:pPr>
            <w:r>
              <w:rPr>
                <w:rFonts w:ascii="宋体" w:hAnsi="宋体" w:cs="宋体"/>
                <w:color w:val="000000"/>
                <w:sz w:val="16"/>
              </w:rPr>
              <w:t>11.56</w:t>
            </w:r>
          </w:p>
        </w:tc>
      </w:tr>
      <w:tr w14:paraId="2B85DF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096C52">
            <w:pPr>
              <w:jc w:val="left"/>
            </w:pPr>
            <w:r>
              <w:rPr>
                <w:rFonts w:ascii="宋体" w:hAnsi="宋体" w:cs="宋体"/>
                <w:color w:val="000000"/>
                <w:sz w:val="16"/>
              </w:rPr>
              <w:t>2130153</w:t>
            </w:r>
          </w:p>
        </w:tc>
        <w:tc>
          <w:tcPr>
            <w:tcW w:w="2700" w:type="dxa"/>
            <w:vAlign w:val="center"/>
          </w:tcPr>
          <w:p w14:paraId="26DB3C17">
            <w:pPr>
              <w:jc w:val="left"/>
            </w:pPr>
            <w:r>
              <w:rPr>
                <w:rFonts w:ascii="宋体" w:hAnsi="宋体" w:cs="宋体"/>
                <w:color w:val="000000"/>
                <w:sz w:val="16"/>
              </w:rPr>
              <w:t>农田建设</w:t>
            </w:r>
          </w:p>
        </w:tc>
        <w:tc>
          <w:tcPr>
            <w:tcW w:w="1420" w:type="dxa"/>
            <w:vAlign w:val="center"/>
          </w:tcPr>
          <w:p w14:paraId="6B2494D2">
            <w:pPr>
              <w:jc w:val="right"/>
            </w:pPr>
            <w:r>
              <w:rPr>
                <w:rFonts w:ascii="宋体" w:hAnsi="宋体" w:cs="宋体"/>
                <w:color w:val="000000"/>
                <w:sz w:val="16"/>
              </w:rPr>
              <w:t>21.01</w:t>
            </w:r>
          </w:p>
        </w:tc>
        <w:tc>
          <w:tcPr>
            <w:tcW w:w="1520" w:type="dxa"/>
            <w:vAlign w:val="center"/>
          </w:tcPr>
          <w:p w14:paraId="213F5C39"/>
        </w:tc>
        <w:tc>
          <w:tcPr>
            <w:tcW w:w="1526" w:type="dxa"/>
            <w:vAlign w:val="center"/>
          </w:tcPr>
          <w:p w14:paraId="52A6ED2B">
            <w:pPr>
              <w:jc w:val="right"/>
            </w:pPr>
            <w:r>
              <w:rPr>
                <w:rFonts w:ascii="宋体" w:hAnsi="宋体" w:cs="宋体"/>
                <w:color w:val="000000"/>
                <w:sz w:val="16"/>
              </w:rPr>
              <w:t>21.01</w:t>
            </w:r>
          </w:p>
        </w:tc>
      </w:tr>
      <w:tr w14:paraId="03F2BE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ED85AA">
            <w:pPr>
              <w:jc w:val="left"/>
            </w:pPr>
            <w:r>
              <w:rPr>
                <w:rFonts w:ascii="宋体" w:hAnsi="宋体" w:cs="宋体"/>
                <w:color w:val="000000"/>
                <w:sz w:val="16"/>
              </w:rPr>
              <w:t>2130199</w:t>
            </w:r>
          </w:p>
        </w:tc>
        <w:tc>
          <w:tcPr>
            <w:tcW w:w="2700" w:type="dxa"/>
            <w:vAlign w:val="center"/>
          </w:tcPr>
          <w:p w14:paraId="3A544002">
            <w:pPr>
              <w:jc w:val="left"/>
            </w:pPr>
            <w:r>
              <w:rPr>
                <w:rFonts w:ascii="宋体" w:hAnsi="宋体" w:cs="宋体"/>
                <w:color w:val="000000"/>
                <w:sz w:val="16"/>
              </w:rPr>
              <w:t>其他农业农村支出</w:t>
            </w:r>
          </w:p>
        </w:tc>
        <w:tc>
          <w:tcPr>
            <w:tcW w:w="1420" w:type="dxa"/>
            <w:vAlign w:val="center"/>
          </w:tcPr>
          <w:p w14:paraId="02C34081">
            <w:pPr>
              <w:jc w:val="right"/>
            </w:pPr>
            <w:r>
              <w:rPr>
                <w:rFonts w:ascii="宋体" w:hAnsi="宋体" w:cs="宋体"/>
                <w:color w:val="000000"/>
                <w:sz w:val="16"/>
              </w:rPr>
              <w:t>508.47</w:t>
            </w:r>
          </w:p>
        </w:tc>
        <w:tc>
          <w:tcPr>
            <w:tcW w:w="1520" w:type="dxa"/>
            <w:vAlign w:val="center"/>
          </w:tcPr>
          <w:p w14:paraId="47CE5EA4"/>
        </w:tc>
        <w:tc>
          <w:tcPr>
            <w:tcW w:w="1526" w:type="dxa"/>
            <w:vAlign w:val="center"/>
          </w:tcPr>
          <w:p w14:paraId="446E6B93">
            <w:pPr>
              <w:jc w:val="right"/>
            </w:pPr>
            <w:r>
              <w:rPr>
                <w:rFonts w:ascii="宋体" w:hAnsi="宋体" w:cs="宋体"/>
                <w:color w:val="000000"/>
                <w:sz w:val="16"/>
              </w:rPr>
              <w:t>508.47</w:t>
            </w:r>
          </w:p>
        </w:tc>
      </w:tr>
      <w:tr w14:paraId="260C9E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9B81CF">
            <w:pPr>
              <w:jc w:val="left"/>
            </w:pPr>
            <w:r>
              <w:rPr>
                <w:rFonts w:ascii="宋体" w:hAnsi="宋体" w:cs="宋体"/>
                <w:color w:val="000000"/>
                <w:sz w:val="16"/>
              </w:rPr>
              <w:t>21302</w:t>
            </w:r>
          </w:p>
        </w:tc>
        <w:tc>
          <w:tcPr>
            <w:tcW w:w="2700" w:type="dxa"/>
            <w:vAlign w:val="center"/>
          </w:tcPr>
          <w:p w14:paraId="64DD6756">
            <w:pPr>
              <w:jc w:val="left"/>
            </w:pPr>
            <w:r>
              <w:rPr>
                <w:rFonts w:ascii="宋体" w:hAnsi="宋体" w:cs="宋体"/>
                <w:color w:val="000000"/>
                <w:sz w:val="16"/>
              </w:rPr>
              <w:t>林业和草原</w:t>
            </w:r>
          </w:p>
        </w:tc>
        <w:tc>
          <w:tcPr>
            <w:tcW w:w="1420" w:type="dxa"/>
            <w:vAlign w:val="center"/>
          </w:tcPr>
          <w:p w14:paraId="75052492">
            <w:pPr>
              <w:jc w:val="right"/>
            </w:pPr>
            <w:r>
              <w:rPr>
                <w:rFonts w:ascii="宋体" w:hAnsi="宋体" w:cs="宋体"/>
                <w:color w:val="000000"/>
                <w:sz w:val="16"/>
              </w:rPr>
              <w:t>12.53</w:t>
            </w:r>
          </w:p>
        </w:tc>
        <w:tc>
          <w:tcPr>
            <w:tcW w:w="1520" w:type="dxa"/>
            <w:vAlign w:val="center"/>
          </w:tcPr>
          <w:p w14:paraId="4977FAEA"/>
        </w:tc>
        <w:tc>
          <w:tcPr>
            <w:tcW w:w="1526" w:type="dxa"/>
            <w:vAlign w:val="center"/>
          </w:tcPr>
          <w:p w14:paraId="74005F0C">
            <w:pPr>
              <w:jc w:val="right"/>
            </w:pPr>
            <w:r>
              <w:rPr>
                <w:rFonts w:ascii="宋体" w:hAnsi="宋体" w:cs="宋体"/>
                <w:color w:val="000000"/>
                <w:sz w:val="16"/>
              </w:rPr>
              <w:t>12.53</w:t>
            </w:r>
          </w:p>
        </w:tc>
      </w:tr>
      <w:tr w14:paraId="0D3EFB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283A36">
            <w:pPr>
              <w:jc w:val="left"/>
            </w:pPr>
            <w:r>
              <w:rPr>
                <w:rFonts w:ascii="宋体" w:hAnsi="宋体" w:cs="宋体"/>
                <w:color w:val="000000"/>
                <w:sz w:val="16"/>
              </w:rPr>
              <w:t>2130205</w:t>
            </w:r>
          </w:p>
        </w:tc>
        <w:tc>
          <w:tcPr>
            <w:tcW w:w="2700" w:type="dxa"/>
            <w:vAlign w:val="center"/>
          </w:tcPr>
          <w:p w14:paraId="14EDB68F">
            <w:pPr>
              <w:jc w:val="left"/>
            </w:pPr>
            <w:r>
              <w:rPr>
                <w:rFonts w:ascii="宋体" w:hAnsi="宋体" w:cs="宋体"/>
                <w:color w:val="000000"/>
                <w:sz w:val="16"/>
              </w:rPr>
              <w:t>森林资源培育</w:t>
            </w:r>
          </w:p>
        </w:tc>
        <w:tc>
          <w:tcPr>
            <w:tcW w:w="1420" w:type="dxa"/>
            <w:vAlign w:val="center"/>
          </w:tcPr>
          <w:p w14:paraId="13D06C0A">
            <w:pPr>
              <w:jc w:val="right"/>
            </w:pPr>
            <w:r>
              <w:rPr>
                <w:rFonts w:ascii="宋体" w:hAnsi="宋体" w:cs="宋体"/>
                <w:color w:val="000000"/>
                <w:sz w:val="16"/>
              </w:rPr>
              <w:t>5.00</w:t>
            </w:r>
          </w:p>
        </w:tc>
        <w:tc>
          <w:tcPr>
            <w:tcW w:w="1520" w:type="dxa"/>
            <w:vAlign w:val="center"/>
          </w:tcPr>
          <w:p w14:paraId="1A194DB4"/>
        </w:tc>
        <w:tc>
          <w:tcPr>
            <w:tcW w:w="1526" w:type="dxa"/>
            <w:vAlign w:val="center"/>
          </w:tcPr>
          <w:p w14:paraId="56E9B398">
            <w:pPr>
              <w:jc w:val="right"/>
            </w:pPr>
            <w:r>
              <w:rPr>
                <w:rFonts w:ascii="宋体" w:hAnsi="宋体" w:cs="宋体"/>
                <w:color w:val="000000"/>
                <w:sz w:val="16"/>
              </w:rPr>
              <w:t>5.00</w:t>
            </w:r>
          </w:p>
        </w:tc>
      </w:tr>
      <w:tr w14:paraId="2BF40B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F394225">
            <w:pPr>
              <w:jc w:val="left"/>
            </w:pPr>
            <w:r>
              <w:rPr>
                <w:rFonts w:ascii="宋体" w:hAnsi="宋体" w:cs="宋体"/>
                <w:color w:val="000000"/>
                <w:sz w:val="16"/>
              </w:rPr>
              <w:t>2130234</w:t>
            </w:r>
          </w:p>
        </w:tc>
        <w:tc>
          <w:tcPr>
            <w:tcW w:w="2700" w:type="dxa"/>
            <w:vAlign w:val="center"/>
          </w:tcPr>
          <w:p w14:paraId="7DF33B7A">
            <w:pPr>
              <w:jc w:val="left"/>
            </w:pPr>
            <w:r>
              <w:rPr>
                <w:rFonts w:ascii="宋体" w:hAnsi="宋体" w:cs="宋体"/>
                <w:color w:val="000000"/>
                <w:sz w:val="16"/>
              </w:rPr>
              <w:t>林业草原防灾减灾</w:t>
            </w:r>
          </w:p>
        </w:tc>
        <w:tc>
          <w:tcPr>
            <w:tcW w:w="1420" w:type="dxa"/>
            <w:vAlign w:val="center"/>
          </w:tcPr>
          <w:p w14:paraId="45CC3DB5">
            <w:pPr>
              <w:jc w:val="right"/>
            </w:pPr>
            <w:r>
              <w:rPr>
                <w:rFonts w:ascii="宋体" w:hAnsi="宋体" w:cs="宋体"/>
                <w:color w:val="000000"/>
                <w:sz w:val="16"/>
              </w:rPr>
              <w:t>7.53</w:t>
            </w:r>
          </w:p>
        </w:tc>
        <w:tc>
          <w:tcPr>
            <w:tcW w:w="1520" w:type="dxa"/>
            <w:vAlign w:val="center"/>
          </w:tcPr>
          <w:p w14:paraId="7E9CF11E"/>
        </w:tc>
        <w:tc>
          <w:tcPr>
            <w:tcW w:w="1526" w:type="dxa"/>
            <w:vAlign w:val="center"/>
          </w:tcPr>
          <w:p w14:paraId="44275AB5">
            <w:pPr>
              <w:jc w:val="right"/>
            </w:pPr>
            <w:r>
              <w:rPr>
                <w:rFonts w:ascii="宋体" w:hAnsi="宋体" w:cs="宋体"/>
                <w:color w:val="000000"/>
                <w:sz w:val="16"/>
              </w:rPr>
              <w:t>7.53</w:t>
            </w:r>
          </w:p>
        </w:tc>
      </w:tr>
      <w:tr w14:paraId="7737C7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29A1D6">
            <w:pPr>
              <w:jc w:val="left"/>
            </w:pPr>
            <w:r>
              <w:rPr>
                <w:rFonts w:ascii="宋体" w:hAnsi="宋体" w:cs="宋体"/>
                <w:color w:val="000000"/>
                <w:sz w:val="16"/>
              </w:rPr>
              <w:t>21303</w:t>
            </w:r>
          </w:p>
        </w:tc>
        <w:tc>
          <w:tcPr>
            <w:tcW w:w="2700" w:type="dxa"/>
            <w:vAlign w:val="center"/>
          </w:tcPr>
          <w:p w14:paraId="76A929A4">
            <w:pPr>
              <w:jc w:val="left"/>
            </w:pPr>
            <w:r>
              <w:rPr>
                <w:rFonts w:ascii="宋体" w:hAnsi="宋体" w:cs="宋体"/>
                <w:color w:val="000000"/>
                <w:sz w:val="16"/>
              </w:rPr>
              <w:t>水利</w:t>
            </w:r>
          </w:p>
        </w:tc>
        <w:tc>
          <w:tcPr>
            <w:tcW w:w="1420" w:type="dxa"/>
            <w:vAlign w:val="center"/>
          </w:tcPr>
          <w:p w14:paraId="41A752AD">
            <w:pPr>
              <w:jc w:val="right"/>
            </w:pPr>
            <w:r>
              <w:rPr>
                <w:rFonts w:ascii="宋体" w:hAnsi="宋体" w:cs="宋体"/>
                <w:color w:val="000000"/>
                <w:sz w:val="16"/>
              </w:rPr>
              <w:t>8.00</w:t>
            </w:r>
          </w:p>
        </w:tc>
        <w:tc>
          <w:tcPr>
            <w:tcW w:w="1520" w:type="dxa"/>
            <w:vAlign w:val="center"/>
          </w:tcPr>
          <w:p w14:paraId="45800777"/>
        </w:tc>
        <w:tc>
          <w:tcPr>
            <w:tcW w:w="1526" w:type="dxa"/>
            <w:vAlign w:val="center"/>
          </w:tcPr>
          <w:p w14:paraId="18A23F01">
            <w:pPr>
              <w:jc w:val="right"/>
            </w:pPr>
            <w:r>
              <w:rPr>
                <w:rFonts w:ascii="宋体" w:hAnsi="宋体" w:cs="宋体"/>
                <w:color w:val="000000"/>
                <w:sz w:val="16"/>
              </w:rPr>
              <w:t>8.00</w:t>
            </w:r>
          </w:p>
        </w:tc>
      </w:tr>
      <w:tr w14:paraId="5D46DD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35853F">
            <w:pPr>
              <w:jc w:val="left"/>
            </w:pPr>
            <w:r>
              <w:rPr>
                <w:rFonts w:ascii="宋体" w:hAnsi="宋体" w:cs="宋体"/>
                <w:color w:val="000000"/>
                <w:sz w:val="16"/>
              </w:rPr>
              <w:t>2130306</w:t>
            </w:r>
          </w:p>
        </w:tc>
        <w:tc>
          <w:tcPr>
            <w:tcW w:w="2700" w:type="dxa"/>
            <w:vAlign w:val="center"/>
          </w:tcPr>
          <w:p w14:paraId="0C964E9F">
            <w:pPr>
              <w:jc w:val="left"/>
            </w:pPr>
            <w:r>
              <w:rPr>
                <w:rFonts w:ascii="宋体" w:hAnsi="宋体" w:cs="宋体"/>
                <w:color w:val="000000"/>
                <w:sz w:val="16"/>
              </w:rPr>
              <w:t>水利工程运行与维护</w:t>
            </w:r>
          </w:p>
        </w:tc>
        <w:tc>
          <w:tcPr>
            <w:tcW w:w="1420" w:type="dxa"/>
            <w:vAlign w:val="center"/>
          </w:tcPr>
          <w:p w14:paraId="344423AA">
            <w:pPr>
              <w:jc w:val="right"/>
            </w:pPr>
            <w:r>
              <w:rPr>
                <w:rFonts w:ascii="宋体" w:hAnsi="宋体" w:cs="宋体"/>
                <w:color w:val="000000"/>
                <w:sz w:val="16"/>
              </w:rPr>
              <w:t>8.00</w:t>
            </w:r>
          </w:p>
        </w:tc>
        <w:tc>
          <w:tcPr>
            <w:tcW w:w="1520" w:type="dxa"/>
            <w:vAlign w:val="center"/>
          </w:tcPr>
          <w:p w14:paraId="73CC2BEB"/>
        </w:tc>
        <w:tc>
          <w:tcPr>
            <w:tcW w:w="1526" w:type="dxa"/>
            <w:vAlign w:val="center"/>
          </w:tcPr>
          <w:p w14:paraId="4B0E4D2F">
            <w:pPr>
              <w:jc w:val="right"/>
            </w:pPr>
            <w:r>
              <w:rPr>
                <w:rFonts w:ascii="宋体" w:hAnsi="宋体" w:cs="宋体"/>
                <w:color w:val="000000"/>
                <w:sz w:val="16"/>
              </w:rPr>
              <w:t>8.00</w:t>
            </w:r>
          </w:p>
        </w:tc>
      </w:tr>
      <w:tr w14:paraId="1243ED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2EF11A">
            <w:pPr>
              <w:jc w:val="left"/>
            </w:pPr>
            <w:r>
              <w:rPr>
                <w:rFonts w:ascii="宋体" w:hAnsi="宋体" w:cs="宋体"/>
                <w:color w:val="000000"/>
                <w:sz w:val="16"/>
              </w:rPr>
              <w:t>21305</w:t>
            </w:r>
          </w:p>
        </w:tc>
        <w:tc>
          <w:tcPr>
            <w:tcW w:w="2700" w:type="dxa"/>
            <w:vAlign w:val="center"/>
          </w:tcPr>
          <w:p w14:paraId="465133FF">
            <w:pPr>
              <w:jc w:val="left"/>
            </w:pPr>
            <w:r>
              <w:rPr>
                <w:rFonts w:ascii="宋体" w:hAnsi="宋体" w:cs="宋体"/>
                <w:color w:val="000000"/>
                <w:sz w:val="16"/>
              </w:rPr>
              <w:t>巩固脱贫攻坚成果衔接乡村振兴</w:t>
            </w:r>
          </w:p>
        </w:tc>
        <w:tc>
          <w:tcPr>
            <w:tcW w:w="1420" w:type="dxa"/>
            <w:vAlign w:val="center"/>
          </w:tcPr>
          <w:p w14:paraId="568CCCB7">
            <w:pPr>
              <w:jc w:val="right"/>
            </w:pPr>
            <w:r>
              <w:rPr>
                <w:rFonts w:ascii="宋体" w:hAnsi="宋体" w:cs="宋体"/>
                <w:color w:val="000000"/>
                <w:sz w:val="16"/>
              </w:rPr>
              <w:t>926.10</w:t>
            </w:r>
          </w:p>
        </w:tc>
        <w:tc>
          <w:tcPr>
            <w:tcW w:w="1520" w:type="dxa"/>
            <w:vAlign w:val="center"/>
          </w:tcPr>
          <w:p w14:paraId="6E9DFE88">
            <w:pPr>
              <w:jc w:val="right"/>
            </w:pPr>
            <w:r>
              <w:rPr>
                <w:rFonts w:ascii="宋体" w:hAnsi="宋体" w:cs="宋体"/>
                <w:color w:val="000000"/>
                <w:sz w:val="16"/>
              </w:rPr>
              <w:t>3.37</w:t>
            </w:r>
          </w:p>
        </w:tc>
        <w:tc>
          <w:tcPr>
            <w:tcW w:w="1526" w:type="dxa"/>
            <w:vAlign w:val="center"/>
          </w:tcPr>
          <w:p w14:paraId="515356A9">
            <w:pPr>
              <w:jc w:val="right"/>
            </w:pPr>
            <w:r>
              <w:rPr>
                <w:rFonts w:ascii="宋体" w:hAnsi="宋体" w:cs="宋体"/>
                <w:color w:val="000000"/>
                <w:sz w:val="16"/>
              </w:rPr>
              <w:t>922.73</w:t>
            </w:r>
          </w:p>
        </w:tc>
      </w:tr>
      <w:tr w14:paraId="34774B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40544FB">
            <w:pPr>
              <w:jc w:val="left"/>
            </w:pPr>
            <w:r>
              <w:rPr>
                <w:rFonts w:ascii="宋体" w:hAnsi="宋体" w:cs="宋体"/>
                <w:color w:val="000000"/>
                <w:sz w:val="16"/>
              </w:rPr>
              <w:t>2130501</w:t>
            </w:r>
          </w:p>
        </w:tc>
        <w:tc>
          <w:tcPr>
            <w:tcW w:w="2700" w:type="dxa"/>
            <w:vAlign w:val="center"/>
          </w:tcPr>
          <w:p w14:paraId="2115A380">
            <w:pPr>
              <w:jc w:val="left"/>
            </w:pPr>
            <w:r>
              <w:rPr>
                <w:rFonts w:ascii="宋体" w:hAnsi="宋体" w:cs="宋体"/>
                <w:color w:val="000000"/>
                <w:sz w:val="16"/>
              </w:rPr>
              <w:t>行政运行</w:t>
            </w:r>
          </w:p>
        </w:tc>
        <w:tc>
          <w:tcPr>
            <w:tcW w:w="1420" w:type="dxa"/>
            <w:vAlign w:val="center"/>
          </w:tcPr>
          <w:p w14:paraId="0F86E3E2">
            <w:pPr>
              <w:jc w:val="right"/>
            </w:pPr>
            <w:r>
              <w:rPr>
                <w:rFonts w:ascii="宋体" w:hAnsi="宋体" w:cs="宋体"/>
                <w:color w:val="000000"/>
                <w:sz w:val="16"/>
              </w:rPr>
              <w:t>3.37</w:t>
            </w:r>
          </w:p>
        </w:tc>
        <w:tc>
          <w:tcPr>
            <w:tcW w:w="1520" w:type="dxa"/>
            <w:vAlign w:val="center"/>
          </w:tcPr>
          <w:p w14:paraId="61D3476E">
            <w:pPr>
              <w:jc w:val="right"/>
            </w:pPr>
            <w:r>
              <w:rPr>
                <w:rFonts w:ascii="宋体" w:hAnsi="宋体" w:cs="宋体"/>
                <w:color w:val="000000"/>
                <w:sz w:val="16"/>
              </w:rPr>
              <w:t>3.37</w:t>
            </w:r>
          </w:p>
        </w:tc>
        <w:tc>
          <w:tcPr>
            <w:tcW w:w="1526" w:type="dxa"/>
            <w:vAlign w:val="center"/>
          </w:tcPr>
          <w:p w14:paraId="233CC3F4"/>
        </w:tc>
      </w:tr>
      <w:tr w14:paraId="572F8E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F670157">
            <w:pPr>
              <w:jc w:val="left"/>
            </w:pPr>
            <w:r>
              <w:rPr>
                <w:rFonts w:ascii="宋体" w:hAnsi="宋体" w:cs="宋体"/>
                <w:color w:val="000000"/>
                <w:sz w:val="16"/>
              </w:rPr>
              <w:t>2130504</w:t>
            </w:r>
          </w:p>
        </w:tc>
        <w:tc>
          <w:tcPr>
            <w:tcW w:w="2700" w:type="dxa"/>
            <w:vAlign w:val="center"/>
          </w:tcPr>
          <w:p w14:paraId="7A9076D7">
            <w:pPr>
              <w:jc w:val="left"/>
            </w:pPr>
            <w:r>
              <w:rPr>
                <w:rFonts w:ascii="宋体" w:hAnsi="宋体" w:cs="宋体"/>
                <w:color w:val="000000"/>
                <w:sz w:val="16"/>
              </w:rPr>
              <w:t>农村基础设施建设</w:t>
            </w:r>
          </w:p>
        </w:tc>
        <w:tc>
          <w:tcPr>
            <w:tcW w:w="1420" w:type="dxa"/>
            <w:vAlign w:val="center"/>
          </w:tcPr>
          <w:p w14:paraId="0E6710CA">
            <w:pPr>
              <w:jc w:val="right"/>
            </w:pPr>
            <w:r>
              <w:rPr>
                <w:rFonts w:ascii="宋体" w:hAnsi="宋体" w:cs="宋体"/>
                <w:color w:val="000000"/>
                <w:sz w:val="16"/>
              </w:rPr>
              <w:t>673.68</w:t>
            </w:r>
          </w:p>
        </w:tc>
        <w:tc>
          <w:tcPr>
            <w:tcW w:w="1520" w:type="dxa"/>
            <w:vAlign w:val="center"/>
          </w:tcPr>
          <w:p w14:paraId="3685C189"/>
        </w:tc>
        <w:tc>
          <w:tcPr>
            <w:tcW w:w="1526" w:type="dxa"/>
            <w:vAlign w:val="center"/>
          </w:tcPr>
          <w:p w14:paraId="50DF1668">
            <w:pPr>
              <w:jc w:val="right"/>
            </w:pPr>
            <w:r>
              <w:rPr>
                <w:rFonts w:ascii="宋体" w:hAnsi="宋体" w:cs="宋体"/>
                <w:color w:val="000000"/>
                <w:sz w:val="16"/>
              </w:rPr>
              <w:t>673.68</w:t>
            </w:r>
          </w:p>
        </w:tc>
      </w:tr>
      <w:tr w14:paraId="337EF4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2F332F">
            <w:pPr>
              <w:jc w:val="left"/>
            </w:pPr>
            <w:r>
              <w:rPr>
                <w:rFonts w:ascii="宋体" w:hAnsi="宋体" w:cs="宋体"/>
                <w:color w:val="000000"/>
                <w:sz w:val="16"/>
              </w:rPr>
              <w:t>2130506</w:t>
            </w:r>
          </w:p>
        </w:tc>
        <w:tc>
          <w:tcPr>
            <w:tcW w:w="2700" w:type="dxa"/>
            <w:vAlign w:val="center"/>
          </w:tcPr>
          <w:p w14:paraId="6BB18B53">
            <w:pPr>
              <w:jc w:val="left"/>
            </w:pPr>
            <w:r>
              <w:rPr>
                <w:rFonts w:ascii="宋体" w:hAnsi="宋体" w:cs="宋体"/>
                <w:color w:val="000000"/>
                <w:sz w:val="16"/>
              </w:rPr>
              <w:t>社会发展</w:t>
            </w:r>
          </w:p>
        </w:tc>
        <w:tc>
          <w:tcPr>
            <w:tcW w:w="1420" w:type="dxa"/>
            <w:vAlign w:val="center"/>
          </w:tcPr>
          <w:p w14:paraId="13DE309B">
            <w:pPr>
              <w:jc w:val="right"/>
            </w:pPr>
            <w:r>
              <w:rPr>
                <w:rFonts w:ascii="宋体" w:hAnsi="宋体" w:cs="宋体"/>
                <w:color w:val="000000"/>
                <w:sz w:val="16"/>
              </w:rPr>
              <w:t>13.31</w:t>
            </w:r>
          </w:p>
        </w:tc>
        <w:tc>
          <w:tcPr>
            <w:tcW w:w="1520" w:type="dxa"/>
            <w:vAlign w:val="center"/>
          </w:tcPr>
          <w:p w14:paraId="0B8742D7"/>
        </w:tc>
        <w:tc>
          <w:tcPr>
            <w:tcW w:w="1526" w:type="dxa"/>
            <w:vAlign w:val="center"/>
          </w:tcPr>
          <w:p w14:paraId="49ABEC1A">
            <w:pPr>
              <w:jc w:val="right"/>
            </w:pPr>
            <w:r>
              <w:rPr>
                <w:rFonts w:ascii="宋体" w:hAnsi="宋体" w:cs="宋体"/>
                <w:color w:val="000000"/>
                <w:sz w:val="16"/>
              </w:rPr>
              <w:t>13.31</w:t>
            </w:r>
          </w:p>
        </w:tc>
      </w:tr>
      <w:tr w14:paraId="0E214F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75C437">
            <w:pPr>
              <w:jc w:val="left"/>
            </w:pPr>
            <w:r>
              <w:rPr>
                <w:rFonts w:ascii="宋体" w:hAnsi="宋体" w:cs="宋体"/>
                <w:color w:val="000000"/>
                <w:sz w:val="16"/>
              </w:rPr>
              <w:t>2130599</w:t>
            </w:r>
          </w:p>
        </w:tc>
        <w:tc>
          <w:tcPr>
            <w:tcW w:w="2700" w:type="dxa"/>
            <w:vAlign w:val="center"/>
          </w:tcPr>
          <w:p w14:paraId="296A900A">
            <w:pPr>
              <w:jc w:val="left"/>
            </w:pPr>
            <w:r>
              <w:rPr>
                <w:rFonts w:ascii="宋体" w:hAnsi="宋体" w:cs="宋体"/>
                <w:color w:val="000000"/>
                <w:sz w:val="16"/>
              </w:rPr>
              <w:t>其他巩固脱贫攻坚成果衔接乡村振兴支出</w:t>
            </w:r>
          </w:p>
        </w:tc>
        <w:tc>
          <w:tcPr>
            <w:tcW w:w="1420" w:type="dxa"/>
            <w:vAlign w:val="center"/>
          </w:tcPr>
          <w:p w14:paraId="0D3622F2">
            <w:pPr>
              <w:jc w:val="right"/>
            </w:pPr>
            <w:r>
              <w:rPr>
                <w:rFonts w:ascii="宋体" w:hAnsi="宋体" w:cs="宋体"/>
                <w:color w:val="000000"/>
                <w:sz w:val="16"/>
              </w:rPr>
              <w:t>235.74</w:t>
            </w:r>
          </w:p>
        </w:tc>
        <w:tc>
          <w:tcPr>
            <w:tcW w:w="1520" w:type="dxa"/>
            <w:vAlign w:val="center"/>
          </w:tcPr>
          <w:p w14:paraId="4E2E20D2"/>
        </w:tc>
        <w:tc>
          <w:tcPr>
            <w:tcW w:w="1526" w:type="dxa"/>
            <w:vAlign w:val="center"/>
          </w:tcPr>
          <w:p w14:paraId="5E4A47D5">
            <w:pPr>
              <w:jc w:val="right"/>
            </w:pPr>
            <w:r>
              <w:rPr>
                <w:rFonts w:ascii="宋体" w:hAnsi="宋体" w:cs="宋体"/>
                <w:color w:val="000000"/>
                <w:sz w:val="16"/>
              </w:rPr>
              <w:t>235.74</w:t>
            </w:r>
          </w:p>
        </w:tc>
      </w:tr>
      <w:tr w14:paraId="1C9D17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2A437CB">
            <w:pPr>
              <w:jc w:val="left"/>
            </w:pPr>
            <w:r>
              <w:rPr>
                <w:rFonts w:ascii="宋体" w:hAnsi="宋体" w:cs="宋体"/>
                <w:color w:val="000000"/>
                <w:sz w:val="16"/>
              </w:rPr>
              <w:t>21307</w:t>
            </w:r>
          </w:p>
        </w:tc>
        <w:tc>
          <w:tcPr>
            <w:tcW w:w="2700" w:type="dxa"/>
            <w:vAlign w:val="center"/>
          </w:tcPr>
          <w:p w14:paraId="06586542">
            <w:pPr>
              <w:jc w:val="left"/>
            </w:pPr>
            <w:r>
              <w:rPr>
                <w:rFonts w:ascii="宋体" w:hAnsi="宋体" w:cs="宋体"/>
                <w:color w:val="000000"/>
                <w:sz w:val="16"/>
              </w:rPr>
              <w:t>农村综合改革</w:t>
            </w:r>
          </w:p>
        </w:tc>
        <w:tc>
          <w:tcPr>
            <w:tcW w:w="1420" w:type="dxa"/>
            <w:vAlign w:val="center"/>
          </w:tcPr>
          <w:p w14:paraId="4F228424">
            <w:pPr>
              <w:jc w:val="right"/>
            </w:pPr>
            <w:r>
              <w:rPr>
                <w:rFonts w:ascii="宋体" w:hAnsi="宋体" w:cs="宋体"/>
                <w:color w:val="000000"/>
                <w:sz w:val="16"/>
              </w:rPr>
              <w:t>181.66</w:t>
            </w:r>
          </w:p>
        </w:tc>
        <w:tc>
          <w:tcPr>
            <w:tcW w:w="1520" w:type="dxa"/>
            <w:vAlign w:val="center"/>
          </w:tcPr>
          <w:p w14:paraId="44B70103">
            <w:pPr>
              <w:jc w:val="right"/>
            </w:pPr>
            <w:r>
              <w:rPr>
                <w:rFonts w:ascii="宋体" w:hAnsi="宋体" w:cs="宋体"/>
                <w:color w:val="000000"/>
                <w:sz w:val="16"/>
              </w:rPr>
              <w:t>26.84</w:t>
            </w:r>
          </w:p>
        </w:tc>
        <w:tc>
          <w:tcPr>
            <w:tcW w:w="1526" w:type="dxa"/>
            <w:vAlign w:val="center"/>
          </w:tcPr>
          <w:p w14:paraId="2D825B3A">
            <w:pPr>
              <w:jc w:val="right"/>
            </w:pPr>
            <w:r>
              <w:rPr>
                <w:rFonts w:ascii="宋体" w:hAnsi="宋体" w:cs="宋体"/>
                <w:color w:val="000000"/>
                <w:sz w:val="16"/>
              </w:rPr>
              <w:t>154.83</w:t>
            </w:r>
          </w:p>
        </w:tc>
      </w:tr>
      <w:tr w14:paraId="4992F6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BF6F0C">
            <w:pPr>
              <w:jc w:val="left"/>
            </w:pPr>
            <w:r>
              <w:rPr>
                <w:rFonts w:ascii="宋体" w:hAnsi="宋体" w:cs="宋体"/>
                <w:color w:val="000000"/>
                <w:sz w:val="16"/>
              </w:rPr>
              <w:t>2130705</w:t>
            </w:r>
          </w:p>
        </w:tc>
        <w:tc>
          <w:tcPr>
            <w:tcW w:w="2700" w:type="dxa"/>
            <w:vAlign w:val="center"/>
          </w:tcPr>
          <w:p w14:paraId="1611965C">
            <w:pPr>
              <w:jc w:val="left"/>
            </w:pPr>
            <w:r>
              <w:rPr>
                <w:rFonts w:ascii="宋体" w:hAnsi="宋体" w:cs="宋体"/>
                <w:color w:val="000000"/>
                <w:sz w:val="16"/>
              </w:rPr>
              <w:t>对村民委员会和村党支部的补助</w:t>
            </w:r>
          </w:p>
        </w:tc>
        <w:tc>
          <w:tcPr>
            <w:tcW w:w="1420" w:type="dxa"/>
            <w:vAlign w:val="center"/>
          </w:tcPr>
          <w:p w14:paraId="062ED4B0">
            <w:pPr>
              <w:jc w:val="right"/>
            </w:pPr>
            <w:r>
              <w:rPr>
                <w:rFonts w:ascii="宋体" w:hAnsi="宋体" w:cs="宋体"/>
                <w:color w:val="000000"/>
                <w:sz w:val="16"/>
              </w:rPr>
              <w:t>181.66</w:t>
            </w:r>
          </w:p>
        </w:tc>
        <w:tc>
          <w:tcPr>
            <w:tcW w:w="1520" w:type="dxa"/>
            <w:vAlign w:val="center"/>
          </w:tcPr>
          <w:p w14:paraId="17684A4F">
            <w:pPr>
              <w:jc w:val="right"/>
            </w:pPr>
            <w:r>
              <w:rPr>
                <w:rFonts w:ascii="宋体" w:hAnsi="宋体" w:cs="宋体"/>
                <w:color w:val="000000"/>
                <w:sz w:val="16"/>
              </w:rPr>
              <w:t>26.84</w:t>
            </w:r>
          </w:p>
        </w:tc>
        <w:tc>
          <w:tcPr>
            <w:tcW w:w="1526" w:type="dxa"/>
            <w:vAlign w:val="center"/>
          </w:tcPr>
          <w:p w14:paraId="1997C8F0">
            <w:pPr>
              <w:jc w:val="right"/>
            </w:pPr>
            <w:r>
              <w:rPr>
                <w:rFonts w:ascii="宋体" w:hAnsi="宋体" w:cs="宋体"/>
                <w:color w:val="000000"/>
                <w:sz w:val="16"/>
              </w:rPr>
              <w:t>154.83</w:t>
            </w:r>
          </w:p>
        </w:tc>
      </w:tr>
      <w:tr w14:paraId="25463B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C0A7B7A">
            <w:pPr>
              <w:jc w:val="left"/>
            </w:pPr>
            <w:r>
              <w:rPr>
                <w:rFonts w:ascii="宋体" w:hAnsi="宋体" w:cs="宋体"/>
                <w:color w:val="000000"/>
                <w:sz w:val="16"/>
              </w:rPr>
              <w:t>21399</w:t>
            </w:r>
          </w:p>
        </w:tc>
        <w:tc>
          <w:tcPr>
            <w:tcW w:w="2700" w:type="dxa"/>
            <w:vAlign w:val="center"/>
          </w:tcPr>
          <w:p w14:paraId="255CD1AE">
            <w:pPr>
              <w:jc w:val="left"/>
            </w:pPr>
            <w:r>
              <w:rPr>
                <w:rFonts w:ascii="宋体" w:hAnsi="宋体" w:cs="宋体"/>
                <w:color w:val="000000"/>
                <w:sz w:val="16"/>
              </w:rPr>
              <w:t>其他农林水支出</w:t>
            </w:r>
          </w:p>
        </w:tc>
        <w:tc>
          <w:tcPr>
            <w:tcW w:w="1420" w:type="dxa"/>
            <w:vAlign w:val="center"/>
          </w:tcPr>
          <w:p w14:paraId="023FF03F">
            <w:pPr>
              <w:jc w:val="right"/>
            </w:pPr>
            <w:r>
              <w:rPr>
                <w:rFonts w:ascii="宋体" w:hAnsi="宋体" w:cs="宋体"/>
                <w:color w:val="000000"/>
                <w:sz w:val="16"/>
              </w:rPr>
              <w:t>2.64</w:t>
            </w:r>
          </w:p>
        </w:tc>
        <w:tc>
          <w:tcPr>
            <w:tcW w:w="1520" w:type="dxa"/>
            <w:vAlign w:val="center"/>
          </w:tcPr>
          <w:p w14:paraId="0CC39786"/>
        </w:tc>
        <w:tc>
          <w:tcPr>
            <w:tcW w:w="1526" w:type="dxa"/>
            <w:vAlign w:val="center"/>
          </w:tcPr>
          <w:p w14:paraId="6999BBC4">
            <w:pPr>
              <w:jc w:val="right"/>
            </w:pPr>
            <w:r>
              <w:rPr>
                <w:rFonts w:ascii="宋体" w:hAnsi="宋体" w:cs="宋体"/>
                <w:color w:val="000000"/>
                <w:sz w:val="16"/>
              </w:rPr>
              <w:t>2.64</w:t>
            </w:r>
          </w:p>
        </w:tc>
      </w:tr>
      <w:tr w14:paraId="0A1EC0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CAB7CA">
            <w:pPr>
              <w:jc w:val="left"/>
            </w:pPr>
            <w:r>
              <w:rPr>
                <w:rFonts w:ascii="宋体" w:hAnsi="宋体" w:cs="宋体"/>
                <w:color w:val="000000"/>
                <w:sz w:val="16"/>
              </w:rPr>
              <w:t>2139999</w:t>
            </w:r>
          </w:p>
        </w:tc>
        <w:tc>
          <w:tcPr>
            <w:tcW w:w="2700" w:type="dxa"/>
            <w:vAlign w:val="center"/>
          </w:tcPr>
          <w:p w14:paraId="73BB3A3D">
            <w:pPr>
              <w:jc w:val="left"/>
            </w:pPr>
            <w:r>
              <w:rPr>
                <w:rFonts w:ascii="宋体" w:hAnsi="宋体" w:cs="宋体"/>
                <w:color w:val="000000"/>
                <w:sz w:val="16"/>
              </w:rPr>
              <w:t>其他农林水支出</w:t>
            </w:r>
          </w:p>
        </w:tc>
        <w:tc>
          <w:tcPr>
            <w:tcW w:w="1420" w:type="dxa"/>
            <w:vAlign w:val="center"/>
          </w:tcPr>
          <w:p w14:paraId="2D50C6F6">
            <w:pPr>
              <w:jc w:val="right"/>
            </w:pPr>
            <w:r>
              <w:rPr>
                <w:rFonts w:ascii="宋体" w:hAnsi="宋体" w:cs="宋体"/>
                <w:color w:val="000000"/>
                <w:sz w:val="16"/>
              </w:rPr>
              <w:t>2.64</w:t>
            </w:r>
          </w:p>
        </w:tc>
        <w:tc>
          <w:tcPr>
            <w:tcW w:w="1520" w:type="dxa"/>
            <w:vAlign w:val="center"/>
          </w:tcPr>
          <w:p w14:paraId="03963777"/>
        </w:tc>
        <w:tc>
          <w:tcPr>
            <w:tcW w:w="1526" w:type="dxa"/>
            <w:vAlign w:val="center"/>
          </w:tcPr>
          <w:p w14:paraId="4B249685">
            <w:pPr>
              <w:jc w:val="right"/>
            </w:pPr>
            <w:r>
              <w:rPr>
                <w:rFonts w:ascii="宋体" w:hAnsi="宋体" w:cs="宋体"/>
                <w:color w:val="000000"/>
                <w:sz w:val="16"/>
              </w:rPr>
              <w:t>2.64</w:t>
            </w:r>
          </w:p>
        </w:tc>
      </w:tr>
      <w:tr w14:paraId="6A29D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51DB96E">
            <w:pPr>
              <w:jc w:val="left"/>
            </w:pPr>
            <w:r>
              <w:rPr>
                <w:rFonts w:ascii="宋体" w:hAnsi="宋体" w:cs="宋体"/>
                <w:color w:val="000000"/>
                <w:sz w:val="16"/>
              </w:rPr>
              <w:t>221</w:t>
            </w:r>
          </w:p>
        </w:tc>
        <w:tc>
          <w:tcPr>
            <w:tcW w:w="2700" w:type="dxa"/>
            <w:vAlign w:val="center"/>
          </w:tcPr>
          <w:p w14:paraId="41A2D53E">
            <w:pPr>
              <w:jc w:val="left"/>
            </w:pPr>
            <w:r>
              <w:rPr>
                <w:rFonts w:ascii="宋体" w:hAnsi="宋体" w:cs="宋体"/>
                <w:color w:val="000000"/>
                <w:sz w:val="16"/>
              </w:rPr>
              <w:t>住房保障支出</w:t>
            </w:r>
          </w:p>
        </w:tc>
        <w:tc>
          <w:tcPr>
            <w:tcW w:w="1420" w:type="dxa"/>
            <w:vAlign w:val="center"/>
          </w:tcPr>
          <w:p w14:paraId="50B4DE16">
            <w:pPr>
              <w:jc w:val="right"/>
            </w:pPr>
            <w:r>
              <w:rPr>
                <w:rFonts w:ascii="宋体" w:hAnsi="宋体" w:cs="宋体"/>
                <w:color w:val="000000"/>
                <w:sz w:val="16"/>
              </w:rPr>
              <w:t>57.86</w:t>
            </w:r>
          </w:p>
        </w:tc>
        <w:tc>
          <w:tcPr>
            <w:tcW w:w="1520" w:type="dxa"/>
            <w:vAlign w:val="center"/>
          </w:tcPr>
          <w:p w14:paraId="403AB464">
            <w:pPr>
              <w:jc w:val="right"/>
            </w:pPr>
            <w:r>
              <w:rPr>
                <w:rFonts w:ascii="宋体" w:hAnsi="宋体" w:cs="宋体"/>
                <w:color w:val="000000"/>
                <w:sz w:val="16"/>
              </w:rPr>
              <w:t>57.86</w:t>
            </w:r>
          </w:p>
        </w:tc>
        <w:tc>
          <w:tcPr>
            <w:tcW w:w="1526" w:type="dxa"/>
            <w:vAlign w:val="center"/>
          </w:tcPr>
          <w:p w14:paraId="7D19773A"/>
        </w:tc>
      </w:tr>
      <w:tr w14:paraId="2E1EDB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1588CE0">
            <w:pPr>
              <w:jc w:val="left"/>
            </w:pPr>
            <w:r>
              <w:rPr>
                <w:rFonts w:ascii="宋体" w:hAnsi="宋体" w:cs="宋体"/>
                <w:color w:val="000000"/>
                <w:sz w:val="16"/>
              </w:rPr>
              <w:t>22102</w:t>
            </w:r>
          </w:p>
        </w:tc>
        <w:tc>
          <w:tcPr>
            <w:tcW w:w="2700" w:type="dxa"/>
            <w:vAlign w:val="center"/>
          </w:tcPr>
          <w:p w14:paraId="03B17E30">
            <w:pPr>
              <w:jc w:val="left"/>
            </w:pPr>
            <w:r>
              <w:rPr>
                <w:rFonts w:ascii="宋体" w:hAnsi="宋体" w:cs="宋体"/>
                <w:color w:val="000000"/>
                <w:sz w:val="16"/>
              </w:rPr>
              <w:t>住房改革支出</w:t>
            </w:r>
          </w:p>
        </w:tc>
        <w:tc>
          <w:tcPr>
            <w:tcW w:w="1420" w:type="dxa"/>
            <w:vAlign w:val="center"/>
          </w:tcPr>
          <w:p w14:paraId="1EAD5B43">
            <w:pPr>
              <w:jc w:val="right"/>
            </w:pPr>
            <w:r>
              <w:rPr>
                <w:rFonts w:ascii="宋体" w:hAnsi="宋体" w:cs="宋体"/>
                <w:color w:val="000000"/>
                <w:sz w:val="16"/>
              </w:rPr>
              <w:t>57.86</w:t>
            </w:r>
          </w:p>
        </w:tc>
        <w:tc>
          <w:tcPr>
            <w:tcW w:w="1520" w:type="dxa"/>
            <w:vAlign w:val="center"/>
          </w:tcPr>
          <w:p w14:paraId="6F9D0569">
            <w:pPr>
              <w:jc w:val="right"/>
            </w:pPr>
            <w:r>
              <w:rPr>
                <w:rFonts w:ascii="宋体" w:hAnsi="宋体" w:cs="宋体"/>
                <w:color w:val="000000"/>
                <w:sz w:val="16"/>
              </w:rPr>
              <w:t>57.86</w:t>
            </w:r>
          </w:p>
        </w:tc>
        <w:tc>
          <w:tcPr>
            <w:tcW w:w="1526" w:type="dxa"/>
            <w:vAlign w:val="center"/>
          </w:tcPr>
          <w:p w14:paraId="58315304"/>
        </w:tc>
      </w:tr>
      <w:tr w14:paraId="70247C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87B8E6">
            <w:pPr>
              <w:jc w:val="left"/>
            </w:pPr>
            <w:r>
              <w:rPr>
                <w:rFonts w:ascii="宋体" w:hAnsi="宋体" w:cs="宋体"/>
                <w:color w:val="000000"/>
                <w:sz w:val="16"/>
              </w:rPr>
              <w:t>2210201</w:t>
            </w:r>
          </w:p>
        </w:tc>
        <w:tc>
          <w:tcPr>
            <w:tcW w:w="2700" w:type="dxa"/>
            <w:vAlign w:val="center"/>
          </w:tcPr>
          <w:p w14:paraId="22CF8BDA">
            <w:pPr>
              <w:jc w:val="left"/>
            </w:pPr>
            <w:r>
              <w:rPr>
                <w:rFonts w:ascii="宋体" w:hAnsi="宋体" w:cs="宋体"/>
                <w:color w:val="000000"/>
                <w:sz w:val="16"/>
              </w:rPr>
              <w:t>住房公积金</w:t>
            </w:r>
          </w:p>
        </w:tc>
        <w:tc>
          <w:tcPr>
            <w:tcW w:w="1420" w:type="dxa"/>
            <w:vAlign w:val="center"/>
          </w:tcPr>
          <w:p w14:paraId="50EC2831">
            <w:pPr>
              <w:jc w:val="right"/>
            </w:pPr>
            <w:r>
              <w:rPr>
                <w:rFonts w:ascii="宋体" w:hAnsi="宋体" w:cs="宋体"/>
                <w:color w:val="000000"/>
                <w:sz w:val="16"/>
              </w:rPr>
              <w:t>57.86</w:t>
            </w:r>
          </w:p>
        </w:tc>
        <w:tc>
          <w:tcPr>
            <w:tcW w:w="1520" w:type="dxa"/>
            <w:vAlign w:val="center"/>
          </w:tcPr>
          <w:p w14:paraId="36A52526">
            <w:pPr>
              <w:jc w:val="right"/>
            </w:pPr>
            <w:r>
              <w:rPr>
                <w:rFonts w:ascii="宋体" w:hAnsi="宋体" w:cs="宋体"/>
                <w:color w:val="000000"/>
                <w:sz w:val="16"/>
              </w:rPr>
              <w:t>57.86</w:t>
            </w:r>
          </w:p>
        </w:tc>
        <w:tc>
          <w:tcPr>
            <w:tcW w:w="1526" w:type="dxa"/>
            <w:vAlign w:val="center"/>
          </w:tcPr>
          <w:p w14:paraId="5E9DFDBE"/>
        </w:tc>
      </w:tr>
      <w:tr w14:paraId="5BA998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F7D5C8">
            <w:pPr>
              <w:jc w:val="left"/>
            </w:pPr>
            <w:r>
              <w:rPr>
                <w:rFonts w:ascii="宋体" w:hAnsi="宋体" w:cs="宋体"/>
                <w:color w:val="000000"/>
                <w:sz w:val="16"/>
              </w:rPr>
              <w:t>224</w:t>
            </w:r>
          </w:p>
        </w:tc>
        <w:tc>
          <w:tcPr>
            <w:tcW w:w="2700" w:type="dxa"/>
            <w:vAlign w:val="center"/>
          </w:tcPr>
          <w:p w14:paraId="18CCE3F8">
            <w:pPr>
              <w:jc w:val="left"/>
            </w:pPr>
            <w:r>
              <w:rPr>
                <w:rFonts w:ascii="宋体" w:hAnsi="宋体" w:cs="宋体"/>
                <w:color w:val="000000"/>
                <w:sz w:val="16"/>
              </w:rPr>
              <w:t>灾害防治及应急管理支出</w:t>
            </w:r>
          </w:p>
        </w:tc>
        <w:tc>
          <w:tcPr>
            <w:tcW w:w="1420" w:type="dxa"/>
            <w:vAlign w:val="center"/>
          </w:tcPr>
          <w:p w14:paraId="492242B1">
            <w:pPr>
              <w:jc w:val="right"/>
            </w:pPr>
            <w:r>
              <w:rPr>
                <w:rFonts w:ascii="宋体" w:hAnsi="宋体" w:cs="宋体"/>
                <w:color w:val="000000"/>
                <w:sz w:val="16"/>
              </w:rPr>
              <w:t>51.70</w:t>
            </w:r>
          </w:p>
        </w:tc>
        <w:tc>
          <w:tcPr>
            <w:tcW w:w="1520" w:type="dxa"/>
            <w:vAlign w:val="center"/>
          </w:tcPr>
          <w:p w14:paraId="33C9D9CC">
            <w:pPr>
              <w:jc w:val="right"/>
            </w:pPr>
            <w:r>
              <w:rPr>
                <w:rFonts w:ascii="宋体" w:hAnsi="宋体" w:cs="宋体"/>
                <w:color w:val="000000"/>
                <w:sz w:val="16"/>
              </w:rPr>
              <w:t>9.90</w:t>
            </w:r>
          </w:p>
        </w:tc>
        <w:tc>
          <w:tcPr>
            <w:tcW w:w="1526" w:type="dxa"/>
            <w:vAlign w:val="center"/>
          </w:tcPr>
          <w:p w14:paraId="463F9A8A">
            <w:pPr>
              <w:jc w:val="right"/>
            </w:pPr>
            <w:r>
              <w:rPr>
                <w:rFonts w:ascii="宋体" w:hAnsi="宋体" w:cs="宋体"/>
                <w:color w:val="000000"/>
                <w:sz w:val="16"/>
              </w:rPr>
              <w:t>41.80</w:t>
            </w:r>
          </w:p>
        </w:tc>
      </w:tr>
      <w:tr w14:paraId="591AA5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8C76B2">
            <w:pPr>
              <w:jc w:val="left"/>
            </w:pPr>
            <w:r>
              <w:rPr>
                <w:rFonts w:ascii="宋体" w:hAnsi="宋体" w:cs="宋体"/>
                <w:color w:val="000000"/>
                <w:sz w:val="16"/>
              </w:rPr>
              <w:t>22401</w:t>
            </w:r>
          </w:p>
        </w:tc>
        <w:tc>
          <w:tcPr>
            <w:tcW w:w="2700" w:type="dxa"/>
            <w:vAlign w:val="center"/>
          </w:tcPr>
          <w:p w14:paraId="01A7E37C">
            <w:pPr>
              <w:jc w:val="left"/>
            </w:pPr>
            <w:r>
              <w:rPr>
                <w:rFonts w:ascii="宋体" w:hAnsi="宋体" w:cs="宋体"/>
                <w:color w:val="000000"/>
                <w:sz w:val="16"/>
              </w:rPr>
              <w:t>应急管理事务</w:t>
            </w:r>
          </w:p>
        </w:tc>
        <w:tc>
          <w:tcPr>
            <w:tcW w:w="1420" w:type="dxa"/>
            <w:vAlign w:val="center"/>
          </w:tcPr>
          <w:p w14:paraId="24CDEFB0">
            <w:pPr>
              <w:jc w:val="right"/>
            </w:pPr>
            <w:r>
              <w:rPr>
                <w:rFonts w:ascii="宋体" w:hAnsi="宋体" w:cs="宋体"/>
                <w:color w:val="000000"/>
                <w:sz w:val="16"/>
              </w:rPr>
              <w:t>14.00</w:t>
            </w:r>
          </w:p>
        </w:tc>
        <w:tc>
          <w:tcPr>
            <w:tcW w:w="1520" w:type="dxa"/>
            <w:vAlign w:val="center"/>
          </w:tcPr>
          <w:p w14:paraId="3CB16650">
            <w:pPr>
              <w:jc w:val="right"/>
            </w:pPr>
            <w:r>
              <w:rPr>
                <w:rFonts w:ascii="宋体" w:hAnsi="宋体" w:cs="宋体"/>
                <w:color w:val="000000"/>
                <w:sz w:val="16"/>
              </w:rPr>
              <w:t>7.20</w:t>
            </w:r>
          </w:p>
        </w:tc>
        <w:tc>
          <w:tcPr>
            <w:tcW w:w="1526" w:type="dxa"/>
            <w:vAlign w:val="center"/>
          </w:tcPr>
          <w:p w14:paraId="77AE4FC0">
            <w:pPr>
              <w:jc w:val="right"/>
            </w:pPr>
            <w:r>
              <w:rPr>
                <w:rFonts w:ascii="宋体" w:hAnsi="宋体" w:cs="宋体"/>
                <w:color w:val="000000"/>
                <w:sz w:val="16"/>
              </w:rPr>
              <w:t>6.80</w:t>
            </w:r>
          </w:p>
        </w:tc>
      </w:tr>
      <w:tr w14:paraId="615771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D7CB38">
            <w:pPr>
              <w:jc w:val="left"/>
            </w:pPr>
            <w:r>
              <w:rPr>
                <w:rFonts w:ascii="宋体" w:hAnsi="宋体" w:cs="宋体"/>
                <w:color w:val="000000"/>
                <w:sz w:val="16"/>
              </w:rPr>
              <w:t>2240104</w:t>
            </w:r>
          </w:p>
        </w:tc>
        <w:tc>
          <w:tcPr>
            <w:tcW w:w="2700" w:type="dxa"/>
            <w:vAlign w:val="center"/>
          </w:tcPr>
          <w:p w14:paraId="65428BA5">
            <w:pPr>
              <w:jc w:val="left"/>
            </w:pPr>
            <w:r>
              <w:rPr>
                <w:rFonts w:ascii="宋体" w:hAnsi="宋体" w:cs="宋体"/>
                <w:color w:val="000000"/>
                <w:sz w:val="16"/>
              </w:rPr>
              <w:t>灾害风险防治</w:t>
            </w:r>
          </w:p>
        </w:tc>
        <w:tc>
          <w:tcPr>
            <w:tcW w:w="1420" w:type="dxa"/>
            <w:vAlign w:val="center"/>
          </w:tcPr>
          <w:p w14:paraId="5636A82B">
            <w:pPr>
              <w:jc w:val="right"/>
            </w:pPr>
            <w:r>
              <w:rPr>
                <w:rFonts w:ascii="宋体" w:hAnsi="宋体" w:cs="宋体"/>
                <w:color w:val="000000"/>
                <w:sz w:val="16"/>
              </w:rPr>
              <w:t>9.20</w:t>
            </w:r>
          </w:p>
        </w:tc>
        <w:tc>
          <w:tcPr>
            <w:tcW w:w="1520" w:type="dxa"/>
            <w:vAlign w:val="center"/>
          </w:tcPr>
          <w:p w14:paraId="35FB1D42">
            <w:pPr>
              <w:jc w:val="right"/>
            </w:pPr>
            <w:r>
              <w:rPr>
                <w:rFonts w:ascii="宋体" w:hAnsi="宋体" w:cs="宋体"/>
                <w:color w:val="000000"/>
                <w:sz w:val="16"/>
              </w:rPr>
              <w:t>7.20</w:t>
            </w:r>
          </w:p>
        </w:tc>
        <w:tc>
          <w:tcPr>
            <w:tcW w:w="1526" w:type="dxa"/>
            <w:vAlign w:val="center"/>
          </w:tcPr>
          <w:p w14:paraId="49EF1A40">
            <w:pPr>
              <w:jc w:val="right"/>
            </w:pPr>
            <w:r>
              <w:rPr>
                <w:rFonts w:ascii="宋体" w:hAnsi="宋体" w:cs="宋体"/>
                <w:color w:val="000000"/>
                <w:sz w:val="16"/>
              </w:rPr>
              <w:t>2.00</w:t>
            </w:r>
          </w:p>
        </w:tc>
      </w:tr>
      <w:tr w14:paraId="052647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3242C9">
            <w:pPr>
              <w:jc w:val="left"/>
            </w:pPr>
            <w:r>
              <w:rPr>
                <w:rFonts w:ascii="宋体" w:hAnsi="宋体" w:cs="宋体"/>
                <w:color w:val="000000"/>
                <w:sz w:val="16"/>
              </w:rPr>
              <w:t>2240106</w:t>
            </w:r>
          </w:p>
        </w:tc>
        <w:tc>
          <w:tcPr>
            <w:tcW w:w="2700" w:type="dxa"/>
            <w:vAlign w:val="center"/>
          </w:tcPr>
          <w:p w14:paraId="1500BE77">
            <w:pPr>
              <w:jc w:val="left"/>
            </w:pPr>
            <w:r>
              <w:rPr>
                <w:rFonts w:ascii="宋体" w:hAnsi="宋体" w:cs="宋体"/>
                <w:color w:val="000000"/>
                <w:sz w:val="16"/>
              </w:rPr>
              <w:t>安全监管</w:t>
            </w:r>
          </w:p>
        </w:tc>
        <w:tc>
          <w:tcPr>
            <w:tcW w:w="1420" w:type="dxa"/>
            <w:vAlign w:val="center"/>
          </w:tcPr>
          <w:p w14:paraId="11AB059F">
            <w:pPr>
              <w:jc w:val="right"/>
            </w:pPr>
            <w:r>
              <w:rPr>
                <w:rFonts w:ascii="宋体" w:hAnsi="宋体" w:cs="宋体"/>
                <w:color w:val="000000"/>
                <w:sz w:val="16"/>
              </w:rPr>
              <w:t>4.80</w:t>
            </w:r>
          </w:p>
        </w:tc>
        <w:tc>
          <w:tcPr>
            <w:tcW w:w="1520" w:type="dxa"/>
            <w:vAlign w:val="center"/>
          </w:tcPr>
          <w:p w14:paraId="25701FE3"/>
        </w:tc>
        <w:tc>
          <w:tcPr>
            <w:tcW w:w="1526" w:type="dxa"/>
            <w:vAlign w:val="center"/>
          </w:tcPr>
          <w:p w14:paraId="0B7975C8">
            <w:pPr>
              <w:jc w:val="right"/>
            </w:pPr>
            <w:r>
              <w:rPr>
                <w:rFonts w:ascii="宋体" w:hAnsi="宋体" w:cs="宋体"/>
                <w:color w:val="000000"/>
                <w:sz w:val="16"/>
              </w:rPr>
              <w:t>4.80</w:t>
            </w:r>
          </w:p>
        </w:tc>
      </w:tr>
      <w:tr w14:paraId="75E444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F43696">
            <w:pPr>
              <w:jc w:val="left"/>
            </w:pPr>
            <w:r>
              <w:rPr>
                <w:rFonts w:ascii="宋体" w:hAnsi="宋体" w:cs="宋体"/>
                <w:color w:val="000000"/>
                <w:sz w:val="16"/>
              </w:rPr>
              <w:t>22402</w:t>
            </w:r>
          </w:p>
        </w:tc>
        <w:tc>
          <w:tcPr>
            <w:tcW w:w="2700" w:type="dxa"/>
            <w:vAlign w:val="center"/>
          </w:tcPr>
          <w:p w14:paraId="4DB1DE1A">
            <w:pPr>
              <w:jc w:val="left"/>
            </w:pPr>
            <w:r>
              <w:rPr>
                <w:rFonts w:ascii="宋体" w:hAnsi="宋体" w:cs="宋体"/>
                <w:color w:val="000000"/>
                <w:sz w:val="16"/>
              </w:rPr>
              <w:t>消防救援事务</w:t>
            </w:r>
          </w:p>
        </w:tc>
        <w:tc>
          <w:tcPr>
            <w:tcW w:w="1420" w:type="dxa"/>
            <w:vAlign w:val="center"/>
          </w:tcPr>
          <w:p w14:paraId="75779A1C">
            <w:pPr>
              <w:jc w:val="right"/>
            </w:pPr>
            <w:r>
              <w:rPr>
                <w:rFonts w:ascii="宋体" w:hAnsi="宋体" w:cs="宋体"/>
                <w:color w:val="000000"/>
                <w:sz w:val="16"/>
              </w:rPr>
              <w:t>8.10</w:t>
            </w:r>
          </w:p>
        </w:tc>
        <w:tc>
          <w:tcPr>
            <w:tcW w:w="1520" w:type="dxa"/>
            <w:vAlign w:val="center"/>
          </w:tcPr>
          <w:p w14:paraId="35FA5165">
            <w:pPr>
              <w:jc w:val="right"/>
            </w:pPr>
            <w:r>
              <w:rPr>
                <w:rFonts w:ascii="宋体" w:hAnsi="宋体" w:cs="宋体"/>
                <w:color w:val="000000"/>
                <w:sz w:val="16"/>
              </w:rPr>
              <w:t>2.70</w:t>
            </w:r>
          </w:p>
        </w:tc>
        <w:tc>
          <w:tcPr>
            <w:tcW w:w="1526" w:type="dxa"/>
            <w:vAlign w:val="center"/>
          </w:tcPr>
          <w:p w14:paraId="3BFB4A84">
            <w:pPr>
              <w:jc w:val="right"/>
            </w:pPr>
            <w:r>
              <w:rPr>
                <w:rFonts w:ascii="宋体" w:hAnsi="宋体" w:cs="宋体"/>
                <w:color w:val="000000"/>
                <w:sz w:val="16"/>
              </w:rPr>
              <w:t>5.40</w:t>
            </w:r>
          </w:p>
        </w:tc>
      </w:tr>
      <w:tr w14:paraId="1313CB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F70609">
            <w:pPr>
              <w:jc w:val="left"/>
            </w:pPr>
            <w:r>
              <w:rPr>
                <w:rFonts w:ascii="宋体" w:hAnsi="宋体" w:cs="宋体"/>
                <w:color w:val="000000"/>
                <w:sz w:val="16"/>
              </w:rPr>
              <w:t>2240299</w:t>
            </w:r>
          </w:p>
        </w:tc>
        <w:tc>
          <w:tcPr>
            <w:tcW w:w="2700" w:type="dxa"/>
            <w:vAlign w:val="center"/>
          </w:tcPr>
          <w:p w14:paraId="58ED58F4">
            <w:pPr>
              <w:jc w:val="left"/>
            </w:pPr>
            <w:r>
              <w:rPr>
                <w:rFonts w:ascii="宋体" w:hAnsi="宋体" w:cs="宋体"/>
                <w:color w:val="000000"/>
                <w:sz w:val="16"/>
              </w:rPr>
              <w:t>其他消防救援事务支出</w:t>
            </w:r>
          </w:p>
        </w:tc>
        <w:tc>
          <w:tcPr>
            <w:tcW w:w="1420" w:type="dxa"/>
            <w:vAlign w:val="center"/>
          </w:tcPr>
          <w:p w14:paraId="21C35193">
            <w:pPr>
              <w:jc w:val="right"/>
            </w:pPr>
            <w:r>
              <w:rPr>
                <w:rFonts w:ascii="宋体" w:hAnsi="宋体" w:cs="宋体"/>
                <w:color w:val="000000"/>
                <w:sz w:val="16"/>
              </w:rPr>
              <w:t>8.10</w:t>
            </w:r>
          </w:p>
        </w:tc>
        <w:tc>
          <w:tcPr>
            <w:tcW w:w="1520" w:type="dxa"/>
            <w:vAlign w:val="center"/>
          </w:tcPr>
          <w:p w14:paraId="7418C58A">
            <w:pPr>
              <w:jc w:val="right"/>
            </w:pPr>
            <w:r>
              <w:rPr>
                <w:rFonts w:ascii="宋体" w:hAnsi="宋体" w:cs="宋体"/>
                <w:color w:val="000000"/>
                <w:sz w:val="16"/>
              </w:rPr>
              <w:t>2.70</w:t>
            </w:r>
          </w:p>
        </w:tc>
        <w:tc>
          <w:tcPr>
            <w:tcW w:w="1526" w:type="dxa"/>
            <w:vAlign w:val="center"/>
          </w:tcPr>
          <w:p w14:paraId="4F77E542">
            <w:pPr>
              <w:jc w:val="right"/>
            </w:pPr>
            <w:r>
              <w:rPr>
                <w:rFonts w:ascii="宋体" w:hAnsi="宋体" w:cs="宋体"/>
                <w:color w:val="000000"/>
                <w:sz w:val="16"/>
              </w:rPr>
              <w:t>5.40</w:t>
            </w:r>
          </w:p>
        </w:tc>
      </w:tr>
      <w:tr w14:paraId="712A01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ABE3406">
            <w:pPr>
              <w:jc w:val="left"/>
            </w:pPr>
            <w:r>
              <w:rPr>
                <w:rFonts w:ascii="宋体" w:hAnsi="宋体" w:cs="宋体"/>
                <w:color w:val="000000"/>
                <w:sz w:val="16"/>
              </w:rPr>
              <w:t>22407</w:t>
            </w:r>
          </w:p>
        </w:tc>
        <w:tc>
          <w:tcPr>
            <w:tcW w:w="2700" w:type="dxa"/>
            <w:vAlign w:val="center"/>
          </w:tcPr>
          <w:p w14:paraId="5A3E9E65">
            <w:pPr>
              <w:jc w:val="left"/>
            </w:pPr>
            <w:r>
              <w:rPr>
                <w:rFonts w:ascii="宋体" w:hAnsi="宋体" w:cs="宋体"/>
                <w:color w:val="000000"/>
                <w:sz w:val="16"/>
              </w:rPr>
              <w:t>自然灾害救灾及恢复重建支出</w:t>
            </w:r>
          </w:p>
        </w:tc>
        <w:tc>
          <w:tcPr>
            <w:tcW w:w="1420" w:type="dxa"/>
            <w:vAlign w:val="center"/>
          </w:tcPr>
          <w:p w14:paraId="0C976042">
            <w:pPr>
              <w:jc w:val="right"/>
            </w:pPr>
            <w:r>
              <w:rPr>
                <w:rFonts w:ascii="宋体" w:hAnsi="宋体" w:cs="宋体"/>
                <w:color w:val="000000"/>
                <w:sz w:val="16"/>
              </w:rPr>
              <w:t>29.60</w:t>
            </w:r>
          </w:p>
        </w:tc>
        <w:tc>
          <w:tcPr>
            <w:tcW w:w="1520" w:type="dxa"/>
            <w:vAlign w:val="center"/>
          </w:tcPr>
          <w:p w14:paraId="42D8E1D2"/>
        </w:tc>
        <w:tc>
          <w:tcPr>
            <w:tcW w:w="1526" w:type="dxa"/>
            <w:vAlign w:val="center"/>
          </w:tcPr>
          <w:p w14:paraId="1F66B383">
            <w:pPr>
              <w:jc w:val="right"/>
            </w:pPr>
            <w:r>
              <w:rPr>
                <w:rFonts w:ascii="宋体" w:hAnsi="宋体" w:cs="宋体"/>
                <w:color w:val="000000"/>
                <w:sz w:val="16"/>
              </w:rPr>
              <w:t>29.60</w:t>
            </w:r>
          </w:p>
        </w:tc>
      </w:tr>
      <w:tr w14:paraId="46B982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4EFFA5">
            <w:pPr>
              <w:jc w:val="left"/>
            </w:pPr>
            <w:r>
              <w:rPr>
                <w:rFonts w:ascii="宋体" w:hAnsi="宋体" w:cs="宋体"/>
                <w:color w:val="000000"/>
                <w:sz w:val="16"/>
              </w:rPr>
              <w:t>2240703</w:t>
            </w:r>
          </w:p>
        </w:tc>
        <w:tc>
          <w:tcPr>
            <w:tcW w:w="2700" w:type="dxa"/>
            <w:vAlign w:val="center"/>
          </w:tcPr>
          <w:p w14:paraId="4B65A682">
            <w:pPr>
              <w:jc w:val="left"/>
            </w:pPr>
            <w:r>
              <w:rPr>
                <w:rFonts w:ascii="宋体" w:hAnsi="宋体" w:cs="宋体"/>
                <w:color w:val="000000"/>
                <w:sz w:val="16"/>
              </w:rPr>
              <w:t>自然灾害救灾补助</w:t>
            </w:r>
          </w:p>
        </w:tc>
        <w:tc>
          <w:tcPr>
            <w:tcW w:w="1420" w:type="dxa"/>
            <w:vAlign w:val="center"/>
          </w:tcPr>
          <w:p w14:paraId="069A86F3">
            <w:pPr>
              <w:jc w:val="right"/>
            </w:pPr>
            <w:r>
              <w:rPr>
                <w:rFonts w:ascii="宋体" w:hAnsi="宋体" w:cs="宋体"/>
                <w:color w:val="000000"/>
                <w:sz w:val="16"/>
              </w:rPr>
              <w:t>29.60</w:t>
            </w:r>
          </w:p>
        </w:tc>
        <w:tc>
          <w:tcPr>
            <w:tcW w:w="1520" w:type="dxa"/>
            <w:vAlign w:val="center"/>
          </w:tcPr>
          <w:p w14:paraId="6DA0928B"/>
        </w:tc>
        <w:tc>
          <w:tcPr>
            <w:tcW w:w="1526" w:type="dxa"/>
            <w:vAlign w:val="center"/>
          </w:tcPr>
          <w:p w14:paraId="51BBEABE">
            <w:pPr>
              <w:jc w:val="right"/>
            </w:pPr>
            <w:r>
              <w:rPr>
                <w:rFonts w:ascii="宋体" w:hAnsi="宋体" w:cs="宋体"/>
                <w:color w:val="000000"/>
                <w:sz w:val="16"/>
              </w:rPr>
              <w:t>29.60</w:t>
            </w:r>
          </w:p>
        </w:tc>
      </w:tr>
      <w:tr w14:paraId="2B3ACF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vAlign w:val="center"/>
          </w:tcPr>
          <w:p w14:paraId="23AC132E">
            <w:pPr>
              <w:jc w:val="left"/>
            </w:pPr>
            <w:r>
              <w:rPr>
                <w:rFonts w:ascii="宋体" w:hAnsi="宋体" w:cs="宋体"/>
                <w:color w:val="000000"/>
                <w:sz w:val="16"/>
              </w:rPr>
              <w:t>注：本表反映部门(单位)本年度一般公共预算财政拨款支出情况。</w:t>
            </w:r>
          </w:p>
        </w:tc>
      </w:tr>
    </w:tbl>
    <w:p w14:paraId="2703C10F">
      <w:pPr>
        <w:snapToGrid w:val="0"/>
        <w:spacing w:before="200" w:after="200" w:line="200" w:lineRule="auto"/>
      </w:pPr>
    </w:p>
    <w:p w14:paraId="04540174">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2A4EC2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058C455E">
            <w:pPr>
              <w:jc w:val="right"/>
            </w:pPr>
            <w:r>
              <w:rPr>
                <w:rFonts w:ascii="宋体" w:hAnsi="宋体" w:cs="宋体"/>
                <w:sz w:val="20"/>
              </w:rPr>
              <w:t>公开06表</w:t>
            </w:r>
          </w:p>
        </w:tc>
      </w:tr>
      <w:tr w14:paraId="489E6A5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11F94CA8">
            <w:pPr>
              <w:jc w:val="left"/>
            </w:pPr>
            <w:r>
              <w:rPr>
                <w:rFonts w:ascii="宋体" w:hAnsi="宋体" w:cs="宋体"/>
                <w:sz w:val="20"/>
              </w:rPr>
              <w:t>部门：兴国县良村镇</w:t>
            </w:r>
          </w:p>
        </w:tc>
        <w:tc>
          <w:tcPr>
            <w:tcW w:w="2000" w:type="dxa"/>
          </w:tcPr>
          <w:p w14:paraId="5464DFFF">
            <w:pPr>
              <w:jc w:val="center"/>
            </w:pPr>
            <w:r>
              <w:rPr>
                <w:rFonts w:ascii="宋体" w:hAnsi="宋体" w:cs="宋体"/>
                <w:sz w:val="20"/>
              </w:rPr>
              <w:t>2023年度</w:t>
            </w:r>
          </w:p>
        </w:tc>
        <w:tc>
          <w:tcPr>
            <w:tcW w:w="3153" w:type="dxa"/>
          </w:tcPr>
          <w:p w14:paraId="32C97E9B">
            <w:pPr>
              <w:jc w:val="right"/>
            </w:pPr>
            <w:r>
              <w:rPr>
                <w:rFonts w:ascii="宋体" w:hAnsi="宋体" w:cs="宋体"/>
                <w:sz w:val="20"/>
              </w:rPr>
              <w:t>金额单位：万元</w:t>
            </w:r>
          </w:p>
        </w:tc>
      </w:tr>
    </w:tbl>
    <w:p w14:paraId="559F2F6E">
      <w:pPr>
        <w:snapToGrid w:val="0"/>
        <w:spacing w:line="0" w:lineRule="auto"/>
      </w:pP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0A48B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35366E48">
            <w:pPr>
              <w:jc w:val="center"/>
            </w:pPr>
            <w:r>
              <w:rPr>
                <w:rFonts w:ascii="宋体" w:hAnsi="宋体" w:cs="宋体"/>
                <w:color w:val="000000"/>
                <w:sz w:val="9"/>
              </w:rPr>
              <w:t>人员经费</w:t>
            </w:r>
          </w:p>
        </w:tc>
        <w:tc>
          <w:tcPr>
            <w:tcW w:w="540" w:type="dxa"/>
            <w:gridSpan w:val="6"/>
            <w:vAlign w:val="center"/>
          </w:tcPr>
          <w:p w14:paraId="175DA3DF">
            <w:pPr>
              <w:jc w:val="center"/>
            </w:pPr>
            <w:r>
              <w:rPr>
                <w:rFonts w:ascii="宋体" w:hAnsi="宋体" w:cs="宋体"/>
                <w:color w:val="000000"/>
                <w:sz w:val="9"/>
              </w:rPr>
              <w:t>公用经费</w:t>
            </w:r>
          </w:p>
        </w:tc>
      </w:tr>
      <w:tr w14:paraId="08269E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59C4B4F7">
            <w:pPr>
              <w:jc w:val="center"/>
            </w:pPr>
            <w:r>
              <w:rPr>
                <w:rFonts w:ascii="宋体" w:hAnsi="宋体" w:cs="宋体"/>
                <w:color w:val="000000"/>
                <w:sz w:val="9"/>
              </w:rPr>
              <w:t>经济分类科目编码</w:t>
            </w:r>
          </w:p>
        </w:tc>
        <w:tc>
          <w:tcPr>
            <w:tcW w:w="1740" w:type="dxa"/>
            <w:vAlign w:val="center"/>
          </w:tcPr>
          <w:p w14:paraId="03D3054F">
            <w:pPr>
              <w:jc w:val="center"/>
            </w:pPr>
            <w:r>
              <w:rPr>
                <w:rFonts w:ascii="宋体" w:hAnsi="宋体" w:cs="宋体"/>
                <w:color w:val="000000"/>
                <w:sz w:val="9"/>
              </w:rPr>
              <w:t>科目名称</w:t>
            </w:r>
          </w:p>
        </w:tc>
        <w:tc>
          <w:tcPr>
            <w:tcW w:w="800" w:type="dxa"/>
            <w:vAlign w:val="center"/>
          </w:tcPr>
          <w:p w14:paraId="583B9109">
            <w:pPr>
              <w:jc w:val="center"/>
            </w:pPr>
            <w:r>
              <w:rPr>
                <w:rFonts w:ascii="宋体" w:hAnsi="宋体" w:cs="宋体"/>
                <w:color w:val="000000"/>
                <w:sz w:val="9"/>
              </w:rPr>
              <w:t>金额</w:t>
            </w:r>
          </w:p>
        </w:tc>
        <w:tc>
          <w:tcPr>
            <w:tcW w:w="540" w:type="dxa"/>
            <w:vAlign w:val="center"/>
          </w:tcPr>
          <w:p w14:paraId="0A5DADCD">
            <w:pPr>
              <w:jc w:val="center"/>
            </w:pPr>
            <w:r>
              <w:rPr>
                <w:rFonts w:ascii="宋体" w:hAnsi="宋体" w:cs="宋体"/>
                <w:color w:val="000000"/>
                <w:sz w:val="9"/>
              </w:rPr>
              <w:t>经济分类科目编码</w:t>
            </w:r>
          </w:p>
        </w:tc>
        <w:tc>
          <w:tcPr>
            <w:tcW w:w="1380" w:type="dxa"/>
            <w:vAlign w:val="center"/>
          </w:tcPr>
          <w:p w14:paraId="599ECC01">
            <w:pPr>
              <w:jc w:val="center"/>
            </w:pPr>
            <w:r>
              <w:rPr>
                <w:rFonts w:ascii="宋体" w:hAnsi="宋体" w:cs="宋体"/>
                <w:color w:val="000000"/>
                <w:sz w:val="9"/>
              </w:rPr>
              <w:t>科目名称</w:t>
            </w:r>
          </w:p>
        </w:tc>
        <w:tc>
          <w:tcPr>
            <w:tcW w:w="820" w:type="dxa"/>
            <w:vAlign w:val="center"/>
          </w:tcPr>
          <w:p w14:paraId="10995122">
            <w:pPr>
              <w:jc w:val="center"/>
            </w:pPr>
            <w:r>
              <w:rPr>
                <w:rFonts w:ascii="宋体" w:hAnsi="宋体" w:cs="宋体"/>
                <w:color w:val="000000"/>
                <w:sz w:val="9"/>
              </w:rPr>
              <w:t>金额</w:t>
            </w:r>
          </w:p>
        </w:tc>
        <w:tc>
          <w:tcPr>
            <w:tcW w:w="540" w:type="dxa"/>
            <w:vAlign w:val="center"/>
          </w:tcPr>
          <w:p w14:paraId="772AF115">
            <w:pPr>
              <w:jc w:val="center"/>
            </w:pPr>
            <w:r>
              <w:rPr>
                <w:rFonts w:ascii="宋体" w:hAnsi="宋体" w:cs="宋体"/>
                <w:color w:val="000000"/>
                <w:sz w:val="9"/>
              </w:rPr>
              <w:t>经济分类科目编码</w:t>
            </w:r>
          </w:p>
        </w:tc>
        <w:tc>
          <w:tcPr>
            <w:tcW w:w="1260" w:type="dxa"/>
            <w:vAlign w:val="center"/>
          </w:tcPr>
          <w:p w14:paraId="474FAD29">
            <w:pPr>
              <w:jc w:val="center"/>
            </w:pPr>
            <w:r>
              <w:rPr>
                <w:rFonts w:ascii="宋体" w:hAnsi="宋体" w:cs="宋体"/>
                <w:color w:val="000000"/>
                <w:sz w:val="9"/>
              </w:rPr>
              <w:t>科目名称</w:t>
            </w:r>
          </w:p>
        </w:tc>
        <w:tc>
          <w:tcPr>
            <w:tcW w:w="786" w:type="dxa"/>
            <w:vAlign w:val="center"/>
          </w:tcPr>
          <w:p w14:paraId="71826EC3">
            <w:pPr>
              <w:jc w:val="center"/>
            </w:pPr>
            <w:r>
              <w:rPr>
                <w:rFonts w:ascii="宋体" w:hAnsi="宋体" w:cs="宋体"/>
                <w:color w:val="000000"/>
                <w:sz w:val="9"/>
              </w:rPr>
              <w:t>金额</w:t>
            </w:r>
          </w:p>
        </w:tc>
      </w:tr>
      <w:tr w14:paraId="346A40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80A33C">
            <w:pPr>
              <w:jc w:val="left"/>
            </w:pPr>
            <w:r>
              <w:rPr>
                <w:rFonts w:ascii="宋体" w:hAnsi="宋体" w:cs="宋体"/>
                <w:b/>
                <w:color w:val="000000"/>
                <w:sz w:val="9"/>
              </w:rPr>
              <w:t>301</w:t>
            </w:r>
          </w:p>
        </w:tc>
        <w:tc>
          <w:tcPr>
            <w:tcW w:w="1740" w:type="dxa"/>
            <w:vAlign w:val="center"/>
          </w:tcPr>
          <w:p w14:paraId="6F028E07">
            <w:pPr>
              <w:jc w:val="left"/>
            </w:pPr>
            <w:r>
              <w:rPr>
                <w:rFonts w:ascii="宋体" w:hAnsi="宋体" w:cs="宋体"/>
                <w:b/>
                <w:color w:val="000000"/>
                <w:sz w:val="9"/>
              </w:rPr>
              <w:t>工资福利支出</w:t>
            </w:r>
          </w:p>
        </w:tc>
        <w:tc>
          <w:tcPr>
            <w:tcW w:w="800" w:type="dxa"/>
            <w:vAlign w:val="center"/>
          </w:tcPr>
          <w:p w14:paraId="26C13EB8">
            <w:pPr>
              <w:jc w:val="right"/>
            </w:pPr>
            <w:r>
              <w:rPr>
                <w:rFonts w:ascii="宋体" w:hAnsi="宋体" w:cs="宋体"/>
                <w:color w:val="000000"/>
                <w:sz w:val="9"/>
              </w:rPr>
              <w:t>821.44</w:t>
            </w:r>
          </w:p>
        </w:tc>
        <w:tc>
          <w:tcPr>
            <w:tcW w:w="540" w:type="dxa"/>
            <w:vAlign w:val="center"/>
          </w:tcPr>
          <w:p w14:paraId="48F10170">
            <w:pPr>
              <w:jc w:val="left"/>
            </w:pPr>
            <w:r>
              <w:rPr>
                <w:rFonts w:ascii="宋体" w:hAnsi="宋体" w:cs="宋体"/>
                <w:b/>
                <w:color w:val="000000"/>
                <w:sz w:val="9"/>
              </w:rPr>
              <w:t>302</w:t>
            </w:r>
          </w:p>
        </w:tc>
        <w:tc>
          <w:tcPr>
            <w:tcW w:w="1380" w:type="dxa"/>
            <w:vAlign w:val="center"/>
          </w:tcPr>
          <w:p w14:paraId="19DB637F">
            <w:pPr>
              <w:jc w:val="left"/>
            </w:pPr>
            <w:r>
              <w:rPr>
                <w:rFonts w:ascii="宋体" w:hAnsi="宋体" w:cs="宋体"/>
                <w:b/>
                <w:color w:val="000000"/>
                <w:sz w:val="9"/>
              </w:rPr>
              <w:t>商品和服务支出</w:t>
            </w:r>
          </w:p>
        </w:tc>
        <w:tc>
          <w:tcPr>
            <w:tcW w:w="820" w:type="dxa"/>
            <w:vAlign w:val="center"/>
          </w:tcPr>
          <w:p w14:paraId="5F88AFEF">
            <w:pPr>
              <w:jc w:val="right"/>
            </w:pPr>
            <w:r>
              <w:rPr>
                <w:rFonts w:ascii="宋体" w:hAnsi="宋体" w:cs="宋体"/>
                <w:color w:val="000000"/>
                <w:sz w:val="9"/>
              </w:rPr>
              <w:t>542.81</w:t>
            </w:r>
          </w:p>
        </w:tc>
        <w:tc>
          <w:tcPr>
            <w:tcW w:w="540" w:type="dxa"/>
            <w:vAlign w:val="center"/>
          </w:tcPr>
          <w:p w14:paraId="67BB2D27">
            <w:pPr>
              <w:jc w:val="left"/>
            </w:pPr>
            <w:r>
              <w:rPr>
                <w:rFonts w:ascii="宋体" w:hAnsi="宋体" w:cs="宋体"/>
                <w:b/>
                <w:color w:val="000000"/>
                <w:sz w:val="9"/>
              </w:rPr>
              <w:t>307</w:t>
            </w:r>
          </w:p>
        </w:tc>
        <w:tc>
          <w:tcPr>
            <w:tcW w:w="1260" w:type="dxa"/>
            <w:vAlign w:val="center"/>
          </w:tcPr>
          <w:p w14:paraId="28B4306F">
            <w:pPr>
              <w:jc w:val="left"/>
            </w:pPr>
            <w:r>
              <w:rPr>
                <w:rFonts w:ascii="宋体" w:hAnsi="宋体" w:cs="宋体"/>
                <w:b/>
                <w:color w:val="000000"/>
                <w:sz w:val="9"/>
              </w:rPr>
              <w:t>债务利息及费用支出</w:t>
            </w:r>
          </w:p>
        </w:tc>
        <w:tc>
          <w:tcPr>
            <w:tcW w:w="786" w:type="dxa"/>
            <w:vAlign w:val="center"/>
          </w:tcPr>
          <w:p w14:paraId="703E6893"/>
        </w:tc>
      </w:tr>
      <w:tr w14:paraId="0CF8B1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C5002B">
            <w:pPr>
              <w:jc w:val="left"/>
            </w:pPr>
            <w:r>
              <w:rPr>
                <w:rFonts w:ascii="宋体" w:hAnsi="宋体" w:cs="宋体"/>
                <w:color w:val="000000"/>
                <w:sz w:val="9"/>
              </w:rPr>
              <w:t>30101</w:t>
            </w:r>
          </w:p>
        </w:tc>
        <w:tc>
          <w:tcPr>
            <w:tcW w:w="1740" w:type="dxa"/>
            <w:vAlign w:val="center"/>
          </w:tcPr>
          <w:p w14:paraId="743C3982">
            <w:pPr>
              <w:jc w:val="left"/>
            </w:pPr>
            <w:r>
              <w:rPr>
                <w:rFonts w:ascii="宋体" w:hAnsi="宋体" w:cs="宋体"/>
                <w:color w:val="000000"/>
                <w:sz w:val="9"/>
              </w:rPr>
              <w:t xml:space="preserve">  基本工资</w:t>
            </w:r>
          </w:p>
        </w:tc>
        <w:tc>
          <w:tcPr>
            <w:tcW w:w="800" w:type="dxa"/>
            <w:vAlign w:val="center"/>
          </w:tcPr>
          <w:p w14:paraId="3B062023">
            <w:pPr>
              <w:jc w:val="right"/>
            </w:pPr>
            <w:r>
              <w:rPr>
                <w:rFonts w:ascii="宋体" w:hAnsi="宋体" w:cs="宋体"/>
                <w:color w:val="000000"/>
                <w:sz w:val="9"/>
              </w:rPr>
              <w:t>293.24</w:t>
            </w:r>
          </w:p>
        </w:tc>
        <w:tc>
          <w:tcPr>
            <w:tcW w:w="540" w:type="dxa"/>
            <w:vAlign w:val="center"/>
          </w:tcPr>
          <w:p w14:paraId="40F095E3">
            <w:pPr>
              <w:jc w:val="left"/>
            </w:pPr>
            <w:r>
              <w:rPr>
                <w:rFonts w:ascii="宋体" w:hAnsi="宋体" w:cs="宋体"/>
                <w:color w:val="000000"/>
                <w:sz w:val="9"/>
              </w:rPr>
              <w:t>30201</w:t>
            </w:r>
          </w:p>
        </w:tc>
        <w:tc>
          <w:tcPr>
            <w:tcW w:w="1380" w:type="dxa"/>
            <w:vAlign w:val="center"/>
          </w:tcPr>
          <w:p w14:paraId="1E49BCDC">
            <w:pPr>
              <w:jc w:val="left"/>
            </w:pPr>
            <w:r>
              <w:rPr>
                <w:rFonts w:ascii="宋体" w:hAnsi="宋体" w:cs="宋体"/>
                <w:color w:val="000000"/>
                <w:sz w:val="9"/>
              </w:rPr>
              <w:t xml:space="preserve">  办公费</w:t>
            </w:r>
          </w:p>
        </w:tc>
        <w:tc>
          <w:tcPr>
            <w:tcW w:w="820" w:type="dxa"/>
            <w:vAlign w:val="center"/>
          </w:tcPr>
          <w:p w14:paraId="353D9668">
            <w:pPr>
              <w:jc w:val="right"/>
            </w:pPr>
            <w:r>
              <w:rPr>
                <w:rFonts w:ascii="宋体" w:hAnsi="宋体" w:cs="宋体"/>
                <w:color w:val="000000"/>
                <w:sz w:val="9"/>
              </w:rPr>
              <w:t>47.33</w:t>
            </w:r>
          </w:p>
        </w:tc>
        <w:tc>
          <w:tcPr>
            <w:tcW w:w="540" w:type="dxa"/>
            <w:vAlign w:val="center"/>
          </w:tcPr>
          <w:p w14:paraId="1E799BC7">
            <w:pPr>
              <w:jc w:val="left"/>
            </w:pPr>
            <w:r>
              <w:rPr>
                <w:rFonts w:ascii="宋体" w:hAnsi="宋体" w:cs="宋体"/>
                <w:color w:val="000000"/>
                <w:sz w:val="9"/>
              </w:rPr>
              <w:t>30701</w:t>
            </w:r>
          </w:p>
        </w:tc>
        <w:tc>
          <w:tcPr>
            <w:tcW w:w="1260" w:type="dxa"/>
            <w:vAlign w:val="center"/>
          </w:tcPr>
          <w:p w14:paraId="52E70ADE">
            <w:pPr>
              <w:jc w:val="left"/>
            </w:pPr>
            <w:r>
              <w:rPr>
                <w:rFonts w:ascii="宋体" w:hAnsi="宋体" w:cs="宋体"/>
                <w:color w:val="000000"/>
                <w:sz w:val="9"/>
              </w:rPr>
              <w:t xml:space="preserve">  国内债务付息</w:t>
            </w:r>
          </w:p>
        </w:tc>
        <w:tc>
          <w:tcPr>
            <w:tcW w:w="786" w:type="dxa"/>
            <w:vAlign w:val="center"/>
          </w:tcPr>
          <w:p w14:paraId="12EA458D"/>
        </w:tc>
      </w:tr>
      <w:tr w14:paraId="15722B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8DC4FD">
            <w:pPr>
              <w:jc w:val="left"/>
            </w:pPr>
            <w:r>
              <w:rPr>
                <w:rFonts w:ascii="宋体" w:hAnsi="宋体" w:cs="宋体"/>
                <w:color w:val="000000"/>
                <w:sz w:val="9"/>
              </w:rPr>
              <w:t>30102</w:t>
            </w:r>
          </w:p>
        </w:tc>
        <w:tc>
          <w:tcPr>
            <w:tcW w:w="1740" w:type="dxa"/>
            <w:vAlign w:val="center"/>
          </w:tcPr>
          <w:p w14:paraId="1910E3D6">
            <w:pPr>
              <w:jc w:val="left"/>
            </w:pPr>
            <w:r>
              <w:rPr>
                <w:rFonts w:ascii="宋体" w:hAnsi="宋体" w:cs="宋体"/>
                <w:color w:val="000000"/>
                <w:sz w:val="9"/>
              </w:rPr>
              <w:t xml:space="preserve">  津贴补贴</w:t>
            </w:r>
          </w:p>
        </w:tc>
        <w:tc>
          <w:tcPr>
            <w:tcW w:w="800" w:type="dxa"/>
            <w:vAlign w:val="center"/>
          </w:tcPr>
          <w:p w14:paraId="6BF5DEEB">
            <w:pPr>
              <w:jc w:val="right"/>
            </w:pPr>
            <w:r>
              <w:rPr>
                <w:rFonts w:ascii="宋体" w:hAnsi="宋体" w:cs="宋体"/>
                <w:color w:val="000000"/>
                <w:sz w:val="9"/>
              </w:rPr>
              <w:t>136.97</w:t>
            </w:r>
          </w:p>
        </w:tc>
        <w:tc>
          <w:tcPr>
            <w:tcW w:w="540" w:type="dxa"/>
            <w:vAlign w:val="center"/>
          </w:tcPr>
          <w:p w14:paraId="2AE8A281">
            <w:pPr>
              <w:jc w:val="left"/>
            </w:pPr>
            <w:r>
              <w:rPr>
                <w:rFonts w:ascii="宋体" w:hAnsi="宋体" w:cs="宋体"/>
                <w:color w:val="000000"/>
                <w:sz w:val="9"/>
              </w:rPr>
              <w:t>30202</w:t>
            </w:r>
          </w:p>
        </w:tc>
        <w:tc>
          <w:tcPr>
            <w:tcW w:w="1380" w:type="dxa"/>
            <w:vAlign w:val="center"/>
          </w:tcPr>
          <w:p w14:paraId="0ECC788F">
            <w:pPr>
              <w:jc w:val="left"/>
            </w:pPr>
            <w:r>
              <w:rPr>
                <w:rFonts w:ascii="宋体" w:hAnsi="宋体" w:cs="宋体"/>
                <w:color w:val="000000"/>
                <w:sz w:val="9"/>
              </w:rPr>
              <w:t xml:space="preserve">  印刷费</w:t>
            </w:r>
          </w:p>
        </w:tc>
        <w:tc>
          <w:tcPr>
            <w:tcW w:w="820" w:type="dxa"/>
            <w:vAlign w:val="center"/>
          </w:tcPr>
          <w:p w14:paraId="15ACE13A">
            <w:pPr>
              <w:jc w:val="right"/>
            </w:pPr>
            <w:r>
              <w:rPr>
                <w:rFonts w:ascii="宋体" w:hAnsi="宋体" w:cs="宋体"/>
                <w:color w:val="000000"/>
                <w:sz w:val="9"/>
              </w:rPr>
              <w:t>20.11</w:t>
            </w:r>
          </w:p>
        </w:tc>
        <w:tc>
          <w:tcPr>
            <w:tcW w:w="540" w:type="dxa"/>
            <w:vAlign w:val="center"/>
          </w:tcPr>
          <w:p w14:paraId="5B84F152">
            <w:pPr>
              <w:jc w:val="left"/>
            </w:pPr>
            <w:r>
              <w:rPr>
                <w:rFonts w:ascii="宋体" w:hAnsi="宋体" w:cs="宋体"/>
                <w:color w:val="000000"/>
                <w:sz w:val="9"/>
              </w:rPr>
              <w:t>30702</w:t>
            </w:r>
          </w:p>
        </w:tc>
        <w:tc>
          <w:tcPr>
            <w:tcW w:w="1260" w:type="dxa"/>
            <w:vAlign w:val="center"/>
          </w:tcPr>
          <w:p w14:paraId="60122ABA">
            <w:pPr>
              <w:jc w:val="left"/>
            </w:pPr>
            <w:r>
              <w:rPr>
                <w:rFonts w:ascii="宋体" w:hAnsi="宋体" w:cs="宋体"/>
                <w:color w:val="000000"/>
                <w:sz w:val="9"/>
              </w:rPr>
              <w:t xml:space="preserve">  国外债务付息</w:t>
            </w:r>
          </w:p>
        </w:tc>
        <w:tc>
          <w:tcPr>
            <w:tcW w:w="786" w:type="dxa"/>
            <w:vAlign w:val="center"/>
          </w:tcPr>
          <w:p w14:paraId="154B016F"/>
        </w:tc>
      </w:tr>
      <w:tr w14:paraId="7A55A4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8EC19D">
            <w:pPr>
              <w:jc w:val="left"/>
            </w:pPr>
            <w:r>
              <w:rPr>
                <w:rFonts w:ascii="宋体" w:hAnsi="宋体" w:cs="宋体"/>
                <w:color w:val="000000"/>
                <w:sz w:val="9"/>
              </w:rPr>
              <w:t>30103</w:t>
            </w:r>
          </w:p>
        </w:tc>
        <w:tc>
          <w:tcPr>
            <w:tcW w:w="1740" w:type="dxa"/>
            <w:vAlign w:val="center"/>
          </w:tcPr>
          <w:p w14:paraId="72FC829E">
            <w:pPr>
              <w:jc w:val="left"/>
            </w:pPr>
            <w:r>
              <w:rPr>
                <w:rFonts w:ascii="宋体" w:hAnsi="宋体" w:cs="宋体"/>
                <w:color w:val="000000"/>
                <w:sz w:val="9"/>
              </w:rPr>
              <w:t xml:space="preserve">  奖金</w:t>
            </w:r>
          </w:p>
        </w:tc>
        <w:tc>
          <w:tcPr>
            <w:tcW w:w="800" w:type="dxa"/>
            <w:vAlign w:val="center"/>
          </w:tcPr>
          <w:p w14:paraId="28EB5B74">
            <w:pPr>
              <w:jc w:val="right"/>
            </w:pPr>
            <w:r>
              <w:rPr>
                <w:rFonts w:ascii="宋体" w:hAnsi="宋体" w:cs="宋体"/>
                <w:color w:val="000000"/>
                <w:sz w:val="9"/>
              </w:rPr>
              <w:t>10.68</w:t>
            </w:r>
          </w:p>
        </w:tc>
        <w:tc>
          <w:tcPr>
            <w:tcW w:w="540" w:type="dxa"/>
            <w:vAlign w:val="center"/>
          </w:tcPr>
          <w:p w14:paraId="388926BD">
            <w:pPr>
              <w:jc w:val="left"/>
            </w:pPr>
            <w:r>
              <w:rPr>
                <w:rFonts w:ascii="宋体" w:hAnsi="宋体" w:cs="宋体"/>
                <w:color w:val="000000"/>
                <w:sz w:val="9"/>
              </w:rPr>
              <w:t>30203</w:t>
            </w:r>
          </w:p>
        </w:tc>
        <w:tc>
          <w:tcPr>
            <w:tcW w:w="1380" w:type="dxa"/>
            <w:vAlign w:val="center"/>
          </w:tcPr>
          <w:p w14:paraId="017B26E1">
            <w:pPr>
              <w:jc w:val="left"/>
            </w:pPr>
            <w:r>
              <w:rPr>
                <w:rFonts w:ascii="宋体" w:hAnsi="宋体" w:cs="宋体"/>
                <w:color w:val="000000"/>
                <w:sz w:val="9"/>
              </w:rPr>
              <w:t xml:space="preserve">  咨询费</w:t>
            </w:r>
          </w:p>
        </w:tc>
        <w:tc>
          <w:tcPr>
            <w:tcW w:w="820" w:type="dxa"/>
            <w:vAlign w:val="center"/>
          </w:tcPr>
          <w:p w14:paraId="44AB5C10">
            <w:pPr>
              <w:jc w:val="right"/>
            </w:pPr>
            <w:r>
              <w:rPr>
                <w:rFonts w:ascii="宋体" w:hAnsi="宋体" w:cs="宋体"/>
                <w:color w:val="000000"/>
                <w:sz w:val="9"/>
              </w:rPr>
              <w:t>0.08</w:t>
            </w:r>
          </w:p>
        </w:tc>
        <w:tc>
          <w:tcPr>
            <w:tcW w:w="540" w:type="dxa"/>
            <w:vAlign w:val="center"/>
          </w:tcPr>
          <w:p w14:paraId="5D8FE4A5">
            <w:pPr>
              <w:jc w:val="left"/>
            </w:pPr>
            <w:r>
              <w:rPr>
                <w:rFonts w:ascii="宋体" w:hAnsi="宋体" w:cs="宋体"/>
                <w:color w:val="000000"/>
                <w:sz w:val="9"/>
              </w:rPr>
              <w:t>30703</w:t>
            </w:r>
          </w:p>
        </w:tc>
        <w:tc>
          <w:tcPr>
            <w:tcW w:w="1260" w:type="dxa"/>
            <w:vAlign w:val="center"/>
          </w:tcPr>
          <w:p w14:paraId="327A431C">
            <w:pPr>
              <w:jc w:val="left"/>
            </w:pPr>
            <w:r>
              <w:rPr>
                <w:rFonts w:ascii="宋体" w:hAnsi="宋体" w:cs="宋体"/>
                <w:color w:val="000000"/>
                <w:sz w:val="9"/>
              </w:rPr>
              <w:t xml:space="preserve">  国内债务发行费用</w:t>
            </w:r>
          </w:p>
        </w:tc>
        <w:tc>
          <w:tcPr>
            <w:tcW w:w="786" w:type="dxa"/>
            <w:vAlign w:val="center"/>
          </w:tcPr>
          <w:p w14:paraId="7F033A26"/>
        </w:tc>
      </w:tr>
      <w:tr w14:paraId="77F6B2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7FE2F4">
            <w:pPr>
              <w:jc w:val="left"/>
            </w:pPr>
            <w:r>
              <w:rPr>
                <w:rFonts w:ascii="宋体" w:hAnsi="宋体" w:cs="宋体"/>
                <w:color w:val="000000"/>
                <w:sz w:val="9"/>
              </w:rPr>
              <w:t>30106</w:t>
            </w:r>
          </w:p>
        </w:tc>
        <w:tc>
          <w:tcPr>
            <w:tcW w:w="1740" w:type="dxa"/>
            <w:vAlign w:val="center"/>
          </w:tcPr>
          <w:p w14:paraId="01D34C30">
            <w:pPr>
              <w:jc w:val="left"/>
            </w:pPr>
            <w:r>
              <w:rPr>
                <w:rFonts w:ascii="宋体" w:hAnsi="宋体" w:cs="宋体"/>
                <w:color w:val="000000"/>
                <w:sz w:val="9"/>
              </w:rPr>
              <w:t xml:space="preserve">  伙食补助费</w:t>
            </w:r>
          </w:p>
        </w:tc>
        <w:tc>
          <w:tcPr>
            <w:tcW w:w="800" w:type="dxa"/>
            <w:vAlign w:val="center"/>
          </w:tcPr>
          <w:p w14:paraId="226D8BFA">
            <w:pPr>
              <w:jc w:val="right"/>
            </w:pPr>
            <w:r>
              <w:rPr>
                <w:rFonts w:ascii="宋体" w:hAnsi="宋体" w:cs="宋体"/>
                <w:color w:val="000000"/>
                <w:sz w:val="9"/>
              </w:rPr>
              <w:t>11.84</w:t>
            </w:r>
          </w:p>
        </w:tc>
        <w:tc>
          <w:tcPr>
            <w:tcW w:w="540" w:type="dxa"/>
            <w:vAlign w:val="center"/>
          </w:tcPr>
          <w:p w14:paraId="606BF725">
            <w:pPr>
              <w:jc w:val="left"/>
            </w:pPr>
            <w:r>
              <w:rPr>
                <w:rFonts w:ascii="宋体" w:hAnsi="宋体" w:cs="宋体"/>
                <w:color w:val="000000"/>
                <w:sz w:val="9"/>
              </w:rPr>
              <w:t>30204</w:t>
            </w:r>
          </w:p>
        </w:tc>
        <w:tc>
          <w:tcPr>
            <w:tcW w:w="1380" w:type="dxa"/>
            <w:vAlign w:val="center"/>
          </w:tcPr>
          <w:p w14:paraId="60370E08">
            <w:pPr>
              <w:jc w:val="left"/>
            </w:pPr>
            <w:r>
              <w:rPr>
                <w:rFonts w:ascii="宋体" w:hAnsi="宋体" w:cs="宋体"/>
                <w:color w:val="000000"/>
                <w:sz w:val="9"/>
              </w:rPr>
              <w:t xml:space="preserve">  手续费</w:t>
            </w:r>
          </w:p>
        </w:tc>
        <w:tc>
          <w:tcPr>
            <w:tcW w:w="820" w:type="dxa"/>
            <w:vAlign w:val="center"/>
          </w:tcPr>
          <w:p w14:paraId="7550E97D">
            <w:pPr>
              <w:jc w:val="right"/>
            </w:pPr>
            <w:r>
              <w:rPr>
                <w:rFonts w:ascii="宋体" w:hAnsi="宋体" w:cs="宋体"/>
                <w:color w:val="000000"/>
                <w:sz w:val="9"/>
              </w:rPr>
              <w:t>12.06</w:t>
            </w:r>
          </w:p>
        </w:tc>
        <w:tc>
          <w:tcPr>
            <w:tcW w:w="540" w:type="dxa"/>
            <w:vAlign w:val="center"/>
          </w:tcPr>
          <w:p w14:paraId="76E3788C">
            <w:pPr>
              <w:jc w:val="left"/>
            </w:pPr>
            <w:r>
              <w:rPr>
                <w:rFonts w:ascii="宋体" w:hAnsi="宋体" w:cs="宋体"/>
                <w:color w:val="000000"/>
                <w:sz w:val="9"/>
              </w:rPr>
              <w:t>30704</w:t>
            </w:r>
          </w:p>
        </w:tc>
        <w:tc>
          <w:tcPr>
            <w:tcW w:w="1260" w:type="dxa"/>
            <w:vAlign w:val="center"/>
          </w:tcPr>
          <w:p w14:paraId="3FBCC31C">
            <w:pPr>
              <w:jc w:val="left"/>
            </w:pPr>
            <w:r>
              <w:rPr>
                <w:rFonts w:ascii="宋体" w:hAnsi="宋体" w:cs="宋体"/>
                <w:color w:val="000000"/>
                <w:sz w:val="9"/>
              </w:rPr>
              <w:t xml:space="preserve">  国外债务发行费用</w:t>
            </w:r>
          </w:p>
        </w:tc>
        <w:tc>
          <w:tcPr>
            <w:tcW w:w="786" w:type="dxa"/>
            <w:vAlign w:val="center"/>
          </w:tcPr>
          <w:p w14:paraId="60861A25"/>
        </w:tc>
      </w:tr>
      <w:tr w14:paraId="21FE03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034173">
            <w:pPr>
              <w:jc w:val="left"/>
            </w:pPr>
            <w:r>
              <w:rPr>
                <w:rFonts w:ascii="宋体" w:hAnsi="宋体" w:cs="宋体"/>
                <w:color w:val="000000"/>
                <w:sz w:val="9"/>
              </w:rPr>
              <w:t>30107</w:t>
            </w:r>
          </w:p>
        </w:tc>
        <w:tc>
          <w:tcPr>
            <w:tcW w:w="1740" w:type="dxa"/>
            <w:vAlign w:val="center"/>
          </w:tcPr>
          <w:p w14:paraId="6B703148">
            <w:pPr>
              <w:jc w:val="left"/>
            </w:pPr>
            <w:r>
              <w:rPr>
                <w:rFonts w:ascii="宋体" w:hAnsi="宋体" w:cs="宋体"/>
                <w:color w:val="000000"/>
                <w:sz w:val="9"/>
              </w:rPr>
              <w:t xml:space="preserve">  绩效工资</w:t>
            </w:r>
          </w:p>
        </w:tc>
        <w:tc>
          <w:tcPr>
            <w:tcW w:w="800" w:type="dxa"/>
            <w:vAlign w:val="center"/>
          </w:tcPr>
          <w:p w14:paraId="0B3A5B0B">
            <w:pPr>
              <w:jc w:val="right"/>
            </w:pPr>
            <w:r>
              <w:rPr>
                <w:rFonts w:ascii="宋体" w:hAnsi="宋体" w:cs="宋体"/>
                <w:color w:val="000000"/>
                <w:sz w:val="9"/>
              </w:rPr>
              <w:t>59.96</w:t>
            </w:r>
          </w:p>
        </w:tc>
        <w:tc>
          <w:tcPr>
            <w:tcW w:w="540" w:type="dxa"/>
            <w:vAlign w:val="center"/>
          </w:tcPr>
          <w:p w14:paraId="398438BF">
            <w:pPr>
              <w:jc w:val="left"/>
            </w:pPr>
            <w:r>
              <w:rPr>
                <w:rFonts w:ascii="宋体" w:hAnsi="宋体" w:cs="宋体"/>
                <w:color w:val="000000"/>
                <w:sz w:val="9"/>
              </w:rPr>
              <w:t>30205</w:t>
            </w:r>
          </w:p>
        </w:tc>
        <w:tc>
          <w:tcPr>
            <w:tcW w:w="1380" w:type="dxa"/>
            <w:vAlign w:val="center"/>
          </w:tcPr>
          <w:p w14:paraId="5D1D6830">
            <w:pPr>
              <w:jc w:val="left"/>
            </w:pPr>
            <w:r>
              <w:rPr>
                <w:rFonts w:ascii="宋体" w:hAnsi="宋体" w:cs="宋体"/>
                <w:color w:val="000000"/>
                <w:sz w:val="9"/>
              </w:rPr>
              <w:t xml:space="preserve">  水费</w:t>
            </w:r>
          </w:p>
        </w:tc>
        <w:tc>
          <w:tcPr>
            <w:tcW w:w="820" w:type="dxa"/>
            <w:vAlign w:val="center"/>
          </w:tcPr>
          <w:p w14:paraId="535731D0"/>
        </w:tc>
        <w:tc>
          <w:tcPr>
            <w:tcW w:w="540" w:type="dxa"/>
            <w:vAlign w:val="center"/>
          </w:tcPr>
          <w:p w14:paraId="0485EF43">
            <w:pPr>
              <w:jc w:val="left"/>
            </w:pPr>
            <w:r>
              <w:rPr>
                <w:rFonts w:ascii="宋体" w:hAnsi="宋体" w:cs="宋体"/>
                <w:b/>
                <w:color w:val="000000"/>
                <w:sz w:val="9"/>
              </w:rPr>
              <w:t>310</w:t>
            </w:r>
          </w:p>
        </w:tc>
        <w:tc>
          <w:tcPr>
            <w:tcW w:w="1260" w:type="dxa"/>
            <w:vAlign w:val="center"/>
          </w:tcPr>
          <w:p w14:paraId="703D18B6">
            <w:pPr>
              <w:jc w:val="left"/>
            </w:pPr>
            <w:r>
              <w:rPr>
                <w:rFonts w:ascii="宋体" w:hAnsi="宋体" w:cs="宋体"/>
                <w:b/>
                <w:color w:val="000000"/>
                <w:sz w:val="9"/>
              </w:rPr>
              <w:t>资本性支出</w:t>
            </w:r>
          </w:p>
        </w:tc>
        <w:tc>
          <w:tcPr>
            <w:tcW w:w="786" w:type="dxa"/>
            <w:vAlign w:val="center"/>
          </w:tcPr>
          <w:p w14:paraId="7BFF5230"/>
        </w:tc>
      </w:tr>
      <w:tr w14:paraId="59815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82E845">
            <w:pPr>
              <w:jc w:val="left"/>
            </w:pPr>
            <w:r>
              <w:rPr>
                <w:rFonts w:ascii="宋体" w:hAnsi="宋体" w:cs="宋体"/>
                <w:color w:val="000000"/>
                <w:sz w:val="9"/>
              </w:rPr>
              <w:t>30108</w:t>
            </w:r>
          </w:p>
        </w:tc>
        <w:tc>
          <w:tcPr>
            <w:tcW w:w="1740" w:type="dxa"/>
            <w:vAlign w:val="center"/>
          </w:tcPr>
          <w:p w14:paraId="1321DCF8">
            <w:pPr>
              <w:jc w:val="left"/>
            </w:pPr>
            <w:r>
              <w:rPr>
                <w:rFonts w:ascii="宋体" w:hAnsi="宋体" w:cs="宋体"/>
                <w:color w:val="000000"/>
                <w:sz w:val="9"/>
              </w:rPr>
              <w:t xml:space="preserve">  机关事业单位基本养老保险缴费</w:t>
            </w:r>
          </w:p>
        </w:tc>
        <w:tc>
          <w:tcPr>
            <w:tcW w:w="800" w:type="dxa"/>
            <w:vAlign w:val="center"/>
          </w:tcPr>
          <w:p w14:paraId="3C62090C">
            <w:pPr>
              <w:jc w:val="right"/>
            </w:pPr>
            <w:r>
              <w:rPr>
                <w:rFonts w:ascii="宋体" w:hAnsi="宋体" w:cs="宋体"/>
                <w:color w:val="000000"/>
                <w:sz w:val="9"/>
              </w:rPr>
              <w:t>109.15</w:t>
            </w:r>
          </w:p>
        </w:tc>
        <w:tc>
          <w:tcPr>
            <w:tcW w:w="540" w:type="dxa"/>
            <w:vAlign w:val="center"/>
          </w:tcPr>
          <w:p w14:paraId="724AB2D7">
            <w:pPr>
              <w:jc w:val="left"/>
            </w:pPr>
            <w:r>
              <w:rPr>
                <w:rFonts w:ascii="宋体" w:hAnsi="宋体" w:cs="宋体"/>
                <w:color w:val="000000"/>
                <w:sz w:val="9"/>
              </w:rPr>
              <w:t>30206</w:t>
            </w:r>
          </w:p>
        </w:tc>
        <w:tc>
          <w:tcPr>
            <w:tcW w:w="1380" w:type="dxa"/>
            <w:vAlign w:val="center"/>
          </w:tcPr>
          <w:p w14:paraId="3C9BE834">
            <w:pPr>
              <w:jc w:val="left"/>
            </w:pPr>
            <w:r>
              <w:rPr>
                <w:rFonts w:ascii="宋体" w:hAnsi="宋体" w:cs="宋体"/>
                <w:color w:val="000000"/>
                <w:sz w:val="9"/>
              </w:rPr>
              <w:t xml:space="preserve">  电费</w:t>
            </w:r>
          </w:p>
        </w:tc>
        <w:tc>
          <w:tcPr>
            <w:tcW w:w="820" w:type="dxa"/>
            <w:vAlign w:val="center"/>
          </w:tcPr>
          <w:p w14:paraId="46C8919D">
            <w:pPr>
              <w:jc w:val="right"/>
            </w:pPr>
            <w:r>
              <w:rPr>
                <w:rFonts w:ascii="宋体" w:hAnsi="宋体" w:cs="宋体"/>
                <w:color w:val="000000"/>
                <w:sz w:val="9"/>
              </w:rPr>
              <w:t>4.42</w:t>
            </w:r>
          </w:p>
        </w:tc>
        <w:tc>
          <w:tcPr>
            <w:tcW w:w="540" w:type="dxa"/>
            <w:vAlign w:val="center"/>
          </w:tcPr>
          <w:p w14:paraId="5757B4D7">
            <w:pPr>
              <w:jc w:val="left"/>
            </w:pPr>
            <w:r>
              <w:rPr>
                <w:rFonts w:ascii="宋体" w:hAnsi="宋体" w:cs="宋体"/>
                <w:color w:val="000000"/>
                <w:sz w:val="9"/>
              </w:rPr>
              <w:t>31001</w:t>
            </w:r>
          </w:p>
        </w:tc>
        <w:tc>
          <w:tcPr>
            <w:tcW w:w="1260" w:type="dxa"/>
            <w:vAlign w:val="center"/>
          </w:tcPr>
          <w:p w14:paraId="4BAFC62E">
            <w:pPr>
              <w:jc w:val="left"/>
            </w:pPr>
            <w:r>
              <w:rPr>
                <w:rFonts w:ascii="宋体" w:hAnsi="宋体" w:cs="宋体"/>
                <w:color w:val="000000"/>
                <w:sz w:val="9"/>
              </w:rPr>
              <w:t xml:space="preserve">  房屋建筑物购建</w:t>
            </w:r>
          </w:p>
        </w:tc>
        <w:tc>
          <w:tcPr>
            <w:tcW w:w="786" w:type="dxa"/>
            <w:vAlign w:val="center"/>
          </w:tcPr>
          <w:p w14:paraId="39061000"/>
        </w:tc>
      </w:tr>
      <w:tr w14:paraId="66CC7D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5EBEDF">
            <w:pPr>
              <w:jc w:val="left"/>
            </w:pPr>
            <w:r>
              <w:rPr>
                <w:rFonts w:ascii="宋体" w:hAnsi="宋体" w:cs="宋体"/>
                <w:color w:val="000000"/>
                <w:sz w:val="9"/>
              </w:rPr>
              <w:t>30109</w:t>
            </w:r>
          </w:p>
        </w:tc>
        <w:tc>
          <w:tcPr>
            <w:tcW w:w="1740" w:type="dxa"/>
            <w:vAlign w:val="center"/>
          </w:tcPr>
          <w:p w14:paraId="78B72F16">
            <w:pPr>
              <w:jc w:val="left"/>
            </w:pPr>
            <w:r>
              <w:rPr>
                <w:rFonts w:ascii="宋体" w:hAnsi="宋体" w:cs="宋体"/>
                <w:color w:val="000000"/>
                <w:sz w:val="9"/>
              </w:rPr>
              <w:t xml:space="preserve">  职业年金缴费</w:t>
            </w:r>
          </w:p>
        </w:tc>
        <w:tc>
          <w:tcPr>
            <w:tcW w:w="800" w:type="dxa"/>
            <w:vAlign w:val="center"/>
          </w:tcPr>
          <w:p w14:paraId="05922EFF"/>
        </w:tc>
        <w:tc>
          <w:tcPr>
            <w:tcW w:w="540" w:type="dxa"/>
            <w:vAlign w:val="center"/>
          </w:tcPr>
          <w:p w14:paraId="1136B058">
            <w:pPr>
              <w:jc w:val="left"/>
            </w:pPr>
            <w:r>
              <w:rPr>
                <w:rFonts w:ascii="宋体" w:hAnsi="宋体" w:cs="宋体"/>
                <w:color w:val="000000"/>
                <w:sz w:val="9"/>
              </w:rPr>
              <w:t>30207</w:t>
            </w:r>
          </w:p>
        </w:tc>
        <w:tc>
          <w:tcPr>
            <w:tcW w:w="1380" w:type="dxa"/>
            <w:vAlign w:val="center"/>
          </w:tcPr>
          <w:p w14:paraId="638EEEBC">
            <w:pPr>
              <w:jc w:val="left"/>
            </w:pPr>
            <w:r>
              <w:rPr>
                <w:rFonts w:ascii="宋体" w:hAnsi="宋体" w:cs="宋体"/>
                <w:color w:val="000000"/>
                <w:sz w:val="9"/>
              </w:rPr>
              <w:t xml:space="preserve">  邮电费</w:t>
            </w:r>
          </w:p>
        </w:tc>
        <w:tc>
          <w:tcPr>
            <w:tcW w:w="820" w:type="dxa"/>
            <w:vAlign w:val="center"/>
          </w:tcPr>
          <w:p w14:paraId="55FEAD2A">
            <w:pPr>
              <w:jc w:val="right"/>
            </w:pPr>
            <w:r>
              <w:rPr>
                <w:rFonts w:ascii="宋体" w:hAnsi="宋体" w:cs="宋体"/>
                <w:color w:val="000000"/>
                <w:sz w:val="9"/>
              </w:rPr>
              <w:t>2.07</w:t>
            </w:r>
          </w:p>
        </w:tc>
        <w:tc>
          <w:tcPr>
            <w:tcW w:w="540" w:type="dxa"/>
            <w:vAlign w:val="center"/>
          </w:tcPr>
          <w:p w14:paraId="65496528">
            <w:pPr>
              <w:jc w:val="left"/>
            </w:pPr>
            <w:r>
              <w:rPr>
                <w:rFonts w:ascii="宋体" w:hAnsi="宋体" w:cs="宋体"/>
                <w:color w:val="000000"/>
                <w:sz w:val="9"/>
              </w:rPr>
              <w:t>31002</w:t>
            </w:r>
          </w:p>
        </w:tc>
        <w:tc>
          <w:tcPr>
            <w:tcW w:w="1260" w:type="dxa"/>
            <w:vAlign w:val="center"/>
          </w:tcPr>
          <w:p w14:paraId="51F68339">
            <w:pPr>
              <w:jc w:val="left"/>
            </w:pPr>
            <w:r>
              <w:rPr>
                <w:rFonts w:ascii="宋体" w:hAnsi="宋体" w:cs="宋体"/>
                <w:color w:val="000000"/>
                <w:sz w:val="9"/>
              </w:rPr>
              <w:t xml:space="preserve">  办公设备购置</w:t>
            </w:r>
          </w:p>
        </w:tc>
        <w:tc>
          <w:tcPr>
            <w:tcW w:w="786" w:type="dxa"/>
            <w:vAlign w:val="center"/>
          </w:tcPr>
          <w:p w14:paraId="6BE6E047"/>
        </w:tc>
      </w:tr>
      <w:tr w14:paraId="6CF651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31DA086F">
            <w:pPr>
              <w:jc w:val="left"/>
            </w:pPr>
            <w:r>
              <w:rPr>
                <w:rFonts w:ascii="宋体" w:hAnsi="宋体" w:cs="宋体"/>
                <w:color w:val="000000"/>
                <w:sz w:val="9"/>
              </w:rPr>
              <w:t>30110</w:t>
            </w:r>
          </w:p>
        </w:tc>
        <w:tc>
          <w:tcPr>
            <w:tcW w:w="1740" w:type="dxa"/>
            <w:vAlign w:val="center"/>
          </w:tcPr>
          <w:p w14:paraId="28565419">
            <w:pPr>
              <w:jc w:val="left"/>
            </w:pPr>
            <w:r>
              <w:rPr>
                <w:rFonts w:ascii="宋体" w:hAnsi="宋体" w:cs="宋体"/>
                <w:color w:val="000000"/>
                <w:sz w:val="9"/>
              </w:rPr>
              <w:t xml:space="preserve">  职工基本医疗保险缴费</w:t>
            </w:r>
          </w:p>
        </w:tc>
        <w:tc>
          <w:tcPr>
            <w:tcW w:w="800" w:type="dxa"/>
            <w:vAlign w:val="center"/>
          </w:tcPr>
          <w:p w14:paraId="212634EB">
            <w:pPr>
              <w:jc w:val="right"/>
            </w:pPr>
            <w:r>
              <w:rPr>
                <w:rFonts w:ascii="宋体" w:hAnsi="宋体" w:cs="宋体"/>
                <w:color w:val="000000"/>
                <w:sz w:val="9"/>
              </w:rPr>
              <w:t>40.11</w:t>
            </w:r>
          </w:p>
        </w:tc>
        <w:tc>
          <w:tcPr>
            <w:tcW w:w="540" w:type="dxa"/>
            <w:vAlign w:val="center"/>
          </w:tcPr>
          <w:p w14:paraId="67549788">
            <w:pPr>
              <w:jc w:val="left"/>
            </w:pPr>
            <w:r>
              <w:rPr>
                <w:rFonts w:ascii="宋体" w:hAnsi="宋体" w:cs="宋体"/>
                <w:color w:val="000000"/>
                <w:sz w:val="9"/>
              </w:rPr>
              <w:t>30208</w:t>
            </w:r>
          </w:p>
        </w:tc>
        <w:tc>
          <w:tcPr>
            <w:tcW w:w="1380" w:type="dxa"/>
            <w:vAlign w:val="center"/>
          </w:tcPr>
          <w:p w14:paraId="04285A7A">
            <w:pPr>
              <w:jc w:val="left"/>
            </w:pPr>
            <w:r>
              <w:rPr>
                <w:rFonts w:ascii="宋体" w:hAnsi="宋体" w:cs="宋体"/>
                <w:color w:val="000000"/>
                <w:sz w:val="9"/>
              </w:rPr>
              <w:t xml:space="preserve">  取暖费</w:t>
            </w:r>
          </w:p>
        </w:tc>
        <w:tc>
          <w:tcPr>
            <w:tcW w:w="820" w:type="dxa"/>
            <w:vAlign w:val="center"/>
          </w:tcPr>
          <w:p w14:paraId="22EF4E26"/>
        </w:tc>
        <w:tc>
          <w:tcPr>
            <w:tcW w:w="540" w:type="dxa"/>
            <w:vAlign w:val="center"/>
          </w:tcPr>
          <w:p w14:paraId="5338EC0A">
            <w:pPr>
              <w:jc w:val="left"/>
            </w:pPr>
            <w:r>
              <w:rPr>
                <w:rFonts w:ascii="宋体" w:hAnsi="宋体" w:cs="宋体"/>
                <w:color w:val="000000"/>
                <w:sz w:val="9"/>
              </w:rPr>
              <w:t>31003</w:t>
            </w:r>
          </w:p>
        </w:tc>
        <w:tc>
          <w:tcPr>
            <w:tcW w:w="1260" w:type="dxa"/>
            <w:vAlign w:val="center"/>
          </w:tcPr>
          <w:p w14:paraId="3D2400F3">
            <w:pPr>
              <w:jc w:val="left"/>
            </w:pPr>
            <w:r>
              <w:rPr>
                <w:rFonts w:ascii="宋体" w:hAnsi="宋体" w:cs="宋体"/>
                <w:color w:val="000000"/>
                <w:sz w:val="9"/>
              </w:rPr>
              <w:t xml:space="preserve">  专用设备购置</w:t>
            </w:r>
          </w:p>
        </w:tc>
        <w:tc>
          <w:tcPr>
            <w:tcW w:w="786" w:type="dxa"/>
            <w:vAlign w:val="center"/>
          </w:tcPr>
          <w:p w14:paraId="4B3A8535"/>
        </w:tc>
      </w:tr>
      <w:tr w14:paraId="59F36C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0FE24A">
            <w:pPr>
              <w:jc w:val="left"/>
            </w:pPr>
            <w:r>
              <w:rPr>
                <w:rFonts w:ascii="宋体" w:hAnsi="宋体" w:cs="宋体"/>
                <w:color w:val="000000"/>
                <w:sz w:val="9"/>
              </w:rPr>
              <w:t>30111</w:t>
            </w:r>
          </w:p>
        </w:tc>
        <w:tc>
          <w:tcPr>
            <w:tcW w:w="1740" w:type="dxa"/>
            <w:vAlign w:val="center"/>
          </w:tcPr>
          <w:p w14:paraId="1606FC51">
            <w:pPr>
              <w:jc w:val="left"/>
            </w:pPr>
            <w:r>
              <w:rPr>
                <w:rFonts w:ascii="宋体" w:hAnsi="宋体" w:cs="宋体"/>
                <w:color w:val="000000"/>
                <w:sz w:val="9"/>
              </w:rPr>
              <w:t xml:space="preserve">  公务员医疗补助缴款</w:t>
            </w:r>
          </w:p>
        </w:tc>
        <w:tc>
          <w:tcPr>
            <w:tcW w:w="800" w:type="dxa"/>
            <w:vAlign w:val="center"/>
          </w:tcPr>
          <w:p w14:paraId="79E3511C">
            <w:pPr>
              <w:jc w:val="right"/>
            </w:pPr>
            <w:r>
              <w:rPr>
                <w:rFonts w:ascii="宋体" w:hAnsi="宋体" w:cs="宋体"/>
                <w:color w:val="000000"/>
                <w:sz w:val="9"/>
              </w:rPr>
              <w:t>34.84</w:t>
            </w:r>
          </w:p>
        </w:tc>
        <w:tc>
          <w:tcPr>
            <w:tcW w:w="540" w:type="dxa"/>
            <w:vAlign w:val="center"/>
          </w:tcPr>
          <w:p w14:paraId="7B61568B">
            <w:pPr>
              <w:jc w:val="left"/>
            </w:pPr>
            <w:r>
              <w:rPr>
                <w:rFonts w:ascii="宋体" w:hAnsi="宋体" w:cs="宋体"/>
                <w:color w:val="000000"/>
                <w:sz w:val="9"/>
              </w:rPr>
              <w:t>30209</w:t>
            </w:r>
          </w:p>
        </w:tc>
        <w:tc>
          <w:tcPr>
            <w:tcW w:w="1380" w:type="dxa"/>
            <w:vAlign w:val="center"/>
          </w:tcPr>
          <w:p w14:paraId="5F4A59A6">
            <w:pPr>
              <w:jc w:val="left"/>
            </w:pPr>
            <w:r>
              <w:rPr>
                <w:rFonts w:ascii="宋体" w:hAnsi="宋体" w:cs="宋体"/>
                <w:color w:val="000000"/>
                <w:sz w:val="9"/>
              </w:rPr>
              <w:t xml:space="preserve">  物业管理费</w:t>
            </w:r>
          </w:p>
        </w:tc>
        <w:tc>
          <w:tcPr>
            <w:tcW w:w="820" w:type="dxa"/>
            <w:vAlign w:val="center"/>
          </w:tcPr>
          <w:p w14:paraId="4A516A68">
            <w:pPr>
              <w:jc w:val="right"/>
            </w:pPr>
            <w:r>
              <w:rPr>
                <w:rFonts w:ascii="宋体" w:hAnsi="宋体" w:cs="宋体"/>
                <w:color w:val="000000"/>
                <w:sz w:val="9"/>
              </w:rPr>
              <w:t>10.59</w:t>
            </w:r>
          </w:p>
        </w:tc>
        <w:tc>
          <w:tcPr>
            <w:tcW w:w="540" w:type="dxa"/>
            <w:vAlign w:val="center"/>
          </w:tcPr>
          <w:p w14:paraId="5B727ECC">
            <w:pPr>
              <w:jc w:val="left"/>
            </w:pPr>
            <w:r>
              <w:rPr>
                <w:rFonts w:ascii="宋体" w:hAnsi="宋体" w:cs="宋体"/>
                <w:color w:val="000000"/>
                <w:sz w:val="9"/>
              </w:rPr>
              <w:t>31005</w:t>
            </w:r>
          </w:p>
        </w:tc>
        <w:tc>
          <w:tcPr>
            <w:tcW w:w="1260" w:type="dxa"/>
            <w:vAlign w:val="center"/>
          </w:tcPr>
          <w:p w14:paraId="769EC47B">
            <w:pPr>
              <w:jc w:val="left"/>
            </w:pPr>
            <w:r>
              <w:rPr>
                <w:rFonts w:ascii="宋体" w:hAnsi="宋体" w:cs="宋体"/>
                <w:color w:val="000000"/>
                <w:sz w:val="9"/>
              </w:rPr>
              <w:t xml:space="preserve">  基础设施建设</w:t>
            </w:r>
          </w:p>
        </w:tc>
        <w:tc>
          <w:tcPr>
            <w:tcW w:w="786" w:type="dxa"/>
            <w:vAlign w:val="center"/>
          </w:tcPr>
          <w:p w14:paraId="75FBF0A8"/>
        </w:tc>
      </w:tr>
      <w:tr w14:paraId="4DFDB6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D1D503">
            <w:pPr>
              <w:jc w:val="left"/>
            </w:pPr>
            <w:r>
              <w:rPr>
                <w:rFonts w:ascii="宋体" w:hAnsi="宋体" w:cs="宋体"/>
                <w:color w:val="000000"/>
                <w:sz w:val="9"/>
              </w:rPr>
              <w:t>30112</w:t>
            </w:r>
          </w:p>
        </w:tc>
        <w:tc>
          <w:tcPr>
            <w:tcW w:w="1740" w:type="dxa"/>
            <w:vAlign w:val="center"/>
          </w:tcPr>
          <w:p w14:paraId="665FC828">
            <w:pPr>
              <w:jc w:val="left"/>
            </w:pPr>
            <w:r>
              <w:rPr>
                <w:rFonts w:ascii="宋体" w:hAnsi="宋体" w:cs="宋体"/>
                <w:color w:val="000000"/>
                <w:sz w:val="9"/>
              </w:rPr>
              <w:t xml:space="preserve">  其他社会保障缴费</w:t>
            </w:r>
          </w:p>
        </w:tc>
        <w:tc>
          <w:tcPr>
            <w:tcW w:w="800" w:type="dxa"/>
            <w:vAlign w:val="center"/>
          </w:tcPr>
          <w:p w14:paraId="7F5DFE08">
            <w:pPr>
              <w:jc w:val="right"/>
            </w:pPr>
            <w:r>
              <w:rPr>
                <w:rFonts w:ascii="宋体" w:hAnsi="宋体" w:cs="宋体"/>
                <w:color w:val="000000"/>
                <w:sz w:val="9"/>
              </w:rPr>
              <w:t>1.25</w:t>
            </w:r>
          </w:p>
        </w:tc>
        <w:tc>
          <w:tcPr>
            <w:tcW w:w="540" w:type="dxa"/>
            <w:vAlign w:val="center"/>
          </w:tcPr>
          <w:p w14:paraId="6301B3F3">
            <w:pPr>
              <w:jc w:val="left"/>
            </w:pPr>
            <w:r>
              <w:rPr>
                <w:rFonts w:ascii="宋体" w:hAnsi="宋体" w:cs="宋体"/>
                <w:color w:val="000000"/>
                <w:sz w:val="9"/>
              </w:rPr>
              <w:t>30211</w:t>
            </w:r>
          </w:p>
        </w:tc>
        <w:tc>
          <w:tcPr>
            <w:tcW w:w="1380" w:type="dxa"/>
            <w:vAlign w:val="center"/>
          </w:tcPr>
          <w:p w14:paraId="533306CE">
            <w:pPr>
              <w:jc w:val="left"/>
            </w:pPr>
            <w:r>
              <w:rPr>
                <w:rFonts w:ascii="宋体" w:hAnsi="宋体" w:cs="宋体"/>
                <w:color w:val="000000"/>
                <w:sz w:val="9"/>
              </w:rPr>
              <w:t xml:space="preserve">  差旅费</w:t>
            </w:r>
          </w:p>
        </w:tc>
        <w:tc>
          <w:tcPr>
            <w:tcW w:w="820" w:type="dxa"/>
            <w:vAlign w:val="center"/>
          </w:tcPr>
          <w:p w14:paraId="647C7F1A">
            <w:pPr>
              <w:jc w:val="right"/>
            </w:pPr>
            <w:r>
              <w:rPr>
                <w:rFonts w:ascii="宋体" w:hAnsi="宋体" w:cs="宋体"/>
                <w:color w:val="000000"/>
                <w:sz w:val="9"/>
              </w:rPr>
              <w:t>5.98</w:t>
            </w:r>
          </w:p>
        </w:tc>
        <w:tc>
          <w:tcPr>
            <w:tcW w:w="540" w:type="dxa"/>
            <w:vAlign w:val="center"/>
          </w:tcPr>
          <w:p w14:paraId="5B0A511A">
            <w:pPr>
              <w:jc w:val="left"/>
            </w:pPr>
            <w:r>
              <w:rPr>
                <w:rFonts w:ascii="宋体" w:hAnsi="宋体" w:cs="宋体"/>
                <w:color w:val="000000"/>
                <w:sz w:val="9"/>
              </w:rPr>
              <w:t>31006</w:t>
            </w:r>
          </w:p>
        </w:tc>
        <w:tc>
          <w:tcPr>
            <w:tcW w:w="1260" w:type="dxa"/>
            <w:vAlign w:val="center"/>
          </w:tcPr>
          <w:p w14:paraId="14F6A651">
            <w:pPr>
              <w:jc w:val="left"/>
            </w:pPr>
            <w:r>
              <w:rPr>
                <w:rFonts w:ascii="宋体" w:hAnsi="宋体" w:cs="宋体"/>
                <w:color w:val="000000"/>
                <w:sz w:val="9"/>
              </w:rPr>
              <w:t xml:space="preserve">  大型修缮</w:t>
            </w:r>
          </w:p>
        </w:tc>
        <w:tc>
          <w:tcPr>
            <w:tcW w:w="786" w:type="dxa"/>
            <w:vAlign w:val="center"/>
          </w:tcPr>
          <w:p w14:paraId="2BFC1BCF"/>
        </w:tc>
      </w:tr>
      <w:tr w14:paraId="063BFE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3D0720C9">
            <w:pPr>
              <w:jc w:val="left"/>
            </w:pPr>
            <w:r>
              <w:rPr>
                <w:rFonts w:ascii="宋体" w:hAnsi="宋体" w:cs="宋体"/>
                <w:color w:val="000000"/>
                <w:sz w:val="9"/>
              </w:rPr>
              <w:t>30113</w:t>
            </w:r>
          </w:p>
        </w:tc>
        <w:tc>
          <w:tcPr>
            <w:tcW w:w="1740" w:type="dxa"/>
            <w:vAlign w:val="center"/>
          </w:tcPr>
          <w:p w14:paraId="0BDEA305">
            <w:pPr>
              <w:jc w:val="left"/>
            </w:pPr>
            <w:r>
              <w:rPr>
                <w:rFonts w:ascii="宋体" w:hAnsi="宋体" w:cs="宋体"/>
                <w:color w:val="000000"/>
                <w:sz w:val="9"/>
              </w:rPr>
              <w:t xml:space="preserve">  住房公积金</w:t>
            </w:r>
          </w:p>
        </w:tc>
        <w:tc>
          <w:tcPr>
            <w:tcW w:w="800" w:type="dxa"/>
            <w:vAlign w:val="center"/>
          </w:tcPr>
          <w:p w14:paraId="10B2B385">
            <w:pPr>
              <w:jc w:val="right"/>
            </w:pPr>
            <w:r>
              <w:rPr>
                <w:rFonts w:ascii="宋体" w:hAnsi="宋体" w:cs="宋体"/>
                <w:color w:val="000000"/>
                <w:sz w:val="9"/>
              </w:rPr>
              <w:t>65.00</w:t>
            </w:r>
          </w:p>
        </w:tc>
        <w:tc>
          <w:tcPr>
            <w:tcW w:w="540" w:type="dxa"/>
            <w:vAlign w:val="center"/>
          </w:tcPr>
          <w:p w14:paraId="6E8BED07">
            <w:pPr>
              <w:jc w:val="left"/>
            </w:pPr>
            <w:r>
              <w:rPr>
                <w:rFonts w:ascii="宋体" w:hAnsi="宋体" w:cs="宋体"/>
                <w:color w:val="000000"/>
                <w:sz w:val="9"/>
              </w:rPr>
              <w:t>30212</w:t>
            </w:r>
          </w:p>
        </w:tc>
        <w:tc>
          <w:tcPr>
            <w:tcW w:w="1380" w:type="dxa"/>
            <w:vAlign w:val="center"/>
          </w:tcPr>
          <w:p w14:paraId="69F0C4D2">
            <w:pPr>
              <w:jc w:val="left"/>
            </w:pPr>
            <w:r>
              <w:rPr>
                <w:rFonts w:ascii="宋体" w:hAnsi="宋体" w:cs="宋体"/>
                <w:color w:val="000000"/>
                <w:sz w:val="9"/>
              </w:rPr>
              <w:t xml:space="preserve">  因公出国（境）费用</w:t>
            </w:r>
          </w:p>
        </w:tc>
        <w:tc>
          <w:tcPr>
            <w:tcW w:w="820" w:type="dxa"/>
            <w:vAlign w:val="center"/>
          </w:tcPr>
          <w:p w14:paraId="361EE88F"/>
        </w:tc>
        <w:tc>
          <w:tcPr>
            <w:tcW w:w="540" w:type="dxa"/>
            <w:vAlign w:val="center"/>
          </w:tcPr>
          <w:p w14:paraId="52546CA0">
            <w:pPr>
              <w:jc w:val="left"/>
            </w:pPr>
            <w:r>
              <w:rPr>
                <w:rFonts w:ascii="宋体" w:hAnsi="宋体" w:cs="宋体"/>
                <w:color w:val="000000"/>
                <w:sz w:val="9"/>
              </w:rPr>
              <w:t>31007</w:t>
            </w:r>
          </w:p>
        </w:tc>
        <w:tc>
          <w:tcPr>
            <w:tcW w:w="1260" w:type="dxa"/>
            <w:vAlign w:val="center"/>
          </w:tcPr>
          <w:p w14:paraId="279351B2">
            <w:pPr>
              <w:jc w:val="left"/>
            </w:pPr>
            <w:r>
              <w:rPr>
                <w:rFonts w:ascii="宋体" w:hAnsi="宋体" w:cs="宋体"/>
                <w:color w:val="000000"/>
                <w:sz w:val="9"/>
              </w:rPr>
              <w:t xml:space="preserve">  信息网络及软件购置更新</w:t>
            </w:r>
          </w:p>
        </w:tc>
        <w:tc>
          <w:tcPr>
            <w:tcW w:w="786" w:type="dxa"/>
            <w:vAlign w:val="center"/>
          </w:tcPr>
          <w:p w14:paraId="395D039C"/>
        </w:tc>
      </w:tr>
      <w:tr w14:paraId="042936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76F5A8">
            <w:pPr>
              <w:jc w:val="left"/>
            </w:pPr>
            <w:r>
              <w:rPr>
                <w:rFonts w:ascii="宋体" w:hAnsi="宋体" w:cs="宋体"/>
                <w:color w:val="000000"/>
                <w:sz w:val="9"/>
              </w:rPr>
              <w:t>30114</w:t>
            </w:r>
          </w:p>
        </w:tc>
        <w:tc>
          <w:tcPr>
            <w:tcW w:w="1740" w:type="dxa"/>
            <w:vAlign w:val="center"/>
          </w:tcPr>
          <w:p w14:paraId="772A8C8C">
            <w:pPr>
              <w:jc w:val="left"/>
            </w:pPr>
            <w:r>
              <w:rPr>
                <w:rFonts w:ascii="宋体" w:hAnsi="宋体" w:cs="宋体"/>
                <w:color w:val="000000"/>
                <w:sz w:val="9"/>
              </w:rPr>
              <w:t xml:space="preserve">  医疗费</w:t>
            </w:r>
          </w:p>
        </w:tc>
        <w:tc>
          <w:tcPr>
            <w:tcW w:w="800" w:type="dxa"/>
            <w:vAlign w:val="center"/>
          </w:tcPr>
          <w:p w14:paraId="2BC9E932"/>
        </w:tc>
        <w:tc>
          <w:tcPr>
            <w:tcW w:w="540" w:type="dxa"/>
            <w:vAlign w:val="center"/>
          </w:tcPr>
          <w:p w14:paraId="5D19AA8E">
            <w:pPr>
              <w:jc w:val="left"/>
            </w:pPr>
            <w:r>
              <w:rPr>
                <w:rFonts w:ascii="宋体" w:hAnsi="宋体" w:cs="宋体"/>
                <w:color w:val="000000"/>
                <w:sz w:val="9"/>
              </w:rPr>
              <w:t>30213</w:t>
            </w:r>
          </w:p>
        </w:tc>
        <w:tc>
          <w:tcPr>
            <w:tcW w:w="1380" w:type="dxa"/>
            <w:vAlign w:val="center"/>
          </w:tcPr>
          <w:p w14:paraId="5BE7CE81">
            <w:pPr>
              <w:jc w:val="left"/>
            </w:pPr>
            <w:r>
              <w:rPr>
                <w:rFonts w:ascii="宋体" w:hAnsi="宋体" w:cs="宋体"/>
                <w:color w:val="000000"/>
                <w:sz w:val="9"/>
              </w:rPr>
              <w:t xml:space="preserve">  维修（护）费</w:t>
            </w:r>
          </w:p>
        </w:tc>
        <w:tc>
          <w:tcPr>
            <w:tcW w:w="820" w:type="dxa"/>
            <w:vAlign w:val="center"/>
          </w:tcPr>
          <w:p w14:paraId="4FC039C2">
            <w:pPr>
              <w:jc w:val="right"/>
            </w:pPr>
            <w:r>
              <w:rPr>
                <w:rFonts w:ascii="宋体" w:hAnsi="宋体" w:cs="宋体"/>
                <w:color w:val="000000"/>
                <w:sz w:val="9"/>
              </w:rPr>
              <w:t>70.84</w:t>
            </w:r>
          </w:p>
        </w:tc>
        <w:tc>
          <w:tcPr>
            <w:tcW w:w="540" w:type="dxa"/>
            <w:vAlign w:val="center"/>
          </w:tcPr>
          <w:p w14:paraId="0C0CFED7">
            <w:pPr>
              <w:jc w:val="left"/>
            </w:pPr>
            <w:r>
              <w:rPr>
                <w:rFonts w:ascii="宋体" w:hAnsi="宋体" w:cs="宋体"/>
                <w:color w:val="000000"/>
                <w:sz w:val="9"/>
              </w:rPr>
              <w:t>31008</w:t>
            </w:r>
          </w:p>
        </w:tc>
        <w:tc>
          <w:tcPr>
            <w:tcW w:w="1260" w:type="dxa"/>
            <w:vAlign w:val="center"/>
          </w:tcPr>
          <w:p w14:paraId="17AF130B">
            <w:pPr>
              <w:jc w:val="left"/>
            </w:pPr>
            <w:r>
              <w:rPr>
                <w:rFonts w:ascii="宋体" w:hAnsi="宋体" w:cs="宋体"/>
                <w:color w:val="000000"/>
                <w:sz w:val="9"/>
              </w:rPr>
              <w:t xml:space="preserve">  物资储备</w:t>
            </w:r>
          </w:p>
        </w:tc>
        <w:tc>
          <w:tcPr>
            <w:tcW w:w="786" w:type="dxa"/>
            <w:vAlign w:val="center"/>
          </w:tcPr>
          <w:p w14:paraId="38068E9C"/>
        </w:tc>
      </w:tr>
      <w:tr w14:paraId="527EAE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42E4F10B">
            <w:pPr>
              <w:jc w:val="left"/>
            </w:pPr>
            <w:r>
              <w:rPr>
                <w:rFonts w:ascii="宋体" w:hAnsi="宋体" w:cs="宋体"/>
                <w:color w:val="000000"/>
                <w:sz w:val="9"/>
              </w:rPr>
              <w:t>30199</w:t>
            </w:r>
          </w:p>
        </w:tc>
        <w:tc>
          <w:tcPr>
            <w:tcW w:w="1740" w:type="dxa"/>
            <w:vAlign w:val="center"/>
          </w:tcPr>
          <w:p w14:paraId="43221320">
            <w:pPr>
              <w:jc w:val="left"/>
            </w:pPr>
            <w:r>
              <w:rPr>
                <w:rFonts w:ascii="宋体" w:hAnsi="宋体" w:cs="宋体"/>
                <w:color w:val="000000"/>
                <w:sz w:val="9"/>
              </w:rPr>
              <w:t xml:space="preserve">  其他工资福利支出</w:t>
            </w:r>
          </w:p>
        </w:tc>
        <w:tc>
          <w:tcPr>
            <w:tcW w:w="800" w:type="dxa"/>
            <w:vAlign w:val="center"/>
          </w:tcPr>
          <w:p w14:paraId="2A35876E">
            <w:pPr>
              <w:jc w:val="right"/>
            </w:pPr>
            <w:r>
              <w:rPr>
                <w:rFonts w:ascii="宋体" w:hAnsi="宋体" w:cs="宋体"/>
                <w:color w:val="000000"/>
                <w:sz w:val="9"/>
              </w:rPr>
              <w:t>58.40</w:t>
            </w:r>
          </w:p>
        </w:tc>
        <w:tc>
          <w:tcPr>
            <w:tcW w:w="540" w:type="dxa"/>
            <w:vAlign w:val="center"/>
          </w:tcPr>
          <w:p w14:paraId="07EF24D0">
            <w:pPr>
              <w:jc w:val="left"/>
            </w:pPr>
            <w:r>
              <w:rPr>
                <w:rFonts w:ascii="宋体" w:hAnsi="宋体" w:cs="宋体"/>
                <w:color w:val="000000"/>
                <w:sz w:val="9"/>
              </w:rPr>
              <w:t>30214</w:t>
            </w:r>
          </w:p>
        </w:tc>
        <w:tc>
          <w:tcPr>
            <w:tcW w:w="1380" w:type="dxa"/>
            <w:vAlign w:val="center"/>
          </w:tcPr>
          <w:p w14:paraId="57A421F6">
            <w:pPr>
              <w:jc w:val="left"/>
            </w:pPr>
            <w:r>
              <w:rPr>
                <w:rFonts w:ascii="宋体" w:hAnsi="宋体" w:cs="宋体"/>
                <w:color w:val="000000"/>
                <w:sz w:val="9"/>
              </w:rPr>
              <w:t xml:space="preserve">  租赁费</w:t>
            </w:r>
          </w:p>
        </w:tc>
        <w:tc>
          <w:tcPr>
            <w:tcW w:w="820" w:type="dxa"/>
            <w:vAlign w:val="center"/>
          </w:tcPr>
          <w:p w14:paraId="4287F2FD">
            <w:pPr>
              <w:jc w:val="right"/>
            </w:pPr>
            <w:r>
              <w:rPr>
                <w:rFonts w:ascii="宋体" w:hAnsi="宋体" w:cs="宋体"/>
                <w:color w:val="000000"/>
                <w:sz w:val="9"/>
              </w:rPr>
              <w:t>0.02</w:t>
            </w:r>
          </w:p>
        </w:tc>
        <w:tc>
          <w:tcPr>
            <w:tcW w:w="540" w:type="dxa"/>
            <w:vAlign w:val="center"/>
          </w:tcPr>
          <w:p w14:paraId="5C845754">
            <w:pPr>
              <w:jc w:val="left"/>
            </w:pPr>
            <w:r>
              <w:rPr>
                <w:rFonts w:ascii="宋体" w:hAnsi="宋体" w:cs="宋体"/>
                <w:color w:val="000000"/>
                <w:sz w:val="9"/>
              </w:rPr>
              <w:t>31009</w:t>
            </w:r>
          </w:p>
        </w:tc>
        <w:tc>
          <w:tcPr>
            <w:tcW w:w="1260" w:type="dxa"/>
            <w:vAlign w:val="center"/>
          </w:tcPr>
          <w:p w14:paraId="60DF6F0E">
            <w:pPr>
              <w:jc w:val="left"/>
            </w:pPr>
            <w:r>
              <w:rPr>
                <w:rFonts w:ascii="宋体" w:hAnsi="宋体" w:cs="宋体"/>
                <w:color w:val="000000"/>
                <w:sz w:val="9"/>
              </w:rPr>
              <w:t xml:space="preserve">  土地补偿</w:t>
            </w:r>
          </w:p>
        </w:tc>
        <w:tc>
          <w:tcPr>
            <w:tcW w:w="786" w:type="dxa"/>
            <w:vAlign w:val="center"/>
          </w:tcPr>
          <w:p w14:paraId="1D3153D3"/>
        </w:tc>
      </w:tr>
      <w:tr w14:paraId="337454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C7D857F">
            <w:pPr>
              <w:jc w:val="left"/>
            </w:pPr>
            <w:r>
              <w:rPr>
                <w:rFonts w:ascii="宋体" w:hAnsi="宋体" w:cs="宋体"/>
                <w:b/>
                <w:color w:val="000000"/>
                <w:sz w:val="9"/>
              </w:rPr>
              <w:t>303</w:t>
            </w:r>
          </w:p>
        </w:tc>
        <w:tc>
          <w:tcPr>
            <w:tcW w:w="1740" w:type="dxa"/>
            <w:vAlign w:val="center"/>
          </w:tcPr>
          <w:p w14:paraId="0A777FEA">
            <w:pPr>
              <w:jc w:val="left"/>
            </w:pPr>
            <w:r>
              <w:rPr>
                <w:rFonts w:ascii="宋体" w:hAnsi="宋体" w:cs="宋体"/>
                <w:b/>
                <w:color w:val="000000"/>
                <w:sz w:val="9"/>
              </w:rPr>
              <w:t>对个人和家庭的补助</w:t>
            </w:r>
          </w:p>
        </w:tc>
        <w:tc>
          <w:tcPr>
            <w:tcW w:w="800" w:type="dxa"/>
            <w:vAlign w:val="center"/>
          </w:tcPr>
          <w:p w14:paraId="42DDBE5C">
            <w:pPr>
              <w:jc w:val="right"/>
            </w:pPr>
            <w:r>
              <w:rPr>
                <w:rFonts w:ascii="宋体" w:hAnsi="宋体" w:cs="宋体"/>
                <w:color w:val="000000"/>
                <w:sz w:val="9"/>
              </w:rPr>
              <w:t>88.22</w:t>
            </w:r>
          </w:p>
        </w:tc>
        <w:tc>
          <w:tcPr>
            <w:tcW w:w="540" w:type="dxa"/>
            <w:vAlign w:val="center"/>
          </w:tcPr>
          <w:p w14:paraId="7C98DBDA">
            <w:pPr>
              <w:jc w:val="left"/>
            </w:pPr>
            <w:r>
              <w:rPr>
                <w:rFonts w:ascii="宋体" w:hAnsi="宋体" w:cs="宋体"/>
                <w:color w:val="000000"/>
                <w:sz w:val="9"/>
              </w:rPr>
              <w:t>30215</w:t>
            </w:r>
          </w:p>
        </w:tc>
        <w:tc>
          <w:tcPr>
            <w:tcW w:w="1380" w:type="dxa"/>
            <w:vAlign w:val="center"/>
          </w:tcPr>
          <w:p w14:paraId="2A92B346">
            <w:pPr>
              <w:jc w:val="left"/>
            </w:pPr>
            <w:r>
              <w:rPr>
                <w:rFonts w:ascii="宋体" w:hAnsi="宋体" w:cs="宋体"/>
                <w:color w:val="000000"/>
                <w:sz w:val="9"/>
              </w:rPr>
              <w:t xml:space="preserve">  会议费</w:t>
            </w:r>
          </w:p>
        </w:tc>
        <w:tc>
          <w:tcPr>
            <w:tcW w:w="820" w:type="dxa"/>
            <w:vAlign w:val="center"/>
          </w:tcPr>
          <w:p w14:paraId="63F7C92A"/>
        </w:tc>
        <w:tc>
          <w:tcPr>
            <w:tcW w:w="540" w:type="dxa"/>
            <w:vAlign w:val="center"/>
          </w:tcPr>
          <w:p w14:paraId="6A87CB1B">
            <w:pPr>
              <w:jc w:val="left"/>
            </w:pPr>
            <w:r>
              <w:rPr>
                <w:rFonts w:ascii="宋体" w:hAnsi="宋体" w:cs="宋体"/>
                <w:color w:val="000000"/>
                <w:sz w:val="9"/>
              </w:rPr>
              <w:t>31010</w:t>
            </w:r>
          </w:p>
        </w:tc>
        <w:tc>
          <w:tcPr>
            <w:tcW w:w="1260" w:type="dxa"/>
            <w:vAlign w:val="center"/>
          </w:tcPr>
          <w:p w14:paraId="7AA0DCB3">
            <w:pPr>
              <w:jc w:val="left"/>
            </w:pPr>
            <w:r>
              <w:rPr>
                <w:rFonts w:ascii="宋体" w:hAnsi="宋体" w:cs="宋体"/>
                <w:color w:val="000000"/>
                <w:sz w:val="9"/>
              </w:rPr>
              <w:t xml:space="preserve">  安置补助</w:t>
            </w:r>
          </w:p>
        </w:tc>
        <w:tc>
          <w:tcPr>
            <w:tcW w:w="786" w:type="dxa"/>
            <w:vAlign w:val="center"/>
          </w:tcPr>
          <w:p w14:paraId="31361D77"/>
        </w:tc>
      </w:tr>
      <w:tr w14:paraId="145B2A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32C8F4B2">
            <w:pPr>
              <w:jc w:val="left"/>
            </w:pPr>
            <w:r>
              <w:rPr>
                <w:rFonts w:ascii="宋体" w:hAnsi="宋体" w:cs="宋体"/>
                <w:color w:val="000000"/>
                <w:sz w:val="9"/>
              </w:rPr>
              <w:t>30301</w:t>
            </w:r>
          </w:p>
        </w:tc>
        <w:tc>
          <w:tcPr>
            <w:tcW w:w="1740" w:type="dxa"/>
            <w:vAlign w:val="center"/>
          </w:tcPr>
          <w:p w14:paraId="48F3CC51">
            <w:pPr>
              <w:jc w:val="left"/>
            </w:pPr>
            <w:r>
              <w:rPr>
                <w:rFonts w:ascii="宋体" w:hAnsi="宋体" w:cs="宋体"/>
                <w:color w:val="000000"/>
                <w:sz w:val="9"/>
              </w:rPr>
              <w:t xml:space="preserve">  离休费</w:t>
            </w:r>
          </w:p>
        </w:tc>
        <w:tc>
          <w:tcPr>
            <w:tcW w:w="800" w:type="dxa"/>
            <w:vAlign w:val="center"/>
          </w:tcPr>
          <w:p w14:paraId="4D51FDCB"/>
        </w:tc>
        <w:tc>
          <w:tcPr>
            <w:tcW w:w="540" w:type="dxa"/>
            <w:vAlign w:val="center"/>
          </w:tcPr>
          <w:p w14:paraId="58A253A3">
            <w:pPr>
              <w:jc w:val="left"/>
            </w:pPr>
            <w:r>
              <w:rPr>
                <w:rFonts w:ascii="宋体" w:hAnsi="宋体" w:cs="宋体"/>
                <w:color w:val="000000"/>
                <w:sz w:val="9"/>
              </w:rPr>
              <w:t>30216</w:t>
            </w:r>
          </w:p>
        </w:tc>
        <w:tc>
          <w:tcPr>
            <w:tcW w:w="1380" w:type="dxa"/>
            <w:vAlign w:val="center"/>
          </w:tcPr>
          <w:p w14:paraId="65D8D00A">
            <w:pPr>
              <w:jc w:val="left"/>
            </w:pPr>
            <w:r>
              <w:rPr>
                <w:rFonts w:ascii="宋体" w:hAnsi="宋体" w:cs="宋体"/>
                <w:color w:val="000000"/>
                <w:sz w:val="9"/>
              </w:rPr>
              <w:t xml:space="preserve">  培训费</w:t>
            </w:r>
          </w:p>
        </w:tc>
        <w:tc>
          <w:tcPr>
            <w:tcW w:w="820" w:type="dxa"/>
            <w:vAlign w:val="center"/>
          </w:tcPr>
          <w:p w14:paraId="3639E0D4"/>
        </w:tc>
        <w:tc>
          <w:tcPr>
            <w:tcW w:w="540" w:type="dxa"/>
            <w:vAlign w:val="center"/>
          </w:tcPr>
          <w:p w14:paraId="16904019">
            <w:pPr>
              <w:jc w:val="left"/>
            </w:pPr>
            <w:r>
              <w:rPr>
                <w:rFonts w:ascii="宋体" w:hAnsi="宋体" w:cs="宋体"/>
                <w:color w:val="000000"/>
                <w:sz w:val="9"/>
              </w:rPr>
              <w:t>310111</w:t>
            </w:r>
          </w:p>
        </w:tc>
        <w:tc>
          <w:tcPr>
            <w:tcW w:w="1260" w:type="dxa"/>
            <w:vAlign w:val="center"/>
          </w:tcPr>
          <w:p w14:paraId="4813DD36">
            <w:pPr>
              <w:jc w:val="left"/>
            </w:pPr>
            <w:r>
              <w:rPr>
                <w:rFonts w:ascii="宋体" w:hAnsi="宋体" w:cs="宋体"/>
                <w:color w:val="000000"/>
                <w:sz w:val="9"/>
              </w:rPr>
              <w:t xml:space="preserve">  地上附着物和青苗补偿</w:t>
            </w:r>
          </w:p>
        </w:tc>
        <w:tc>
          <w:tcPr>
            <w:tcW w:w="786" w:type="dxa"/>
            <w:vAlign w:val="center"/>
          </w:tcPr>
          <w:p w14:paraId="02848301"/>
        </w:tc>
      </w:tr>
      <w:tr w14:paraId="535050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7AC1FD">
            <w:pPr>
              <w:jc w:val="left"/>
            </w:pPr>
            <w:r>
              <w:rPr>
                <w:rFonts w:ascii="宋体" w:hAnsi="宋体" w:cs="宋体"/>
                <w:color w:val="000000"/>
                <w:sz w:val="9"/>
              </w:rPr>
              <w:t>30302</w:t>
            </w:r>
          </w:p>
        </w:tc>
        <w:tc>
          <w:tcPr>
            <w:tcW w:w="1740" w:type="dxa"/>
            <w:vAlign w:val="center"/>
          </w:tcPr>
          <w:p w14:paraId="494E489F">
            <w:pPr>
              <w:jc w:val="left"/>
            </w:pPr>
            <w:r>
              <w:rPr>
                <w:rFonts w:ascii="宋体" w:hAnsi="宋体" w:cs="宋体"/>
                <w:color w:val="000000"/>
                <w:sz w:val="9"/>
              </w:rPr>
              <w:t xml:space="preserve">  退休费</w:t>
            </w:r>
          </w:p>
        </w:tc>
        <w:tc>
          <w:tcPr>
            <w:tcW w:w="800" w:type="dxa"/>
            <w:vAlign w:val="center"/>
          </w:tcPr>
          <w:p w14:paraId="17A951D9"/>
        </w:tc>
        <w:tc>
          <w:tcPr>
            <w:tcW w:w="540" w:type="dxa"/>
            <w:vAlign w:val="center"/>
          </w:tcPr>
          <w:p w14:paraId="35A934E2">
            <w:pPr>
              <w:jc w:val="left"/>
            </w:pPr>
            <w:r>
              <w:rPr>
                <w:rFonts w:ascii="宋体" w:hAnsi="宋体" w:cs="宋体"/>
                <w:color w:val="000000"/>
                <w:sz w:val="9"/>
              </w:rPr>
              <w:t>30217</w:t>
            </w:r>
          </w:p>
        </w:tc>
        <w:tc>
          <w:tcPr>
            <w:tcW w:w="1380" w:type="dxa"/>
            <w:vAlign w:val="center"/>
          </w:tcPr>
          <w:p w14:paraId="3F2C43CD">
            <w:pPr>
              <w:jc w:val="left"/>
            </w:pPr>
            <w:r>
              <w:rPr>
                <w:rFonts w:ascii="宋体" w:hAnsi="宋体" w:cs="宋体"/>
                <w:color w:val="000000"/>
                <w:sz w:val="9"/>
              </w:rPr>
              <w:t xml:space="preserve">  公务接待费</w:t>
            </w:r>
          </w:p>
        </w:tc>
        <w:tc>
          <w:tcPr>
            <w:tcW w:w="820" w:type="dxa"/>
            <w:vAlign w:val="center"/>
          </w:tcPr>
          <w:p w14:paraId="5401889D">
            <w:pPr>
              <w:jc w:val="right"/>
            </w:pPr>
            <w:r>
              <w:rPr>
                <w:rFonts w:ascii="宋体" w:hAnsi="宋体" w:cs="宋体"/>
                <w:color w:val="000000"/>
                <w:sz w:val="9"/>
              </w:rPr>
              <w:t>4.88</w:t>
            </w:r>
          </w:p>
        </w:tc>
        <w:tc>
          <w:tcPr>
            <w:tcW w:w="540" w:type="dxa"/>
            <w:vAlign w:val="center"/>
          </w:tcPr>
          <w:p w14:paraId="788DC2F9">
            <w:pPr>
              <w:jc w:val="left"/>
            </w:pPr>
            <w:r>
              <w:rPr>
                <w:rFonts w:ascii="宋体" w:hAnsi="宋体" w:cs="宋体"/>
                <w:color w:val="000000"/>
                <w:sz w:val="9"/>
              </w:rPr>
              <w:t>31012</w:t>
            </w:r>
          </w:p>
        </w:tc>
        <w:tc>
          <w:tcPr>
            <w:tcW w:w="1260" w:type="dxa"/>
            <w:vAlign w:val="center"/>
          </w:tcPr>
          <w:p w14:paraId="11EE38EA">
            <w:pPr>
              <w:jc w:val="left"/>
            </w:pPr>
            <w:r>
              <w:rPr>
                <w:rFonts w:ascii="宋体" w:hAnsi="宋体" w:cs="宋体"/>
                <w:color w:val="000000"/>
                <w:sz w:val="9"/>
              </w:rPr>
              <w:t xml:space="preserve">  拆迁补偿</w:t>
            </w:r>
          </w:p>
        </w:tc>
        <w:tc>
          <w:tcPr>
            <w:tcW w:w="786" w:type="dxa"/>
            <w:vAlign w:val="center"/>
          </w:tcPr>
          <w:p w14:paraId="707F28B8"/>
        </w:tc>
      </w:tr>
      <w:tr w14:paraId="73BA85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7353588">
            <w:pPr>
              <w:jc w:val="left"/>
            </w:pPr>
            <w:r>
              <w:rPr>
                <w:rFonts w:ascii="宋体" w:hAnsi="宋体" w:cs="宋体"/>
                <w:color w:val="000000"/>
                <w:sz w:val="9"/>
              </w:rPr>
              <w:t>30303</w:t>
            </w:r>
          </w:p>
        </w:tc>
        <w:tc>
          <w:tcPr>
            <w:tcW w:w="1740" w:type="dxa"/>
            <w:vAlign w:val="center"/>
          </w:tcPr>
          <w:p w14:paraId="1EB03F0A">
            <w:pPr>
              <w:jc w:val="left"/>
            </w:pPr>
            <w:r>
              <w:rPr>
                <w:rFonts w:ascii="宋体" w:hAnsi="宋体" w:cs="宋体"/>
                <w:color w:val="000000"/>
                <w:sz w:val="9"/>
              </w:rPr>
              <w:t xml:space="preserve">  退职（役）费</w:t>
            </w:r>
          </w:p>
        </w:tc>
        <w:tc>
          <w:tcPr>
            <w:tcW w:w="800" w:type="dxa"/>
            <w:vAlign w:val="center"/>
          </w:tcPr>
          <w:p w14:paraId="709DA9A1"/>
        </w:tc>
        <w:tc>
          <w:tcPr>
            <w:tcW w:w="540" w:type="dxa"/>
            <w:vAlign w:val="center"/>
          </w:tcPr>
          <w:p w14:paraId="346A22C1">
            <w:pPr>
              <w:jc w:val="left"/>
            </w:pPr>
            <w:r>
              <w:rPr>
                <w:rFonts w:ascii="宋体" w:hAnsi="宋体" w:cs="宋体"/>
                <w:color w:val="000000"/>
                <w:sz w:val="9"/>
              </w:rPr>
              <w:t>30218</w:t>
            </w:r>
          </w:p>
        </w:tc>
        <w:tc>
          <w:tcPr>
            <w:tcW w:w="1380" w:type="dxa"/>
            <w:vAlign w:val="center"/>
          </w:tcPr>
          <w:p w14:paraId="6DF6D8EA">
            <w:pPr>
              <w:jc w:val="left"/>
            </w:pPr>
            <w:r>
              <w:rPr>
                <w:rFonts w:ascii="宋体" w:hAnsi="宋体" w:cs="宋体"/>
                <w:color w:val="000000"/>
                <w:sz w:val="9"/>
              </w:rPr>
              <w:t xml:space="preserve">  专用材料费</w:t>
            </w:r>
          </w:p>
        </w:tc>
        <w:tc>
          <w:tcPr>
            <w:tcW w:w="820" w:type="dxa"/>
            <w:vAlign w:val="center"/>
          </w:tcPr>
          <w:p w14:paraId="4F6EB4CE">
            <w:pPr>
              <w:jc w:val="right"/>
            </w:pPr>
            <w:r>
              <w:rPr>
                <w:rFonts w:ascii="宋体" w:hAnsi="宋体" w:cs="宋体"/>
                <w:color w:val="000000"/>
                <w:sz w:val="9"/>
              </w:rPr>
              <w:t>257.71</w:t>
            </w:r>
          </w:p>
        </w:tc>
        <w:tc>
          <w:tcPr>
            <w:tcW w:w="540" w:type="dxa"/>
            <w:vAlign w:val="center"/>
          </w:tcPr>
          <w:p w14:paraId="5F1065A9">
            <w:pPr>
              <w:jc w:val="left"/>
            </w:pPr>
            <w:r>
              <w:rPr>
                <w:rFonts w:ascii="宋体" w:hAnsi="宋体" w:cs="宋体"/>
                <w:color w:val="000000"/>
                <w:sz w:val="9"/>
              </w:rPr>
              <w:t>31013</w:t>
            </w:r>
          </w:p>
        </w:tc>
        <w:tc>
          <w:tcPr>
            <w:tcW w:w="1260" w:type="dxa"/>
            <w:vAlign w:val="center"/>
          </w:tcPr>
          <w:p w14:paraId="54B61DA5">
            <w:pPr>
              <w:jc w:val="left"/>
            </w:pPr>
            <w:r>
              <w:rPr>
                <w:rFonts w:ascii="宋体" w:hAnsi="宋体" w:cs="宋体"/>
                <w:color w:val="000000"/>
                <w:sz w:val="9"/>
              </w:rPr>
              <w:t xml:space="preserve">  公务用车购置</w:t>
            </w:r>
          </w:p>
        </w:tc>
        <w:tc>
          <w:tcPr>
            <w:tcW w:w="786" w:type="dxa"/>
            <w:vAlign w:val="center"/>
          </w:tcPr>
          <w:p w14:paraId="26E559D3"/>
        </w:tc>
      </w:tr>
      <w:tr w14:paraId="129F90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97500B">
            <w:pPr>
              <w:jc w:val="left"/>
            </w:pPr>
            <w:r>
              <w:rPr>
                <w:rFonts w:ascii="宋体" w:hAnsi="宋体" w:cs="宋体"/>
                <w:color w:val="000000"/>
                <w:sz w:val="9"/>
              </w:rPr>
              <w:t>30304</w:t>
            </w:r>
          </w:p>
        </w:tc>
        <w:tc>
          <w:tcPr>
            <w:tcW w:w="1740" w:type="dxa"/>
            <w:vAlign w:val="center"/>
          </w:tcPr>
          <w:p w14:paraId="6FBF648C">
            <w:pPr>
              <w:jc w:val="left"/>
            </w:pPr>
            <w:r>
              <w:rPr>
                <w:rFonts w:ascii="宋体" w:hAnsi="宋体" w:cs="宋体"/>
                <w:color w:val="000000"/>
                <w:sz w:val="9"/>
              </w:rPr>
              <w:t xml:space="preserve">  抚恤金</w:t>
            </w:r>
          </w:p>
        </w:tc>
        <w:tc>
          <w:tcPr>
            <w:tcW w:w="800" w:type="dxa"/>
            <w:vAlign w:val="center"/>
          </w:tcPr>
          <w:p w14:paraId="1A9A37F7"/>
        </w:tc>
        <w:tc>
          <w:tcPr>
            <w:tcW w:w="540" w:type="dxa"/>
            <w:vAlign w:val="center"/>
          </w:tcPr>
          <w:p w14:paraId="59409AB4">
            <w:pPr>
              <w:jc w:val="left"/>
            </w:pPr>
            <w:r>
              <w:rPr>
                <w:rFonts w:ascii="宋体" w:hAnsi="宋体" w:cs="宋体"/>
                <w:color w:val="000000"/>
                <w:sz w:val="9"/>
              </w:rPr>
              <w:t>30224</w:t>
            </w:r>
          </w:p>
        </w:tc>
        <w:tc>
          <w:tcPr>
            <w:tcW w:w="1380" w:type="dxa"/>
            <w:vAlign w:val="center"/>
          </w:tcPr>
          <w:p w14:paraId="5B6F3F79">
            <w:pPr>
              <w:jc w:val="left"/>
            </w:pPr>
            <w:r>
              <w:rPr>
                <w:rFonts w:ascii="宋体" w:hAnsi="宋体" w:cs="宋体"/>
                <w:color w:val="000000"/>
                <w:sz w:val="9"/>
              </w:rPr>
              <w:t xml:space="preserve">  被装购置费</w:t>
            </w:r>
          </w:p>
        </w:tc>
        <w:tc>
          <w:tcPr>
            <w:tcW w:w="820" w:type="dxa"/>
            <w:vAlign w:val="center"/>
          </w:tcPr>
          <w:p w14:paraId="5E032A4B"/>
        </w:tc>
        <w:tc>
          <w:tcPr>
            <w:tcW w:w="540" w:type="dxa"/>
            <w:vAlign w:val="center"/>
          </w:tcPr>
          <w:p w14:paraId="389C39F4">
            <w:pPr>
              <w:jc w:val="left"/>
            </w:pPr>
            <w:r>
              <w:rPr>
                <w:rFonts w:ascii="宋体" w:hAnsi="宋体" w:cs="宋体"/>
                <w:color w:val="000000"/>
                <w:sz w:val="9"/>
              </w:rPr>
              <w:t>31019</w:t>
            </w:r>
          </w:p>
        </w:tc>
        <w:tc>
          <w:tcPr>
            <w:tcW w:w="1260" w:type="dxa"/>
            <w:vAlign w:val="center"/>
          </w:tcPr>
          <w:p w14:paraId="73CE0952">
            <w:pPr>
              <w:jc w:val="left"/>
            </w:pPr>
            <w:r>
              <w:rPr>
                <w:rFonts w:ascii="宋体" w:hAnsi="宋体" w:cs="宋体"/>
                <w:color w:val="000000"/>
                <w:sz w:val="9"/>
              </w:rPr>
              <w:t xml:space="preserve">  其他交通工具购置</w:t>
            </w:r>
          </w:p>
        </w:tc>
        <w:tc>
          <w:tcPr>
            <w:tcW w:w="786" w:type="dxa"/>
            <w:vAlign w:val="center"/>
          </w:tcPr>
          <w:p w14:paraId="77872C82"/>
        </w:tc>
      </w:tr>
      <w:tr w14:paraId="24D8A4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78C691">
            <w:pPr>
              <w:jc w:val="left"/>
            </w:pPr>
            <w:r>
              <w:rPr>
                <w:rFonts w:ascii="宋体" w:hAnsi="宋体" w:cs="宋体"/>
                <w:color w:val="000000"/>
                <w:sz w:val="9"/>
              </w:rPr>
              <w:t>30305</w:t>
            </w:r>
          </w:p>
        </w:tc>
        <w:tc>
          <w:tcPr>
            <w:tcW w:w="1740" w:type="dxa"/>
            <w:vAlign w:val="center"/>
          </w:tcPr>
          <w:p w14:paraId="3A42E43B">
            <w:pPr>
              <w:jc w:val="left"/>
            </w:pPr>
            <w:r>
              <w:rPr>
                <w:rFonts w:ascii="宋体" w:hAnsi="宋体" w:cs="宋体"/>
                <w:color w:val="000000"/>
                <w:sz w:val="9"/>
              </w:rPr>
              <w:t xml:space="preserve">  生活补贴</w:t>
            </w:r>
          </w:p>
        </w:tc>
        <w:tc>
          <w:tcPr>
            <w:tcW w:w="800" w:type="dxa"/>
            <w:vAlign w:val="center"/>
          </w:tcPr>
          <w:p w14:paraId="7D01F8A9">
            <w:pPr>
              <w:jc w:val="right"/>
            </w:pPr>
            <w:r>
              <w:rPr>
                <w:rFonts w:ascii="宋体" w:hAnsi="宋体" w:cs="宋体"/>
                <w:color w:val="000000"/>
                <w:sz w:val="9"/>
              </w:rPr>
              <w:t>29.55</w:t>
            </w:r>
          </w:p>
        </w:tc>
        <w:tc>
          <w:tcPr>
            <w:tcW w:w="540" w:type="dxa"/>
            <w:vAlign w:val="center"/>
          </w:tcPr>
          <w:p w14:paraId="39135748">
            <w:pPr>
              <w:jc w:val="left"/>
            </w:pPr>
            <w:r>
              <w:rPr>
                <w:rFonts w:ascii="宋体" w:hAnsi="宋体" w:cs="宋体"/>
                <w:color w:val="000000"/>
                <w:sz w:val="9"/>
              </w:rPr>
              <w:t>30225</w:t>
            </w:r>
          </w:p>
        </w:tc>
        <w:tc>
          <w:tcPr>
            <w:tcW w:w="1380" w:type="dxa"/>
            <w:vAlign w:val="center"/>
          </w:tcPr>
          <w:p w14:paraId="47D2B039">
            <w:pPr>
              <w:jc w:val="left"/>
            </w:pPr>
            <w:r>
              <w:rPr>
                <w:rFonts w:ascii="宋体" w:hAnsi="宋体" w:cs="宋体"/>
                <w:color w:val="000000"/>
                <w:sz w:val="9"/>
              </w:rPr>
              <w:t xml:space="preserve">  专用燃料费</w:t>
            </w:r>
          </w:p>
        </w:tc>
        <w:tc>
          <w:tcPr>
            <w:tcW w:w="820" w:type="dxa"/>
            <w:vAlign w:val="center"/>
          </w:tcPr>
          <w:p w14:paraId="1ED48213"/>
        </w:tc>
        <w:tc>
          <w:tcPr>
            <w:tcW w:w="540" w:type="dxa"/>
            <w:vAlign w:val="center"/>
          </w:tcPr>
          <w:p w14:paraId="017F890C">
            <w:pPr>
              <w:jc w:val="left"/>
            </w:pPr>
            <w:r>
              <w:rPr>
                <w:rFonts w:ascii="宋体" w:hAnsi="宋体" w:cs="宋体"/>
                <w:color w:val="000000"/>
                <w:sz w:val="9"/>
              </w:rPr>
              <w:t>31021</w:t>
            </w:r>
          </w:p>
        </w:tc>
        <w:tc>
          <w:tcPr>
            <w:tcW w:w="1260" w:type="dxa"/>
            <w:vAlign w:val="center"/>
          </w:tcPr>
          <w:p w14:paraId="3FC49B4C">
            <w:pPr>
              <w:jc w:val="left"/>
            </w:pPr>
            <w:r>
              <w:rPr>
                <w:rFonts w:ascii="宋体" w:hAnsi="宋体" w:cs="宋体"/>
                <w:color w:val="000000"/>
                <w:sz w:val="9"/>
              </w:rPr>
              <w:t xml:space="preserve">  文物和陈列品购置</w:t>
            </w:r>
          </w:p>
        </w:tc>
        <w:tc>
          <w:tcPr>
            <w:tcW w:w="786" w:type="dxa"/>
            <w:vAlign w:val="center"/>
          </w:tcPr>
          <w:p w14:paraId="2F575898"/>
        </w:tc>
      </w:tr>
      <w:tr w14:paraId="7AA5E3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BEC5E4">
            <w:pPr>
              <w:jc w:val="left"/>
            </w:pPr>
            <w:r>
              <w:rPr>
                <w:rFonts w:ascii="宋体" w:hAnsi="宋体" w:cs="宋体"/>
                <w:color w:val="000000"/>
                <w:sz w:val="9"/>
              </w:rPr>
              <w:t>30306</w:t>
            </w:r>
          </w:p>
        </w:tc>
        <w:tc>
          <w:tcPr>
            <w:tcW w:w="1740" w:type="dxa"/>
            <w:vAlign w:val="center"/>
          </w:tcPr>
          <w:p w14:paraId="6BB75B21">
            <w:pPr>
              <w:jc w:val="left"/>
            </w:pPr>
            <w:r>
              <w:rPr>
                <w:rFonts w:ascii="宋体" w:hAnsi="宋体" w:cs="宋体"/>
                <w:color w:val="000000"/>
                <w:sz w:val="9"/>
              </w:rPr>
              <w:t xml:space="preserve">  救济费</w:t>
            </w:r>
          </w:p>
        </w:tc>
        <w:tc>
          <w:tcPr>
            <w:tcW w:w="800" w:type="dxa"/>
            <w:vAlign w:val="center"/>
          </w:tcPr>
          <w:p w14:paraId="197746F3"/>
        </w:tc>
        <w:tc>
          <w:tcPr>
            <w:tcW w:w="540" w:type="dxa"/>
            <w:vAlign w:val="center"/>
          </w:tcPr>
          <w:p w14:paraId="0126D2DF">
            <w:pPr>
              <w:jc w:val="left"/>
            </w:pPr>
            <w:r>
              <w:rPr>
                <w:rFonts w:ascii="宋体" w:hAnsi="宋体" w:cs="宋体"/>
                <w:color w:val="000000"/>
                <w:sz w:val="9"/>
              </w:rPr>
              <w:t>30226</w:t>
            </w:r>
          </w:p>
        </w:tc>
        <w:tc>
          <w:tcPr>
            <w:tcW w:w="1380" w:type="dxa"/>
            <w:vAlign w:val="center"/>
          </w:tcPr>
          <w:p w14:paraId="517412A4">
            <w:pPr>
              <w:jc w:val="left"/>
            </w:pPr>
            <w:r>
              <w:rPr>
                <w:rFonts w:ascii="宋体" w:hAnsi="宋体" w:cs="宋体"/>
                <w:color w:val="000000"/>
                <w:sz w:val="9"/>
              </w:rPr>
              <w:t xml:space="preserve">  劳务费</w:t>
            </w:r>
          </w:p>
        </w:tc>
        <w:tc>
          <w:tcPr>
            <w:tcW w:w="820" w:type="dxa"/>
            <w:vAlign w:val="center"/>
          </w:tcPr>
          <w:p w14:paraId="122A00F6">
            <w:pPr>
              <w:jc w:val="right"/>
            </w:pPr>
            <w:r>
              <w:rPr>
                <w:rFonts w:ascii="宋体" w:hAnsi="宋体" w:cs="宋体"/>
                <w:color w:val="000000"/>
                <w:sz w:val="9"/>
              </w:rPr>
              <w:t>2.82</w:t>
            </w:r>
          </w:p>
        </w:tc>
        <w:tc>
          <w:tcPr>
            <w:tcW w:w="540" w:type="dxa"/>
            <w:vAlign w:val="center"/>
          </w:tcPr>
          <w:p w14:paraId="5796383F">
            <w:pPr>
              <w:jc w:val="left"/>
            </w:pPr>
            <w:r>
              <w:rPr>
                <w:rFonts w:ascii="宋体" w:hAnsi="宋体" w:cs="宋体"/>
                <w:color w:val="000000"/>
                <w:sz w:val="9"/>
              </w:rPr>
              <w:t>31022</w:t>
            </w:r>
          </w:p>
        </w:tc>
        <w:tc>
          <w:tcPr>
            <w:tcW w:w="1260" w:type="dxa"/>
            <w:vAlign w:val="center"/>
          </w:tcPr>
          <w:p w14:paraId="38736C33">
            <w:pPr>
              <w:jc w:val="left"/>
            </w:pPr>
            <w:r>
              <w:rPr>
                <w:rFonts w:ascii="宋体" w:hAnsi="宋体" w:cs="宋体"/>
                <w:color w:val="000000"/>
                <w:sz w:val="9"/>
              </w:rPr>
              <w:t xml:space="preserve">  无形资产购置</w:t>
            </w:r>
          </w:p>
        </w:tc>
        <w:tc>
          <w:tcPr>
            <w:tcW w:w="786" w:type="dxa"/>
            <w:vAlign w:val="center"/>
          </w:tcPr>
          <w:p w14:paraId="4B1946F7"/>
        </w:tc>
      </w:tr>
      <w:tr w14:paraId="42673A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5EA355">
            <w:pPr>
              <w:jc w:val="left"/>
            </w:pPr>
            <w:r>
              <w:rPr>
                <w:rFonts w:ascii="宋体" w:hAnsi="宋体" w:cs="宋体"/>
                <w:color w:val="000000"/>
                <w:sz w:val="9"/>
              </w:rPr>
              <w:t>30307</w:t>
            </w:r>
          </w:p>
        </w:tc>
        <w:tc>
          <w:tcPr>
            <w:tcW w:w="1740" w:type="dxa"/>
            <w:vAlign w:val="center"/>
          </w:tcPr>
          <w:p w14:paraId="0E91EDE3">
            <w:pPr>
              <w:jc w:val="left"/>
            </w:pPr>
            <w:r>
              <w:rPr>
                <w:rFonts w:ascii="宋体" w:hAnsi="宋体" w:cs="宋体"/>
                <w:color w:val="000000"/>
                <w:sz w:val="9"/>
              </w:rPr>
              <w:t xml:space="preserve">  医疗费补助</w:t>
            </w:r>
          </w:p>
        </w:tc>
        <w:tc>
          <w:tcPr>
            <w:tcW w:w="800" w:type="dxa"/>
            <w:vAlign w:val="center"/>
          </w:tcPr>
          <w:p w14:paraId="6E400EF6">
            <w:pPr>
              <w:jc w:val="right"/>
            </w:pPr>
            <w:r>
              <w:rPr>
                <w:rFonts w:ascii="宋体" w:hAnsi="宋体" w:cs="宋体"/>
                <w:color w:val="000000"/>
                <w:sz w:val="9"/>
              </w:rPr>
              <w:t>1.30</w:t>
            </w:r>
          </w:p>
        </w:tc>
        <w:tc>
          <w:tcPr>
            <w:tcW w:w="540" w:type="dxa"/>
            <w:vAlign w:val="center"/>
          </w:tcPr>
          <w:p w14:paraId="488318A6">
            <w:pPr>
              <w:jc w:val="left"/>
            </w:pPr>
            <w:r>
              <w:rPr>
                <w:rFonts w:ascii="宋体" w:hAnsi="宋体" w:cs="宋体"/>
                <w:color w:val="000000"/>
                <w:sz w:val="9"/>
              </w:rPr>
              <w:t>30227</w:t>
            </w:r>
          </w:p>
        </w:tc>
        <w:tc>
          <w:tcPr>
            <w:tcW w:w="1380" w:type="dxa"/>
            <w:vAlign w:val="center"/>
          </w:tcPr>
          <w:p w14:paraId="0C6C3388">
            <w:pPr>
              <w:jc w:val="left"/>
            </w:pPr>
            <w:r>
              <w:rPr>
                <w:rFonts w:ascii="宋体" w:hAnsi="宋体" w:cs="宋体"/>
                <w:color w:val="000000"/>
                <w:sz w:val="9"/>
              </w:rPr>
              <w:t xml:space="preserve">  委托业务费</w:t>
            </w:r>
          </w:p>
        </w:tc>
        <w:tc>
          <w:tcPr>
            <w:tcW w:w="820" w:type="dxa"/>
            <w:vAlign w:val="center"/>
          </w:tcPr>
          <w:p w14:paraId="7462D816">
            <w:pPr>
              <w:jc w:val="right"/>
            </w:pPr>
            <w:r>
              <w:rPr>
                <w:rFonts w:ascii="宋体" w:hAnsi="宋体" w:cs="宋体"/>
                <w:color w:val="000000"/>
                <w:sz w:val="9"/>
              </w:rPr>
              <w:t>10.47</w:t>
            </w:r>
          </w:p>
        </w:tc>
        <w:tc>
          <w:tcPr>
            <w:tcW w:w="540" w:type="dxa"/>
            <w:vAlign w:val="center"/>
          </w:tcPr>
          <w:p w14:paraId="195C9DA5">
            <w:pPr>
              <w:jc w:val="left"/>
            </w:pPr>
            <w:r>
              <w:rPr>
                <w:rFonts w:ascii="宋体" w:hAnsi="宋体" w:cs="宋体"/>
                <w:color w:val="000000"/>
                <w:sz w:val="9"/>
              </w:rPr>
              <w:t>31099</w:t>
            </w:r>
          </w:p>
        </w:tc>
        <w:tc>
          <w:tcPr>
            <w:tcW w:w="1260" w:type="dxa"/>
            <w:vAlign w:val="center"/>
          </w:tcPr>
          <w:p w14:paraId="76CADE12">
            <w:pPr>
              <w:jc w:val="left"/>
            </w:pPr>
            <w:r>
              <w:rPr>
                <w:rFonts w:ascii="宋体" w:hAnsi="宋体" w:cs="宋体"/>
                <w:color w:val="000000"/>
                <w:sz w:val="9"/>
              </w:rPr>
              <w:t xml:space="preserve">  其他资本性支出</w:t>
            </w:r>
          </w:p>
        </w:tc>
        <w:tc>
          <w:tcPr>
            <w:tcW w:w="786" w:type="dxa"/>
            <w:vAlign w:val="center"/>
          </w:tcPr>
          <w:p w14:paraId="5D3FE1D9"/>
        </w:tc>
      </w:tr>
      <w:tr w14:paraId="78D2A5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49DC5824">
            <w:pPr>
              <w:jc w:val="left"/>
            </w:pPr>
            <w:r>
              <w:rPr>
                <w:rFonts w:ascii="宋体" w:hAnsi="宋体" w:cs="宋体"/>
                <w:color w:val="000000"/>
                <w:sz w:val="9"/>
              </w:rPr>
              <w:t>30308</w:t>
            </w:r>
          </w:p>
        </w:tc>
        <w:tc>
          <w:tcPr>
            <w:tcW w:w="1740" w:type="dxa"/>
            <w:vAlign w:val="center"/>
          </w:tcPr>
          <w:p w14:paraId="2ED34B00">
            <w:pPr>
              <w:jc w:val="left"/>
            </w:pPr>
            <w:r>
              <w:rPr>
                <w:rFonts w:ascii="宋体" w:hAnsi="宋体" w:cs="宋体"/>
                <w:color w:val="000000"/>
                <w:sz w:val="9"/>
              </w:rPr>
              <w:t xml:space="preserve">  助学金</w:t>
            </w:r>
          </w:p>
        </w:tc>
        <w:tc>
          <w:tcPr>
            <w:tcW w:w="800" w:type="dxa"/>
            <w:vAlign w:val="center"/>
          </w:tcPr>
          <w:p w14:paraId="4AA3B074"/>
        </w:tc>
        <w:tc>
          <w:tcPr>
            <w:tcW w:w="540" w:type="dxa"/>
            <w:vAlign w:val="center"/>
          </w:tcPr>
          <w:p w14:paraId="56517AA9">
            <w:pPr>
              <w:jc w:val="left"/>
            </w:pPr>
            <w:r>
              <w:rPr>
                <w:rFonts w:ascii="宋体" w:hAnsi="宋体" w:cs="宋体"/>
                <w:color w:val="000000"/>
                <w:sz w:val="9"/>
              </w:rPr>
              <w:t>30228</w:t>
            </w:r>
          </w:p>
        </w:tc>
        <w:tc>
          <w:tcPr>
            <w:tcW w:w="1380" w:type="dxa"/>
            <w:vAlign w:val="center"/>
          </w:tcPr>
          <w:p w14:paraId="4E06C9D8">
            <w:pPr>
              <w:jc w:val="left"/>
            </w:pPr>
            <w:r>
              <w:rPr>
                <w:rFonts w:ascii="宋体" w:hAnsi="宋体" w:cs="宋体"/>
                <w:color w:val="000000"/>
                <w:sz w:val="9"/>
              </w:rPr>
              <w:t xml:space="preserve">  工会经费</w:t>
            </w:r>
          </w:p>
        </w:tc>
        <w:tc>
          <w:tcPr>
            <w:tcW w:w="820" w:type="dxa"/>
            <w:vAlign w:val="center"/>
          </w:tcPr>
          <w:p w14:paraId="13D789E2">
            <w:pPr>
              <w:jc w:val="right"/>
            </w:pPr>
            <w:r>
              <w:rPr>
                <w:rFonts w:ascii="宋体" w:hAnsi="宋体" w:cs="宋体"/>
                <w:color w:val="000000"/>
                <w:sz w:val="9"/>
              </w:rPr>
              <w:t>18.06</w:t>
            </w:r>
          </w:p>
        </w:tc>
        <w:tc>
          <w:tcPr>
            <w:tcW w:w="540" w:type="dxa"/>
            <w:vAlign w:val="center"/>
          </w:tcPr>
          <w:p w14:paraId="5D00C943">
            <w:pPr>
              <w:jc w:val="left"/>
            </w:pPr>
            <w:r>
              <w:rPr>
                <w:rFonts w:ascii="宋体" w:hAnsi="宋体" w:cs="宋体"/>
                <w:b/>
                <w:color w:val="000000"/>
                <w:sz w:val="9"/>
              </w:rPr>
              <w:t>312</w:t>
            </w:r>
          </w:p>
        </w:tc>
        <w:tc>
          <w:tcPr>
            <w:tcW w:w="1260" w:type="dxa"/>
            <w:vAlign w:val="center"/>
          </w:tcPr>
          <w:p w14:paraId="06BD37BD">
            <w:pPr>
              <w:jc w:val="left"/>
            </w:pPr>
            <w:r>
              <w:rPr>
                <w:rFonts w:ascii="宋体" w:hAnsi="宋体" w:cs="宋体"/>
                <w:b/>
                <w:color w:val="000000"/>
                <w:sz w:val="9"/>
              </w:rPr>
              <w:t>对企业补助</w:t>
            </w:r>
          </w:p>
        </w:tc>
        <w:tc>
          <w:tcPr>
            <w:tcW w:w="786" w:type="dxa"/>
            <w:vAlign w:val="center"/>
          </w:tcPr>
          <w:p w14:paraId="61A53766"/>
        </w:tc>
      </w:tr>
      <w:tr w14:paraId="038970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D13F28">
            <w:pPr>
              <w:jc w:val="left"/>
            </w:pPr>
            <w:r>
              <w:rPr>
                <w:rFonts w:ascii="宋体" w:hAnsi="宋体" w:cs="宋体"/>
                <w:color w:val="000000"/>
                <w:sz w:val="9"/>
              </w:rPr>
              <w:t>30309</w:t>
            </w:r>
          </w:p>
        </w:tc>
        <w:tc>
          <w:tcPr>
            <w:tcW w:w="1740" w:type="dxa"/>
            <w:vAlign w:val="center"/>
          </w:tcPr>
          <w:p w14:paraId="3CE6DB3B">
            <w:pPr>
              <w:jc w:val="left"/>
            </w:pPr>
            <w:r>
              <w:rPr>
                <w:rFonts w:ascii="宋体" w:hAnsi="宋体" w:cs="宋体"/>
                <w:color w:val="000000"/>
                <w:sz w:val="9"/>
              </w:rPr>
              <w:t xml:space="preserve">  奖励金</w:t>
            </w:r>
          </w:p>
        </w:tc>
        <w:tc>
          <w:tcPr>
            <w:tcW w:w="800" w:type="dxa"/>
            <w:vAlign w:val="center"/>
          </w:tcPr>
          <w:p w14:paraId="2BC3B28C">
            <w:pPr>
              <w:jc w:val="right"/>
            </w:pPr>
            <w:r>
              <w:rPr>
                <w:rFonts w:ascii="宋体" w:hAnsi="宋体" w:cs="宋体"/>
                <w:color w:val="000000"/>
                <w:sz w:val="9"/>
              </w:rPr>
              <w:t>57.14</w:t>
            </w:r>
          </w:p>
        </w:tc>
        <w:tc>
          <w:tcPr>
            <w:tcW w:w="540" w:type="dxa"/>
            <w:vAlign w:val="center"/>
          </w:tcPr>
          <w:p w14:paraId="727E2F34">
            <w:pPr>
              <w:jc w:val="left"/>
            </w:pPr>
            <w:r>
              <w:rPr>
                <w:rFonts w:ascii="宋体" w:hAnsi="宋体" w:cs="宋体"/>
                <w:color w:val="000000"/>
                <w:sz w:val="9"/>
              </w:rPr>
              <w:t>30229</w:t>
            </w:r>
          </w:p>
        </w:tc>
        <w:tc>
          <w:tcPr>
            <w:tcW w:w="1380" w:type="dxa"/>
            <w:vAlign w:val="center"/>
          </w:tcPr>
          <w:p w14:paraId="49D69F25">
            <w:pPr>
              <w:jc w:val="left"/>
            </w:pPr>
            <w:r>
              <w:rPr>
                <w:rFonts w:ascii="宋体" w:hAnsi="宋体" w:cs="宋体"/>
                <w:color w:val="000000"/>
                <w:sz w:val="9"/>
              </w:rPr>
              <w:t xml:space="preserve">  福利费</w:t>
            </w:r>
          </w:p>
        </w:tc>
        <w:tc>
          <w:tcPr>
            <w:tcW w:w="820" w:type="dxa"/>
            <w:vAlign w:val="center"/>
          </w:tcPr>
          <w:p w14:paraId="6B6BBA3B">
            <w:pPr>
              <w:jc w:val="right"/>
            </w:pPr>
            <w:r>
              <w:rPr>
                <w:rFonts w:ascii="宋体" w:hAnsi="宋体" w:cs="宋体"/>
                <w:color w:val="000000"/>
                <w:sz w:val="9"/>
              </w:rPr>
              <w:t>1.48</w:t>
            </w:r>
          </w:p>
        </w:tc>
        <w:tc>
          <w:tcPr>
            <w:tcW w:w="540" w:type="dxa"/>
            <w:vAlign w:val="center"/>
          </w:tcPr>
          <w:p w14:paraId="3AD3988D">
            <w:pPr>
              <w:jc w:val="left"/>
            </w:pPr>
            <w:r>
              <w:rPr>
                <w:rFonts w:ascii="宋体" w:hAnsi="宋体" w:cs="宋体"/>
                <w:color w:val="000000"/>
                <w:sz w:val="9"/>
              </w:rPr>
              <w:t>31201</w:t>
            </w:r>
          </w:p>
        </w:tc>
        <w:tc>
          <w:tcPr>
            <w:tcW w:w="1260" w:type="dxa"/>
            <w:vAlign w:val="center"/>
          </w:tcPr>
          <w:p w14:paraId="0B63A4B4">
            <w:pPr>
              <w:jc w:val="left"/>
            </w:pPr>
            <w:r>
              <w:rPr>
                <w:rFonts w:ascii="宋体" w:hAnsi="宋体" w:cs="宋体"/>
                <w:color w:val="000000"/>
                <w:sz w:val="9"/>
              </w:rPr>
              <w:t xml:space="preserve">  资本金注入</w:t>
            </w:r>
          </w:p>
        </w:tc>
        <w:tc>
          <w:tcPr>
            <w:tcW w:w="786" w:type="dxa"/>
            <w:vAlign w:val="center"/>
          </w:tcPr>
          <w:p w14:paraId="659888CF"/>
        </w:tc>
      </w:tr>
      <w:tr w14:paraId="52D678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5DA3FE">
            <w:pPr>
              <w:jc w:val="left"/>
            </w:pPr>
            <w:r>
              <w:rPr>
                <w:rFonts w:ascii="宋体" w:hAnsi="宋体" w:cs="宋体"/>
                <w:color w:val="000000"/>
                <w:sz w:val="9"/>
              </w:rPr>
              <w:t>30310</w:t>
            </w:r>
          </w:p>
        </w:tc>
        <w:tc>
          <w:tcPr>
            <w:tcW w:w="1740" w:type="dxa"/>
            <w:vAlign w:val="center"/>
          </w:tcPr>
          <w:p w14:paraId="12C7682C">
            <w:pPr>
              <w:jc w:val="left"/>
            </w:pPr>
            <w:r>
              <w:rPr>
                <w:rFonts w:ascii="宋体" w:hAnsi="宋体" w:cs="宋体"/>
                <w:color w:val="000000"/>
                <w:sz w:val="9"/>
              </w:rPr>
              <w:t xml:space="preserve">  个人农业生产补贴</w:t>
            </w:r>
          </w:p>
        </w:tc>
        <w:tc>
          <w:tcPr>
            <w:tcW w:w="800" w:type="dxa"/>
            <w:vAlign w:val="center"/>
          </w:tcPr>
          <w:p w14:paraId="6911D4D1"/>
        </w:tc>
        <w:tc>
          <w:tcPr>
            <w:tcW w:w="540" w:type="dxa"/>
            <w:vAlign w:val="center"/>
          </w:tcPr>
          <w:p w14:paraId="74A30756">
            <w:pPr>
              <w:jc w:val="left"/>
            </w:pPr>
            <w:r>
              <w:rPr>
                <w:rFonts w:ascii="宋体" w:hAnsi="宋体" w:cs="宋体"/>
                <w:color w:val="000000"/>
                <w:sz w:val="9"/>
              </w:rPr>
              <w:t>30231</w:t>
            </w:r>
          </w:p>
        </w:tc>
        <w:tc>
          <w:tcPr>
            <w:tcW w:w="1380" w:type="dxa"/>
            <w:vAlign w:val="center"/>
          </w:tcPr>
          <w:p w14:paraId="1176730E">
            <w:pPr>
              <w:jc w:val="left"/>
            </w:pPr>
            <w:r>
              <w:rPr>
                <w:rFonts w:ascii="宋体" w:hAnsi="宋体" w:cs="宋体"/>
                <w:color w:val="000000"/>
                <w:sz w:val="9"/>
              </w:rPr>
              <w:t xml:space="preserve">  公务用车运行维护费</w:t>
            </w:r>
          </w:p>
        </w:tc>
        <w:tc>
          <w:tcPr>
            <w:tcW w:w="820" w:type="dxa"/>
            <w:vAlign w:val="center"/>
          </w:tcPr>
          <w:p w14:paraId="1C5AF563">
            <w:pPr>
              <w:jc w:val="right"/>
            </w:pPr>
            <w:r>
              <w:rPr>
                <w:rFonts w:ascii="宋体" w:hAnsi="宋体" w:cs="宋体"/>
                <w:color w:val="000000"/>
                <w:sz w:val="9"/>
              </w:rPr>
              <w:t>6.99</w:t>
            </w:r>
          </w:p>
        </w:tc>
        <w:tc>
          <w:tcPr>
            <w:tcW w:w="540" w:type="dxa"/>
            <w:vAlign w:val="center"/>
          </w:tcPr>
          <w:p w14:paraId="41744AF0">
            <w:pPr>
              <w:jc w:val="left"/>
            </w:pPr>
            <w:r>
              <w:rPr>
                <w:rFonts w:ascii="宋体" w:hAnsi="宋体" w:cs="宋体"/>
                <w:color w:val="000000"/>
                <w:sz w:val="9"/>
              </w:rPr>
              <w:t>31203</w:t>
            </w:r>
          </w:p>
        </w:tc>
        <w:tc>
          <w:tcPr>
            <w:tcW w:w="1260" w:type="dxa"/>
            <w:vAlign w:val="center"/>
          </w:tcPr>
          <w:p w14:paraId="27F1F076">
            <w:pPr>
              <w:jc w:val="left"/>
            </w:pPr>
            <w:r>
              <w:rPr>
                <w:rFonts w:ascii="宋体" w:hAnsi="宋体" w:cs="宋体"/>
                <w:color w:val="000000"/>
                <w:sz w:val="9"/>
              </w:rPr>
              <w:t xml:space="preserve">  政府投资基金股权投资</w:t>
            </w:r>
          </w:p>
        </w:tc>
        <w:tc>
          <w:tcPr>
            <w:tcW w:w="786" w:type="dxa"/>
            <w:vAlign w:val="center"/>
          </w:tcPr>
          <w:p w14:paraId="5BE8C6C6"/>
        </w:tc>
      </w:tr>
      <w:tr w14:paraId="657207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412262B0">
            <w:pPr>
              <w:jc w:val="left"/>
            </w:pPr>
            <w:r>
              <w:rPr>
                <w:rFonts w:ascii="宋体" w:hAnsi="宋体" w:cs="宋体"/>
                <w:color w:val="000000"/>
                <w:sz w:val="9"/>
              </w:rPr>
              <w:t>30311</w:t>
            </w:r>
          </w:p>
        </w:tc>
        <w:tc>
          <w:tcPr>
            <w:tcW w:w="1740" w:type="dxa"/>
            <w:vAlign w:val="center"/>
          </w:tcPr>
          <w:p w14:paraId="79827C3E">
            <w:pPr>
              <w:jc w:val="left"/>
            </w:pPr>
            <w:r>
              <w:rPr>
                <w:rFonts w:ascii="宋体" w:hAnsi="宋体" w:cs="宋体"/>
                <w:color w:val="000000"/>
                <w:sz w:val="9"/>
              </w:rPr>
              <w:t xml:space="preserve">  代缴社会保险费</w:t>
            </w:r>
          </w:p>
        </w:tc>
        <w:tc>
          <w:tcPr>
            <w:tcW w:w="800" w:type="dxa"/>
            <w:vAlign w:val="center"/>
          </w:tcPr>
          <w:p w14:paraId="0C9C6EED"/>
        </w:tc>
        <w:tc>
          <w:tcPr>
            <w:tcW w:w="540" w:type="dxa"/>
            <w:vAlign w:val="center"/>
          </w:tcPr>
          <w:p w14:paraId="67233E00">
            <w:pPr>
              <w:jc w:val="left"/>
            </w:pPr>
            <w:r>
              <w:rPr>
                <w:rFonts w:ascii="宋体" w:hAnsi="宋体" w:cs="宋体"/>
                <w:color w:val="000000"/>
                <w:sz w:val="9"/>
              </w:rPr>
              <w:t>30239</w:t>
            </w:r>
          </w:p>
        </w:tc>
        <w:tc>
          <w:tcPr>
            <w:tcW w:w="1380" w:type="dxa"/>
            <w:vAlign w:val="center"/>
          </w:tcPr>
          <w:p w14:paraId="24FC063B">
            <w:pPr>
              <w:jc w:val="left"/>
            </w:pPr>
            <w:r>
              <w:rPr>
                <w:rFonts w:ascii="宋体" w:hAnsi="宋体" w:cs="宋体"/>
                <w:color w:val="000000"/>
                <w:sz w:val="9"/>
              </w:rPr>
              <w:t xml:space="preserve">  其他交通费用</w:t>
            </w:r>
          </w:p>
        </w:tc>
        <w:tc>
          <w:tcPr>
            <w:tcW w:w="820" w:type="dxa"/>
            <w:vAlign w:val="center"/>
          </w:tcPr>
          <w:p w14:paraId="0AF8AD68">
            <w:pPr>
              <w:jc w:val="right"/>
            </w:pPr>
            <w:r>
              <w:rPr>
                <w:rFonts w:ascii="宋体" w:hAnsi="宋体" w:cs="宋体"/>
                <w:color w:val="000000"/>
                <w:sz w:val="9"/>
              </w:rPr>
              <w:t>9.68</w:t>
            </w:r>
          </w:p>
        </w:tc>
        <w:tc>
          <w:tcPr>
            <w:tcW w:w="540" w:type="dxa"/>
            <w:vAlign w:val="center"/>
          </w:tcPr>
          <w:p w14:paraId="52264104">
            <w:pPr>
              <w:jc w:val="left"/>
            </w:pPr>
            <w:r>
              <w:rPr>
                <w:rFonts w:ascii="宋体" w:hAnsi="宋体" w:cs="宋体"/>
                <w:color w:val="000000"/>
                <w:sz w:val="9"/>
              </w:rPr>
              <w:t>31204</w:t>
            </w:r>
          </w:p>
        </w:tc>
        <w:tc>
          <w:tcPr>
            <w:tcW w:w="1260" w:type="dxa"/>
            <w:vAlign w:val="center"/>
          </w:tcPr>
          <w:p w14:paraId="4DC5C4AA">
            <w:pPr>
              <w:jc w:val="left"/>
            </w:pPr>
            <w:r>
              <w:rPr>
                <w:rFonts w:ascii="宋体" w:hAnsi="宋体" w:cs="宋体"/>
                <w:color w:val="000000"/>
                <w:sz w:val="9"/>
              </w:rPr>
              <w:t xml:space="preserve">  费用补贴</w:t>
            </w:r>
          </w:p>
        </w:tc>
        <w:tc>
          <w:tcPr>
            <w:tcW w:w="786" w:type="dxa"/>
            <w:vAlign w:val="center"/>
          </w:tcPr>
          <w:p w14:paraId="3933A4AE"/>
        </w:tc>
      </w:tr>
      <w:tr w14:paraId="2E0367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A677B1">
            <w:pPr>
              <w:jc w:val="left"/>
            </w:pPr>
            <w:r>
              <w:rPr>
                <w:rFonts w:ascii="宋体" w:hAnsi="宋体" w:cs="宋体"/>
                <w:color w:val="000000"/>
                <w:sz w:val="9"/>
              </w:rPr>
              <w:t>30399</w:t>
            </w:r>
          </w:p>
        </w:tc>
        <w:tc>
          <w:tcPr>
            <w:tcW w:w="1740" w:type="dxa"/>
            <w:vAlign w:val="center"/>
          </w:tcPr>
          <w:p w14:paraId="271572EC">
            <w:pPr>
              <w:jc w:val="left"/>
            </w:pPr>
            <w:r>
              <w:rPr>
                <w:rFonts w:ascii="宋体" w:hAnsi="宋体" w:cs="宋体"/>
                <w:color w:val="000000"/>
                <w:sz w:val="9"/>
              </w:rPr>
              <w:t xml:space="preserve">  其他对个人和家庭的补助支出</w:t>
            </w:r>
          </w:p>
        </w:tc>
        <w:tc>
          <w:tcPr>
            <w:tcW w:w="800" w:type="dxa"/>
            <w:vAlign w:val="center"/>
          </w:tcPr>
          <w:p w14:paraId="4F23FF86">
            <w:pPr>
              <w:jc w:val="right"/>
            </w:pPr>
            <w:r>
              <w:rPr>
                <w:rFonts w:ascii="宋体" w:hAnsi="宋体" w:cs="宋体"/>
                <w:color w:val="000000"/>
                <w:sz w:val="9"/>
              </w:rPr>
              <w:t>0.24</w:t>
            </w:r>
          </w:p>
        </w:tc>
        <w:tc>
          <w:tcPr>
            <w:tcW w:w="540" w:type="dxa"/>
            <w:vAlign w:val="center"/>
          </w:tcPr>
          <w:p w14:paraId="4E5170E9">
            <w:pPr>
              <w:jc w:val="left"/>
            </w:pPr>
            <w:r>
              <w:rPr>
                <w:rFonts w:ascii="宋体" w:hAnsi="宋体" w:cs="宋体"/>
                <w:color w:val="000000"/>
                <w:sz w:val="9"/>
              </w:rPr>
              <w:t>30240</w:t>
            </w:r>
          </w:p>
        </w:tc>
        <w:tc>
          <w:tcPr>
            <w:tcW w:w="1380" w:type="dxa"/>
            <w:vAlign w:val="center"/>
          </w:tcPr>
          <w:p w14:paraId="4358D9AF">
            <w:pPr>
              <w:jc w:val="left"/>
            </w:pPr>
            <w:r>
              <w:rPr>
                <w:rFonts w:ascii="宋体" w:hAnsi="宋体" w:cs="宋体"/>
                <w:color w:val="000000"/>
                <w:sz w:val="9"/>
              </w:rPr>
              <w:t xml:space="preserve">  税金及附加费用</w:t>
            </w:r>
          </w:p>
        </w:tc>
        <w:tc>
          <w:tcPr>
            <w:tcW w:w="820" w:type="dxa"/>
            <w:vAlign w:val="center"/>
          </w:tcPr>
          <w:p w14:paraId="4F68E174"/>
        </w:tc>
        <w:tc>
          <w:tcPr>
            <w:tcW w:w="540" w:type="dxa"/>
            <w:vAlign w:val="center"/>
          </w:tcPr>
          <w:p w14:paraId="2927876F">
            <w:pPr>
              <w:jc w:val="left"/>
            </w:pPr>
            <w:r>
              <w:rPr>
                <w:rFonts w:ascii="宋体" w:hAnsi="宋体" w:cs="宋体"/>
                <w:color w:val="000000"/>
                <w:sz w:val="9"/>
              </w:rPr>
              <w:t>31205</w:t>
            </w:r>
          </w:p>
        </w:tc>
        <w:tc>
          <w:tcPr>
            <w:tcW w:w="1260" w:type="dxa"/>
            <w:vAlign w:val="center"/>
          </w:tcPr>
          <w:p w14:paraId="28988769">
            <w:pPr>
              <w:jc w:val="left"/>
            </w:pPr>
            <w:r>
              <w:rPr>
                <w:rFonts w:ascii="宋体" w:hAnsi="宋体" w:cs="宋体"/>
                <w:color w:val="000000"/>
                <w:sz w:val="9"/>
              </w:rPr>
              <w:t xml:space="preserve">  利息补贴</w:t>
            </w:r>
          </w:p>
        </w:tc>
        <w:tc>
          <w:tcPr>
            <w:tcW w:w="786" w:type="dxa"/>
            <w:vAlign w:val="center"/>
          </w:tcPr>
          <w:p w14:paraId="6E8708EB"/>
        </w:tc>
      </w:tr>
      <w:tr w14:paraId="784FCB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A1826C"/>
        </w:tc>
        <w:tc>
          <w:tcPr>
            <w:tcW w:w="1740" w:type="dxa"/>
            <w:vAlign w:val="center"/>
          </w:tcPr>
          <w:p w14:paraId="1C2C467A"/>
        </w:tc>
        <w:tc>
          <w:tcPr>
            <w:tcW w:w="800" w:type="dxa"/>
            <w:vAlign w:val="center"/>
          </w:tcPr>
          <w:p w14:paraId="6415F3D3"/>
        </w:tc>
        <w:tc>
          <w:tcPr>
            <w:tcW w:w="540" w:type="dxa"/>
            <w:vAlign w:val="center"/>
          </w:tcPr>
          <w:p w14:paraId="2DA1147F">
            <w:pPr>
              <w:jc w:val="left"/>
            </w:pPr>
            <w:r>
              <w:rPr>
                <w:rFonts w:ascii="宋体" w:hAnsi="宋体" w:cs="宋体"/>
                <w:color w:val="000000"/>
                <w:sz w:val="9"/>
              </w:rPr>
              <w:t>30299</w:t>
            </w:r>
          </w:p>
        </w:tc>
        <w:tc>
          <w:tcPr>
            <w:tcW w:w="1380" w:type="dxa"/>
            <w:vAlign w:val="center"/>
          </w:tcPr>
          <w:p w14:paraId="4745182E">
            <w:pPr>
              <w:jc w:val="left"/>
            </w:pPr>
            <w:r>
              <w:rPr>
                <w:rFonts w:ascii="宋体" w:hAnsi="宋体" w:cs="宋体"/>
                <w:color w:val="000000"/>
                <w:sz w:val="9"/>
              </w:rPr>
              <w:t xml:space="preserve">  其他商品和服务支出</w:t>
            </w:r>
          </w:p>
        </w:tc>
        <w:tc>
          <w:tcPr>
            <w:tcW w:w="820" w:type="dxa"/>
            <w:vAlign w:val="center"/>
          </w:tcPr>
          <w:p w14:paraId="1BD0041F">
            <w:pPr>
              <w:jc w:val="right"/>
            </w:pPr>
            <w:r>
              <w:rPr>
                <w:rFonts w:ascii="宋体" w:hAnsi="宋体" w:cs="宋体"/>
                <w:color w:val="000000"/>
                <w:sz w:val="9"/>
              </w:rPr>
              <w:t>57.24</w:t>
            </w:r>
          </w:p>
        </w:tc>
        <w:tc>
          <w:tcPr>
            <w:tcW w:w="540" w:type="dxa"/>
            <w:vAlign w:val="center"/>
          </w:tcPr>
          <w:p w14:paraId="3DB8F474">
            <w:pPr>
              <w:jc w:val="left"/>
            </w:pPr>
            <w:r>
              <w:rPr>
                <w:rFonts w:ascii="宋体" w:hAnsi="宋体" w:cs="宋体"/>
                <w:color w:val="000000"/>
                <w:sz w:val="9"/>
              </w:rPr>
              <w:t>31299</w:t>
            </w:r>
          </w:p>
        </w:tc>
        <w:tc>
          <w:tcPr>
            <w:tcW w:w="1260" w:type="dxa"/>
            <w:vAlign w:val="center"/>
          </w:tcPr>
          <w:p w14:paraId="6D08027D">
            <w:pPr>
              <w:jc w:val="left"/>
            </w:pPr>
            <w:r>
              <w:rPr>
                <w:rFonts w:ascii="宋体" w:hAnsi="宋体" w:cs="宋体"/>
                <w:color w:val="000000"/>
                <w:sz w:val="9"/>
              </w:rPr>
              <w:t xml:space="preserve">  其他对企业补助</w:t>
            </w:r>
          </w:p>
        </w:tc>
        <w:tc>
          <w:tcPr>
            <w:tcW w:w="786" w:type="dxa"/>
            <w:vAlign w:val="center"/>
          </w:tcPr>
          <w:p w14:paraId="3558F36F"/>
        </w:tc>
      </w:tr>
      <w:tr w14:paraId="7F5AF7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A1DE6F"/>
        </w:tc>
        <w:tc>
          <w:tcPr>
            <w:tcW w:w="1740" w:type="dxa"/>
            <w:vAlign w:val="center"/>
          </w:tcPr>
          <w:p w14:paraId="5C2E200B"/>
        </w:tc>
        <w:tc>
          <w:tcPr>
            <w:tcW w:w="800" w:type="dxa"/>
            <w:vAlign w:val="center"/>
          </w:tcPr>
          <w:p w14:paraId="5C78ADD2"/>
        </w:tc>
        <w:tc>
          <w:tcPr>
            <w:tcW w:w="540" w:type="dxa"/>
            <w:vAlign w:val="center"/>
          </w:tcPr>
          <w:p w14:paraId="71E7EB10"/>
        </w:tc>
        <w:tc>
          <w:tcPr>
            <w:tcW w:w="1380" w:type="dxa"/>
            <w:vAlign w:val="center"/>
          </w:tcPr>
          <w:p w14:paraId="7A2D6B4F"/>
        </w:tc>
        <w:tc>
          <w:tcPr>
            <w:tcW w:w="820" w:type="dxa"/>
            <w:vAlign w:val="center"/>
          </w:tcPr>
          <w:p w14:paraId="6D7D6380"/>
        </w:tc>
        <w:tc>
          <w:tcPr>
            <w:tcW w:w="540" w:type="dxa"/>
            <w:vAlign w:val="center"/>
          </w:tcPr>
          <w:p w14:paraId="37FD86BA">
            <w:pPr>
              <w:jc w:val="left"/>
            </w:pPr>
            <w:r>
              <w:rPr>
                <w:rFonts w:ascii="宋体" w:hAnsi="宋体" w:cs="宋体"/>
                <w:b/>
                <w:color w:val="000000"/>
                <w:sz w:val="9"/>
              </w:rPr>
              <w:t>399</w:t>
            </w:r>
          </w:p>
        </w:tc>
        <w:tc>
          <w:tcPr>
            <w:tcW w:w="1260" w:type="dxa"/>
            <w:vAlign w:val="center"/>
          </w:tcPr>
          <w:p w14:paraId="31E3236B">
            <w:pPr>
              <w:jc w:val="left"/>
            </w:pPr>
            <w:r>
              <w:rPr>
                <w:rFonts w:ascii="宋体" w:hAnsi="宋体" w:cs="宋体"/>
                <w:b/>
                <w:color w:val="000000"/>
                <w:sz w:val="9"/>
              </w:rPr>
              <w:t>其他支出</w:t>
            </w:r>
          </w:p>
        </w:tc>
        <w:tc>
          <w:tcPr>
            <w:tcW w:w="786" w:type="dxa"/>
            <w:vAlign w:val="center"/>
          </w:tcPr>
          <w:p w14:paraId="679C8EEC"/>
        </w:tc>
      </w:tr>
      <w:tr w14:paraId="7882C4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55EE4DC"/>
        </w:tc>
        <w:tc>
          <w:tcPr>
            <w:tcW w:w="1740" w:type="dxa"/>
            <w:vAlign w:val="center"/>
          </w:tcPr>
          <w:p w14:paraId="51A02F6B"/>
        </w:tc>
        <w:tc>
          <w:tcPr>
            <w:tcW w:w="800" w:type="dxa"/>
            <w:vAlign w:val="center"/>
          </w:tcPr>
          <w:p w14:paraId="4204696F"/>
        </w:tc>
        <w:tc>
          <w:tcPr>
            <w:tcW w:w="540" w:type="dxa"/>
            <w:vAlign w:val="center"/>
          </w:tcPr>
          <w:p w14:paraId="65953859"/>
        </w:tc>
        <w:tc>
          <w:tcPr>
            <w:tcW w:w="1380" w:type="dxa"/>
            <w:vAlign w:val="center"/>
          </w:tcPr>
          <w:p w14:paraId="3AF175F5"/>
        </w:tc>
        <w:tc>
          <w:tcPr>
            <w:tcW w:w="820" w:type="dxa"/>
            <w:vAlign w:val="center"/>
          </w:tcPr>
          <w:p w14:paraId="26B07D35"/>
        </w:tc>
        <w:tc>
          <w:tcPr>
            <w:tcW w:w="540" w:type="dxa"/>
            <w:vAlign w:val="center"/>
          </w:tcPr>
          <w:p w14:paraId="024D5235">
            <w:pPr>
              <w:jc w:val="left"/>
            </w:pPr>
            <w:r>
              <w:rPr>
                <w:rFonts w:ascii="宋体" w:hAnsi="宋体" w:cs="宋体"/>
                <w:color w:val="000000"/>
                <w:sz w:val="9"/>
              </w:rPr>
              <w:t>39907</w:t>
            </w:r>
          </w:p>
        </w:tc>
        <w:tc>
          <w:tcPr>
            <w:tcW w:w="1260" w:type="dxa"/>
            <w:vAlign w:val="center"/>
          </w:tcPr>
          <w:p w14:paraId="02D30139">
            <w:pPr>
              <w:jc w:val="left"/>
            </w:pPr>
            <w:r>
              <w:rPr>
                <w:rFonts w:ascii="宋体" w:hAnsi="宋体" w:cs="宋体"/>
                <w:color w:val="000000"/>
                <w:sz w:val="9"/>
              </w:rPr>
              <w:t xml:space="preserve">  国家赔偿费用支出</w:t>
            </w:r>
          </w:p>
        </w:tc>
        <w:tc>
          <w:tcPr>
            <w:tcW w:w="786" w:type="dxa"/>
            <w:vAlign w:val="center"/>
          </w:tcPr>
          <w:p w14:paraId="53A63BE2"/>
        </w:tc>
      </w:tr>
      <w:tr w14:paraId="6F7F6D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72E7F43E"/>
        </w:tc>
        <w:tc>
          <w:tcPr>
            <w:tcW w:w="1740" w:type="dxa"/>
            <w:vAlign w:val="center"/>
          </w:tcPr>
          <w:p w14:paraId="7BBC77C9"/>
        </w:tc>
        <w:tc>
          <w:tcPr>
            <w:tcW w:w="800" w:type="dxa"/>
            <w:vAlign w:val="center"/>
          </w:tcPr>
          <w:p w14:paraId="49B4A1E0"/>
        </w:tc>
        <w:tc>
          <w:tcPr>
            <w:tcW w:w="540" w:type="dxa"/>
            <w:vAlign w:val="center"/>
          </w:tcPr>
          <w:p w14:paraId="5ABC6E86"/>
        </w:tc>
        <w:tc>
          <w:tcPr>
            <w:tcW w:w="1380" w:type="dxa"/>
            <w:vAlign w:val="center"/>
          </w:tcPr>
          <w:p w14:paraId="02F84065"/>
        </w:tc>
        <w:tc>
          <w:tcPr>
            <w:tcW w:w="820" w:type="dxa"/>
            <w:vAlign w:val="center"/>
          </w:tcPr>
          <w:p w14:paraId="11FE05C5"/>
        </w:tc>
        <w:tc>
          <w:tcPr>
            <w:tcW w:w="540" w:type="dxa"/>
            <w:vAlign w:val="center"/>
          </w:tcPr>
          <w:p w14:paraId="6364FD75">
            <w:pPr>
              <w:jc w:val="left"/>
            </w:pPr>
            <w:r>
              <w:rPr>
                <w:rFonts w:ascii="宋体" w:hAnsi="宋体" w:cs="宋体"/>
                <w:color w:val="000000"/>
                <w:sz w:val="9"/>
              </w:rPr>
              <w:t>39908</w:t>
            </w:r>
          </w:p>
        </w:tc>
        <w:tc>
          <w:tcPr>
            <w:tcW w:w="1260" w:type="dxa"/>
            <w:vAlign w:val="center"/>
          </w:tcPr>
          <w:p w14:paraId="58D8BA08">
            <w:pPr>
              <w:jc w:val="left"/>
            </w:pPr>
            <w:r>
              <w:rPr>
                <w:rFonts w:ascii="宋体" w:hAnsi="宋体" w:cs="宋体"/>
                <w:color w:val="000000"/>
                <w:sz w:val="9"/>
              </w:rPr>
              <w:t xml:space="preserve">  对民间非营利组织和群众性自治组织补贴</w:t>
            </w:r>
          </w:p>
        </w:tc>
        <w:tc>
          <w:tcPr>
            <w:tcW w:w="786" w:type="dxa"/>
            <w:vAlign w:val="center"/>
          </w:tcPr>
          <w:p w14:paraId="3173C85C"/>
        </w:tc>
      </w:tr>
      <w:tr w14:paraId="397AFB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F13B8A"/>
        </w:tc>
        <w:tc>
          <w:tcPr>
            <w:tcW w:w="1740" w:type="dxa"/>
            <w:vAlign w:val="center"/>
          </w:tcPr>
          <w:p w14:paraId="0FDB0729"/>
        </w:tc>
        <w:tc>
          <w:tcPr>
            <w:tcW w:w="800" w:type="dxa"/>
            <w:vAlign w:val="center"/>
          </w:tcPr>
          <w:p w14:paraId="66210CED"/>
        </w:tc>
        <w:tc>
          <w:tcPr>
            <w:tcW w:w="540" w:type="dxa"/>
            <w:vAlign w:val="center"/>
          </w:tcPr>
          <w:p w14:paraId="02F35853"/>
        </w:tc>
        <w:tc>
          <w:tcPr>
            <w:tcW w:w="1380" w:type="dxa"/>
            <w:vAlign w:val="center"/>
          </w:tcPr>
          <w:p w14:paraId="46B72712"/>
        </w:tc>
        <w:tc>
          <w:tcPr>
            <w:tcW w:w="820" w:type="dxa"/>
            <w:vAlign w:val="center"/>
          </w:tcPr>
          <w:p w14:paraId="060B572F"/>
        </w:tc>
        <w:tc>
          <w:tcPr>
            <w:tcW w:w="540" w:type="dxa"/>
            <w:vAlign w:val="center"/>
          </w:tcPr>
          <w:p w14:paraId="538A7543">
            <w:pPr>
              <w:jc w:val="left"/>
            </w:pPr>
            <w:r>
              <w:rPr>
                <w:rFonts w:ascii="宋体" w:hAnsi="宋体" w:cs="宋体"/>
                <w:color w:val="000000"/>
                <w:sz w:val="9"/>
              </w:rPr>
              <w:t>39909</w:t>
            </w:r>
          </w:p>
        </w:tc>
        <w:tc>
          <w:tcPr>
            <w:tcW w:w="1260" w:type="dxa"/>
            <w:vAlign w:val="center"/>
          </w:tcPr>
          <w:p w14:paraId="43841999">
            <w:pPr>
              <w:jc w:val="left"/>
            </w:pPr>
            <w:r>
              <w:rPr>
                <w:rFonts w:ascii="宋体" w:hAnsi="宋体" w:cs="宋体"/>
                <w:color w:val="000000"/>
                <w:sz w:val="9"/>
              </w:rPr>
              <w:t>经常性赠与</w:t>
            </w:r>
          </w:p>
        </w:tc>
        <w:tc>
          <w:tcPr>
            <w:tcW w:w="786" w:type="dxa"/>
            <w:vAlign w:val="center"/>
          </w:tcPr>
          <w:p w14:paraId="564DE318"/>
        </w:tc>
      </w:tr>
      <w:tr w14:paraId="1127E5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8D45E7"/>
        </w:tc>
        <w:tc>
          <w:tcPr>
            <w:tcW w:w="1740" w:type="dxa"/>
            <w:vAlign w:val="center"/>
          </w:tcPr>
          <w:p w14:paraId="65F98E83"/>
        </w:tc>
        <w:tc>
          <w:tcPr>
            <w:tcW w:w="800" w:type="dxa"/>
            <w:vAlign w:val="center"/>
          </w:tcPr>
          <w:p w14:paraId="15C46E1B"/>
        </w:tc>
        <w:tc>
          <w:tcPr>
            <w:tcW w:w="540" w:type="dxa"/>
            <w:vAlign w:val="center"/>
          </w:tcPr>
          <w:p w14:paraId="4E33B001"/>
        </w:tc>
        <w:tc>
          <w:tcPr>
            <w:tcW w:w="1380" w:type="dxa"/>
            <w:vAlign w:val="center"/>
          </w:tcPr>
          <w:p w14:paraId="5E46A155"/>
        </w:tc>
        <w:tc>
          <w:tcPr>
            <w:tcW w:w="820" w:type="dxa"/>
            <w:vAlign w:val="center"/>
          </w:tcPr>
          <w:p w14:paraId="01DA3104"/>
        </w:tc>
        <w:tc>
          <w:tcPr>
            <w:tcW w:w="540" w:type="dxa"/>
            <w:vAlign w:val="center"/>
          </w:tcPr>
          <w:p w14:paraId="5D6B1FB4">
            <w:pPr>
              <w:jc w:val="left"/>
            </w:pPr>
            <w:r>
              <w:rPr>
                <w:rFonts w:ascii="宋体" w:hAnsi="宋体" w:cs="宋体"/>
                <w:color w:val="000000"/>
                <w:sz w:val="9"/>
              </w:rPr>
              <w:t>39910</w:t>
            </w:r>
          </w:p>
        </w:tc>
        <w:tc>
          <w:tcPr>
            <w:tcW w:w="1260" w:type="dxa"/>
            <w:vAlign w:val="center"/>
          </w:tcPr>
          <w:p w14:paraId="59C8DED1">
            <w:pPr>
              <w:jc w:val="left"/>
            </w:pPr>
            <w:r>
              <w:rPr>
                <w:rFonts w:ascii="宋体" w:hAnsi="宋体" w:cs="宋体"/>
                <w:color w:val="000000"/>
                <w:sz w:val="9"/>
              </w:rPr>
              <w:t>资本性赠与</w:t>
            </w:r>
          </w:p>
        </w:tc>
        <w:tc>
          <w:tcPr>
            <w:tcW w:w="786" w:type="dxa"/>
            <w:vAlign w:val="center"/>
          </w:tcPr>
          <w:p w14:paraId="613C8A09"/>
        </w:tc>
      </w:tr>
      <w:tr w14:paraId="0DF1A3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561AD52B"/>
        </w:tc>
        <w:tc>
          <w:tcPr>
            <w:tcW w:w="1740" w:type="dxa"/>
            <w:vAlign w:val="center"/>
          </w:tcPr>
          <w:p w14:paraId="3FBADC60"/>
        </w:tc>
        <w:tc>
          <w:tcPr>
            <w:tcW w:w="800" w:type="dxa"/>
            <w:vAlign w:val="center"/>
          </w:tcPr>
          <w:p w14:paraId="5CE48256"/>
        </w:tc>
        <w:tc>
          <w:tcPr>
            <w:tcW w:w="540" w:type="dxa"/>
            <w:vAlign w:val="center"/>
          </w:tcPr>
          <w:p w14:paraId="327CBF33"/>
        </w:tc>
        <w:tc>
          <w:tcPr>
            <w:tcW w:w="1380" w:type="dxa"/>
            <w:vAlign w:val="center"/>
          </w:tcPr>
          <w:p w14:paraId="2C16C175"/>
        </w:tc>
        <w:tc>
          <w:tcPr>
            <w:tcW w:w="820" w:type="dxa"/>
            <w:vAlign w:val="center"/>
          </w:tcPr>
          <w:p w14:paraId="3E7DE248"/>
        </w:tc>
        <w:tc>
          <w:tcPr>
            <w:tcW w:w="540" w:type="dxa"/>
            <w:vAlign w:val="center"/>
          </w:tcPr>
          <w:p w14:paraId="7850B478">
            <w:pPr>
              <w:jc w:val="left"/>
            </w:pPr>
            <w:r>
              <w:rPr>
                <w:rFonts w:ascii="宋体" w:hAnsi="宋体" w:cs="宋体"/>
                <w:color w:val="000000"/>
                <w:sz w:val="9"/>
              </w:rPr>
              <w:t>39999</w:t>
            </w:r>
          </w:p>
        </w:tc>
        <w:tc>
          <w:tcPr>
            <w:tcW w:w="1260" w:type="dxa"/>
            <w:vAlign w:val="center"/>
          </w:tcPr>
          <w:p w14:paraId="44C2E75B">
            <w:pPr>
              <w:jc w:val="left"/>
            </w:pPr>
            <w:r>
              <w:rPr>
                <w:rFonts w:ascii="宋体" w:hAnsi="宋体" w:cs="宋体"/>
                <w:color w:val="000000"/>
                <w:sz w:val="9"/>
              </w:rPr>
              <w:t xml:space="preserve">  其他支出</w:t>
            </w:r>
          </w:p>
        </w:tc>
        <w:tc>
          <w:tcPr>
            <w:tcW w:w="786" w:type="dxa"/>
            <w:vAlign w:val="center"/>
          </w:tcPr>
          <w:p w14:paraId="354FB94B"/>
        </w:tc>
      </w:tr>
      <w:tr w14:paraId="4E84E6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4B7B11B">
            <w:pPr>
              <w:jc w:val="center"/>
            </w:pPr>
            <w:r>
              <w:rPr>
                <w:rFonts w:ascii="宋体" w:hAnsi="宋体" w:cs="宋体"/>
                <w:color w:val="000000"/>
                <w:sz w:val="9"/>
              </w:rPr>
              <w:t>人员经费合计</w:t>
            </w:r>
          </w:p>
        </w:tc>
        <w:tc>
          <w:tcPr>
            <w:tcW w:w="800" w:type="dxa"/>
            <w:vAlign w:val="center"/>
          </w:tcPr>
          <w:p w14:paraId="6A6666CA">
            <w:pPr>
              <w:jc w:val="right"/>
            </w:pPr>
            <w:r>
              <w:rPr>
                <w:rFonts w:ascii="宋体" w:hAnsi="宋体" w:cs="宋体"/>
                <w:color w:val="000000"/>
                <w:sz w:val="9"/>
              </w:rPr>
              <w:t>909.67</w:t>
            </w:r>
          </w:p>
        </w:tc>
        <w:tc>
          <w:tcPr>
            <w:tcW w:w="540" w:type="dxa"/>
            <w:gridSpan w:val="5"/>
            <w:vAlign w:val="center"/>
          </w:tcPr>
          <w:p w14:paraId="605C7F44">
            <w:pPr>
              <w:jc w:val="center"/>
            </w:pPr>
            <w:r>
              <w:rPr>
                <w:rFonts w:ascii="宋体" w:hAnsi="宋体" w:cs="宋体"/>
                <w:color w:val="000000"/>
                <w:sz w:val="9"/>
              </w:rPr>
              <w:t>公用支出合计</w:t>
            </w:r>
          </w:p>
        </w:tc>
        <w:tc>
          <w:tcPr>
            <w:tcW w:w="786" w:type="dxa"/>
            <w:vAlign w:val="center"/>
          </w:tcPr>
          <w:p w14:paraId="7584B5BC">
            <w:pPr>
              <w:jc w:val="right"/>
            </w:pPr>
            <w:r>
              <w:rPr>
                <w:rFonts w:ascii="宋体" w:hAnsi="宋体" w:cs="宋体"/>
                <w:color w:val="000000"/>
                <w:sz w:val="9"/>
              </w:rPr>
              <w:t>542.81</w:t>
            </w:r>
          </w:p>
        </w:tc>
      </w:tr>
      <w:tr w14:paraId="49CAB5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vAlign w:val="center"/>
          </w:tcPr>
          <w:p w14:paraId="4DCAF5C7">
            <w:pPr>
              <w:jc w:val="left"/>
            </w:pPr>
            <w:r>
              <w:rPr>
                <w:rFonts w:ascii="宋体" w:hAnsi="宋体" w:cs="宋体"/>
                <w:color w:val="000000"/>
                <w:sz w:val="11"/>
              </w:rPr>
              <w:t>注：本表反映部门(单位)本年度一般公共预算财政拨款基本支出明细情况。</w:t>
            </w:r>
          </w:p>
        </w:tc>
      </w:tr>
    </w:tbl>
    <w:p w14:paraId="7DDE79D6">
      <w:pPr>
        <w:snapToGrid w:val="0"/>
        <w:spacing w:before="200" w:after="200" w:line="200" w:lineRule="auto"/>
      </w:pPr>
    </w:p>
    <w:p w14:paraId="4B62775B">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6B88CE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7961D9AE">
            <w:pPr>
              <w:jc w:val="right"/>
            </w:pPr>
            <w:r>
              <w:rPr>
                <w:rFonts w:ascii="宋体" w:hAnsi="宋体" w:cs="宋体"/>
                <w:sz w:val="20"/>
              </w:rPr>
              <w:t>公开07表</w:t>
            </w:r>
          </w:p>
        </w:tc>
      </w:tr>
      <w:tr w14:paraId="4ABE6AD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2646D10D">
            <w:pPr>
              <w:jc w:val="left"/>
            </w:pPr>
            <w:r>
              <w:rPr>
                <w:rFonts w:ascii="宋体" w:hAnsi="宋体" w:cs="宋体"/>
                <w:sz w:val="20"/>
              </w:rPr>
              <w:t>部门：兴国县良村镇</w:t>
            </w:r>
          </w:p>
        </w:tc>
        <w:tc>
          <w:tcPr>
            <w:tcW w:w="2000" w:type="dxa"/>
          </w:tcPr>
          <w:p w14:paraId="1913E064">
            <w:pPr>
              <w:jc w:val="center"/>
            </w:pPr>
            <w:r>
              <w:rPr>
                <w:rFonts w:ascii="宋体" w:hAnsi="宋体" w:cs="宋体"/>
                <w:sz w:val="20"/>
              </w:rPr>
              <w:t>2023年度</w:t>
            </w:r>
          </w:p>
        </w:tc>
        <w:tc>
          <w:tcPr>
            <w:tcW w:w="3153" w:type="dxa"/>
          </w:tcPr>
          <w:p w14:paraId="6C0B9132">
            <w:pPr>
              <w:jc w:val="right"/>
            </w:pPr>
            <w:r>
              <w:rPr>
                <w:rFonts w:ascii="宋体" w:hAnsi="宋体" w:cs="宋体"/>
                <w:sz w:val="20"/>
              </w:rPr>
              <w:t>金额单位：万元</w:t>
            </w:r>
          </w:p>
        </w:tc>
      </w:tr>
    </w:tbl>
    <w:p w14:paraId="66100E17">
      <w:pPr>
        <w:snapToGrid w:val="0"/>
        <w:spacing w:line="0" w:lineRule="auto"/>
      </w:pP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32DC9F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19" w:hRule="exact"/>
          <w:jc w:val="center"/>
        </w:trPr>
        <w:tc>
          <w:tcPr>
            <w:tcW w:w="220" w:type="dxa"/>
            <w:gridSpan w:val="4"/>
            <w:vAlign w:val="center"/>
          </w:tcPr>
          <w:p w14:paraId="3F0664DF">
            <w:pPr>
              <w:jc w:val="center"/>
            </w:pPr>
            <w:r>
              <w:rPr>
                <w:rFonts w:ascii="宋体" w:hAnsi="宋体" w:cs="宋体"/>
                <w:color w:val="000000"/>
                <w:sz w:val="11"/>
              </w:rPr>
              <w:t>项    目</w:t>
            </w:r>
          </w:p>
        </w:tc>
        <w:tc>
          <w:tcPr>
            <w:tcW w:w="1040" w:type="dxa"/>
            <w:vMerge w:val="restart"/>
            <w:vAlign w:val="center"/>
          </w:tcPr>
          <w:p w14:paraId="182F5CE6">
            <w:pPr>
              <w:jc w:val="center"/>
            </w:pPr>
            <w:r>
              <w:rPr>
                <w:rFonts w:ascii="宋体" w:hAnsi="宋体" w:cs="宋体"/>
                <w:color w:val="000000"/>
                <w:sz w:val="11"/>
              </w:rPr>
              <w:t>年初结转和结余</w:t>
            </w:r>
          </w:p>
        </w:tc>
        <w:tc>
          <w:tcPr>
            <w:tcW w:w="940" w:type="dxa"/>
            <w:vMerge w:val="restart"/>
            <w:vAlign w:val="center"/>
          </w:tcPr>
          <w:p w14:paraId="201D09C9">
            <w:pPr>
              <w:jc w:val="center"/>
            </w:pPr>
            <w:r>
              <w:rPr>
                <w:rFonts w:ascii="宋体" w:hAnsi="宋体" w:cs="宋体"/>
                <w:color w:val="000000"/>
                <w:sz w:val="11"/>
              </w:rPr>
              <w:t>本年收入</w:t>
            </w:r>
          </w:p>
        </w:tc>
        <w:tc>
          <w:tcPr>
            <w:tcW w:w="940" w:type="dxa"/>
            <w:gridSpan w:val="3"/>
            <w:vAlign w:val="center"/>
          </w:tcPr>
          <w:p w14:paraId="50C3F8B0">
            <w:pPr>
              <w:jc w:val="center"/>
            </w:pPr>
            <w:r>
              <w:rPr>
                <w:rFonts w:ascii="宋体" w:hAnsi="宋体" w:cs="宋体"/>
                <w:color w:val="000000"/>
                <w:sz w:val="11"/>
              </w:rPr>
              <w:t>本年支出</w:t>
            </w:r>
          </w:p>
        </w:tc>
        <w:tc>
          <w:tcPr>
            <w:tcW w:w="986" w:type="dxa"/>
            <w:vMerge w:val="restart"/>
            <w:vAlign w:val="center"/>
          </w:tcPr>
          <w:p w14:paraId="390CF72B">
            <w:pPr>
              <w:jc w:val="center"/>
            </w:pPr>
            <w:r>
              <w:rPr>
                <w:rFonts w:ascii="宋体" w:hAnsi="宋体" w:cs="宋体"/>
                <w:color w:val="000000"/>
                <w:sz w:val="11"/>
              </w:rPr>
              <w:t>年末结转和结余</w:t>
            </w:r>
          </w:p>
        </w:tc>
      </w:tr>
      <w:tr w14:paraId="1F9DD1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4D07D45A">
            <w:pPr>
              <w:jc w:val="center"/>
            </w:pPr>
            <w:r>
              <w:rPr>
                <w:rFonts w:ascii="宋体" w:hAnsi="宋体" w:cs="宋体"/>
                <w:color w:val="000000"/>
                <w:sz w:val="11"/>
              </w:rPr>
              <w:t>支出功能分类科目编码</w:t>
            </w:r>
          </w:p>
        </w:tc>
        <w:tc>
          <w:tcPr>
            <w:tcW w:w="1700" w:type="dxa"/>
            <w:vMerge w:val="restart"/>
            <w:vAlign w:val="center"/>
          </w:tcPr>
          <w:p w14:paraId="19350823">
            <w:pPr>
              <w:jc w:val="center"/>
            </w:pPr>
            <w:r>
              <w:rPr>
                <w:rFonts w:ascii="宋体" w:hAnsi="宋体" w:cs="宋体"/>
                <w:color w:val="000000"/>
                <w:sz w:val="11"/>
              </w:rPr>
              <w:t>科目名称</w:t>
            </w:r>
          </w:p>
        </w:tc>
        <w:tc>
          <w:tcPr>
            <w:tcW w:w="1040" w:type="dxa"/>
            <w:vMerge w:val="continue"/>
            <w:vAlign w:val="center"/>
          </w:tcPr>
          <w:p w14:paraId="1DA0316D"/>
        </w:tc>
        <w:tc>
          <w:tcPr>
            <w:tcW w:w="940" w:type="dxa"/>
            <w:vMerge w:val="continue"/>
            <w:vAlign w:val="center"/>
          </w:tcPr>
          <w:p w14:paraId="75A9B0AF"/>
        </w:tc>
        <w:tc>
          <w:tcPr>
            <w:tcW w:w="940" w:type="dxa"/>
            <w:vMerge w:val="restart"/>
            <w:vAlign w:val="center"/>
          </w:tcPr>
          <w:p w14:paraId="0DBDE71B">
            <w:pPr>
              <w:jc w:val="center"/>
            </w:pPr>
            <w:r>
              <w:rPr>
                <w:rFonts w:ascii="宋体" w:hAnsi="宋体" w:cs="宋体"/>
                <w:color w:val="000000"/>
                <w:sz w:val="11"/>
              </w:rPr>
              <w:t>小计</w:t>
            </w:r>
          </w:p>
        </w:tc>
        <w:tc>
          <w:tcPr>
            <w:tcW w:w="980" w:type="dxa"/>
            <w:vMerge w:val="restart"/>
            <w:vAlign w:val="center"/>
          </w:tcPr>
          <w:p w14:paraId="570281F5">
            <w:pPr>
              <w:jc w:val="center"/>
            </w:pPr>
            <w:r>
              <w:rPr>
                <w:rFonts w:ascii="宋体" w:hAnsi="宋体" w:cs="宋体"/>
                <w:color w:val="000000"/>
                <w:sz w:val="11"/>
              </w:rPr>
              <w:t>基本支出</w:t>
            </w:r>
          </w:p>
        </w:tc>
        <w:tc>
          <w:tcPr>
            <w:tcW w:w="980" w:type="dxa"/>
            <w:vMerge w:val="restart"/>
            <w:vAlign w:val="center"/>
          </w:tcPr>
          <w:p w14:paraId="25029897">
            <w:pPr>
              <w:jc w:val="center"/>
            </w:pPr>
            <w:r>
              <w:rPr>
                <w:rFonts w:ascii="宋体" w:hAnsi="宋体" w:cs="宋体"/>
                <w:color w:val="000000"/>
                <w:sz w:val="11"/>
              </w:rPr>
              <w:t>项目支出</w:t>
            </w:r>
          </w:p>
        </w:tc>
        <w:tc>
          <w:tcPr>
            <w:tcW w:w="986" w:type="dxa"/>
            <w:vMerge w:val="continue"/>
            <w:vAlign w:val="center"/>
          </w:tcPr>
          <w:p w14:paraId="454AEF8B"/>
        </w:tc>
      </w:tr>
      <w:tr w14:paraId="5BACBC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B6096B9"/>
        </w:tc>
        <w:tc>
          <w:tcPr>
            <w:tcW w:w="1700" w:type="dxa"/>
            <w:vMerge w:val="continue"/>
            <w:vAlign w:val="center"/>
          </w:tcPr>
          <w:p w14:paraId="3A568971"/>
        </w:tc>
        <w:tc>
          <w:tcPr>
            <w:tcW w:w="1040" w:type="dxa"/>
            <w:vMerge w:val="continue"/>
            <w:vAlign w:val="center"/>
          </w:tcPr>
          <w:p w14:paraId="7A43DAC9"/>
        </w:tc>
        <w:tc>
          <w:tcPr>
            <w:tcW w:w="940" w:type="dxa"/>
            <w:vMerge w:val="continue"/>
            <w:vAlign w:val="center"/>
          </w:tcPr>
          <w:p w14:paraId="6F1D2281"/>
        </w:tc>
        <w:tc>
          <w:tcPr>
            <w:tcW w:w="940" w:type="dxa"/>
            <w:vMerge w:val="continue"/>
            <w:vAlign w:val="center"/>
          </w:tcPr>
          <w:p w14:paraId="19DA185B"/>
        </w:tc>
        <w:tc>
          <w:tcPr>
            <w:tcW w:w="980" w:type="dxa"/>
            <w:vMerge w:val="continue"/>
            <w:vAlign w:val="center"/>
          </w:tcPr>
          <w:p w14:paraId="719DFB7F"/>
        </w:tc>
        <w:tc>
          <w:tcPr>
            <w:tcW w:w="980" w:type="dxa"/>
            <w:vMerge w:val="continue"/>
            <w:vAlign w:val="center"/>
          </w:tcPr>
          <w:p w14:paraId="765A0FEF"/>
        </w:tc>
        <w:tc>
          <w:tcPr>
            <w:tcW w:w="986" w:type="dxa"/>
            <w:vMerge w:val="continue"/>
            <w:vAlign w:val="center"/>
          </w:tcPr>
          <w:p w14:paraId="78B9C133"/>
        </w:tc>
      </w:tr>
      <w:tr w14:paraId="05F2BE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220" w:type="dxa"/>
            <w:gridSpan w:val="3"/>
            <w:vMerge w:val="continue"/>
            <w:vAlign w:val="center"/>
          </w:tcPr>
          <w:p w14:paraId="30F9D90E"/>
        </w:tc>
        <w:tc>
          <w:tcPr>
            <w:tcW w:w="1700" w:type="dxa"/>
            <w:vMerge w:val="continue"/>
            <w:vAlign w:val="center"/>
          </w:tcPr>
          <w:p w14:paraId="42B0C6F6"/>
        </w:tc>
        <w:tc>
          <w:tcPr>
            <w:tcW w:w="1040" w:type="dxa"/>
            <w:vMerge w:val="continue"/>
            <w:vAlign w:val="center"/>
          </w:tcPr>
          <w:p w14:paraId="1EBC63F5"/>
        </w:tc>
        <w:tc>
          <w:tcPr>
            <w:tcW w:w="940" w:type="dxa"/>
            <w:vMerge w:val="continue"/>
            <w:vAlign w:val="center"/>
          </w:tcPr>
          <w:p w14:paraId="7D01AA6C"/>
        </w:tc>
        <w:tc>
          <w:tcPr>
            <w:tcW w:w="940" w:type="dxa"/>
            <w:vMerge w:val="continue"/>
            <w:vAlign w:val="center"/>
          </w:tcPr>
          <w:p w14:paraId="1391623F"/>
        </w:tc>
        <w:tc>
          <w:tcPr>
            <w:tcW w:w="980" w:type="dxa"/>
            <w:vMerge w:val="continue"/>
            <w:vAlign w:val="center"/>
          </w:tcPr>
          <w:p w14:paraId="79CD0E67"/>
        </w:tc>
        <w:tc>
          <w:tcPr>
            <w:tcW w:w="980" w:type="dxa"/>
            <w:vMerge w:val="continue"/>
            <w:vAlign w:val="center"/>
          </w:tcPr>
          <w:p w14:paraId="59C2EC0E"/>
        </w:tc>
        <w:tc>
          <w:tcPr>
            <w:tcW w:w="986" w:type="dxa"/>
            <w:vMerge w:val="continue"/>
            <w:vAlign w:val="center"/>
          </w:tcPr>
          <w:p w14:paraId="54BD67E6"/>
        </w:tc>
      </w:tr>
      <w:tr w14:paraId="34A57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1604D47B">
            <w:pPr>
              <w:jc w:val="center"/>
            </w:pPr>
            <w:r>
              <w:rPr>
                <w:rFonts w:ascii="宋体" w:hAnsi="宋体" w:cs="宋体"/>
                <w:color w:val="000000"/>
                <w:sz w:val="11"/>
              </w:rPr>
              <w:t>类</w:t>
            </w:r>
          </w:p>
        </w:tc>
        <w:tc>
          <w:tcPr>
            <w:tcW w:w="220" w:type="dxa"/>
            <w:vMerge w:val="restart"/>
            <w:vAlign w:val="center"/>
          </w:tcPr>
          <w:p w14:paraId="323CCFCD">
            <w:pPr>
              <w:jc w:val="center"/>
            </w:pPr>
            <w:r>
              <w:rPr>
                <w:rFonts w:ascii="宋体" w:hAnsi="宋体" w:cs="宋体"/>
                <w:color w:val="000000"/>
                <w:sz w:val="11"/>
              </w:rPr>
              <w:t>款</w:t>
            </w:r>
          </w:p>
        </w:tc>
        <w:tc>
          <w:tcPr>
            <w:tcW w:w="300" w:type="dxa"/>
            <w:vMerge w:val="restart"/>
            <w:vAlign w:val="center"/>
          </w:tcPr>
          <w:p w14:paraId="79586D16">
            <w:pPr>
              <w:jc w:val="center"/>
            </w:pPr>
            <w:r>
              <w:rPr>
                <w:rFonts w:ascii="宋体" w:hAnsi="宋体" w:cs="宋体"/>
                <w:color w:val="000000"/>
                <w:sz w:val="11"/>
              </w:rPr>
              <w:t>项</w:t>
            </w:r>
          </w:p>
        </w:tc>
        <w:tc>
          <w:tcPr>
            <w:tcW w:w="1700" w:type="dxa"/>
            <w:vAlign w:val="center"/>
          </w:tcPr>
          <w:p w14:paraId="77998B14">
            <w:pPr>
              <w:jc w:val="center"/>
            </w:pPr>
            <w:r>
              <w:rPr>
                <w:rFonts w:ascii="宋体" w:hAnsi="宋体" w:cs="宋体"/>
                <w:color w:val="000000"/>
                <w:sz w:val="11"/>
              </w:rPr>
              <w:t>栏次</w:t>
            </w:r>
          </w:p>
        </w:tc>
        <w:tc>
          <w:tcPr>
            <w:tcW w:w="1040" w:type="dxa"/>
            <w:vAlign w:val="center"/>
          </w:tcPr>
          <w:p w14:paraId="5A7517FC">
            <w:pPr>
              <w:jc w:val="center"/>
            </w:pPr>
            <w:r>
              <w:rPr>
                <w:rFonts w:ascii="宋体" w:hAnsi="宋体" w:cs="宋体"/>
                <w:color w:val="000000"/>
                <w:sz w:val="11"/>
              </w:rPr>
              <w:t>1</w:t>
            </w:r>
          </w:p>
        </w:tc>
        <w:tc>
          <w:tcPr>
            <w:tcW w:w="940" w:type="dxa"/>
            <w:vAlign w:val="center"/>
          </w:tcPr>
          <w:p w14:paraId="7B051F2A">
            <w:pPr>
              <w:jc w:val="center"/>
            </w:pPr>
            <w:r>
              <w:rPr>
                <w:rFonts w:ascii="宋体" w:hAnsi="宋体" w:cs="宋体"/>
                <w:color w:val="000000"/>
                <w:sz w:val="11"/>
              </w:rPr>
              <w:t>2</w:t>
            </w:r>
          </w:p>
        </w:tc>
        <w:tc>
          <w:tcPr>
            <w:tcW w:w="940" w:type="dxa"/>
            <w:vAlign w:val="center"/>
          </w:tcPr>
          <w:p w14:paraId="3E3BF81F">
            <w:pPr>
              <w:jc w:val="center"/>
            </w:pPr>
            <w:r>
              <w:rPr>
                <w:rFonts w:ascii="宋体" w:hAnsi="宋体" w:cs="宋体"/>
                <w:color w:val="000000"/>
                <w:sz w:val="11"/>
              </w:rPr>
              <w:t>3</w:t>
            </w:r>
          </w:p>
        </w:tc>
        <w:tc>
          <w:tcPr>
            <w:tcW w:w="980" w:type="dxa"/>
            <w:vAlign w:val="center"/>
          </w:tcPr>
          <w:p w14:paraId="31CC20F6">
            <w:pPr>
              <w:jc w:val="center"/>
            </w:pPr>
            <w:r>
              <w:rPr>
                <w:rFonts w:ascii="宋体" w:hAnsi="宋体" w:cs="宋体"/>
                <w:color w:val="000000"/>
                <w:sz w:val="11"/>
              </w:rPr>
              <w:t>4</w:t>
            </w:r>
          </w:p>
        </w:tc>
        <w:tc>
          <w:tcPr>
            <w:tcW w:w="980" w:type="dxa"/>
            <w:vAlign w:val="center"/>
          </w:tcPr>
          <w:p w14:paraId="4374FE5D">
            <w:pPr>
              <w:jc w:val="center"/>
            </w:pPr>
            <w:r>
              <w:rPr>
                <w:rFonts w:ascii="宋体" w:hAnsi="宋体" w:cs="宋体"/>
                <w:color w:val="000000"/>
                <w:sz w:val="11"/>
              </w:rPr>
              <w:t>5</w:t>
            </w:r>
          </w:p>
        </w:tc>
        <w:tc>
          <w:tcPr>
            <w:tcW w:w="986" w:type="dxa"/>
            <w:vAlign w:val="center"/>
          </w:tcPr>
          <w:p w14:paraId="0310DA76">
            <w:pPr>
              <w:jc w:val="center"/>
            </w:pPr>
            <w:r>
              <w:rPr>
                <w:rFonts w:ascii="宋体" w:hAnsi="宋体" w:cs="宋体"/>
                <w:color w:val="000000"/>
                <w:sz w:val="11"/>
              </w:rPr>
              <w:t>6</w:t>
            </w:r>
          </w:p>
        </w:tc>
      </w:tr>
      <w:tr w14:paraId="35BC85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3A6E4B9F"/>
        </w:tc>
        <w:tc>
          <w:tcPr>
            <w:tcW w:w="220" w:type="dxa"/>
            <w:vMerge w:val="continue"/>
            <w:vAlign w:val="center"/>
          </w:tcPr>
          <w:p w14:paraId="5DE13051"/>
        </w:tc>
        <w:tc>
          <w:tcPr>
            <w:tcW w:w="300" w:type="dxa"/>
            <w:vMerge w:val="continue"/>
            <w:vAlign w:val="center"/>
          </w:tcPr>
          <w:p w14:paraId="0E0252E8"/>
        </w:tc>
        <w:tc>
          <w:tcPr>
            <w:tcW w:w="1700" w:type="dxa"/>
            <w:vAlign w:val="center"/>
          </w:tcPr>
          <w:p w14:paraId="7B91C560">
            <w:pPr>
              <w:jc w:val="center"/>
            </w:pPr>
            <w:r>
              <w:rPr>
                <w:rFonts w:ascii="宋体" w:hAnsi="宋体" w:cs="宋体"/>
                <w:color w:val="000000"/>
                <w:sz w:val="11"/>
              </w:rPr>
              <w:t>合计</w:t>
            </w:r>
          </w:p>
        </w:tc>
        <w:tc>
          <w:tcPr>
            <w:tcW w:w="1040" w:type="dxa"/>
            <w:vAlign w:val="center"/>
          </w:tcPr>
          <w:p w14:paraId="516B243C"/>
        </w:tc>
        <w:tc>
          <w:tcPr>
            <w:tcW w:w="940" w:type="dxa"/>
            <w:vAlign w:val="center"/>
          </w:tcPr>
          <w:p w14:paraId="3FA14993">
            <w:pPr>
              <w:jc w:val="right"/>
            </w:pPr>
            <w:r>
              <w:rPr>
                <w:rFonts w:ascii="宋体" w:hAnsi="宋体" w:cs="宋体"/>
                <w:color w:val="000000"/>
                <w:sz w:val="11"/>
              </w:rPr>
              <w:t>174.10</w:t>
            </w:r>
          </w:p>
        </w:tc>
        <w:tc>
          <w:tcPr>
            <w:tcW w:w="940" w:type="dxa"/>
            <w:vAlign w:val="center"/>
          </w:tcPr>
          <w:p w14:paraId="79EDE80E">
            <w:pPr>
              <w:jc w:val="right"/>
            </w:pPr>
            <w:r>
              <w:rPr>
                <w:rFonts w:ascii="宋体" w:hAnsi="宋体" w:cs="宋体"/>
                <w:color w:val="000000"/>
                <w:sz w:val="11"/>
              </w:rPr>
              <w:t>174.10</w:t>
            </w:r>
          </w:p>
        </w:tc>
        <w:tc>
          <w:tcPr>
            <w:tcW w:w="980" w:type="dxa"/>
            <w:vAlign w:val="center"/>
          </w:tcPr>
          <w:p w14:paraId="485DB677">
            <w:pPr>
              <w:jc w:val="right"/>
            </w:pPr>
            <w:r>
              <w:rPr>
                <w:rFonts w:ascii="宋体" w:hAnsi="宋体" w:cs="宋体"/>
                <w:color w:val="000000"/>
                <w:sz w:val="11"/>
              </w:rPr>
              <w:t>3.36</w:t>
            </w:r>
          </w:p>
        </w:tc>
        <w:tc>
          <w:tcPr>
            <w:tcW w:w="980" w:type="dxa"/>
            <w:vAlign w:val="center"/>
          </w:tcPr>
          <w:p w14:paraId="4D4B8662">
            <w:pPr>
              <w:jc w:val="right"/>
            </w:pPr>
            <w:r>
              <w:rPr>
                <w:rFonts w:ascii="宋体" w:hAnsi="宋体" w:cs="宋体"/>
                <w:color w:val="000000"/>
                <w:sz w:val="11"/>
              </w:rPr>
              <w:t>170.74</w:t>
            </w:r>
          </w:p>
        </w:tc>
        <w:tc>
          <w:tcPr>
            <w:tcW w:w="986" w:type="dxa"/>
            <w:vAlign w:val="center"/>
          </w:tcPr>
          <w:p w14:paraId="58CA39BB"/>
        </w:tc>
      </w:tr>
      <w:tr w14:paraId="68F961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AC76DF7">
            <w:pPr>
              <w:jc w:val="left"/>
            </w:pPr>
            <w:r>
              <w:rPr>
                <w:rFonts w:ascii="宋体" w:hAnsi="宋体" w:cs="宋体"/>
                <w:color w:val="000000"/>
                <w:sz w:val="11"/>
              </w:rPr>
              <w:t>212</w:t>
            </w:r>
          </w:p>
        </w:tc>
        <w:tc>
          <w:tcPr>
            <w:tcW w:w="1700" w:type="dxa"/>
            <w:vAlign w:val="center"/>
          </w:tcPr>
          <w:p w14:paraId="6FC0A76A">
            <w:pPr>
              <w:jc w:val="left"/>
            </w:pPr>
            <w:r>
              <w:rPr>
                <w:rFonts w:ascii="宋体" w:hAnsi="宋体" w:cs="宋体"/>
                <w:color w:val="000000"/>
                <w:sz w:val="11"/>
              </w:rPr>
              <w:t>城乡社区支出</w:t>
            </w:r>
          </w:p>
        </w:tc>
        <w:tc>
          <w:tcPr>
            <w:tcW w:w="1040" w:type="dxa"/>
            <w:vAlign w:val="center"/>
          </w:tcPr>
          <w:p w14:paraId="2D02B1CC"/>
        </w:tc>
        <w:tc>
          <w:tcPr>
            <w:tcW w:w="940" w:type="dxa"/>
            <w:vAlign w:val="center"/>
          </w:tcPr>
          <w:p w14:paraId="4E34204A">
            <w:pPr>
              <w:jc w:val="right"/>
            </w:pPr>
            <w:r>
              <w:rPr>
                <w:rFonts w:ascii="宋体" w:hAnsi="宋体" w:cs="宋体"/>
                <w:color w:val="000000"/>
                <w:sz w:val="11"/>
              </w:rPr>
              <w:t>142.20</w:t>
            </w:r>
          </w:p>
        </w:tc>
        <w:tc>
          <w:tcPr>
            <w:tcW w:w="940" w:type="dxa"/>
            <w:vAlign w:val="center"/>
          </w:tcPr>
          <w:p w14:paraId="24AFF085">
            <w:pPr>
              <w:jc w:val="right"/>
            </w:pPr>
            <w:r>
              <w:rPr>
                <w:rFonts w:ascii="宋体" w:hAnsi="宋体" w:cs="宋体"/>
                <w:color w:val="000000"/>
                <w:sz w:val="11"/>
              </w:rPr>
              <w:t>142.20</w:t>
            </w:r>
          </w:p>
        </w:tc>
        <w:tc>
          <w:tcPr>
            <w:tcW w:w="980" w:type="dxa"/>
            <w:vAlign w:val="center"/>
          </w:tcPr>
          <w:p w14:paraId="0E382A02">
            <w:pPr>
              <w:jc w:val="right"/>
            </w:pPr>
            <w:r>
              <w:rPr>
                <w:rFonts w:ascii="宋体" w:hAnsi="宋体" w:cs="宋体"/>
                <w:color w:val="000000"/>
                <w:sz w:val="11"/>
              </w:rPr>
              <w:t>3.36</w:t>
            </w:r>
          </w:p>
        </w:tc>
        <w:tc>
          <w:tcPr>
            <w:tcW w:w="980" w:type="dxa"/>
            <w:vAlign w:val="center"/>
          </w:tcPr>
          <w:p w14:paraId="3F0C0317">
            <w:pPr>
              <w:jc w:val="right"/>
            </w:pPr>
            <w:r>
              <w:rPr>
                <w:rFonts w:ascii="宋体" w:hAnsi="宋体" w:cs="宋体"/>
                <w:color w:val="000000"/>
                <w:sz w:val="11"/>
              </w:rPr>
              <w:t>138.84</w:t>
            </w:r>
          </w:p>
        </w:tc>
        <w:tc>
          <w:tcPr>
            <w:tcW w:w="986" w:type="dxa"/>
            <w:vAlign w:val="center"/>
          </w:tcPr>
          <w:p w14:paraId="3C4F5B85"/>
        </w:tc>
      </w:tr>
      <w:tr w14:paraId="05414E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7F55B34">
            <w:pPr>
              <w:jc w:val="left"/>
            </w:pPr>
            <w:r>
              <w:rPr>
                <w:rFonts w:ascii="宋体" w:hAnsi="宋体" w:cs="宋体"/>
                <w:color w:val="000000"/>
                <w:sz w:val="11"/>
              </w:rPr>
              <w:t>21208</w:t>
            </w:r>
          </w:p>
        </w:tc>
        <w:tc>
          <w:tcPr>
            <w:tcW w:w="1700" w:type="dxa"/>
            <w:vAlign w:val="center"/>
          </w:tcPr>
          <w:p w14:paraId="140711BE">
            <w:pPr>
              <w:jc w:val="left"/>
            </w:pPr>
            <w:r>
              <w:rPr>
                <w:rFonts w:ascii="宋体" w:hAnsi="宋体" w:cs="宋体"/>
                <w:color w:val="000000"/>
                <w:sz w:val="11"/>
              </w:rPr>
              <w:t>国有土地使用权出让收入安排的支出</w:t>
            </w:r>
          </w:p>
        </w:tc>
        <w:tc>
          <w:tcPr>
            <w:tcW w:w="1040" w:type="dxa"/>
            <w:vAlign w:val="center"/>
          </w:tcPr>
          <w:p w14:paraId="77323FE2"/>
        </w:tc>
        <w:tc>
          <w:tcPr>
            <w:tcW w:w="940" w:type="dxa"/>
            <w:vAlign w:val="center"/>
          </w:tcPr>
          <w:p w14:paraId="2B3663F4">
            <w:pPr>
              <w:jc w:val="right"/>
            </w:pPr>
            <w:r>
              <w:rPr>
                <w:rFonts w:ascii="宋体" w:hAnsi="宋体" w:cs="宋体"/>
                <w:color w:val="000000"/>
                <w:sz w:val="11"/>
              </w:rPr>
              <w:t>71.53</w:t>
            </w:r>
          </w:p>
        </w:tc>
        <w:tc>
          <w:tcPr>
            <w:tcW w:w="940" w:type="dxa"/>
            <w:vAlign w:val="center"/>
          </w:tcPr>
          <w:p w14:paraId="62927C13">
            <w:pPr>
              <w:jc w:val="right"/>
            </w:pPr>
            <w:r>
              <w:rPr>
                <w:rFonts w:ascii="宋体" w:hAnsi="宋体" w:cs="宋体"/>
                <w:color w:val="000000"/>
                <w:sz w:val="11"/>
              </w:rPr>
              <w:t>71.53</w:t>
            </w:r>
          </w:p>
        </w:tc>
        <w:tc>
          <w:tcPr>
            <w:tcW w:w="980" w:type="dxa"/>
            <w:vAlign w:val="center"/>
          </w:tcPr>
          <w:p w14:paraId="041AEAC1"/>
        </w:tc>
        <w:tc>
          <w:tcPr>
            <w:tcW w:w="980" w:type="dxa"/>
            <w:vAlign w:val="center"/>
          </w:tcPr>
          <w:p w14:paraId="6E60356A">
            <w:pPr>
              <w:jc w:val="right"/>
            </w:pPr>
            <w:r>
              <w:rPr>
                <w:rFonts w:ascii="宋体" w:hAnsi="宋体" w:cs="宋体"/>
                <w:color w:val="000000"/>
                <w:sz w:val="11"/>
              </w:rPr>
              <w:t>71.53</w:t>
            </w:r>
          </w:p>
        </w:tc>
        <w:tc>
          <w:tcPr>
            <w:tcW w:w="986" w:type="dxa"/>
            <w:vAlign w:val="center"/>
          </w:tcPr>
          <w:p w14:paraId="289E40DA"/>
        </w:tc>
      </w:tr>
      <w:tr w14:paraId="44724C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44" w:hRule="exact"/>
          <w:jc w:val="center"/>
        </w:trPr>
        <w:tc>
          <w:tcPr>
            <w:tcW w:w="220" w:type="dxa"/>
            <w:gridSpan w:val="3"/>
            <w:vAlign w:val="center"/>
          </w:tcPr>
          <w:p w14:paraId="67866F01">
            <w:pPr>
              <w:jc w:val="left"/>
            </w:pPr>
            <w:r>
              <w:rPr>
                <w:rFonts w:ascii="宋体" w:hAnsi="宋体" w:cs="宋体"/>
                <w:color w:val="000000"/>
                <w:sz w:val="11"/>
              </w:rPr>
              <w:t>2120804</w:t>
            </w:r>
          </w:p>
        </w:tc>
        <w:tc>
          <w:tcPr>
            <w:tcW w:w="1700" w:type="dxa"/>
            <w:vAlign w:val="center"/>
          </w:tcPr>
          <w:p w14:paraId="3889DEA9">
            <w:pPr>
              <w:jc w:val="left"/>
            </w:pPr>
            <w:r>
              <w:rPr>
                <w:rFonts w:ascii="宋体" w:hAnsi="宋体" w:cs="宋体"/>
                <w:color w:val="000000"/>
                <w:sz w:val="11"/>
              </w:rPr>
              <w:t>农村基础设施建设支出</w:t>
            </w:r>
          </w:p>
        </w:tc>
        <w:tc>
          <w:tcPr>
            <w:tcW w:w="1040" w:type="dxa"/>
            <w:vAlign w:val="center"/>
          </w:tcPr>
          <w:p w14:paraId="5E46917A"/>
        </w:tc>
        <w:tc>
          <w:tcPr>
            <w:tcW w:w="940" w:type="dxa"/>
            <w:vAlign w:val="center"/>
          </w:tcPr>
          <w:p w14:paraId="3ACD58C7">
            <w:pPr>
              <w:jc w:val="right"/>
            </w:pPr>
            <w:r>
              <w:rPr>
                <w:rFonts w:ascii="宋体" w:hAnsi="宋体" w:cs="宋体"/>
                <w:color w:val="000000"/>
                <w:sz w:val="11"/>
              </w:rPr>
              <w:t>43.11</w:t>
            </w:r>
          </w:p>
        </w:tc>
        <w:tc>
          <w:tcPr>
            <w:tcW w:w="940" w:type="dxa"/>
            <w:vAlign w:val="center"/>
          </w:tcPr>
          <w:p w14:paraId="493F5464">
            <w:pPr>
              <w:jc w:val="right"/>
            </w:pPr>
            <w:r>
              <w:rPr>
                <w:rFonts w:ascii="宋体" w:hAnsi="宋体" w:cs="宋体"/>
                <w:color w:val="000000"/>
                <w:sz w:val="11"/>
              </w:rPr>
              <w:t>43.11</w:t>
            </w:r>
          </w:p>
        </w:tc>
        <w:tc>
          <w:tcPr>
            <w:tcW w:w="980" w:type="dxa"/>
            <w:vAlign w:val="center"/>
          </w:tcPr>
          <w:p w14:paraId="20C6CA85"/>
        </w:tc>
        <w:tc>
          <w:tcPr>
            <w:tcW w:w="980" w:type="dxa"/>
            <w:vAlign w:val="center"/>
          </w:tcPr>
          <w:p w14:paraId="42F69AE1">
            <w:pPr>
              <w:jc w:val="right"/>
            </w:pPr>
            <w:r>
              <w:rPr>
                <w:rFonts w:ascii="宋体" w:hAnsi="宋体" w:cs="宋体"/>
                <w:color w:val="000000"/>
                <w:sz w:val="11"/>
              </w:rPr>
              <w:t>43.11</w:t>
            </w:r>
          </w:p>
        </w:tc>
        <w:tc>
          <w:tcPr>
            <w:tcW w:w="986" w:type="dxa"/>
            <w:vAlign w:val="center"/>
          </w:tcPr>
          <w:p w14:paraId="197707E1"/>
        </w:tc>
      </w:tr>
      <w:tr w14:paraId="739918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D534253">
            <w:pPr>
              <w:jc w:val="left"/>
            </w:pPr>
            <w:r>
              <w:rPr>
                <w:rFonts w:ascii="宋体" w:hAnsi="宋体" w:cs="宋体"/>
                <w:color w:val="000000"/>
                <w:sz w:val="11"/>
              </w:rPr>
              <w:t>2120899</w:t>
            </w:r>
          </w:p>
        </w:tc>
        <w:tc>
          <w:tcPr>
            <w:tcW w:w="1700" w:type="dxa"/>
            <w:vAlign w:val="center"/>
          </w:tcPr>
          <w:p w14:paraId="5EAB4EAD">
            <w:pPr>
              <w:jc w:val="left"/>
            </w:pPr>
            <w:r>
              <w:rPr>
                <w:rFonts w:ascii="宋体" w:hAnsi="宋体" w:cs="宋体"/>
                <w:color w:val="000000"/>
                <w:sz w:val="11"/>
              </w:rPr>
              <w:t>其他国有土地使用权出让收入安排的支出</w:t>
            </w:r>
          </w:p>
        </w:tc>
        <w:tc>
          <w:tcPr>
            <w:tcW w:w="1040" w:type="dxa"/>
            <w:vAlign w:val="center"/>
          </w:tcPr>
          <w:p w14:paraId="124AD281"/>
        </w:tc>
        <w:tc>
          <w:tcPr>
            <w:tcW w:w="940" w:type="dxa"/>
            <w:vAlign w:val="center"/>
          </w:tcPr>
          <w:p w14:paraId="15A4EABA">
            <w:pPr>
              <w:jc w:val="right"/>
            </w:pPr>
            <w:r>
              <w:rPr>
                <w:rFonts w:ascii="宋体" w:hAnsi="宋体" w:cs="宋体"/>
                <w:color w:val="000000"/>
                <w:sz w:val="11"/>
              </w:rPr>
              <w:t>28.42</w:t>
            </w:r>
          </w:p>
        </w:tc>
        <w:tc>
          <w:tcPr>
            <w:tcW w:w="940" w:type="dxa"/>
            <w:vAlign w:val="center"/>
          </w:tcPr>
          <w:p w14:paraId="25A4196E">
            <w:pPr>
              <w:jc w:val="right"/>
            </w:pPr>
            <w:r>
              <w:rPr>
                <w:rFonts w:ascii="宋体" w:hAnsi="宋体" w:cs="宋体"/>
                <w:color w:val="000000"/>
                <w:sz w:val="11"/>
              </w:rPr>
              <w:t>28.42</w:t>
            </w:r>
          </w:p>
        </w:tc>
        <w:tc>
          <w:tcPr>
            <w:tcW w:w="980" w:type="dxa"/>
            <w:vAlign w:val="center"/>
          </w:tcPr>
          <w:p w14:paraId="25F3D1C8"/>
        </w:tc>
        <w:tc>
          <w:tcPr>
            <w:tcW w:w="980" w:type="dxa"/>
            <w:vAlign w:val="center"/>
          </w:tcPr>
          <w:p w14:paraId="57A87BA3">
            <w:pPr>
              <w:jc w:val="right"/>
            </w:pPr>
            <w:r>
              <w:rPr>
                <w:rFonts w:ascii="宋体" w:hAnsi="宋体" w:cs="宋体"/>
                <w:color w:val="000000"/>
                <w:sz w:val="11"/>
              </w:rPr>
              <w:t>28.42</w:t>
            </w:r>
          </w:p>
        </w:tc>
        <w:tc>
          <w:tcPr>
            <w:tcW w:w="986" w:type="dxa"/>
            <w:vAlign w:val="center"/>
          </w:tcPr>
          <w:p w14:paraId="5A1DFC96"/>
        </w:tc>
      </w:tr>
      <w:tr w14:paraId="486B3C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7B3997F">
            <w:pPr>
              <w:jc w:val="left"/>
            </w:pPr>
            <w:r>
              <w:rPr>
                <w:rFonts w:ascii="宋体" w:hAnsi="宋体" w:cs="宋体"/>
                <w:color w:val="000000"/>
                <w:sz w:val="11"/>
              </w:rPr>
              <w:t>21213</w:t>
            </w:r>
          </w:p>
        </w:tc>
        <w:tc>
          <w:tcPr>
            <w:tcW w:w="1700" w:type="dxa"/>
            <w:vAlign w:val="center"/>
          </w:tcPr>
          <w:p w14:paraId="3DBFE889">
            <w:pPr>
              <w:jc w:val="left"/>
            </w:pPr>
            <w:r>
              <w:rPr>
                <w:rFonts w:ascii="宋体" w:hAnsi="宋体" w:cs="宋体"/>
                <w:color w:val="000000"/>
                <w:sz w:val="11"/>
              </w:rPr>
              <w:t>城市基础设施配套费安排的支出</w:t>
            </w:r>
          </w:p>
        </w:tc>
        <w:tc>
          <w:tcPr>
            <w:tcW w:w="1040" w:type="dxa"/>
            <w:vAlign w:val="center"/>
          </w:tcPr>
          <w:p w14:paraId="766542B5"/>
        </w:tc>
        <w:tc>
          <w:tcPr>
            <w:tcW w:w="940" w:type="dxa"/>
            <w:vAlign w:val="center"/>
          </w:tcPr>
          <w:p w14:paraId="315F4D5C">
            <w:pPr>
              <w:jc w:val="right"/>
            </w:pPr>
            <w:r>
              <w:rPr>
                <w:rFonts w:ascii="宋体" w:hAnsi="宋体" w:cs="宋体"/>
                <w:color w:val="000000"/>
                <w:sz w:val="11"/>
              </w:rPr>
              <w:t>70.67</w:t>
            </w:r>
          </w:p>
        </w:tc>
        <w:tc>
          <w:tcPr>
            <w:tcW w:w="940" w:type="dxa"/>
            <w:vAlign w:val="center"/>
          </w:tcPr>
          <w:p w14:paraId="773B7B72">
            <w:pPr>
              <w:jc w:val="right"/>
            </w:pPr>
            <w:r>
              <w:rPr>
                <w:rFonts w:ascii="宋体" w:hAnsi="宋体" w:cs="宋体"/>
                <w:color w:val="000000"/>
                <w:sz w:val="11"/>
              </w:rPr>
              <w:t>70.67</w:t>
            </w:r>
          </w:p>
        </w:tc>
        <w:tc>
          <w:tcPr>
            <w:tcW w:w="980" w:type="dxa"/>
            <w:vAlign w:val="center"/>
          </w:tcPr>
          <w:p w14:paraId="4B2011D6">
            <w:pPr>
              <w:jc w:val="right"/>
            </w:pPr>
            <w:r>
              <w:rPr>
                <w:rFonts w:ascii="宋体" w:hAnsi="宋体" w:cs="宋体"/>
                <w:color w:val="000000"/>
                <w:sz w:val="11"/>
              </w:rPr>
              <w:t>3.36</w:t>
            </w:r>
          </w:p>
        </w:tc>
        <w:tc>
          <w:tcPr>
            <w:tcW w:w="980" w:type="dxa"/>
            <w:vAlign w:val="center"/>
          </w:tcPr>
          <w:p w14:paraId="33484C6E">
            <w:pPr>
              <w:jc w:val="right"/>
            </w:pPr>
            <w:r>
              <w:rPr>
                <w:rFonts w:ascii="宋体" w:hAnsi="宋体" w:cs="宋体"/>
                <w:color w:val="000000"/>
                <w:sz w:val="11"/>
              </w:rPr>
              <w:t>67.31</w:t>
            </w:r>
          </w:p>
        </w:tc>
        <w:tc>
          <w:tcPr>
            <w:tcW w:w="986" w:type="dxa"/>
            <w:vAlign w:val="center"/>
          </w:tcPr>
          <w:p w14:paraId="2FD52504"/>
        </w:tc>
      </w:tr>
      <w:tr w14:paraId="1135C1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2A40DC1">
            <w:pPr>
              <w:jc w:val="left"/>
            </w:pPr>
            <w:r>
              <w:rPr>
                <w:rFonts w:ascii="宋体" w:hAnsi="宋体" w:cs="宋体"/>
                <w:color w:val="000000"/>
                <w:sz w:val="11"/>
              </w:rPr>
              <w:t>2121399</w:t>
            </w:r>
          </w:p>
        </w:tc>
        <w:tc>
          <w:tcPr>
            <w:tcW w:w="1700" w:type="dxa"/>
            <w:vAlign w:val="center"/>
          </w:tcPr>
          <w:p w14:paraId="637A065C">
            <w:pPr>
              <w:jc w:val="left"/>
            </w:pPr>
            <w:r>
              <w:rPr>
                <w:rFonts w:ascii="宋体" w:hAnsi="宋体" w:cs="宋体"/>
                <w:color w:val="000000"/>
                <w:sz w:val="11"/>
              </w:rPr>
              <w:t>其他城市基础设施配套费安排的支出</w:t>
            </w:r>
          </w:p>
        </w:tc>
        <w:tc>
          <w:tcPr>
            <w:tcW w:w="1040" w:type="dxa"/>
            <w:vAlign w:val="center"/>
          </w:tcPr>
          <w:p w14:paraId="50D46E60"/>
        </w:tc>
        <w:tc>
          <w:tcPr>
            <w:tcW w:w="940" w:type="dxa"/>
            <w:vAlign w:val="center"/>
          </w:tcPr>
          <w:p w14:paraId="35E8AEF5">
            <w:pPr>
              <w:jc w:val="right"/>
            </w:pPr>
            <w:r>
              <w:rPr>
                <w:rFonts w:ascii="宋体" w:hAnsi="宋体" w:cs="宋体"/>
                <w:color w:val="000000"/>
                <w:sz w:val="11"/>
              </w:rPr>
              <w:t>70.67</w:t>
            </w:r>
          </w:p>
        </w:tc>
        <w:tc>
          <w:tcPr>
            <w:tcW w:w="940" w:type="dxa"/>
            <w:vAlign w:val="center"/>
          </w:tcPr>
          <w:p w14:paraId="19FB86F5">
            <w:pPr>
              <w:jc w:val="right"/>
            </w:pPr>
            <w:r>
              <w:rPr>
                <w:rFonts w:ascii="宋体" w:hAnsi="宋体" w:cs="宋体"/>
                <w:color w:val="000000"/>
                <w:sz w:val="11"/>
              </w:rPr>
              <w:t>70.67</w:t>
            </w:r>
          </w:p>
        </w:tc>
        <w:tc>
          <w:tcPr>
            <w:tcW w:w="980" w:type="dxa"/>
            <w:vAlign w:val="center"/>
          </w:tcPr>
          <w:p w14:paraId="40BB2163">
            <w:pPr>
              <w:jc w:val="right"/>
            </w:pPr>
            <w:r>
              <w:rPr>
                <w:rFonts w:ascii="宋体" w:hAnsi="宋体" w:cs="宋体"/>
                <w:color w:val="000000"/>
                <w:sz w:val="11"/>
              </w:rPr>
              <w:t>3.36</w:t>
            </w:r>
          </w:p>
        </w:tc>
        <w:tc>
          <w:tcPr>
            <w:tcW w:w="980" w:type="dxa"/>
            <w:vAlign w:val="center"/>
          </w:tcPr>
          <w:p w14:paraId="4E2F5908">
            <w:pPr>
              <w:jc w:val="right"/>
            </w:pPr>
            <w:r>
              <w:rPr>
                <w:rFonts w:ascii="宋体" w:hAnsi="宋体" w:cs="宋体"/>
                <w:color w:val="000000"/>
                <w:sz w:val="11"/>
              </w:rPr>
              <w:t>67.31</w:t>
            </w:r>
          </w:p>
        </w:tc>
        <w:tc>
          <w:tcPr>
            <w:tcW w:w="986" w:type="dxa"/>
            <w:vAlign w:val="center"/>
          </w:tcPr>
          <w:p w14:paraId="25EFC112"/>
        </w:tc>
      </w:tr>
      <w:tr w14:paraId="70FA04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FBA9FE4">
            <w:pPr>
              <w:jc w:val="left"/>
            </w:pPr>
            <w:r>
              <w:rPr>
                <w:rFonts w:ascii="宋体" w:hAnsi="宋体" w:cs="宋体"/>
                <w:color w:val="000000"/>
                <w:sz w:val="11"/>
              </w:rPr>
              <w:t>229</w:t>
            </w:r>
          </w:p>
        </w:tc>
        <w:tc>
          <w:tcPr>
            <w:tcW w:w="1700" w:type="dxa"/>
            <w:vAlign w:val="center"/>
          </w:tcPr>
          <w:p w14:paraId="7CF733B1">
            <w:pPr>
              <w:jc w:val="left"/>
            </w:pPr>
            <w:r>
              <w:rPr>
                <w:rFonts w:ascii="宋体" w:hAnsi="宋体" w:cs="宋体"/>
                <w:color w:val="000000"/>
                <w:sz w:val="11"/>
              </w:rPr>
              <w:t>其他支出</w:t>
            </w:r>
          </w:p>
        </w:tc>
        <w:tc>
          <w:tcPr>
            <w:tcW w:w="1040" w:type="dxa"/>
            <w:vAlign w:val="center"/>
          </w:tcPr>
          <w:p w14:paraId="75F549EA"/>
        </w:tc>
        <w:tc>
          <w:tcPr>
            <w:tcW w:w="940" w:type="dxa"/>
            <w:vAlign w:val="center"/>
          </w:tcPr>
          <w:p w14:paraId="6F1D0130">
            <w:pPr>
              <w:jc w:val="right"/>
            </w:pPr>
            <w:r>
              <w:rPr>
                <w:rFonts w:ascii="宋体" w:hAnsi="宋体" w:cs="宋体"/>
                <w:color w:val="000000"/>
                <w:sz w:val="11"/>
              </w:rPr>
              <w:t>31.90</w:t>
            </w:r>
          </w:p>
        </w:tc>
        <w:tc>
          <w:tcPr>
            <w:tcW w:w="940" w:type="dxa"/>
            <w:vAlign w:val="center"/>
          </w:tcPr>
          <w:p w14:paraId="6DAE5128">
            <w:pPr>
              <w:jc w:val="right"/>
            </w:pPr>
            <w:r>
              <w:rPr>
                <w:rFonts w:ascii="宋体" w:hAnsi="宋体" w:cs="宋体"/>
                <w:color w:val="000000"/>
                <w:sz w:val="11"/>
              </w:rPr>
              <w:t>31.90</w:t>
            </w:r>
          </w:p>
        </w:tc>
        <w:tc>
          <w:tcPr>
            <w:tcW w:w="980" w:type="dxa"/>
            <w:vAlign w:val="center"/>
          </w:tcPr>
          <w:p w14:paraId="09350809"/>
        </w:tc>
        <w:tc>
          <w:tcPr>
            <w:tcW w:w="980" w:type="dxa"/>
            <w:vAlign w:val="center"/>
          </w:tcPr>
          <w:p w14:paraId="5795E547">
            <w:pPr>
              <w:jc w:val="right"/>
            </w:pPr>
            <w:r>
              <w:rPr>
                <w:rFonts w:ascii="宋体" w:hAnsi="宋体" w:cs="宋体"/>
                <w:color w:val="000000"/>
                <w:sz w:val="11"/>
              </w:rPr>
              <w:t>31.90</w:t>
            </w:r>
          </w:p>
        </w:tc>
        <w:tc>
          <w:tcPr>
            <w:tcW w:w="986" w:type="dxa"/>
            <w:vAlign w:val="center"/>
          </w:tcPr>
          <w:p w14:paraId="2833637A"/>
        </w:tc>
      </w:tr>
      <w:tr w14:paraId="2D2674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F5A7A41">
            <w:pPr>
              <w:jc w:val="left"/>
            </w:pPr>
            <w:r>
              <w:rPr>
                <w:rFonts w:ascii="宋体" w:hAnsi="宋体" w:cs="宋体"/>
                <w:color w:val="000000"/>
                <w:sz w:val="11"/>
              </w:rPr>
              <w:t>22904</w:t>
            </w:r>
          </w:p>
        </w:tc>
        <w:tc>
          <w:tcPr>
            <w:tcW w:w="1700" w:type="dxa"/>
            <w:vAlign w:val="center"/>
          </w:tcPr>
          <w:p w14:paraId="08879752">
            <w:pPr>
              <w:jc w:val="left"/>
            </w:pPr>
            <w:r>
              <w:rPr>
                <w:rFonts w:ascii="宋体" w:hAnsi="宋体" w:cs="宋体"/>
                <w:color w:val="000000"/>
                <w:sz w:val="11"/>
              </w:rPr>
              <w:t>其他政府性基金及对应专项债务收入安排的支出</w:t>
            </w:r>
          </w:p>
        </w:tc>
        <w:tc>
          <w:tcPr>
            <w:tcW w:w="1040" w:type="dxa"/>
            <w:vAlign w:val="center"/>
          </w:tcPr>
          <w:p w14:paraId="2E269638"/>
        </w:tc>
        <w:tc>
          <w:tcPr>
            <w:tcW w:w="940" w:type="dxa"/>
            <w:vAlign w:val="center"/>
          </w:tcPr>
          <w:p w14:paraId="0063B768">
            <w:pPr>
              <w:jc w:val="right"/>
            </w:pPr>
            <w:r>
              <w:rPr>
                <w:rFonts w:ascii="宋体" w:hAnsi="宋体" w:cs="宋体"/>
                <w:color w:val="000000"/>
                <w:sz w:val="11"/>
              </w:rPr>
              <w:t>31.90</w:t>
            </w:r>
          </w:p>
        </w:tc>
        <w:tc>
          <w:tcPr>
            <w:tcW w:w="940" w:type="dxa"/>
            <w:vAlign w:val="center"/>
          </w:tcPr>
          <w:p w14:paraId="440EF55D">
            <w:pPr>
              <w:jc w:val="right"/>
            </w:pPr>
            <w:r>
              <w:rPr>
                <w:rFonts w:ascii="宋体" w:hAnsi="宋体" w:cs="宋体"/>
                <w:color w:val="000000"/>
                <w:sz w:val="11"/>
              </w:rPr>
              <w:t>31.90</w:t>
            </w:r>
          </w:p>
        </w:tc>
        <w:tc>
          <w:tcPr>
            <w:tcW w:w="980" w:type="dxa"/>
            <w:vAlign w:val="center"/>
          </w:tcPr>
          <w:p w14:paraId="127C4B25"/>
        </w:tc>
        <w:tc>
          <w:tcPr>
            <w:tcW w:w="980" w:type="dxa"/>
            <w:vAlign w:val="center"/>
          </w:tcPr>
          <w:p w14:paraId="7CA0EB5E">
            <w:pPr>
              <w:jc w:val="right"/>
            </w:pPr>
            <w:r>
              <w:rPr>
                <w:rFonts w:ascii="宋体" w:hAnsi="宋体" w:cs="宋体"/>
                <w:color w:val="000000"/>
                <w:sz w:val="11"/>
              </w:rPr>
              <w:t>31.90</w:t>
            </w:r>
          </w:p>
        </w:tc>
        <w:tc>
          <w:tcPr>
            <w:tcW w:w="986" w:type="dxa"/>
            <w:vAlign w:val="center"/>
          </w:tcPr>
          <w:p w14:paraId="10B9F9DD"/>
        </w:tc>
      </w:tr>
      <w:tr w14:paraId="534CCA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E0A4295">
            <w:pPr>
              <w:jc w:val="left"/>
            </w:pPr>
            <w:r>
              <w:rPr>
                <w:rFonts w:ascii="宋体" w:hAnsi="宋体" w:cs="宋体"/>
                <w:color w:val="000000"/>
                <w:sz w:val="11"/>
              </w:rPr>
              <w:t>2290401</w:t>
            </w:r>
          </w:p>
        </w:tc>
        <w:tc>
          <w:tcPr>
            <w:tcW w:w="1700" w:type="dxa"/>
            <w:vAlign w:val="center"/>
          </w:tcPr>
          <w:p w14:paraId="745771BD">
            <w:pPr>
              <w:jc w:val="left"/>
            </w:pPr>
            <w:r>
              <w:rPr>
                <w:rFonts w:ascii="宋体" w:hAnsi="宋体" w:cs="宋体"/>
                <w:color w:val="000000"/>
                <w:sz w:val="11"/>
              </w:rPr>
              <w:t>其他政府性基金安排的支出</w:t>
            </w:r>
          </w:p>
        </w:tc>
        <w:tc>
          <w:tcPr>
            <w:tcW w:w="1040" w:type="dxa"/>
            <w:vAlign w:val="center"/>
          </w:tcPr>
          <w:p w14:paraId="71F7EB9B"/>
        </w:tc>
        <w:tc>
          <w:tcPr>
            <w:tcW w:w="940" w:type="dxa"/>
            <w:vAlign w:val="center"/>
          </w:tcPr>
          <w:p w14:paraId="4EB4CF25">
            <w:pPr>
              <w:jc w:val="right"/>
            </w:pPr>
            <w:r>
              <w:rPr>
                <w:rFonts w:ascii="宋体" w:hAnsi="宋体" w:cs="宋体"/>
                <w:color w:val="000000"/>
                <w:sz w:val="11"/>
              </w:rPr>
              <w:t>25.90</w:t>
            </w:r>
          </w:p>
        </w:tc>
        <w:tc>
          <w:tcPr>
            <w:tcW w:w="940" w:type="dxa"/>
            <w:vAlign w:val="center"/>
          </w:tcPr>
          <w:p w14:paraId="3A9E4412">
            <w:pPr>
              <w:jc w:val="right"/>
            </w:pPr>
            <w:r>
              <w:rPr>
                <w:rFonts w:ascii="宋体" w:hAnsi="宋体" w:cs="宋体"/>
                <w:color w:val="000000"/>
                <w:sz w:val="11"/>
              </w:rPr>
              <w:t>25.90</w:t>
            </w:r>
          </w:p>
        </w:tc>
        <w:tc>
          <w:tcPr>
            <w:tcW w:w="980" w:type="dxa"/>
            <w:vAlign w:val="center"/>
          </w:tcPr>
          <w:p w14:paraId="7E20CAB3"/>
        </w:tc>
        <w:tc>
          <w:tcPr>
            <w:tcW w:w="980" w:type="dxa"/>
            <w:vAlign w:val="center"/>
          </w:tcPr>
          <w:p w14:paraId="0085CA91">
            <w:pPr>
              <w:jc w:val="right"/>
            </w:pPr>
            <w:r>
              <w:rPr>
                <w:rFonts w:ascii="宋体" w:hAnsi="宋体" w:cs="宋体"/>
                <w:color w:val="000000"/>
                <w:sz w:val="11"/>
              </w:rPr>
              <w:t>25.90</w:t>
            </w:r>
          </w:p>
        </w:tc>
        <w:tc>
          <w:tcPr>
            <w:tcW w:w="986" w:type="dxa"/>
            <w:vAlign w:val="center"/>
          </w:tcPr>
          <w:p w14:paraId="5E0AA2AC"/>
        </w:tc>
      </w:tr>
      <w:tr w14:paraId="18F86C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0F4910B">
            <w:pPr>
              <w:jc w:val="left"/>
            </w:pPr>
            <w:r>
              <w:rPr>
                <w:rFonts w:ascii="宋体" w:hAnsi="宋体" w:cs="宋体"/>
                <w:color w:val="000000"/>
                <w:sz w:val="11"/>
              </w:rPr>
              <w:t>2290402</w:t>
            </w:r>
          </w:p>
        </w:tc>
        <w:tc>
          <w:tcPr>
            <w:tcW w:w="1700" w:type="dxa"/>
            <w:vAlign w:val="center"/>
          </w:tcPr>
          <w:p w14:paraId="05380A02">
            <w:pPr>
              <w:jc w:val="left"/>
            </w:pPr>
            <w:r>
              <w:rPr>
                <w:rFonts w:ascii="宋体" w:hAnsi="宋体" w:cs="宋体"/>
                <w:color w:val="000000"/>
                <w:sz w:val="11"/>
              </w:rPr>
              <w:t>其他地方自行试点项目收益专项债券收入安排的支出</w:t>
            </w:r>
          </w:p>
        </w:tc>
        <w:tc>
          <w:tcPr>
            <w:tcW w:w="1040" w:type="dxa"/>
            <w:vAlign w:val="center"/>
          </w:tcPr>
          <w:p w14:paraId="79994ECD"/>
        </w:tc>
        <w:tc>
          <w:tcPr>
            <w:tcW w:w="940" w:type="dxa"/>
            <w:vAlign w:val="center"/>
          </w:tcPr>
          <w:p w14:paraId="07F14B9D">
            <w:pPr>
              <w:jc w:val="right"/>
            </w:pPr>
            <w:r>
              <w:rPr>
                <w:rFonts w:ascii="宋体" w:hAnsi="宋体" w:cs="宋体"/>
                <w:color w:val="000000"/>
                <w:sz w:val="11"/>
              </w:rPr>
              <w:t>6.00</w:t>
            </w:r>
          </w:p>
        </w:tc>
        <w:tc>
          <w:tcPr>
            <w:tcW w:w="940" w:type="dxa"/>
            <w:vAlign w:val="center"/>
          </w:tcPr>
          <w:p w14:paraId="10F75D6F">
            <w:pPr>
              <w:jc w:val="right"/>
            </w:pPr>
            <w:r>
              <w:rPr>
                <w:rFonts w:ascii="宋体" w:hAnsi="宋体" w:cs="宋体"/>
                <w:color w:val="000000"/>
                <w:sz w:val="11"/>
              </w:rPr>
              <w:t>6.00</w:t>
            </w:r>
          </w:p>
        </w:tc>
        <w:tc>
          <w:tcPr>
            <w:tcW w:w="980" w:type="dxa"/>
            <w:vAlign w:val="center"/>
          </w:tcPr>
          <w:p w14:paraId="64435982"/>
        </w:tc>
        <w:tc>
          <w:tcPr>
            <w:tcW w:w="980" w:type="dxa"/>
            <w:vAlign w:val="center"/>
          </w:tcPr>
          <w:p w14:paraId="6D57727F">
            <w:pPr>
              <w:jc w:val="right"/>
            </w:pPr>
            <w:r>
              <w:rPr>
                <w:rFonts w:ascii="宋体" w:hAnsi="宋体" w:cs="宋体"/>
                <w:color w:val="000000"/>
                <w:sz w:val="11"/>
              </w:rPr>
              <w:t>6.00</w:t>
            </w:r>
          </w:p>
        </w:tc>
        <w:tc>
          <w:tcPr>
            <w:tcW w:w="986" w:type="dxa"/>
            <w:vAlign w:val="center"/>
          </w:tcPr>
          <w:p w14:paraId="1E6053DF"/>
        </w:tc>
      </w:tr>
      <w:tr w14:paraId="0197E4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vAlign w:val="center"/>
          </w:tcPr>
          <w:p w14:paraId="7387ABE7">
            <w:pPr>
              <w:jc w:val="left"/>
            </w:pPr>
            <w:r>
              <w:rPr>
                <w:rFonts w:ascii="宋体" w:hAnsi="宋体" w:cs="宋体"/>
                <w:color w:val="000000"/>
                <w:sz w:val="11"/>
              </w:rPr>
              <w:t>注：1.本表反映部门(单位)本年度政府性基金预算财政拨款收入、支出及结转和结余情况。</w:t>
            </w:r>
          </w:p>
        </w:tc>
      </w:tr>
      <w:tr w14:paraId="50C351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vAlign w:val="center"/>
          </w:tcPr>
          <w:p w14:paraId="51D114C5">
            <w:pPr>
              <w:jc w:val="left"/>
            </w:pPr>
            <w:r>
              <w:rPr>
                <w:rFonts w:ascii="宋体" w:hAnsi="宋体" w:cs="宋体"/>
                <w:color w:val="000000"/>
                <w:sz w:val="11"/>
              </w:rPr>
              <w:t xml:space="preserve">    2.当此表数据为零时，即本部门(单位)无政府性基金预算财政拨款收入、支出。</w:t>
            </w:r>
          </w:p>
        </w:tc>
      </w:tr>
    </w:tbl>
    <w:p w14:paraId="6BE0615E">
      <w:pPr>
        <w:snapToGrid w:val="0"/>
        <w:spacing w:before="200" w:after="200" w:line="200" w:lineRule="auto"/>
      </w:pPr>
    </w:p>
    <w:p w14:paraId="1E3732E1">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3C64B6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5ABD499B">
            <w:pPr>
              <w:jc w:val="right"/>
            </w:pPr>
            <w:r>
              <w:rPr>
                <w:rFonts w:ascii="宋体" w:hAnsi="宋体" w:cs="宋体"/>
                <w:sz w:val="20"/>
              </w:rPr>
              <w:t>公开08表</w:t>
            </w:r>
          </w:p>
        </w:tc>
      </w:tr>
      <w:tr w14:paraId="68E9E84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2AEB34BE">
            <w:pPr>
              <w:jc w:val="left"/>
            </w:pPr>
            <w:r>
              <w:rPr>
                <w:rFonts w:ascii="宋体" w:hAnsi="宋体" w:cs="宋体"/>
                <w:sz w:val="20"/>
              </w:rPr>
              <w:t>部门：兴国县良村镇</w:t>
            </w:r>
          </w:p>
        </w:tc>
        <w:tc>
          <w:tcPr>
            <w:tcW w:w="2000" w:type="dxa"/>
          </w:tcPr>
          <w:p w14:paraId="29C19D18">
            <w:pPr>
              <w:jc w:val="center"/>
            </w:pPr>
            <w:r>
              <w:rPr>
                <w:rFonts w:ascii="宋体" w:hAnsi="宋体" w:cs="宋体"/>
                <w:sz w:val="20"/>
              </w:rPr>
              <w:t>2023年度</w:t>
            </w:r>
          </w:p>
        </w:tc>
        <w:tc>
          <w:tcPr>
            <w:tcW w:w="3153" w:type="dxa"/>
          </w:tcPr>
          <w:p w14:paraId="5A713D35">
            <w:pPr>
              <w:jc w:val="right"/>
            </w:pPr>
            <w:r>
              <w:rPr>
                <w:rFonts w:ascii="宋体" w:hAnsi="宋体" w:cs="宋体"/>
                <w:sz w:val="20"/>
              </w:rPr>
              <w:t>金额单位：万元</w:t>
            </w:r>
          </w:p>
        </w:tc>
      </w:tr>
    </w:tbl>
    <w:p w14:paraId="64E2723E">
      <w:pPr>
        <w:snapToGrid w:val="0"/>
        <w:spacing w:line="0" w:lineRule="auto"/>
      </w:pP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4DF4BD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2E6718F9">
            <w:pPr>
              <w:jc w:val="center"/>
            </w:pPr>
            <w:r>
              <w:rPr>
                <w:rFonts w:ascii="宋体" w:hAnsi="宋体" w:cs="宋体"/>
                <w:color w:val="000000"/>
                <w:sz w:val="17"/>
              </w:rPr>
              <w:t>项    目</w:t>
            </w:r>
          </w:p>
        </w:tc>
        <w:tc>
          <w:tcPr>
            <w:tcW w:w="1380" w:type="dxa"/>
            <w:vMerge w:val="restart"/>
            <w:vAlign w:val="center"/>
          </w:tcPr>
          <w:p w14:paraId="40221992">
            <w:pPr>
              <w:jc w:val="center"/>
            </w:pPr>
            <w:r>
              <w:rPr>
                <w:rFonts w:ascii="宋体" w:hAnsi="宋体" w:cs="宋体"/>
                <w:color w:val="000000"/>
                <w:sz w:val="17"/>
              </w:rPr>
              <w:t>合计</w:t>
            </w:r>
          </w:p>
        </w:tc>
        <w:tc>
          <w:tcPr>
            <w:tcW w:w="1520" w:type="dxa"/>
            <w:vMerge w:val="restart"/>
            <w:vAlign w:val="center"/>
          </w:tcPr>
          <w:p w14:paraId="72B48B56">
            <w:pPr>
              <w:jc w:val="center"/>
            </w:pPr>
            <w:r>
              <w:rPr>
                <w:rFonts w:ascii="宋体" w:hAnsi="宋体" w:cs="宋体"/>
                <w:color w:val="000000"/>
                <w:sz w:val="17"/>
              </w:rPr>
              <w:t>基本支出</w:t>
            </w:r>
          </w:p>
        </w:tc>
        <w:tc>
          <w:tcPr>
            <w:tcW w:w="1366" w:type="dxa"/>
            <w:vMerge w:val="restart"/>
            <w:vAlign w:val="center"/>
          </w:tcPr>
          <w:p w14:paraId="2CC64BBB">
            <w:pPr>
              <w:jc w:val="center"/>
            </w:pPr>
            <w:r>
              <w:rPr>
                <w:rFonts w:ascii="宋体" w:hAnsi="宋体" w:cs="宋体"/>
                <w:color w:val="000000"/>
                <w:sz w:val="17"/>
              </w:rPr>
              <w:t>项目支出</w:t>
            </w:r>
          </w:p>
        </w:tc>
      </w:tr>
      <w:tr w14:paraId="3E90BE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7142F159">
            <w:pPr>
              <w:jc w:val="center"/>
            </w:pPr>
            <w:r>
              <w:rPr>
                <w:rFonts w:ascii="宋体" w:hAnsi="宋体" w:cs="宋体"/>
                <w:color w:val="000000"/>
                <w:sz w:val="17"/>
              </w:rPr>
              <w:t>支出功能分类科目编码</w:t>
            </w:r>
          </w:p>
        </w:tc>
        <w:tc>
          <w:tcPr>
            <w:tcW w:w="2740" w:type="dxa"/>
            <w:vMerge w:val="restart"/>
            <w:vAlign w:val="center"/>
          </w:tcPr>
          <w:p w14:paraId="14B914A6">
            <w:pPr>
              <w:jc w:val="center"/>
            </w:pPr>
            <w:r>
              <w:rPr>
                <w:rFonts w:ascii="宋体" w:hAnsi="宋体" w:cs="宋体"/>
                <w:color w:val="000000"/>
                <w:sz w:val="17"/>
              </w:rPr>
              <w:t>科目名称</w:t>
            </w:r>
          </w:p>
        </w:tc>
        <w:tc>
          <w:tcPr>
            <w:tcW w:w="1380" w:type="dxa"/>
            <w:vMerge w:val="continue"/>
            <w:vAlign w:val="center"/>
          </w:tcPr>
          <w:p w14:paraId="5C394529"/>
        </w:tc>
        <w:tc>
          <w:tcPr>
            <w:tcW w:w="1520" w:type="dxa"/>
            <w:vMerge w:val="continue"/>
            <w:vAlign w:val="center"/>
          </w:tcPr>
          <w:p w14:paraId="54B1ECEE"/>
        </w:tc>
        <w:tc>
          <w:tcPr>
            <w:tcW w:w="1366" w:type="dxa"/>
            <w:vMerge w:val="continue"/>
            <w:vAlign w:val="center"/>
          </w:tcPr>
          <w:p w14:paraId="60EB5D65"/>
        </w:tc>
      </w:tr>
      <w:tr w14:paraId="624F56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440" w:type="dxa"/>
            <w:gridSpan w:val="3"/>
            <w:vMerge w:val="continue"/>
            <w:vAlign w:val="center"/>
          </w:tcPr>
          <w:p w14:paraId="264F7F83"/>
        </w:tc>
        <w:tc>
          <w:tcPr>
            <w:tcW w:w="2740" w:type="dxa"/>
            <w:vMerge w:val="continue"/>
            <w:vAlign w:val="center"/>
          </w:tcPr>
          <w:p w14:paraId="08C09BF9"/>
        </w:tc>
        <w:tc>
          <w:tcPr>
            <w:tcW w:w="1380" w:type="dxa"/>
            <w:vMerge w:val="continue"/>
            <w:vAlign w:val="center"/>
          </w:tcPr>
          <w:p w14:paraId="49BBE3F5"/>
        </w:tc>
        <w:tc>
          <w:tcPr>
            <w:tcW w:w="1520" w:type="dxa"/>
            <w:vMerge w:val="continue"/>
            <w:vAlign w:val="center"/>
          </w:tcPr>
          <w:p w14:paraId="0CF0DC65"/>
        </w:tc>
        <w:tc>
          <w:tcPr>
            <w:tcW w:w="1366" w:type="dxa"/>
            <w:vMerge w:val="continue"/>
            <w:vAlign w:val="center"/>
          </w:tcPr>
          <w:p w14:paraId="4CE199CC"/>
        </w:tc>
      </w:tr>
      <w:tr w14:paraId="07EEC3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gridSpan w:val="3"/>
            <w:vMerge w:val="continue"/>
            <w:vAlign w:val="center"/>
          </w:tcPr>
          <w:p w14:paraId="2618493C"/>
        </w:tc>
        <w:tc>
          <w:tcPr>
            <w:tcW w:w="2740" w:type="dxa"/>
            <w:vMerge w:val="continue"/>
            <w:vAlign w:val="center"/>
          </w:tcPr>
          <w:p w14:paraId="3A1F2A3C"/>
        </w:tc>
        <w:tc>
          <w:tcPr>
            <w:tcW w:w="1380" w:type="dxa"/>
            <w:vMerge w:val="continue"/>
            <w:vAlign w:val="center"/>
          </w:tcPr>
          <w:p w14:paraId="32335EB3"/>
        </w:tc>
        <w:tc>
          <w:tcPr>
            <w:tcW w:w="1520" w:type="dxa"/>
            <w:vMerge w:val="continue"/>
            <w:vAlign w:val="center"/>
          </w:tcPr>
          <w:p w14:paraId="6496348F"/>
        </w:tc>
        <w:tc>
          <w:tcPr>
            <w:tcW w:w="1366" w:type="dxa"/>
            <w:vMerge w:val="continue"/>
            <w:vAlign w:val="center"/>
          </w:tcPr>
          <w:p w14:paraId="45129E73"/>
        </w:tc>
      </w:tr>
      <w:tr w14:paraId="20FEFF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3621045F">
            <w:pPr>
              <w:jc w:val="center"/>
            </w:pPr>
            <w:r>
              <w:rPr>
                <w:rFonts w:ascii="宋体" w:hAnsi="宋体" w:cs="宋体"/>
                <w:color w:val="000000"/>
                <w:sz w:val="17"/>
              </w:rPr>
              <w:t>类</w:t>
            </w:r>
          </w:p>
        </w:tc>
        <w:tc>
          <w:tcPr>
            <w:tcW w:w="420" w:type="dxa"/>
            <w:vMerge w:val="restart"/>
            <w:vAlign w:val="center"/>
          </w:tcPr>
          <w:p w14:paraId="556AB51D">
            <w:pPr>
              <w:jc w:val="center"/>
            </w:pPr>
            <w:r>
              <w:rPr>
                <w:rFonts w:ascii="宋体" w:hAnsi="宋体" w:cs="宋体"/>
                <w:color w:val="000000"/>
                <w:sz w:val="17"/>
              </w:rPr>
              <w:t>款</w:t>
            </w:r>
          </w:p>
        </w:tc>
        <w:tc>
          <w:tcPr>
            <w:tcW w:w="440" w:type="dxa"/>
            <w:vMerge w:val="restart"/>
            <w:vAlign w:val="center"/>
          </w:tcPr>
          <w:p w14:paraId="40F91C14">
            <w:pPr>
              <w:jc w:val="center"/>
            </w:pPr>
            <w:r>
              <w:rPr>
                <w:rFonts w:ascii="宋体" w:hAnsi="宋体" w:cs="宋体"/>
                <w:color w:val="000000"/>
                <w:sz w:val="17"/>
              </w:rPr>
              <w:t>项</w:t>
            </w:r>
          </w:p>
        </w:tc>
        <w:tc>
          <w:tcPr>
            <w:tcW w:w="2740" w:type="dxa"/>
            <w:vAlign w:val="center"/>
          </w:tcPr>
          <w:p w14:paraId="19F52BA6">
            <w:pPr>
              <w:jc w:val="center"/>
            </w:pPr>
            <w:r>
              <w:rPr>
                <w:rFonts w:ascii="宋体" w:hAnsi="宋体" w:cs="宋体"/>
                <w:color w:val="000000"/>
                <w:sz w:val="17"/>
              </w:rPr>
              <w:t>栏次</w:t>
            </w:r>
          </w:p>
        </w:tc>
        <w:tc>
          <w:tcPr>
            <w:tcW w:w="1380" w:type="dxa"/>
            <w:vAlign w:val="center"/>
          </w:tcPr>
          <w:p w14:paraId="39D0B1C4">
            <w:pPr>
              <w:jc w:val="center"/>
            </w:pPr>
            <w:r>
              <w:rPr>
                <w:rFonts w:ascii="宋体" w:hAnsi="宋体" w:cs="宋体"/>
                <w:color w:val="000000"/>
                <w:sz w:val="17"/>
              </w:rPr>
              <w:t>1</w:t>
            </w:r>
          </w:p>
        </w:tc>
        <w:tc>
          <w:tcPr>
            <w:tcW w:w="1520" w:type="dxa"/>
            <w:vAlign w:val="center"/>
          </w:tcPr>
          <w:p w14:paraId="4511F685">
            <w:pPr>
              <w:jc w:val="center"/>
            </w:pPr>
            <w:r>
              <w:rPr>
                <w:rFonts w:ascii="宋体" w:hAnsi="宋体" w:cs="宋体"/>
                <w:color w:val="000000"/>
                <w:sz w:val="17"/>
              </w:rPr>
              <w:t>2</w:t>
            </w:r>
          </w:p>
        </w:tc>
        <w:tc>
          <w:tcPr>
            <w:tcW w:w="1366" w:type="dxa"/>
            <w:vAlign w:val="center"/>
          </w:tcPr>
          <w:p w14:paraId="430F532B">
            <w:pPr>
              <w:jc w:val="center"/>
            </w:pPr>
            <w:r>
              <w:rPr>
                <w:rFonts w:ascii="宋体" w:hAnsi="宋体" w:cs="宋体"/>
                <w:color w:val="000000"/>
                <w:sz w:val="17"/>
              </w:rPr>
              <w:t>3</w:t>
            </w:r>
          </w:p>
        </w:tc>
      </w:tr>
      <w:tr w14:paraId="31F026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6E333B8E"/>
        </w:tc>
        <w:tc>
          <w:tcPr>
            <w:tcW w:w="420" w:type="dxa"/>
            <w:vMerge w:val="continue"/>
            <w:vAlign w:val="center"/>
          </w:tcPr>
          <w:p w14:paraId="6B2706C3"/>
        </w:tc>
        <w:tc>
          <w:tcPr>
            <w:tcW w:w="440" w:type="dxa"/>
            <w:vMerge w:val="continue"/>
            <w:vAlign w:val="center"/>
          </w:tcPr>
          <w:p w14:paraId="30FFB2C5"/>
        </w:tc>
        <w:tc>
          <w:tcPr>
            <w:tcW w:w="2740" w:type="dxa"/>
            <w:vAlign w:val="center"/>
          </w:tcPr>
          <w:p w14:paraId="168CE201">
            <w:pPr>
              <w:jc w:val="center"/>
            </w:pPr>
            <w:r>
              <w:rPr>
                <w:rFonts w:ascii="宋体" w:hAnsi="宋体" w:cs="宋体"/>
                <w:color w:val="000000"/>
                <w:sz w:val="17"/>
              </w:rPr>
              <w:t>合计</w:t>
            </w:r>
          </w:p>
        </w:tc>
        <w:tc>
          <w:tcPr>
            <w:tcW w:w="1380" w:type="dxa"/>
            <w:vAlign w:val="center"/>
          </w:tcPr>
          <w:p w14:paraId="75D439E2"/>
        </w:tc>
        <w:tc>
          <w:tcPr>
            <w:tcW w:w="1520" w:type="dxa"/>
            <w:vAlign w:val="center"/>
          </w:tcPr>
          <w:p w14:paraId="0B43828E"/>
        </w:tc>
        <w:tc>
          <w:tcPr>
            <w:tcW w:w="1366" w:type="dxa"/>
            <w:vAlign w:val="center"/>
          </w:tcPr>
          <w:p w14:paraId="7BC739DB"/>
        </w:tc>
      </w:tr>
      <w:tr w14:paraId="08514B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6E4BBB54"/>
        </w:tc>
        <w:tc>
          <w:tcPr>
            <w:tcW w:w="2740" w:type="dxa"/>
            <w:vAlign w:val="center"/>
          </w:tcPr>
          <w:p w14:paraId="7E17B5AE"/>
        </w:tc>
        <w:tc>
          <w:tcPr>
            <w:tcW w:w="1380" w:type="dxa"/>
            <w:vAlign w:val="center"/>
          </w:tcPr>
          <w:p w14:paraId="5C3F45B2"/>
        </w:tc>
        <w:tc>
          <w:tcPr>
            <w:tcW w:w="1520" w:type="dxa"/>
            <w:vAlign w:val="center"/>
          </w:tcPr>
          <w:p w14:paraId="0F263648"/>
        </w:tc>
        <w:tc>
          <w:tcPr>
            <w:tcW w:w="1366" w:type="dxa"/>
            <w:vAlign w:val="center"/>
          </w:tcPr>
          <w:p w14:paraId="00BAD0D3"/>
        </w:tc>
      </w:tr>
      <w:tr w14:paraId="4CA52F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tcBorders>
            <w:vAlign w:val="center"/>
          </w:tcPr>
          <w:p w14:paraId="1CACBE75">
            <w:pPr>
              <w:jc w:val="left"/>
            </w:pPr>
            <w:r>
              <w:rPr>
                <w:rFonts w:ascii="宋体" w:hAnsi="宋体" w:cs="宋体"/>
                <w:color w:val="000000"/>
                <w:sz w:val="17"/>
              </w:rPr>
              <w:t>注：1.本表反映部门(单位)本年度国有资本经营预算财政拨款支出情况。</w:t>
            </w:r>
          </w:p>
        </w:tc>
      </w:tr>
      <w:tr w14:paraId="56F1A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vAlign w:val="center"/>
          </w:tcPr>
          <w:p w14:paraId="3C0E214F">
            <w:pPr>
              <w:jc w:val="left"/>
            </w:pPr>
            <w:r>
              <w:rPr>
                <w:rFonts w:ascii="宋体" w:hAnsi="宋体" w:cs="宋体"/>
                <w:color w:val="000000"/>
                <w:sz w:val="17"/>
              </w:rPr>
              <w:t xml:space="preserve">    2.当此表数据为空时，即本部门(单位)无国有资本经营预算财政拨款支出。</w:t>
            </w:r>
          </w:p>
        </w:tc>
      </w:tr>
    </w:tbl>
    <w:p w14:paraId="5CA1C83B">
      <w:pPr>
        <w:snapToGrid w:val="0"/>
        <w:spacing w:before="200" w:after="200" w:line="200" w:lineRule="auto"/>
      </w:pPr>
    </w:p>
    <w:p w14:paraId="70E63D19">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6"/>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54E37F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254B8D41">
            <w:pPr>
              <w:jc w:val="right"/>
            </w:pPr>
            <w:r>
              <w:rPr>
                <w:rFonts w:ascii="宋体" w:hAnsi="宋体" w:cs="宋体"/>
                <w:sz w:val="20"/>
              </w:rPr>
              <w:t>公开09表</w:t>
            </w:r>
          </w:p>
        </w:tc>
      </w:tr>
      <w:tr w14:paraId="6910998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22FD462">
            <w:pPr>
              <w:jc w:val="left"/>
            </w:pPr>
            <w:r>
              <w:rPr>
                <w:rFonts w:ascii="宋体" w:hAnsi="宋体" w:cs="宋体"/>
                <w:sz w:val="20"/>
              </w:rPr>
              <w:t>部门：兴国县良村镇</w:t>
            </w:r>
          </w:p>
        </w:tc>
        <w:tc>
          <w:tcPr>
            <w:tcW w:w="2000" w:type="dxa"/>
          </w:tcPr>
          <w:p w14:paraId="0E630AC5">
            <w:pPr>
              <w:jc w:val="center"/>
            </w:pPr>
            <w:r>
              <w:rPr>
                <w:rFonts w:ascii="宋体" w:hAnsi="宋体" w:cs="宋体"/>
                <w:sz w:val="20"/>
              </w:rPr>
              <w:t>2023年度</w:t>
            </w:r>
          </w:p>
        </w:tc>
        <w:tc>
          <w:tcPr>
            <w:tcW w:w="3153" w:type="dxa"/>
          </w:tcPr>
          <w:p w14:paraId="1A614CF7">
            <w:pPr>
              <w:jc w:val="right"/>
            </w:pPr>
            <w:r>
              <w:rPr>
                <w:rFonts w:ascii="宋体" w:hAnsi="宋体" w:cs="宋体"/>
                <w:sz w:val="20"/>
              </w:rPr>
              <w:t>金额单位：万元</w:t>
            </w:r>
          </w:p>
        </w:tc>
      </w:tr>
    </w:tbl>
    <w:p w14:paraId="28462768">
      <w:pPr>
        <w:snapToGrid w:val="0"/>
        <w:spacing w:line="0" w:lineRule="auto"/>
      </w:pPr>
    </w:p>
    <w:tbl>
      <w:tblPr>
        <w:tblStyle w:val="6"/>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5ADDC5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0280C528">
            <w:pPr>
              <w:jc w:val="center"/>
            </w:pPr>
            <w:r>
              <w:rPr>
                <w:rFonts w:ascii="宋体" w:hAnsi="宋体" w:cs="宋体"/>
                <w:color w:val="000000"/>
                <w:sz w:val="17"/>
              </w:rPr>
              <w:t>项目</w:t>
            </w:r>
          </w:p>
        </w:tc>
        <w:tc>
          <w:tcPr>
            <w:tcW w:w="740" w:type="dxa"/>
            <w:vAlign w:val="center"/>
          </w:tcPr>
          <w:p w14:paraId="27ED6003">
            <w:pPr>
              <w:jc w:val="center"/>
            </w:pPr>
            <w:r>
              <w:rPr>
                <w:rFonts w:ascii="宋体" w:hAnsi="宋体" w:cs="宋体"/>
                <w:color w:val="000000"/>
                <w:sz w:val="17"/>
              </w:rPr>
              <w:t>栏次</w:t>
            </w:r>
          </w:p>
        </w:tc>
        <w:tc>
          <w:tcPr>
            <w:tcW w:w="1560" w:type="dxa"/>
            <w:vAlign w:val="center"/>
          </w:tcPr>
          <w:p w14:paraId="05CF216B">
            <w:pPr>
              <w:jc w:val="center"/>
            </w:pPr>
            <w:r>
              <w:rPr>
                <w:rFonts w:ascii="宋体" w:hAnsi="宋体" w:cs="宋体"/>
                <w:color w:val="000000"/>
                <w:sz w:val="17"/>
              </w:rPr>
              <w:t>年初预算数</w:t>
            </w:r>
          </w:p>
        </w:tc>
        <w:tc>
          <w:tcPr>
            <w:tcW w:w="1460" w:type="dxa"/>
            <w:vAlign w:val="center"/>
          </w:tcPr>
          <w:p w14:paraId="1261D226">
            <w:pPr>
              <w:jc w:val="center"/>
            </w:pPr>
            <w:r>
              <w:rPr>
                <w:rFonts w:ascii="宋体" w:hAnsi="宋体" w:cs="宋体"/>
                <w:color w:val="000000"/>
                <w:sz w:val="16"/>
              </w:rPr>
              <w:t>全年预算数</w:t>
            </w:r>
          </w:p>
        </w:tc>
        <w:tc>
          <w:tcPr>
            <w:tcW w:w="1586" w:type="dxa"/>
            <w:vAlign w:val="center"/>
          </w:tcPr>
          <w:p w14:paraId="5ED50699">
            <w:pPr>
              <w:jc w:val="center"/>
            </w:pPr>
            <w:r>
              <w:rPr>
                <w:rFonts w:ascii="宋体" w:hAnsi="宋体" w:cs="宋体"/>
                <w:color w:val="000000"/>
                <w:sz w:val="17"/>
              </w:rPr>
              <w:t>决算数</w:t>
            </w:r>
          </w:p>
        </w:tc>
      </w:tr>
      <w:tr w14:paraId="01F377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2B4999">
            <w:pPr>
              <w:jc w:val="center"/>
            </w:pPr>
            <w:r>
              <w:rPr>
                <w:rFonts w:ascii="宋体" w:hAnsi="宋体" w:cs="宋体"/>
                <w:color w:val="000000"/>
                <w:sz w:val="17"/>
              </w:rPr>
              <w:t>行次</w:t>
            </w:r>
          </w:p>
        </w:tc>
        <w:tc>
          <w:tcPr>
            <w:tcW w:w="740" w:type="dxa"/>
            <w:vAlign w:val="center"/>
          </w:tcPr>
          <w:p w14:paraId="4B16CC1E"/>
        </w:tc>
        <w:tc>
          <w:tcPr>
            <w:tcW w:w="1560" w:type="dxa"/>
            <w:vAlign w:val="center"/>
          </w:tcPr>
          <w:p w14:paraId="07BB90A5">
            <w:pPr>
              <w:jc w:val="center"/>
            </w:pPr>
            <w:r>
              <w:rPr>
                <w:rFonts w:ascii="宋体" w:hAnsi="宋体" w:cs="宋体"/>
                <w:color w:val="000000"/>
                <w:sz w:val="17"/>
              </w:rPr>
              <w:t>1</w:t>
            </w:r>
          </w:p>
        </w:tc>
        <w:tc>
          <w:tcPr>
            <w:tcW w:w="1460" w:type="dxa"/>
            <w:vAlign w:val="center"/>
          </w:tcPr>
          <w:p w14:paraId="34DED635">
            <w:pPr>
              <w:jc w:val="center"/>
            </w:pPr>
            <w:r>
              <w:rPr>
                <w:rFonts w:ascii="宋体" w:hAnsi="宋体" w:cs="宋体"/>
                <w:color w:val="000000"/>
                <w:sz w:val="16"/>
              </w:rPr>
              <w:t>2</w:t>
            </w:r>
          </w:p>
        </w:tc>
        <w:tc>
          <w:tcPr>
            <w:tcW w:w="1586" w:type="dxa"/>
            <w:vAlign w:val="center"/>
          </w:tcPr>
          <w:p w14:paraId="3CE5AB90">
            <w:pPr>
              <w:jc w:val="center"/>
            </w:pPr>
            <w:r>
              <w:rPr>
                <w:rFonts w:ascii="宋体" w:hAnsi="宋体" w:cs="宋体"/>
                <w:color w:val="000000"/>
                <w:sz w:val="17"/>
              </w:rPr>
              <w:t>3</w:t>
            </w:r>
          </w:p>
        </w:tc>
      </w:tr>
      <w:tr w14:paraId="044208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ADFA1B">
            <w:pPr>
              <w:jc w:val="left"/>
            </w:pPr>
            <w:r>
              <w:rPr>
                <w:rFonts w:ascii="宋体" w:hAnsi="宋体" w:cs="宋体"/>
                <w:color w:val="000000"/>
                <w:sz w:val="17"/>
              </w:rPr>
              <w:t>一、“三公”经费支出</w:t>
            </w:r>
          </w:p>
        </w:tc>
        <w:tc>
          <w:tcPr>
            <w:tcW w:w="740" w:type="dxa"/>
            <w:vAlign w:val="center"/>
          </w:tcPr>
          <w:p w14:paraId="4817E324">
            <w:pPr>
              <w:jc w:val="center"/>
            </w:pPr>
            <w:r>
              <w:rPr>
                <w:rFonts w:ascii="宋体" w:hAnsi="宋体" w:cs="宋体"/>
                <w:color w:val="000000"/>
                <w:sz w:val="17"/>
              </w:rPr>
              <w:t>1</w:t>
            </w:r>
          </w:p>
        </w:tc>
        <w:tc>
          <w:tcPr>
            <w:tcW w:w="1560" w:type="dxa"/>
            <w:vAlign w:val="center"/>
          </w:tcPr>
          <w:p w14:paraId="5DDC71EA">
            <w:pPr>
              <w:jc w:val="right"/>
            </w:pPr>
            <w:r>
              <w:rPr>
                <w:rFonts w:ascii="宋体" w:hAnsi="宋体" w:cs="宋体"/>
                <w:color w:val="000000"/>
                <w:sz w:val="17"/>
              </w:rPr>
              <w:t>59.00</w:t>
            </w:r>
          </w:p>
        </w:tc>
        <w:tc>
          <w:tcPr>
            <w:tcW w:w="1460" w:type="dxa"/>
            <w:vAlign w:val="center"/>
          </w:tcPr>
          <w:p w14:paraId="76C8C35B">
            <w:pPr>
              <w:jc w:val="right"/>
            </w:pPr>
            <w:r>
              <w:rPr>
                <w:rFonts w:ascii="宋体" w:hAnsi="宋体" w:cs="宋体"/>
                <w:color w:val="000000"/>
                <w:sz w:val="16"/>
              </w:rPr>
              <w:t>59.00</w:t>
            </w:r>
          </w:p>
        </w:tc>
        <w:tc>
          <w:tcPr>
            <w:tcW w:w="1586" w:type="dxa"/>
            <w:vAlign w:val="center"/>
          </w:tcPr>
          <w:p w14:paraId="4113E9F6">
            <w:pPr>
              <w:jc w:val="right"/>
            </w:pPr>
            <w:r>
              <w:rPr>
                <w:rFonts w:ascii="宋体" w:hAnsi="宋体" w:cs="宋体"/>
                <w:color w:val="000000"/>
                <w:sz w:val="17"/>
              </w:rPr>
              <w:t>23.84</w:t>
            </w:r>
          </w:p>
        </w:tc>
      </w:tr>
      <w:tr w14:paraId="589F29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A81297">
            <w:pPr>
              <w:jc w:val="left"/>
            </w:pPr>
            <w:r>
              <w:rPr>
                <w:rFonts w:ascii="宋体" w:hAnsi="宋体" w:cs="宋体"/>
                <w:color w:val="000000"/>
                <w:sz w:val="17"/>
              </w:rPr>
              <w:t xml:space="preserve">  1.因公出国（境）费</w:t>
            </w:r>
          </w:p>
        </w:tc>
        <w:tc>
          <w:tcPr>
            <w:tcW w:w="740" w:type="dxa"/>
            <w:vAlign w:val="center"/>
          </w:tcPr>
          <w:p w14:paraId="6D508411">
            <w:pPr>
              <w:jc w:val="center"/>
            </w:pPr>
            <w:r>
              <w:rPr>
                <w:rFonts w:ascii="宋体" w:hAnsi="宋体" w:cs="宋体"/>
                <w:color w:val="000000"/>
                <w:sz w:val="17"/>
              </w:rPr>
              <w:t>2</w:t>
            </w:r>
          </w:p>
        </w:tc>
        <w:tc>
          <w:tcPr>
            <w:tcW w:w="1560" w:type="dxa"/>
            <w:vAlign w:val="center"/>
          </w:tcPr>
          <w:p w14:paraId="74636548"/>
        </w:tc>
        <w:tc>
          <w:tcPr>
            <w:tcW w:w="1460" w:type="dxa"/>
            <w:vAlign w:val="center"/>
          </w:tcPr>
          <w:p w14:paraId="70319EC3"/>
        </w:tc>
        <w:tc>
          <w:tcPr>
            <w:tcW w:w="1586" w:type="dxa"/>
            <w:vAlign w:val="center"/>
          </w:tcPr>
          <w:p w14:paraId="2E2360B1"/>
        </w:tc>
      </w:tr>
      <w:tr w14:paraId="2A38BE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BE235D0">
            <w:pPr>
              <w:jc w:val="left"/>
            </w:pPr>
            <w:r>
              <w:rPr>
                <w:rFonts w:ascii="宋体" w:hAnsi="宋体" w:cs="宋体"/>
                <w:color w:val="000000"/>
                <w:sz w:val="17"/>
              </w:rPr>
              <w:t xml:space="preserve">  2.公务用车购置及运行维护费</w:t>
            </w:r>
          </w:p>
        </w:tc>
        <w:tc>
          <w:tcPr>
            <w:tcW w:w="740" w:type="dxa"/>
            <w:vAlign w:val="center"/>
          </w:tcPr>
          <w:p w14:paraId="2100D345">
            <w:pPr>
              <w:jc w:val="center"/>
            </w:pPr>
            <w:r>
              <w:rPr>
                <w:rFonts w:ascii="宋体" w:hAnsi="宋体" w:cs="宋体"/>
                <w:color w:val="000000"/>
                <w:sz w:val="17"/>
              </w:rPr>
              <w:t>3</w:t>
            </w:r>
          </w:p>
        </w:tc>
        <w:tc>
          <w:tcPr>
            <w:tcW w:w="1560" w:type="dxa"/>
            <w:vAlign w:val="center"/>
          </w:tcPr>
          <w:p w14:paraId="6636D9B2">
            <w:pPr>
              <w:jc w:val="right"/>
            </w:pPr>
            <w:r>
              <w:rPr>
                <w:rFonts w:ascii="宋体" w:hAnsi="宋体" w:cs="宋体"/>
                <w:color w:val="000000"/>
                <w:sz w:val="17"/>
              </w:rPr>
              <w:t>18.00</w:t>
            </w:r>
          </w:p>
        </w:tc>
        <w:tc>
          <w:tcPr>
            <w:tcW w:w="1460" w:type="dxa"/>
            <w:vAlign w:val="center"/>
          </w:tcPr>
          <w:p w14:paraId="12F4E91A">
            <w:pPr>
              <w:jc w:val="right"/>
            </w:pPr>
            <w:r>
              <w:rPr>
                <w:rFonts w:ascii="宋体" w:hAnsi="宋体" w:cs="宋体"/>
                <w:color w:val="000000"/>
                <w:sz w:val="16"/>
              </w:rPr>
              <w:t>18.00</w:t>
            </w:r>
          </w:p>
        </w:tc>
        <w:tc>
          <w:tcPr>
            <w:tcW w:w="1586" w:type="dxa"/>
            <w:vAlign w:val="center"/>
          </w:tcPr>
          <w:p w14:paraId="3EB2E9D0">
            <w:pPr>
              <w:jc w:val="right"/>
            </w:pPr>
            <w:r>
              <w:rPr>
                <w:rFonts w:ascii="宋体" w:hAnsi="宋体" w:cs="宋体"/>
                <w:color w:val="000000"/>
                <w:sz w:val="17"/>
              </w:rPr>
              <w:t>16.15</w:t>
            </w:r>
          </w:p>
        </w:tc>
      </w:tr>
      <w:tr w14:paraId="103E5E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82CE7F">
            <w:pPr>
              <w:jc w:val="left"/>
            </w:pPr>
            <w:r>
              <w:rPr>
                <w:rFonts w:ascii="宋体" w:hAnsi="宋体" w:cs="宋体"/>
                <w:color w:val="000000"/>
                <w:sz w:val="17"/>
              </w:rPr>
              <w:t xml:space="preserve">    （1）公务用车购置费</w:t>
            </w:r>
          </w:p>
        </w:tc>
        <w:tc>
          <w:tcPr>
            <w:tcW w:w="740" w:type="dxa"/>
            <w:vAlign w:val="center"/>
          </w:tcPr>
          <w:p w14:paraId="190253B0">
            <w:pPr>
              <w:jc w:val="center"/>
            </w:pPr>
            <w:r>
              <w:rPr>
                <w:rFonts w:ascii="宋体" w:hAnsi="宋体" w:cs="宋体"/>
                <w:color w:val="000000"/>
                <w:sz w:val="17"/>
              </w:rPr>
              <w:t>4</w:t>
            </w:r>
          </w:p>
        </w:tc>
        <w:tc>
          <w:tcPr>
            <w:tcW w:w="1560" w:type="dxa"/>
            <w:vAlign w:val="center"/>
          </w:tcPr>
          <w:p w14:paraId="63507523"/>
        </w:tc>
        <w:tc>
          <w:tcPr>
            <w:tcW w:w="1460" w:type="dxa"/>
            <w:vAlign w:val="center"/>
          </w:tcPr>
          <w:p w14:paraId="6BD8C65F"/>
        </w:tc>
        <w:tc>
          <w:tcPr>
            <w:tcW w:w="1586" w:type="dxa"/>
            <w:vAlign w:val="center"/>
          </w:tcPr>
          <w:p w14:paraId="763C81AA"/>
        </w:tc>
      </w:tr>
      <w:tr w14:paraId="696B15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C6A9A86">
            <w:pPr>
              <w:jc w:val="left"/>
            </w:pPr>
            <w:r>
              <w:rPr>
                <w:rFonts w:ascii="宋体" w:hAnsi="宋体" w:cs="宋体"/>
                <w:color w:val="000000"/>
                <w:sz w:val="17"/>
              </w:rPr>
              <w:t xml:space="preserve">    （2）公务用车运行维护费</w:t>
            </w:r>
          </w:p>
        </w:tc>
        <w:tc>
          <w:tcPr>
            <w:tcW w:w="740" w:type="dxa"/>
            <w:vAlign w:val="center"/>
          </w:tcPr>
          <w:p w14:paraId="31A0114E">
            <w:pPr>
              <w:jc w:val="center"/>
            </w:pPr>
            <w:r>
              <w:rPr>
                <w:rFonts w:ascii="宋体" w:hAnsi="宋体" w:cs="宋体"/>
                <w:color w:val="000000"/>
                <w:sz w:val="17"/>
              </w:rPr>
              <w:t>5</w:t>
            </w:r>
          </w:p>
        </w:tc>
        <w:tc>
          <w:tcPr>
            <w:tcW w:w="1560" w:type="dxa"/>
            <w:vAlign w:val="center"/>
          </w:tcPr>
          <w:p w14:paraId="781B8717">
            <w:pPr>
              <w:jc w:val="right"/>
            </w:pPr>
            <w:r>
              <w:rPr>
                <w:rFonts w:ascii="宋体" w:hAnsi="宋体" w:cs="宋体"/>
                <w:color w:val="000000"/>
                <w:sz w:val="17"/>
              </w:rPr>
              <w:t>18.00</w:t>
            </w:r>
          </w:p>
        </w:tc>
        <w:tc>
          <w:tcPr>
            <w:tcW w:w="1460" w:type="dxa"/>
            <w:vAlign w:val="center"/>
          </w:tcPr>
          <w:p w14:paraId="1BC4BDE5">
            <w:pPr>
              <w:jc w:val="right"/>
            </w:pPr>
            <w:r>
              <w:rPr>
                <w:rFonts w:ascii="宋体" w:hAnsi="宋体" w:cs="宋体"/>
                <w:color w:val="000000"/>
                <w:sz w:val="16"/>
              </w:rPr>
              <w:t>18.00</w:t>
            </w:r>
          </w:p>
        </w:tc>
        <w:tc>
          <w:tcPr>
            <w:tcW w:w="1586" w:type="dxa"/>
            <w:vAlign w:val="center"/>
          </w:tcPr>
          <w:p w14:paraId="40183347">
            <w:pPr>
              <w:jc w:val="right"/>
            </w:pPr>
            <w:r>
              <w:rPr>
                <w:rFonts w:ascii="宋体" w:hAnsi="宋体" w:cs="宋体"/>
                <w:color w:val="000000"/>
                <w:sz w:val="17"/>
              </w:rPr>
              <w:t>16.15</w:t>
            </w:r>
          </w:p>
        </w:tc>
      </w:tr>
      <w:tr w14:paraId="311EB9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312C7F">
            <w:pPr>
              <w:jc w:val="left"/>
            </w:pPr>
            <w:r>
              <w:rPr>
                <w:rFonts w:ascii="宋体" w:hAnsi="宋体" w:cs="宋体"/>
                <w:color w:val="000000"/>
                <w:sz w:val="17"/>
              </w:rPr>
              <w:t xml:space="preserve">  3.公务接待费</w:t>
            </w:r>
          </w:p>
        </w:tc>
        <w:tc>
          <w:tcPr>
            <w:tcW w:w="740" w:type="dxa"/>
            <w:vAlign w:val="center"/>
          </w:tcPr>
          <w:p w14:paraId="79A97E4B">
            <w:pPr>
              <w:jc w:val="center"/>
            </w:pPr>
            <w:r>
              <w:rPr>
                <w:rFonts w:ascii="宋体" w:hAnsi="宋体" w:cs="宋体"/>
                <w:color w:val="000000"/>
                <w:sz w:val="17"/>
              </w:rPr>
              <w:t>6</w:t>
            </w:r>
          </w:p>
        </w:tc>
        <w:tc>
          <w:tcPr>
            <w:tcW w:w="1560" w:type="dxa"/>
            <w:vAlign w:val="center"/>
          </w:tcPr>
          <w:p w14:paraId="34D00559">
            <w:pPr>
              <w:jc w:val="right"/>
            </w:pPr>
            <w:r>
              <w:rPr>
                <w:rFonts w:ascii="宋体" w:hAnsi="宋体" w:cs="宋体"/>
                <w:color w:val="000000"/>
                <w:sz w:val="17"/>
              </w:rPr>
              <w:t>41.00</w:t>
            </w:r>
          </w:p>
        </w:tc>
        <w:tc>
          <w:tcPr>
            <w:tcW w:w="1460" w:type="dxa"/>
            <w:vAlign w:val="center"/>
          </w:tcPr>
          <w:p w14:paraId="6E317084">
            <w:pPr>
              <w:jc w:val="right"/>
            </w:pPr>
            <w:r>
              <w:rPr>
                <w:rFonts w:ascii="宋体" w:hAnsi="宋体" w:cs="宋体"/>
                <w:color w:val="000000"/>
                <w:sz w:val="16"/>
              </w:rPr>
              <w:t>41.00</w:t>
            </w:r>
          </w:p>
        </w:tc>
        <w:tc>
          <w:tcPr>
            <w:tcW w:w="1586" w:type="dxa"/>
            <w:vAlign w:val="center"/>
          </w:tcPr>
          <w:p w14:paraId="646F53BB">
            <w:pPr>
              <w:jc w:val="right"/>
            </w:pPr>
            <w:r>
              <w:rPr>
                <w:rFonts w:ascii="宋体" w:hAnsi="宋体" w:cs="宋体"/>
                <w:color w:val="000000"/>
                <w:sz w:val="17"/>
              </w:rPr>
              <w:t>7.69</w:t>
            </w:r>
          </w:p>
        </w:tc>
      </w:tr>
      <w:tr w14:paraId="579FE7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DCEF5A">
            <w:pPr>
              <w:jc w:val="left"/>
            </w:pPr>
            <w:r>
              <w:rPr>
                <w:rFonts w:ascii="宋体" w:hAnsi="宋体" w:cs="宋体"/>
                <w:color w:val="000000"/>
                <w:sz w:val="17"/>
              </w:rPr>
              <w:t xml:space="preserve">    （1）国内接待费</w:t>
            </w:r>
          </w:p>
        </w:tc>
        <w:tc>
          <w:tcPr>
            <w:tcW w:w="740" w:type="dxa"/>
            <w:vAlign w:val="center"/>
          </w:tcPr>
          <w:p w14:paraId="1E9EDDA3">
            <w:pPr>
              <w:jc w:val="center"/>
            </w:pPr>
            <w:r>
              <w:rPr>
                <w:rFonts w:ascii="宋体" w:hAnsi="宋体" w:cs="宋体"/>
                <w:color w:val="000000"/>
                <w:sz w:val="17"/>
              </w:rPr>
              <w:t>7</w:t>
            </w:r>
          </w:p>
        </w:tc>
        <w:tc>
          <w:tcPr>
            <w:tcW w:w="1560" w:type="dxa"/>
            <w:vAlign w:val="center"/>
          </w:tcPr>
          <w:p w14:paraId="7AD4242A">
            <w:pPr>
              <w:jc w:val="center"/>
            </w:pPr>
            <w:r>
              <w:rPr>
                <w:rFonts w:ascii="宋体" w:hAnsi="宋体" w:cs="宋体"/>
                <w:color w:val="000000"/>
                <w:sz w:val="17"/>
              </w:rPr>
              <w:t>——</w:t>
            </w:r>
          </w:p>
        </w:tc>
        <w:tc>
          <w:tcPr>
            <w:tcW w:w="1460" w:type="dxa"/>
            <w:vAlign w:val="center"/>
          </w:tcPr>
          <w:p w14:paraId="2542483E">
            <w:pPr>
              <w:jc w:val="center"/>
            </w:pPr>
            <w:r>
              <w:rPr>
                <w:rFonts w:ascii="宋体" w:hAnsi="宋体" w:cs="宋体"/>
                <w:color w:val="000000"/>
                <w:sz w:val="16"/>
              </w:rPr>
              <w:t>——</w:t>
            </w:r>
          </w:p>
        </w:tc>
        <w:tc>
          <w:tcPr>
            <w:tcW w:w="1586" w:type="dxa"/>
            <w:vAlign w:val="center"/>
          </w:tcPr>
          <w:p w14:paraId="52059E30">
            <w:pPr>
              <w:jc w:val="right"/>
            </w:pPr>
            <w:r>
              <w:rPr>
                <w:rFonts w:ascii="宋体" w:hAnsi="宋体" w:cs="宋体"/>
                <w:color w:val="000000"/>
                <w:sz w:val="17"/>
              </w:rPr>
              <w:t>7.69</w:t>
            </w:r>
          </w:p>
        </w:tc>
      </w:tr>
      <w:tr w14:paraId="6FA62E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65987CA">
            <w:pPr>
              <w:jc w:val="left"/>
            </w:pPr>
            <w:r>
              <w:rPr>
                <w:rFonts w:ascii="宋体" w:hAnsi="宋体" w:cs="宋体"/>
                <w:color w:val="000000"/>
                <w:sz w:val="17"/>
              </w:rPr>
              <w:t xml:space="preserve">         其中：外事接待费</w:t>
            </w:r>
          </w:p>
        </w:tc>
        <w:tc>
          <w:tcPr>
            <w:tcW w:w="740" w:type="dxa"/>
            <w:vAlign w:val="center"/>
          </w:tcPr>
          <w:p w14:paraId="10F21BC0">
            <w:pPr>
              <w:jc w:val="center"/>
            </w:pPr>
            <w:r>
              <w:rPr>
                <w:rFonts w:ascii="宋体" w:hAnsi="宋体" w:cs="宋体"/>
                <w:color w:val="000000"/>
                <w:sz w:val="17"/>
              </w:rPr>
              <w:t>8</w:t>
            </w:r>
          </w:p>
        </w:tc>
        <w:tc>
          <w:tcPr>
            <w:tcW w:w="1560" w:type="dxa"/>
            <w:vAlign w:val="center"/>
          </w:tcPr>
          <w:p w14:paraId="291392CC">
            <w:pPr>
              <w:jc w:val="center"/>
            </w:pPr>
            <w:r>
              <w:rPr>
                <w:rFonts w:ascii="宋体" w:hAnsi="宋体" w:cs="宋体"/>
                <w:color w:val="000000"/>
                <w:sz w:val="17"/>
              </w:rPr>
              <w:t>——</w:t>
            </w:r>
          </w:p>
        </w:tc>
        <w:tc>
          <w:tcPr>
            <w:tcW w:w="1460" w:type="dxa"/>
            <w:vAlign w:val="center"/>
          </w:tcPr>
          <w:p w14:paraId="656FCF1D">
            <w:pPr>
              <w:jc w:val="center"/>
            </w:pPr>
            <w:r>
              <w:rPr>
                <w:rFonts w:ascii="宋体" w:hAnsi="宋体" w:cs="宋体"/>
                <w:color w:val="000000"/>
                <w:sz w:val="16"/>
              </w:rPr>
              <w:t>——</w:t>
            </w:r>
          </w:p>
        </w:tc>
        <w:tc>
          <w:tcPr>
            <w:tcW w:w="1586" w:type="dxa"/>
            <w:vAlign w:val="center"/>
          </w:tcPr>
          <w:p w14:paraId="5993214F"/>
        </w:tc>
      </w:tr>
      <w:tr w14:paraId="09CB05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738A04">
            <w:pPr>
              <w:jc w:val="left"/>
            </w:pPr>
            <w:r>
              <w:rPr>
                <w:rFonts w:ascii="宋体" w:hAnsi="宋体" w:cs="宋体"/>
                <w:color w:val="000000"/>
                <w:sz w:val="17"/>
              </w:rPr>
              <w:t xml:space="preserve">    （2）国（境）外接待费</w:t>
            </w:r>
          </w:p>
        </w:tc>
        <w:tc>
          <w:tcPr>
            <w:tcW w:w="740" w:type="dxa"/>
            <w:vAlign w:val="center"/>
          </w:tcPr>
          <w:p w14:paraId="7CD5A528">
            <w:pPr>
              <w:jc w:val="center"/>
            </w:pPr>
            <w:r>
              <w:rPr>
                <w:rFonts w:ascii="宋体" w:hAnsi="宋体" w:cs="宋体"/>
                <w:color w:val="000000"/>
                <w:sz w:val="17"/>
              </w:rPr>
              <w:t>9</w:t>
            </w:r>
          </w:p>
        </w:tc>
        <w:tc>
          <w:tcPr>
            <w:tcW w:w="1560" w:type="dxa"/>
            <w:vAlign w:val="center"/>
          </w:tcPr>
          <w:p w14:paraId="1BA4C203">
            <w:pPr>
              <w:jc w:val="center"/>
            </w:pPr>
            <w:r>
              <w:rPr>
                <w:rFonts w:ascii="宋体" w:hAnsi="宋体" w:cs="宋体"/>
                <w:color w:val="000000"/>
                <w:sz w:val="17"/>
              </w:rPr>
              <w:t>——</w:t>
            </w:r>
          </w:p>
        </w:tc>
        <w:tc>
          <w:tcPr>
            <w:tcW w:w="1460" w:type="dxa"/>
            <w:vAlign w:val="center"/>
          </w:tcPr>
          <w:p w14:paraId="1C11ECE9">
            <w:pPr>
              <w:jc w:val="center"/>
            </w:pPr>
            <w:r>
              <w:rPr>
                <w:rFonts w:ascii="宋体" w:hAnsi="宋体" w:cs="宋体"/>
                <w:color w:val="000000"/>
                <w:sz w:val="16"/>
              </w:rPr>
              <w:t>——</w:t>
            </w:r>
          </w:p>
        </w:tc>
        <w:tc>
          <w:tcPr>
            <w:tcW w:w="1586" w:type="dxa"/>
            <w:vAlign w:val="center"/>
          </w:tcPr>
          <w:p w14:paraId="49BB1C2C"/>
        </w:tc>
      </w:tr>
      <w:tr w14:paraId="3C30D5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2DFC21B">
            <w:pPr>
              <w:jc w:val="left"/>
            </w:pPr>
            <w:r>
              <w:rPr>
                <w:rFonts w:ascii="宋体" w:hAnsi="宋体" w:cs="宋体"/>
                <w:color w:val="000000"/>
                <w:sz w:val="17"/>
              </w:rPr>
              <w:t>二、相关统计数</w:t>
            </w:r>
          </w:p>
        </w:tc>
        <w:tc>
          <w:tcPr>
            <w:tcW w:w="740" w:type="dxa"/>
            <w:vAlign w:val="center"/>
          </w:tcPr>
          <w:p w14:paraId="0DB4F43A">
            <w:pPr>
              <w:jc w:val="center"/>
            </w:pPr>
            <w:r>
              <w:rPr>
                <w:rFonts w:ascii="宋体" w:hAnsi="宋体" w:cs="宋体"/>
                <w:color w:val="000000"/>
                <w:sz w:val="17"/>
              </w:rPr>
              <w:t>10</w:t>
            </w:r>
          </w:p>
        </w:tc>
        <w:tc>
          <w:tcPr>
            <w:tcW w:w="1560" w:type="dxa"/>
            <w:vAlign w:val="center"/>
          </w:tcPr>
          <w:p w14:paraId="0BDBB6D0">
            <w:pPr>
              <w:jc w:val="center"/>
            </w:pPr>
            <w:r>
              <w:rPr>
                <w:rFonts w:ascii="宋体" w:hAnsi="宋体" w:cs="宋体"/>
                <w:color w:val="000000"/>
                <w:sz w:val="17"/>
              </w:rPr>
              <w:t>——</w:t>
            </w:r>
          </w:p>
        </w:tc>
        <w:tc>
          <w:tcPr>
            <w:tcW w:w="1460" w:type="dxa"/>
            <w:vAlign w:val="center"/>
          </w:tcPr>
          <w:p w14:paraId="236D6332">
            <w:pPr>
              <w:jc w:val="center"/>
            </w:pPr>
            <w:r>
              <w:rPr>
                <w:rFonts w:ascii="宋体" w:hAnsi="宋体" w:cs="宋体"/>
                <w:color w:val="000000"/>
                <w:sz w:val="16"/>
              </w:rPr>
              <w:t>——</w:t>
            </w:r>
          </w:p>
        </w:tc>
        <w:tc>
          <w:tcPr>
            <w:tcW w:w="1586" w:type="dxa"/>
            <w:vAlign w:val="center"/>
          </w:tcPr>
          <w:p w14:paraId="558C716B">
            <w:pPr>
              <w:jc w:val="center"/>
            </w:pPr>
            <w:r>
              <w:rPr>
                <w:rFonts w:ascii="宋体" w:hAnsi="宋体" w:cs="宋体"/>
                <w:color w:val="000000"/>
                <w:sz w:val="17"/>
              </w:rPr>
              <w:t>——</w:t>
            </w:r>
          </w:p>
        </w:tc>
      </w:tr>
      <w:tr w14:paraId="44C468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343489">
            <w:pPr>
              <w:jc w:val="left"/>
            </w:pPr>
            <w:r>
              <w:rPr>
                <w:rFonts w:ascii="宋体" w:hAnsi="宋体" w:cs="宋体"/>
                <w:color w:val="000000"/>
                <w:sz w:val="17"/>
              </w:rPr>
              <w:t xml:space="preserve">  1.因公出国（境）团组数（个）</w:t>
            </w:r>
          </w:p>
        </w:tc>
        <w:tc>
          <w:tcPr>
            <w:tcW w:w="740" w:type="dxa"/>
            <w:vAlign w:val="center"/>
          </w:tcPr>
          <w:p w14:paraId="4F47DF43">
            <w:pPr>
              <w:jc w:val="center"/>
            </w:pPr>
            <w:r>
              <w:rPr>
                <w:rFonts w:ascii="宋体" w:hAnsi="宋体" w:cs="宋体"/>
                <w:color w:val="000000"/>
                <w:sz w:val="17"/>
              </w:rPr>
              <w:t>11</w:t>
            </w:r>
          </w:p>
        </w:tc>
        <w:tc>
          <w:tcPr>
            <w:tcW w:w="1560" w:type="dxa"/>
            <w:vAlign w:val="center"/>
          </w:tcPr>
          <w:p w14:paraId="10E353D5">
            <w:pPr>
              <w:jc w:val="center"/>
            </w:pPr>
            <w:r>
              <w:rPr>
                <w:rFonts w:ascii="宋体" w:hAnsi="宋体" w:cs="宋体"/>
                <w:color w:val="000000"/>
                <w:sz w:val="17"/>
              </w:rPr>
              <w:t>——</w:t>
            </w:r>
          </w:p>
        </w:tc>
        <w:tc>
          <w:tcPr>
            <w:tcW w:w="1460" w:type="dxa"/>
            <w:vAlign w:val="center"/>
          </w:tcPr>
          <w:p w14:paraId="55099B9F">
            <w:pPr>
              <w:jc w:val="center"/>
            </w:pPr>
            <w:r>
              <w:rPr>
                <w:rFonts w:ascii="宋体" w:hAnsi="宋体" w:cs="宋体"/>
                <w:color w:val="000000"/>
                <w:sz w:val="16"/>
              </w:rPr>
              <w:t>——</w:t>
            </w:r>
          </w:p>
        </w:tc>
        <w:tc>
          <w:tcPr>
            <w:tcW w:w="1586" w:type="dxa"/>
            <w:vAlign w:val="center"/>
          </w:tcPr>
          <w:p w14:paraId="28FB8AF3"/>
        </w:tc>
      </w:tr>
      <w:tr w14:paraId="586877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E2F880">
            <w:pPr>
              <w:jc w:val="left"/>
            </w:pPr>
            <w:r>
              <w:rPr>
                <w:rFonts w:ascii="宋体" w:hAnsi="宋体" w:cs="宋体"/>
                <w:color w:val="000000"/>
                <w:sz w:val="17"/>
              </w:rPr>
              <w:t xml:space="preserve">  2.因公出国（境）人次数（人）</w:t>
            </w:r>
          </w:p>
        </w:tc>
        <w:tc>
          <w:tcPr>
            <w:tcW w:w="740" w:type="dxa"/>
            <w:vAlign w:val="center"/>
          </w:tcPr>
          <w:p w14:paraId="596C2AA2">
            <w:pPr>
              <w:jc w:val="center"/>
            </w:pPr>
            <w:r>
              <w:rPr>
                <w:rFonts w:ascii="宋体" w:hAnsi="宋体" w:cs="宋体"/>
                <w:color w:val="000000"/>
                <w:sz w:val="17"/>
              </w:rPr>
              <w:t>12</w:t>
            </w:r>
          </w:p>
        </w:tc>
        <w:tc>
          <w:tcPr>
            <w:tcW w:w="1560" w:type="dxa"/>
            <w:vAlign w:val="center"/>
          </w:tcPr>
          <w:p w14:paraId="56190BB6">
            <w:pPr>
              <w:jc w:val="center"/>
            </w:pPr>
            <w:r>
              <w:rPr>
                <w:rFonts w:ascii="宋体" w:hAnsi="宋体" w:cs="宋体"/>
                <w:color w:val="000000"/>
                <w:sz w:val="17"/>
              </w:rPr>
              <w:t>——</w:t>
            </w:r>
          </w:p>
        </w:tc>
        <w:tc>
          <w:tcPr>
            <w:tcW w:w="1460" w:type="dxa"/>
            <w:vAlign w:val="center"/>
          </w:tcPr>
          <w:p w14:paraId="7AEBE551">
            <w:pPr>
              <w:jc w:val="center"/>
            </w:pPr>
            <w:r>
              <w:rPr>
                <w:rFonts w:ascii="宋体" w:hAnsi="宋体" w:cs="宋体"/>
                <w:color w:val="000000"/>
                <w:sz w:val="16"/>
              </w:rPr>
              <w:t>——</w:t>
            </w:r>
          </w:p>
        </w:tc>
        <w:tc>
          <w:tcPr>
            <w:tcW w:w="1586" w:type="dxa"/>
            <w:vAlign w:val="center"/>
          </w:tcPr>
          <w:p w14:paraId="52B785C7"/>
        </w:tc>
      </w:tr>
      <w:tr w14:paraId="035EB2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8E3B2C">
            <w:pPr>
              <w:jc w:val="left"/>
            </w:pPr>
            <w:r>
              <w:rPr>
                <w:rFonts w:ascii="宋体" w:hAnsi="宋体" w:cs="宋体"/>
                <w:color w:val="000000"/>
                <w:sz w:val="17"/>
              </w:rPr>
              <w:t xml:space="preserve">  3.公务用车购置数（辆）</w:t>
            </w:r>
          </w:p>
        </w:tc>
        <w:tc>
          <w:tcPr>
            <w:tcW w:w="740" w:type="dxa"/>
            <w:vAlign w:val="center"/>
          </w:tcPr>
          <w:p w14:paraId="0E7E95F9">
            <w:pPr>
              <w:jc w:val="center"/>
            </w:pPr>
            <w:r>
              <w:rPr>
                <w:rFonts w:ascii="宋体" w:hAnsi="宋体" w:cs="宋体"/>
                <w:color w:val="000000"/>
                <w:sz w:val="17"/>
              </w:rPr>
              <w:t>13</w:t>
            </w:r>
          </w:p>
        </w:tc>
        <w:tc>
          <w:tcPr>
            <w:tcW w:w="1560" w:type="dxa"/>
            <w:vAlign w:val="center"/>
          </w:tcPr>
          <w:p w14:paraId="31CA9673">
            <w:pPr>
              <w:jc w:val="center"/>
            </w:pPr>
            <w:r>
              <w:rPr>
                <w:rFonts w:ascii="宋体" w:hAnsi="宋体" w:cs="宋体"/>
                <w:color w:val="000000"/>
                <w:sz w:val="17"/>
              </w:rPr>
              <w:t>——</w:t>
            </w:r>
          </w:p>
        </w:tc>
        <w:tc>
          <w:tcPr>
            <w:tcW w:w="1460" w:type="dxa"/>
            <w:vAlign w:val="center"/>
          </w:tcPr>
          <w:p w14:paraId="6BA2332C">
            <w:pPr>
              <w:jc w:val="center"/>
            </w:pPr>
            <w:r>
              <w:rPr>
                <w:rFonts w:ascii="宋体" w:hAnsi="宋体" w:cs="宋体"/>
                <w:color w:val="000000"/>
                <w:sz w:val="16"/>
              </w:rPr>
              <w:t>——</w:t>
            </w:r>
          </w:p>
        </w:tc>
        <w:tc>
          <w:tcPr>
            <w:tcW w:w="1586" w:type="dxa"/>
            <w:vAlign w:val="center"/>
          </w:tcPr>
          <w:p w14:paraId="734B321A"/>
        </w:tc>
      </w:tr>
      <w:tr w14:paraId="42889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AE6889">
            <w:pPr>
              <w:jc w:val="left"/>
            </w:pPr>
            <w:r>
              <w:rPr>
                <w:rFonts w:ascii="宋体" w:hAnsi="宋体" w:cs="宋体"/>
                <w:color w:val="000000"/>
                <w:sz w:val="17"/>
              </w:rPr>
              <w:t xml:space="preserve">  4.公务用车保有量（辆）</w:t>
            </w:r>
          </w:p>
        </w:tc>
        <w:tc>
          <w:tcPr>
            <w:tcW w:w="740" w:type="dxa"/>
            <w:vAlign w:val="center"/>
          </w:tcPr>
          <w:p w14:paraId="2ECD6F00">
            <w:pPr>
              <w:jc w:val="center"/>
            </w:pPr>
            <w:r>
              <w:rPr>
                <w:rFonts w:ascii="宋体" w:hAnsi="宋体" w:cs="宋体"/>
                <w:color w:val="000000"/>
                <w:sz w:val="17"/>
              </w:rPr>
              <w:t>14</w:t>
            </w:r>
          </w:p>
        </w:tc>
        <w:tc>
          <w:tcPr>
            <w:tcW w:w="1560" w:type="dxa"/>
            <w:vAlign w:val="center"/>
          </w:tcPr>
          <w:p w14:paraId="005E2D40">
            <w:pPr>
              <w:jc w:val="center"/>
            </w:pPr>
            <w:r>
              <w:rPr>
                <w:rFonts w:ascii="宋体" w:hAnsi="宋体" w:cs="宋体"/>
                <w:color w:val="000000"/>
                <w:sz w:val="17"/>
              </w:rPr>
              <w:t>——</w:t>
            </w:r>
          </w:p>
        </w:tc>
        <w:tc>
          <w:tcPr>
            <w:tcW w:w="1460" w:type="dxa"/>
            <w:vAlign w:val="center"/>
          </w:tcPr>
          <w:p w14:paraId="41878BE4">
            <w:pPr>
              <w:jc w:val="center"/>
            </w:pPr>
            <w:r>
              <w:rPr>
                <w:rFonts w:ascii="宋体" w:hAnsi="宋体" w:cs="宋体"/>
                <w:color w:val="000000"/>
                <w:sz w:val="16"/>
              </w:rPr>
              <w:t>——</w:t>
            </w:r>
          </w:p>
        </w:tc>
        <w:tc>
          <w:tcPr>
            <w:tcW w:w="1586" w:type="dxa"/>
            <w:vAlign w:val="center"/>
          </w:tcPr>
          <w:p w14:paraId="3AB88E33">
            <w:pPr>
              <w:jc w:val="right"/>
            </w:pPr>
            <w:r>
              <w:rPr>
                <w:rFonts w:ascii="宋体" w:hAnsi="宋体" w:cs="宋体"/>
                <w:color w:val="000000"/>
                <w:sz w:val="17"/>
              </w:rPr>
              <w:t>3</w:t>
            </w:r>
          </w:p>
        </w:tc>
      </w:tr>
      <w:tr w14:paraId="2B9ADD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403EC0">
            <w:pPr>
              <w:jc w:val="left"/>
            </w:pPr>
            <w:r>
              <w:rPr>
                <w:rFonts w:ascii="宋体" w:hAnsi="宋体" w:cs="宋体"/>
                <w:color w:val="000000"/>
                <w:sz w:val="17"/>
              </w:rPr>
              <w:t xml:space="preserve">  5.国内公务接待批次（个）</w:t>
            </w:r>
          </w:p>
        </w:tc>
        <w:tc>
          <w:tcPr>
            <w:tcW w:w="740" w:type="dxa"/>
            <w:vAlign w:val="center"/>
          </w:tcPr>
          <w:p w14:paraId="67A81D45">
            <w:pPr>
              <w:jc w:val="center"/>
            </w:pPr>
            <w:r>
              <w:rPr>
                <w:rFonts w:ascii="宋体" w:hAnsi="宋体" w:cs="宋体"/>
                <w:color w:val="000000"/>
                <w:sz w:val="17"/>
              </w:rPr>
              <w:t>15</w:t>
            </w:r>
          </w:p>
        </w:tc>
        <w:tc>
          <w:tcPr>
            <w:tcW w:w="1560" w:type="dxa"/>
            <w:vAlign w:val="center"/>
          </w:tcPr>
          <w:p w14:paraId="31D43909">
            <w:pPr>
              <w:jc w:val="center"/>
            </w:pPr>
            <w:r>
              <w:rPr>
                <w:rFonts w:ascii="宋体" w:hAnsi="宋体" w:cs="宋体"/>
                <w:color w:val="000000"/>
                <w:sz w:val="17"/>
              </w:rPr>
              <w:t>——</w:t>
            </w:r>
          </w:p>
        </w:tc>
        <w:tc>
          <w:tcPr>
            <w:tcW w:w="1460" w:type="dxa"/>
            <w:vAlign w:val="center"/>
          </w:tcPr>
          <w:p w14:paraId="5C9C6933">
            <w:pPr>
              <w:jc w:val="center"/>
            </w:pPr>
            <w:r>
              <w:rPr>
                <w:rFonts w:ascii="宋体" w:hAnsi="宋体" w:cs="宋体"/>
                <w:color w:val="000000"/>
                <w:sz w:val="16"/>
              </w:rPr>
              <w:t>——</w:t>
            </w:r>
          </w:p>
        </w:tc>
        <w:tc>
          <w:tcPr>
            <w:tcW w:w="1586" w:type="dxa"/>
            <w:vAlign w:val="center"/>
          </w:tcPr>
          <w:p w14:paraId="66189B72">
            <w:pPr>
              <w:jc w:val="right"/>
            </w:pPr>
            <w:r>
              <w:rPr>
                <w:rFonts w:ascii="宋体" w:hAnsi="宋体" w:cs="宋体"/>
                <w:color w:val="000000"/>
                <w:sz w:val="17"/>
              </w:rPr>
              <w:t>205</w:t>
            </w:r>
          </w:p>
        </w:tc>
      </w:tr>
      <w:tr w14:paraId="4C203D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13DD97">
            <w:pPr>
              <w:jc w:val="left"/>
            </w:pPr>
            <w:r>
              <w:rPr>
                <w:rFonts w:ascii="宋体" w:hAnsi="宋体" w:cs="宋体"/>
                <w:color w:val="000000"/>
                <w:sz w:val="17"/>
              </w:rPr>
              <w:t xml:space="preserve">    其中：外事接待批次（个）</w:t>
            </w:r>
          </w:p>
        </w:tc>
        <w:tc>
          <w:tcPr>
            <w:tcW w:w="740" w:type="dxa"/>
            <w:vAlign w:val="center"/>
          </w:tcPr>
          <w:p w14:paraId="31353269">
            <w:pPr>
              <w:jc w:val="center"/>
            </w:pPr>
            <w:r>
              <w:rPr>
                <w:rFonts w:ascii="宋体" w:hAnsi="宋体" w:cs="宋体"/>
                <w:color w:val="000000"/>
                <w:sz w:val="17"/>
              </w:rPr>
              <w:t>16</w:t>
            </w:r>
          </w:p>
        </w:tc>
        <w:tc>
          <w:tcPr>
            <w:tcW w:w="1560" w:type="dxa"/>
            <w:vAlign w:val="center"/>
          </w:tcPr>
          <w:p w14:paraId="1A92BB38">
            <w:pPr>
              <w:jc w:val="center"/>
            </w:pPr>
            <w:r>
              <w:rPr>
                <w:rFonts w:ascii="宋体" w:hAnsi="宋体" w:cs="宋体"/>
                <w:color w:val="000000"/>
                <w:sz w:val="17"/>
              </w:rPr>
              <w:t>——</w:t>
            </w:r>
          </w:p>
        </w:tc>
        <w:tc>
          <w:tcPr>
            <w:tcW w:w="1460" w:type="dxa"/>
            <w:vAlign w:val="center"/>
          </w:tcPr>
          <w:p w14:paraId="7E79FB23">
            <w:pPr>
              <w:jc w:val="center"/>
            </w:pPr>
            <w:r>
              <w:rPr>
                <w:rFonts w:ascii="宋体" w:hAnsi="宋体" w:cs="宋体"/>
                <w:color w:val="000000"/>
                <w:sz w:val="16"/>
              </w:rPr>
              <w:t>——</w:t>
            </w:r>
          </w:p>
        </w:tc>
        <w:tc>
          <w:tcPr>
            <w:tcW w:w="1586" w:type="dxa"/>
            <w:vAlign w:val="center"/>
          </w:tcPr>
          <w:p w14:paraId="3BB7EBE6"/>
        </w:tc>
      </w:tr>
      <w:tr w14:paraId="12499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E2988A">
            <w:pPr>
              <w:jc w:val="left"/>
            </w:pPr>
            <w:r>
              <w:rPr>
                <w:rFonts w:ascii="宋体" w:hAnsi="宋体" w:cs="宋体"/>
                <w:color w:val="000000"/>
                <w:sz w:val="17"/>
              </w:rPr>
              <w:t xml:space="preserve">  6.国内公务接待人次（人）</w:t>
            </w:r>
          </w:p>
        </w:tc>
        <w:tc>
          <w:tcPr>
            <w:tcW w:w="740" w:type="dxa"/>
            <w:vAlign w:val="center"/>
          </w:tcPr>
          <w:p w14:paraId="2B79D731">
            <w:pPr>
              <w:jc w:val="center"/>
            </w:pPr>
            <w:r>
              <w:rPr>
                <w:rFonts w:ascii="宋体" w:hAnsi="宋体" w:cs="宋体"/>
                <w:color w:val="000000"/>
                <w:sz w:val="17"/>
              </w:rPr>
              <w:t>17</w:t>
            </w:r>
          </w:p>
        </w:tc>
        <w:tc>
          <w:tcPr>
            <w:tcW w:w="1560" w:type="dxa"/>
            <w:vAlign w:val="center"/>
          </w:tcPr>
          <w:p w14:paraId="6A153E74">
            <w:pPr>
              <w:jc w:val="center"/>
            </w:pPr>
            <w:r>
              <w:rPr>
                <w:rFonts w:ascii="宋体" w:hAnsi="宋体" w:cs="宋体"/>
                <w:color w:val="000000"/>
                <w:sz w:val="17"/>
              </w:rPr>
              <w:t>——</w:t>
            </w:r>
          </w:p>
        </w:tc>
        <w:tc>
          <w:tcPr>
            <w:tcW w:w="1460" w:type="dxa"/>
            <w:vAlign w:val="center"/>
          </w:tcPr>
          <w:p w14:paraId="5DE24631">
            <w:pPr>
              <w:jc w:val="center"/>
            </w:pPr>
            <w:r>
              <w:rPr>
                <w:rFonts w:ascii="宋体" w:hAnsi="宋体" w:cs="宋体"/>
                <w:color w:val="000000"/>
                <w:sz w:val="16"/>
              </w:rPr>
              <w:t>——</w:t>
            </w:r>
          </w:p>
        </w:tc>
        <w:tc>
          <w:tcPr>
            <w:tcW w:w="1586" w:type="dxa"/>
            <w:vAlign w:val="center"/>
          </w:tcPr>
          <w:p w14:paraId="2F992D36">
            <w:pPr>
              <w:jc w:val="right"/>
            </w:pPr>
            <w:r>
              <w:rPr>
                <w:rFonts w:ascii="宋体" w:hAnsi="宋体" w:cs="宋体"/>
                <w:color w:val="000000"/>
                <w:sz w:val="17"/>
              </w:rPr>
              <w:t>928</w:t>
            </w:r>
          </w:p>
        </w:tc>
      </w:tr>
      <w:tr w14:paraId="4589D4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96828FC">
            <w:pPr>
              <w:jc w:val="left"/>
            </w:pPr>
            <w:r>
              <w:rPr>
                <w:rFonts w:ascii="宋体" w:hAnsi="宋体" w:cs="宋体"/>
                <w:color w:val="000000"/>
                <w:sz w:val="17"/>
              </w:rPr>
              <w:t xml:space="preserve">    其中：外事接待人次（人）</w:t>
            </w:r>
          </w:p>
        </w:tc>
        <w:tc>
          <w:tcPr>
            <w:tcW w:w="740" w:type="dxa"/>
            <w:vAlign w:val="center"/>
          </w:tcPr>
          <w:p w14:paraId="25B98035">
            <w:pPr>
              <w:jc w:val="center"/>
            </w:pPr>
            <w:r>
              <w:rPr>
                <w:rFonts w:ascii="宋体" w:hAnsi="宋体" w:cs="宋体"/>
                <w:color w:val="000000"/>
                <w:sz w:val="17"/>
              </w:rPr>
              <w:t>18</w:t>
            </w:r>
          </w:p>
        </w:tc>
        <w:tc>
          <w:tcPr>
            <w:tcW w:w="1560" w:type="dxa"/>
            <w:vAlign w:val="center"/>
          </w:tcPr>
          <w:p w14:paraId="6098069B">
            <w:pPr>
              <w:jc w:val="center"/>
            </w:pPr>
            <w:r>
              <w:rPr>
                <w:rFonts w:ascii="宋体" w:hAnsi="宋体" w:cs="宋体"/>
                <w:color w:val="000000"/>
                <w:sz w:val="17"/>
              </w:rPr>
              <w:t>——</w:t>
            </w:r>
          </w:p>
        </w:tc>
        <w:tc>
          <w:tcPr>
            <w:tcW w:w="1460" w:type="dxa"/>
            <w:vAlign w:val="center"/>
          </w:tcPr>
          <w:p w14:paraId="399E55F5">
            <w:pPr>
              <w:jc w:val="center"/>
            </w:pPr>
            <w:r>
              <w:rPr>
                <w:rFonts w:ascii="宋体" w:hAnsi="宋体" w:cs="宋体"/>
                <w:color w:val="000000"/>
                <w:sz w:val="16"/>
              </w:rPr>
              <w:t>——</w:t>
            </w:r>
          </w:p>
        </w:tc>
        <w:tc>
          <w:tcPr>
            <w:tcW w:w="1586" w:type="dxa"/>
            <w:vAlign w:val="center"/>
          </w:tcPr>
          <w:p w14:paraId="2B222579"/>
        </w:tc>
      </w:tr>
      <w:tr w14:paraId="00C6C7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A71795">
            <w:pPr>
              <w:jc w:val="left"/>
            </w:pPr>
            <w:r>
              <w:rPr>
                <w:rFonts w:ascii="宋体" w:hAnsi="宋体" w:cs="宋体"/>
                <w:color w:val="000000"/>
                <w:sz w:val="17"/>
              </w:rPr>
              <w:t xml:space="preserve">  7.国（境）外公务接待批次（个）</w:t>
            </w:r>
          </w:p>
        </w:tc>
        <w:tc>
          <w:tcPr>
            <w:tcW w:w="740" w:type="dxa"/>
            <w:vAlign w:val="center"/>
          </w:tcPr>
          <w:p w14:paraId="1E6AEADA">
            <w:pPr>
              <w:jc w:val="center"/>
            </w:pPr>
            <w:r>
              <w:rPr>
                <w:rFonts w:ascii="宋体" w:hAnsi="宋体" w:cs="宋体"/>
                <w:color w:val="000000"/>
                <w:sz w:val="17"/>
              </w:rPr>
              <w:t>19</w:t>
            </w:r>
          </w:p>
        </w:tc>
        <w:tc>
          <w:tcPr>
            <w:tcW w:w="1560" w:type="dxa"/>
            <w:vAlign w:val="center"/>
          </w:tcPr>
          <w:p w14:paraId="669DAB59">
            <w:pPr>
              <w:jc w:val="center"/>
            </w:pPr>
            <w:r>
              <w:rPr>
                <w:rFonts w:ascii="宋体" w:hAnsi="宋体" w:cs="宋体"/>
                <w:color w:val="000000"/>
                <w:sz w:val="17"/>
              </w:rPr>
              <w:t>——</w:t>
            </w:r>
          </w:p>
        </w:tc>
        <w:tc>
          <w:tcPr>
            <w:tcW w:w="1460" w:type="dxa"/>
            <w:vAlign w:val="center"/>
          </w:tcPr>
          <w:p w14:paraId="44CDC108">
            <w:pPr>
              <w:jc w:val="center"/>
            </w:pPr>
            <w:r>
              <w:rPr>
                <w:rFonts w:ascii="宋体" w:hAnsi="宋体" w:cs="宋体"/>
                <w:color w:val="000000"/>
                <w:sz w:val="16"/>
              </w:rPr>
              <w:t>——</w:t>
            </w:r>
          </w:p>
        </w:tc>
        <w:tc>
          <w:tcPr>
            <w:tcW w:w="1586" w:type="dxa"/>
            <w:vAlign w:val="center"/>
          </w:tcPr>
          <w:p w14:paraId="27FF1F41"/>
        </w:tc>
      </w:tr>
      <w:tr w14:paraId="721BF2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2443360">
            <w:pPr>
              <w:jc w:val="left"/>
            </w:pPr>
            <w:r>
              <w:rPr>
                <w:rFonts w:ascii="宋体" w:hAnsi="宋体" w:cs="宋体"/>
                <w:color w:val="000000"/>
                <w:sz w:val="17"/>
              </w:rPr>
              <w:t xml:space="preserve">  8.国（境）外公务接待人次（人）</w:t>
            </w:r>
          </w:p>
        </w:tc>
        <w:tc>
          <w:tcPr>
            <w:tcW w:w="740" w:type="dxa"/>
            <w:vAlign w:val="center"/>
          </w:tcPr>
          <w:p w14:paraId="5A1BDA80">
            <w:pPr>
              <w:jc w:val="center"/>
            </w:pPr>
            <w:r>
              <w:rPr>
                <w:rFonts w:ascii="宋体" w:hAnsi="宋体" w:cs="宋体"/>
                <w:color w:val="000000"/>
                <w:sz w:val="17"/>
              </w:rPr>
              <w:t>20</w:t>
            </w:r>
          </w:p>
        </w:tc>
        <w:tc>
          <w:tcPr>
            <w:tcW w:w="1560" w:type="dxa"/>
            <w:vAlign w:val="center"/>
          </w:tcPr>
          <w:p w14:paraId="17B57A2D">
            <w:pPr>
              <w:jc w:val="center"/>
            </w:pPr>
            <w:r>
              <w:rPr>
                <w:rFonts w:ascii="宋体" w:hAnsi="宋体" w:cs="宋体"/>
                <w:color w:val="000000"/>
                <w:sz w:val="17"/>
              </w:rPr>
              <w:t>——</w:t>
            </w:r>
          </w:p>
        </w:tc>
        <w:tc>
          <w:tcPr>
            <w:tcW w:w="1460" w:type="dxa"/>
            <w:vAlign w:val="center"/>
          </w:tcPr>
          <w:p w14:paraId="2067988E">
            <w:pPr>
              <w:jc w:val="center"/>
            </w:pPr>
            <w:r>
              <w:rPr>
                <w:rFonts w:ascii="宋体" w:hAnsi="宋体" w:cs="宋体"/>
                <w:color w:val="000000"/>
                <w:sz w:val="16"/>
              </w:rPr>
              <w:t>——</w:t>
            </w:r>
          </w:p>
        </w:tc>
        <w:tc>
          <w:tcPr>
            <w:tcW w:w="1586" w:type="dxa"/>
            <w:vAlign w:val="center"/>
          </w:tcPr>
          <w:p w14:paraId="125E8C3F"/>
        </w:tc>
      </w:tr>
      <w:tr w14:paraId="58DAFF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vAlign w:val="center"/>
          </w:tcPr>
          <w:p w14:paraId="3B13B348">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2C3B68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vAlign w:val="center"/>
          </w:tcPr>
          <w:p w14:paraId="0AEECC78">
            <w:pPr>
              <w:jc w:val="left"/>
            </w:pPr>
            <w:r>
              <w:rPr>
                <w:rFonts w:ascii="宋体" w:hAnsi="宋体" w:cs="宋体"/>
                <w:color w:val="000000"/>
                <w:sz w:val="17"/>
              </w:rPr>
              <w:t xml:space="preserve">   2.当此表数据为空，即本部门（单位）无财政拨款“三公”经费支出</w:t>
            </w:r>
          </w:p>
        </w:tc>
      </w:tr>
    </w:tbl>
    <w:p w14:paraId="134AE733">
      <w:pPr>
        <w:snapToGrid w:val="0"/>
        <w:spacing w:before="200" w:after="200" w:line="200" w:lineRule="auto"/>
      </w:pPr>
    </w:p>
    <w:p w14:paraId="127AEA4D">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10"/>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034DC33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shd w:val="clear" w:color="auto" w:fill="auto"/>
            <w:noWrap/>
          </w:tcPr>
          <w:p w14:paraId="261BA8A1">
            <w:pPr>
              <w:jc w:val="right"/>
            </w:pPr>
            <w:r>
              <w:rPr>
                <w:rFonts w:hint="eastAsia" w:ascii="宋体" w:hAnsi="宋体" w:cs="宋体"/>
                <w:sz w:val="20"/>
              </w:rPr>
              <w:t>公开</w:t>
            </w:r>
            <w:r>
              <w:rPr>
                <w:rFonts w:ascii="宋体" w:hAnsi="宋体" w:cs="宋体"/>
                <w:sz w:val="20"/>
              </w:rPr>
              <w:t>10表</w:t>
            </w:r>
          </w:p>
        </w:tc>
      </w:tr>
      <w:tr w14:paraId="7FBB836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shd w:val="clear" w:color="auto" w:fill="auto"/>
            <w:noWrap/>
          </w:tcPr>
          <w:p w14:paraId="702013F7">
            <w:pPr>
              <w:jc w:val="left"/>
            </w:pPr>
            <w:r>
              <w:rPr>
                <w:rFonts w:ascii="宋体" w:hAnsi="宋体" w:cs="宋体"/>
                <w:sz w:val="20"/>
              </w:rPr>
              <w:t>部门：</w:t>
            </w:r>
            <w:r>
              <w:rPr>
                <w:rFonts w:hint="eastAsia" w:ascii="宋体" w:hAnsi="宋体" w:cs="宋体"/>
                <w:color w:val="000000"/>
                <w:sz w:val="20"/>
              </w:rPr>
              <w:t>兴国县良村镇</w:t>
            </w:r>
          </w:p>
        </w:tc>
        <w:tc>
          <w:tcPr>
            <w:tcW w:w="2000" w:type="dxa"/>
            <w:shd w:val="clear" w:color="auto" w:fill="auto"/>
            <w:noWrap/>
          </w:tcPr>
          <w:p w14:paraId="50581369">
            <w:pPr>
              <w:jc w:val="center"/>
            </w:pPr>
            <w:r>
              <w:rPr>
                <w:rFonts w:ascii="宋体" w:hAnsi="宋体" w:cs="宋体"/>
                <w:sz w:val="20"/>
              </w:rPr>
              <w:t>2023年度</w:t>
            </w:r>
          </w:p>
        </w:tc>
        <w:tc>
          <w:tcPr>
            <w:tcW w:w="3772" w:type="dxa"/>
            <w:gridSpan w:val="3"/>
            <w:shd w:val="clear" w:color="auto" w:fill="auto"/>
            <w:noWrap/>
          </w:tcPr>
          <w:p w14:paraId="65479BEE">
            <w:pPr>
              <w:jc w:val="right"/>
            </w:pPr>
            <w:r>
              <w:rPr>
                <w:rFonts w:ascii="宋体" w:hAnsi="宋体" w:cs="宋体"/>
                <w:sz w:val="20"/>
              </w:rPr>
              <w:t>单位：</w:t>
            </w:r>
            <w:r>
              <w:rPr>
                <w:rFonts w:hint="eastAsia" w:ascii="宋体" w:hAnsi="宋体" w:cs="宋体"/>
                <w:sz w:val="20"/>
              </w:rPr>
              <w:t>台、辆、套</w:t>
            </w:r>
          </w:p>
        </w:tc>
      </w:tr>
      <w:tr w14:paraId="03716E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ign w:val="center"/>
          </w:tcPr>
          <w:p w14:paraId="6A7DB642">
            <w:pPr>
              <w:jc w:val="center"/>
            </w:pPr>
            <w:r>
              <w:rPr>
                <w:rFonts w:ascii="宋体" w:hAnsi="宋体" w:cs="宋体"/>
                <w:color w:val="000000"/>
                <w:sz w:val="20"/>
              </w:rPr>
              <w:t>项  目</w:t>
            </w:r>
          </w:p>
        </w:tc>
        <w:tc>
          <w:tcPr>
            <w:tcW w:w="880" w:type="dxa"/>
            <w:shd w:val="clear" w:color="auto" w:fill="auto"/>
            <w:noWrap/>
            <w:vAlign w:val="center"/>
          </w:tcPr>
          <w:p w14:paraId="3868611A">
            <w:pPr>
              <w:jc w:val="center"/>
            </w:pPr>
            <w:r>
              <w:rPr>
                <w:rFonts w:ascii="宋体" w:hAnsi="宋体" w:cs="宋体"/>
                <w:color w:val="000000"/>
                <w:sz w:val="20"/>
              </w:rPr>
              <w:t>栏次</w:t>
            </w:r>
          </w:p>
        </w:tc>
        <w:tc>
          <w:tcPr>
            <w:tcW w:w="2265" w:type="dxa"/>
            <w:shd w:val="clear" w:color="auto" w:fill="auto"/>
            <w:noWrap/>
            <w:vAlign w:val="center"/>
          </w:tcPr>
          <w:p w14:paraId="4B3F866A">
            <w:pPr>
              <w:jc w:val="center"/>
            </w:pPr>
            <w:r>
              <w:rPr>
                <w:rFonts w:ascii="宋体" w:hAnsi="宋体" w:cs="宋体"/>
                <w:color w:val="000000"/>
                <w:sz w:val="20"/>
              </w:rPr>
              <w:t>决算数</w:t>
            </w:r>
          </w:p>
        </w:tc>
      </w:tr>
      <w:tr w14:paraId="10F7A7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486AA44D">
            <w:pPr>
              <w:jc w:val="left"/>
            </w:pPr>
            <w:r>
              <w:rPr>
                <w:rFonts w:ascii="宋体" w:hAnsi="宋体" w:cs="宋体"/>
                <w:color w:val="000000"/>
                <w:sz w:val="20"/>
              </w:rPr>
              <w:t>一、车辆数合计(台、辆)</w:t>
            </w:r>
          </w:p>
        </w:tc>
        <w:tc>
          <w:tcPr>
            <w:tcW w:w="880" w:type="dxa"/>
            <w:shd w:val="clear" w:color="auto" w:fill="auto"/>
            <w:noWrap/>
            <w:vAlign w:val="center"/>
          </w:tcPr>
          <w:p w14:paraId="7B95DD87">
            <w:pPr>
              <w:jc w:val="center"/>
            </w:pPr>
            <w:r>
              <w:rPr>
                <w:rFonts w:ascii="宋体" w:hAnsi="宋体" w:cs="宋体"/>
                <w:color w:val="000000"/>
                <w:sz w:val="20"/>
              </w:rPr>
              <w:t>1</w:t>
            </w:r>
          </w:p>
        </w:tc>
        <w:tc>
          <w:tcPr>
            <w:tcW w:w="2265" w:type="dxa"/>
            <w:shd w:val="clear" w:color="auto" w:fill="auto"/>
            <w:noWrap/>
            <w:vAlign w:val="center"/>
          </w:tcPr>
          <w:p w14:paraId="60748CEB">
            <w:pPr>
              <w:jc w:val="right"/>
              <w:rPr>
                <w:rFonts w:ascii="宋体" w:hAnsi="宋体" w:cs="宋体"/>
                <w:color w:val="000000"/>
                <w:sz w:val="20"/>
              </w:rPr>
            </w:pPr>
            <w:r>
              <w:rPr>
                <w:rFonts w:hint="eastAsia" w:ascii="宋体" w:hAnsi="宋体" w:cs="宋体"/>
                <w:color w:val="000000"/>
                <w:sz w:val="20"/>
              </w:rPr>
              <w:t>3</w:t>
            </w:r>
          </w:p>
        </w:tc>
      </w:tr>
      <w:tr w14:paraId="513DD1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48352F2D">
            <w:pPr>
              <w:jc w:val="left"/>
            </w:pPr>
            <w:r>
              <w:rPr>
                <w:rFonts w:ascii="宋体" w:hAnsi="宋体" w:cs="宋体"/>
                <w:color w:val="000000"/>
                <w:sz w:val="20"/>
              </w:rPr>
              <w:t xml:space="preserve">  1.副部（省）级及以上领导用车</w:t>
            </w:r>
          </w:p>
        </w:tc>
        <w:tc>
          <w:tcPr>
            <w:tcW w:w="880" w:type="dxa"/>
            <w:shd w:val="clear" w:color="auto" w:fill="auto"/>
            <w:noWrap/>
            <w:vAlign w:val="center"/>
          </w:tcPr>
          <w:p w14:paraId="1E11E2DD">
            <w:pPr>
              <w:jc w:val="center"/>
            </w:pPr>
            <w:r>
              <w:rPr>
                <w:rFonts w:ascii="宋体" w:hAnsi="宋体" w:cs="宋体"/>
                <w:color w:val="000000"/>
                <w:sz w:val="20"/>
              </w:rPr>
              <w:t>2</w:t>
            </w:r>
          </w:p>
        </w:tc>
        <w:tc>
          <w:tcPr>
            <w:tcW w:w="2265" w:type="dxa"/>
            <w:shd w:val="clear" w:color="auto" w:fill="auto"/>
            <w:noWrap/>
            <w:vAlign w:val="center"/>
          </w:tcPr>
          <w:p w14:paraId="0CFB939A">
            <w:pPr>
              <w:jc w:val="right"/>
            </w:pPr>
            <w:r>
              <w:rPr>
                <w:rFonts w:hint="eastAsia" w:ascii="宋体" w:hAnsi="宋体" w:cs="宋体"/>
                <w:color w:val="000000"/>
                <w:sz w:val="20"/>
              </w:rPr>
              <w:t>0</w:t>
            </w:r>
          </w:p>
        </w:tc>
      </w:tr>
      <w:tr w14:paraId="21FC0F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78098FE6">
            <w:pPr>
              <w:jc w:val="left"/>
            </w:pPr>
            <w:r>
              <w:rPr>
                <w:rFonts w:ascii="宋体" w:hAnsi="宋体" w:cs="宋体"/>
                <w:color w:val="000000"/>
                <w:sz w:val="20"/>
              </w:rPr>
              <w:t xml:space="preserve">  2.主要负责人用车</w:t>
            </w:r>
          </w:p>
        </w:tc>
        <w:tc>
          <w:tcPr>
            <w:tcW w:w="880" w:type="dxa"/>
            <w:shd w:val="clear" w:color="auto" w:fill="auto"/>
            <w:noWrap/>
            <w:vAlign w:val="center"/>
          </w:tcPr>
          <w:p w14:paraId="791C5E0C">
            <w:pPr>
              <w:jc w:val="center"/>
            </w:pPr>
            <w:r>
              <w:rPr>
                <w:rFonts w:ascii="宋体" w:hAnsi="宋体" w:cs="宋体"/>
                <w:color w:val="000000"/>
                <w:sz w:val="20"/>
              </w:rPr>
              <w:t>3</w:t>
            </w:r>
          </w:p>
        </w:tc>
        <w:tc>
          <w:tcPr>
            <w:tcW w:w="2265" w:type="dxa"/>
            <w:shd w:val="clear" w:color="auto" w:fill="auto"/>
            <w:noWrap/>
            <w:vAlign w:val="center"/>
          </w:tcPr>
          <w:p w14:paraId="69076712">
            <w:pPr>
              <w:jc w:val="right"/>
            </w:pPr>
            <w:r>
              <w:rPr>
                <w:rFonts w:hint="eastAsia" w:ascii="宋体" w:hAnsi="宋体" w:cs="宋体"/>
                <w:color w:val="000000"/>
                <w:sz w:val="20"/>
              </w:rPr>
              <w:t>0</w:t>
            </w:r>
          </w:p>
        </w:tc>
      </w:tr>
      <w:tr w14:paraId="3259AC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ign w:val="center"/>
          </w:tcPr>
          <w:p w14:paraId="4A353899">
            <w:pPr>
              <w:jc w:val="left"/>
            </w:pPr>
            <w:r>
              <w:rPr>
                <w:rFonts w:ascii="宋体" w:hAnsi="宋体" w:cs="宋体"/>
                <w:color w:val="000000"/>
                <w:sz w:val="20"/>
              </w:rPr>
              <w:t xml:space="preserve">  3.机要通信用车</w:t>
            </w:r>
          </w:p>
        </w:tc>
        <w:tc>
          <w:tcPr>
            <w:tcW w:w="880" w:type="dxa"/>
            <w:shd w:val="clear" w:color="auto" w:fill="auto"/>
            <w:noWrap/>
            <w:vAlign w:val="center"/>
          </w:tcPr>
          <w:p w14:paraId="1150C975">
            <w:pPr>
              <w:jc w:val="center"/>
            </w:pPr>
            <w:r>
              <w:rPr>
                <w:rFonts w:ascii="宋体" w:hAnsi="宋体" w:cs="宋体"/>
                <w:color w:val="000000"/>
                <w:sz w:val="20"/>
              </w:rPr>
              <w:t>4</w:t>
            </w:r>
          </w:p>
        </w:tc>
        <w:tc>
          <w:tcPr>
            <w:tcW w:w="2265" w:type="dxa"/>
            <w:shd w:val="clear" w:color="auto" w:fill="auto"/>
            <w:noWrap/>
            <w:vAlign w:val="center"/>
          </w:tcPr>
          <w:p w14:paraId="0860D993">
            <w:pPr>
              <w:jc w:val="right"/>
            </w:pPr>
            <w:r>
              <w:rPr>
                <w:rFonts w:hint="eastAsia" w:ascii="宋体" w:hAnsi="宋体" w:cs="宋体"/>
                <w:color w:val="000000"/>
                <w:sz w:val="20"/>
              </w:rPr>
              <w:t>0</w:t>
            </w:r>
          </w:p>
        </w:tc>
      </w:tr>
      <w:tr w14:paraId="4ADB77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52E43016">
            <w:pPr>
              <w:jc w:val="left"/>
            </w:pPr>
            <w:r>
              <w:rPr>
                <w:rFonts w:ascii="宋体" w:hAnsi="宋体" w:cs="宋体"/>
                <w:color w:val="000000"/>
                <w:sz w:val="20"/>
              </w:rPr>
              <w:t xml:space="preserve">  4.应急保障用车</w:t>
            </w:r>
          </w:p>
        </w:tc>
        <w:tc>
          <w:tcPr>
            <w:tcW w:w="880" w:type="dxa"/>
            <w:shd w:val="clear" w:color="auto" w:fill="auto"/>
            <w:noWrap/>
            <w:vAlign w:val="center"/>
          </w:tcPr>
          <w:p w14:paraId="4722891B">
            <w:pPr>
              <w:jc w:val="center"/>
            </w:pPr>
            <w:r>
              <w:rPr>
                <w:rFonts w:ascii="宋体" w:hAnsi="宋体" w:cs="宋体"/>
                <w:color w:val="000000"/>
                <w:sz w:val="20"/>
              </w:rPr>
              <w:t>5</w:t>
            </w:r>
          </w:p>
        </w:tc>
        <w:tc>
          <w:tcPr>
            <w:tcW w:w="2265" w:type="dxa"/>
            <w:shd w:val="clear" w:color="auto" w:fill="auto"/>
            <w:noWrap/>
            <w:vAlign w:val="center"/>
          </w:tcPr>
          <w:p w14:paraId="43DB0404">
            <w:pPr>
              <w:jc w:val="right"/>
            </w:pPr>
            <w:r>
              <w:rPr>
                <w:rFonts w:hint="eastAsia" w:ascii="宋体" w:hAnsi="宋体" w:cs="宋体"/>
                <w:color w:val="000000"/>
                <w:sz w:val="20"/>
              </w:rPr>
              <w:t>0</w:t>
            </w:r>
          </w:p>
        </w:tc>
      </w:tr>
      <w:tr w14:paraId="7C3138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56E5DA53">
            <w:pPr>
              <w:jc w:val="left"/>
            </w:pPr>
            <w:r>
              <w:rPr>
                <w:rFonts w:ascii="宋体" w:hAnsi="宋体" w:cs="宋体"/>
                <w:color w:val="000000"/>
                <w:sz w:val="20"/>
              </w:rPr>
              <w:t xml:space="preserve">  5.执法执勤用车</w:t>
            </w:r>
          </w:p>
        </w:tc>
        <w:tc>
          <w:tcPr>
            <w:tcW w:w="880" w:type="dxa"/>
            <w:shd w:val="clear" w:color="auto" w:fill="auto"/>
            <w:noWrap/>
            <w:vAlign w:val="center"/>
          </w:tcPr>
          <w:p w14:paraId="2C185E57">
            <w:pPr>
              <w:jc w:val="center"/>
            </w:pPr>
            <w:r>
              <w:rPr>
                <w:rFonts w:ascii="宋体" w:hAnsi="宋体" w:cs="宋体"/>
                <w:color w:val="000000"/>
                <w:sz w:val="20"/>
              </w:rPr>
              <w:t>6</w:t>
            </w:r>
          </w:p>
        </w:tc>
        <w:tc>
          <w:tcPr>
            <w:tcW w:w="2265" w:type="dxa"/>
            <w:shd w:val="clear" w:color="auto" w:fill="auto"/>
            <w:noWrap/>
            <w:vAlign w:val="center"/>
          </w:tcPr>
          <w:p w14:paraId="0C5E39C8">
            <w:pPr>
              <w:jc w:val="right"/>
            </w:pPr>
            <w:r>
              <w:rPr>
                <w:rFonts w:hint="eastAsia" w:ascii="宋体" w:hAnsi="宋体" w:cs="宋体"/>
                <w:color w:val="000000"/>
                <w:sz w:val="20"/>
              </w:rPr>
              <w:t>0</w:t>
            </w:r>
          </w:p>
        </w:tc>
      </w:tr>
      <w:tr w14:paraId="08A5CF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2ACC9C75">
            <w:pPr>
              <w:jc w:val="left"/>
            </w:pPr>
            <w:r>
              <w:rPr>
                <w:rFonts w:ascii="宋体" w:hAnsi="宋体" w:cs="宋体"/>
                <w:color w:val="000000"/>
                <w:sz w:val="20"/>
              </w:rPr>
              <w:t xml:space="preserve">  6.特种专业技术用车</w:t>
            </w:r>
          </w:p>
        </w:tc>
        <w:tc>
          <w:tcPr>
            <w:tcW w:w="880" w:type="dxa"/>
            <w:shd w:val="clear" w:color="auto" w:fill="auto"/>
            <w:noWrap/>
            <w:vAlign w:val="center"/>
          </w:tcPr>
          <w:p w14:paraId="4266E6D4">
            <w:pPr>
              <w:jc w:val="center"/>
            </w:pPr>
            <w:r>
              <w:rPr>
                <w:rFonts w:ascii="宋体" w:hAnsi="宋体" w:cs="宋体"/>
                <w:color w:val="000000"/>
                <w:sz w:val="20"/>
              </w:rPr>
              <w:t>7</w:t>
            </w:r>
          </w:p>
        </w:tc>
        <w:tc>
          <w:tcPr>
            <w:tcW w:w="2265" w:type="dxa"/>
            <w:shd w:val="clear" w:color="auto" w:fill="auto"/>
            <w:noWrap/>
            <w:vAlign w:val="center"/>
          </w:tcPr>
          <w:p w14:paraId="575EFF98">
            <w:pPr>
              <w:jc w:val="right"/>
            </w:pPr>
            <w:r>
              <w:rPr>
                <w:rFonts w:hint="eastAsia" w:ascii="宋体" w:hAnsi="宋体" w:cs="宋体"/>
                <w:color w:val="000000"/>
                <w:sz w:val="20"/>
              </w:rPr>
              <w:t>3</w:t>
            </w:r>
          </w:p>
        </w:tc>
      </w:tr>
      <w:tr w14:paraId="7A11ED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68A7E611">
            <w:pPr>
              <w:jc w:val="left"/>
            </w:pPr>
            <w:r>
              <w:rPr>
                <w:rFonts w:ascii="宋体" w:hAnsi="宋体" w:cs="宋体"/>
                <w:color w:val="000000"/>
                <w:sz w:val="20"/>
              </w:rPr>
              <w:t xml:space="preserve">  7.离退休干部服务用车</w:t>
            </w:r>
          </w:p>
        </w:tc>
        <w:tc>
          <w:tcPr>
            <w:tcW w:w="880" w:type="dxa"/>
            <w:shd w:val="clear" w:color="auto" w:fill="auto"/>
            <w:noWrap/>
            <w:vAlign w:val="center"/>
          </w:tcPr>
          <w:p w14:paraId="11D48AF0">
            <w:pPr>
              <w:jc w:val="center"/>
            </w:pPr>
            <w:r>
              <w:rPr>
                <w:rFonts w:ascii="宋体" w:hAnsi="宋体" w:cs="宋体"/>
                <w:color w:val="000000"/>
                <w:sz w:val="20"/>
              </w:rPr>
              <w:t>8</w:t>
            </w:r>
          </w:p>
        </w:tc>
        <w:tc>
          <w:tcPr>
            <w:tcW w:w="2265" w:type="dxa"/>
            <w:shd w:val="clear" w:color="auto" w:fill="auto"/>
            <w:noWrap/>
            <w:vAlign w:val="center"/>
          </w:tcPr>
          <w:p w14:paraId="78BFC7AA">
            <w:pPr>
              <w:jc w:val="right"/>
            </w:pPr>
            <w:r>
              <w:rPr>
                <w:rFonts w:hint="eastAsia" w:ascii="宋体" w:hAnsi="宋体" w:cs="宋体"/>
                <w:color w:val="000000"/>
                <w:sz w:val="20"/>
              </w:rPr>
              <w:t>0</w:t>
            </w:r>
          </w:p>
        </w:tc>
      </w:tr>
      <w:tr w14:paraId="03E7F0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ign w:val="center"/>
          </w:tcPr>
          <w:p w14:paraId="503B0F1A">
            <w:pPr>
              <w:jc w:val="left"/>
            </w:pPr>
            <w:r>
              <w:rPr>
                <w:rFonts w:ascii="宋体" w:hAnsi="宋体" w:cs="宋体"/>
                <w:color w:val="000000"/>
                <w:sz w:val="20"/>
              </w:rPr>
              <w:t xml:space="preserve">  8.其他用车</w:t>
            </w:r>
          </w:p>
        </w:tc>
        <w:tc>
          <w:tcPr>
            <w:tcW w:w="880" w:type="dxa"/>
            <w:shd w:val="clear" w:color="auto" w:fill="auto"/>
            <w:noWrap/>
            <w:vAlign w:val="center"/>
          </w:tcPr>
          <w:p w14:paraId="0BCC74CF">
            <w:pPr>
              <w:jc w:val="center"/>
            </w:pPr>
            <w:r>
              <w:rPr>
                <w:rFonts w:ascii="宋体" w:hAnsi="宋体" w:cs="宋体"/>
                <w:color w:val="000000"/>
                <w:sz w:val="20"/>
              </w:rPr>
              <w:t>9</w:t>
            </w:r>
          </w:p>
        </w:tc>
        <w:tc>
          <w:tcPr>
            <w:tcW w:w="2265" w:type="dxa"/>
            <w:shd w:val="clear" w:color="auto" w:fill="auto"/>
            <w:noWrap/>
            <w:vAlign w:val="center"/>
          </w:tcPr>
          <w:p w14:paraId="1545C1A4">
            <w:pPr>
              <w:jc w:val="right"/>
            </w:pPr>
            <w:r>
              <w:rPr>
                <w:rFonts w:hint="eastAsia" w:ascii="宋体" w:hAnsi="宋体" w:cs="宋体"/>
                <w:color w:val="000000"/>
                <w:sz w:val="20"/>
              </w:rPr>
              <w:t>0</w:t>
            </w:r>
          </w:p>
        </w:tc>
      </w:tr>
      <w:tr w14:paraId="6C4CDE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5FA134F1">
            <w:pPr>
              <w:jc w:val="left"/>
            </w:pPr>
            <w:r>
              <w:rPr>
                <w:rFonts w:ascii="宋体" w:hAnsi="宋体" w:cs="宋体"/>
                <w:color w:val="000000"/>
                <w:sz w:val="20"/>
              </w:rPr>
              <w:t>二、单价100万元（含）以上设备（不含车辆）(台、套)</w:t>
            </w:r>
          </w:p>
        </w:tc>
        <w:tc>
          <w:tcPr>
            <w:tcW w:w="880" w:type="dxa"/>
            <w:shd w:val="clear" w:color="auto" w:fill="auto"/>
            <w:noWrap/>
            <w:vAlign w:val="center"/>
          </w:tcPr>
          <w:p w14:paraId="108321E3">
            <w:pPr>
              <w:jc w:val="center"/>
            </w:pPr>
            <w:r>
              <w:rPr>
                <w:rFonts w:ascii="宋体" w:hAnsi="宋体" w:cs="宋体"/>
                <w:color w:val="000000"/>
                <w:sz w:val="20"/>
              </w:rPr>
              <w:t>10</w:t>
            </w:r>
          </w:p>
        </w:tc>
        <w:tc>
          <w:tcPr>
            <w:tcW w:w="2265" w:type="dxa"/>
            <w:shd w:val="clear" w:color="auto" w:fill="auto"/>
            <w:noWrap/>
            <w:vAlign w:val="center"/>
          </w:tcPr>
          <w:p w14:paraId="3DAF16B6">
            <w:pPr>
              <w:jc w:val="right"/>
            </w:pPr>
            <w:r>
              <w:rPr>
                <w:rFonts w:hint="eastAsia" w:ascii="宋体" w:hAnsi="宋体" w:cs="宋体"/>
                <w:color w:val="000000"/>
                <w:sz w:val="20"/>
              </w:rPr>
              <w:t>0</w:t>
            </w:r>
          </w:p>
        </w:tc>
      </w:tr>
      <w:tr w14:paraId="6EB64A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ign w:val="center"/>
          </w:tcPr>
          <w:p w14:paraId="57F6B556">
            <w:pPr>
              <w:jc w:val="left"/>
            </w:pPr>
            <w:r>
              <w:rPr>
                <w:rFonts w:ascii="宋体" w:hAnsi="宋体" w:cs="宋体"/>
                <w:color w:val="000000"/>
                <w:sz w:val="20"/>
              </w:rPr>
              <w:t>注：1.本表反映截止2023年12月31日，部门(单位)占用的国有资产情况。</w:t>
            </w:r>
          </w:p>
          <w:p w14:paraId="4C8E90A1">
            <w:pPr>
              <w:jc w:val="left"/>
            </w:pPr>
            <w:r>
              <w:rPr>
                <w:rFonts w:ascii="宋体" w:hAnsi="宋体" w:cs="宋体"/>
                <w:color w:val="000000"/>
                <w:sz w:val="20"/>
              </w:rPr>
              <w:t xml:space="preserve">    2.当本表数据为空时，即本部门（单位）无相关资产。</w:t>
            </w:r>
          </w:p>
        </w:tc>
      </w:tr>
    </w:tbl>
    <w:p w14:paraId="458BC2D0"/>
    <w:p w14:paraId="2667BEDD"/>
    <w:p w14:paraId="3C887ED1"/>
    <w:p w14:paraId="762ADF86"/>
    <w:p w14:paraId="352A7755"/>
    <w:p w14:paraId="77A3AB11"/>
    <w:p w14:paraId="7FB28CBA"/>
    <w:p w14:paraId="7E838112"/>
    <w:p w14:paraId="1A8CA7E1"/>
    <w:p w14:paraId="6203DF6A"/>
    <w:p w14:paraId="6ED2D890"/>
    <w:p w14:paraId="1579F89A"/>
    <w:p w14:paraId="497B8ABB">
      <w:pPr>
        <w:pageBreakBefore/>
        <w:widowControl/>
        <w:spacing w:line="600" w:lineRule="exact"/>
        <w:jc w:val="center"/>
        <w:outlineLvl w:val="0"/>
        <w:rPr>
          <w:rFonts w:ascii="宋体" w:hAnsi="宋体" w:cs="宋体"/>
          <w:b/>
          <w:sz w:val="44"/>
          <w:szCs w:val="44"/>
        </w:rPr>
      </w:pPr>
    </w:p>
    <w:p w14:paraId="1B4189E1">
      <w:pPr>
        <w:widowControl/>
        <w:spacing w:line="600" w:lineRule="exact"/>
        <w:jc w:val="center"/>
        <w:outlineLvl w:val="0"/>
        <w:rPr>
          <w:rFonts w:ascii="宋体" w:hAnsi="宋体" w:cs="宋体"/>
          <w:b/>
          <w:sz w:val="44"/>
          <w:szCs w:val="44"/>
        </w:rPr>
      </w:pPr>
      <w:r>
        <w:rPr>
          <w:rFonts w:hint="eastAsia" w:ascii="宋体" w:hAnsi="宋体" w:cs="宋体"/>
          <w:b/>
          <w:sz w:val="44"/>
          <w:szCs w:val="44"/>
        </w:rPr>
        <w:t>第三部分  2023年度部门决算情况说明</w:t>
      </w:r>
    </w:p>
    <w:p w14:paraId="72B2A361">
      <w:pPr>
        <w:ind w:firstLine="630"/>
        <w:jc w:val="left"/>
        <w:rPr>
          <w:rFonts w:ascii="仿宋_GB2312" w:hAnsi="仿宋_GB2312" w:eastAsia="仿宋_GB2312"/>
          <w:sz w:val="30"/>
          <w:szCs w:val="30"/>
        </w:rPr>
      </w:pPr>
    </w:p>
    <w:p w14:paraId="3E638C90">
      <w:pPr>
        <w:ind w:firstLine="630"/>
        <w:jc w:val="left"/>
        <w:outlineLvl w:val="1"/>
        <w:rPr>
          <w:rFonts w:ascii="黑体" w:hAnsi="黑体" w:eastAsia="黑体"/>
          <w:sz w:val="32"/>
          <w:szCs w:val="32"/>
        </w:rPr>
      </w:pPr>
      <w:r>
        <w:rPr>
          <w:rFonts w:hint="eastAsia" w:ascii="黑体" w:hAnsi="黑体" w:eastAsia="黑体"/>
          <w:sz w:val="32"/>
          <w:szCs w:val="32"/>
        </w:rPr>
        <w:t>一、收入决算情况说明</w:t>
      </w:r>
    </w:p>
    <w:p w14:paraId="7D610FBE">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收入总计4478.42万元，其中年初结转和结余0.00万元，与上年持平；使用非财政拨款结余和专用结余0.00万元，与上年持平；本年收入合计4478.42万元，比上年增加1146.58万元，增长34.41%，主要原因：乡村振兴项目调整。</w:t>
      </w:r>
    </w:p>
    <w:p w14:paraId="07145ECC">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本年收入的具体构成：财政拨款收入3965.73万元，占88.55%；事业收入0.00万元，占0.00%；经营收入0.00万元，占0.00%；上级补助收入0.00万元，占0.00%；附属单位上缴收入0.00万元，占0.00%；其他收入512.69万元，占11.45%。  </w:t>
      </w:r>
    </w:p>
    <w:p w14:paraId="7F2C8BA5">
      <w:pPr>
        <w:ind w:firstLine="630"/>
        <w:jc w:val="left"/>
        <w:outlineLvl w:val="1"/>
        <w:rPr>
          <w:rFonts w:ascii="黑体" w:hAnsi="黑体" w:eastAsia="黑体"/>
          <w:sz w:val="32"/>
          <w:szCs w:val="32"/>
        </w:rPr>
      </w:pPr>
      <w:r>
        <w:rPr>
          <w:rFonts w:hint="eastAsia" w:ascii="黑体" w:hAnsi="黑体" w:eastAsia="黑体"/>
          <w:sz w:val="32"/>
          <w:szCs w:val="32"/>
        </w:rPr>
        <w:t>二、支出决算情况说明</w:t>
      </w:r>
    </w:p>
    <w:p w14:paraId="17E3044C">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支出总计4478.42万元，其中本年支出合计4478.42万元，比上年增加1146.58万元，增长34.41%，主要原因：乡村振兴项目调整，本年度单位人员增加；结余分配0.00万元，与上年持平；年末结转和结余0.00万元，与上年持平，主要原因：2023年恢复年末结转结余。</w:t>
      </w:r>
    </w:p>
    <w:p w14:paraId="679B1607">
      <w:pPr>
        <w:ind w:firstLine="630"/>
        <w:jc w:val="left"/>
        <w:rPr>
          <w:rFonts w:ascii="仿宋_GB2312" w:hAnsi="仿宋_GB2312" w:eastAsia="仿宋_GB2312"/>
          <w:sz w:val="32"/>
          <w:szCs w:val="32"/>
        </w:rPr>
      </w:pPr>
      <w:r>
        <w:rPr>
          <w:rFonts w:hint="eastAsia" w:ascii="仿宋_GB2312" w:hAnsi="仿宋_GB2312" w:eastAsia="仿宋_GB2312"/>
          <w:sz w:val="32"/>
          <w:szCs w:val="32"/>
        </w:rPr>
        <w:t>本年支出的具体构成：基本支出1455.83万元，占32.51%；项目支出3022.58万元，占67.49%；经营支出0.00万元，占0.00%；上缴上级支出0.00万元，占0.00%；对附属单位补助支出0.00万元，占0.00%。</w:t>
      </w:r>
    </w:p>
    <w:p w14:paraId="58A38613">
      <w:pPr>
        <w:ind w:firstLine="630"/>
        <w:jc w:val="left"/>
        <w:outlineLvl w:val="1"/>
        <w:rPr>
          <w:rFonts w:ascii="黑体" w:hAnsi="黑体" w:eastAsia="黑体"/>
          <w:sz w:val="32"/>
          <w:szCs w:val="32"/>
        </w:rPr>
      </w:pPr>
      <w:r>
        <w:rPr>
          <w:rFonts w:hint="eastAsia" w:ascii="黑体" w:hAnsi="黑体" w:eastAsia="黑体"/>
          <w:sz w:val="32"/>
          <w:szCs w:val="32"/>
        </w:rPr>
        <w:t>三、财政拨款支出决算情况说明</w:t>
      </w:r>
    </w:p>
    <w:p w14:paraId="483572E7">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本部门2023年度财政拨款本年支出年初预算数706.45万元，决算数3965.73万元，完成年初预算的561.36%。其中：</w:t>
      </w:r>
    </w:p>
    <w:p w14:paraId="3FFF1AA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 xml:space="preserve">（一）一般公共服务支出（类）年初预算数509.40万元，决算数1442.87万元，完成年初预算的283.25%。预决算差异主要原因：本年度乡村振兴项目经费增加，人员经费增加。 </w:t>
      </w:r>
    </w:p>
    <w:p w14:paraId="41852088">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（二）社会保障和就业支出（类）年初预算数69.28万元，决算数377.51万元，完成年初预算的544.91%。预决算差异主要原因：本年度人员增加，机关事业单位养老金缴费基础调标。</w:t>
      </w:r>
    </w:p>
    <w:p w14:paraId="37EFC4D2">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（三）卫生健康支出（类）年初预算数69.91万元，决算数69.91万元，完成年初预算的100.00%。</w:t>
      </w:r>
    </w:p>
    <w:p w14:paraId="453B149D">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（四）节能环保支出（类）年初预算数0.00万元，决算数11.00万元，预决算差异主要原因：增加环境设施及环境治理费用。</w:t>
      </w:r>
    </w:p>
    <w:p w14:paraId="55CD6158">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（五）城乡社区支出（类）年初预算数0.00万元，决算数142.20万元，预决算差异主要原因：基础设施建设及日常管护等项目支出增加。</w:t>
      </w:r>
    </w:p>
    <w:p w14:paraId="5502621B">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（六）农林水支出（类）年初预算数0.00万元，决算数1780.77万元，预决算差异主要原因：美丽乡村建设项目及农业社会化服务项目支出增加。</w:t>
      </w:r>
    </w:p>
    <w:p w14:paraId="661A4C6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（七）住房保障支出（类）年初预算数57.86万元，决算数57.86万元，完成年初预算的100.00%。</w:t>
      </w:r>
    </w:p>
    <w:p w14:paraId="6026201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（八）灾害防治及应急管理支出（类）年初预算数0.00万元，决算数51.70万元，预决算差异主要原因：自然灾害救灾资金支出增加。</w:t>
      </w:r>
    </w:p>
    <w:p w14:paraId="1F7E9762">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（九）其他支出（类）年初预算数0.00万元，决算数31.90万元，预决算差异主要原因：人员变化和基础设施建设增加导致其他费用增加。</w:t>
      </w:r>
    </w:p>
    <w:p w14:paraId="40EC69D5">
      <w:pPr>
        <w:ind w:firstLine="640" w:firstLineChars="200"/>
        <w:jc w:val="left"/>
        <w:rPr>
          <w:rFonts w:ascii="仿宋_GB2312" w:hAnsi="仿宋_GB2312" w:eastAsia="仿宋_GB2312"/>
          <w:sz w:val="32"/>
          <w:szCs w:val="32"/>
        </w:rPr>
      </w:pPr>
    </w:p>
    <w:p w14:paraId="714B933F">
      <w:pPr>
        <w:ind w:firstLine="640" w:firstLineChars="200"/>
        <w:jc w:val="left"/>
        <w:rPr>
          <w:rFonts w:ascii="仿宋_GB2312" w:hAnsi="仿宋_GB2312" w:eastAsia="仿宋_GB2312"/>
          <w:sz w:val="32"/>
          <w:szCs w:val="32"/>
        </w:rPr>
      </w:pPr>
    </w:p>
    <w:p w14:paraId="1D51962F">
      <w:pPr>
        <w:ind w:firstLine="640" w:firstLineChars="200"/>
        <w:jc w:val="left"/>
        <w:rPr>
          <w:rFonts w:ascii="仿宋_GB2312" w:hAnsi="仿宋_GB2312" w:eastAsia="仿宋_GB2312"/>
          <w:sz w:val="32"/>
          <w:szCs w:val="32"/>
        </w:rPr>
      </w:pPr>
    </w:p>
    <w:p w14:paraId="111322A5">
      <w:pPr>
        <w:ind w:firstLine="585"/>
        <w:jc w:val="left"/>
        <w:outlineLvl w:val="1"/>
        <w:rPr>
          <w:rFonts w:ascii="黑体" w:hAnsi="黑体" w:eastAsia="黑体"/>
          <w:sz w:val="32"/>
          <w:szCs w:val="32"/>
        </w:rPr>
      </w:pPr>
      <w:r>
        <w:rPr>
          <w:rFonts w:hint="eastAsia" w:ascii="黑体" w:hAnsi="黑体" w:eastAsia="黑体"/>
          <w:sz w:val="32"/>
          <w:szCs w:val="32"/>
        </w:rPr>
        <w:t>四、一般公共预算财政拨款基本支出决算情况说明</w:t>
      </w:r>
    </w:p>
    <w:p w14:paraId="3E427AFC">
      <w:pPr>
        <w:ind w:firstLine="585"/>
        <w:jc w:val="left"/>
        <w:rPr>
          <w:rFonts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本部门2023年度一般公共预算财政拨款基本支出1452.47万元，其中：</w:t>
      </w:r>
    </w:p>
    <w:p w14:paraId="46CBF059">
      <w:pPr>
        <w:ind w:firstLine="585"/>
        <w:jc w:val="left"/>
        <w:rPr>
          <w:rFonts w:ascii="仿宋_GB2312" w:hAnsi="仿宋_GB2312" w:eastAsia="仿宋_GB2312"/>
          <w:sz w:val="32"/>
          <w:szCs w:val="32"/>
        </w:rPr>
      </w:pPr>
      <w:r>
        <w:rPr>
          <w:rFonts w:hint="eastAsia" w:ascii="仿宋_GB2312" w:hAnsi="仿宋_GB2312" w:eastAsia="仿宋_GB2312"/>
          <w:sz w:val="32"/>
          <w:szCs w:val="32"/>
        </w:rPr>
        <w:t>（一）工资福利支出821.44万元，比上年增加481.36万元，增长141.54%，主要原因：本年度人员增加，新录用公务员和事业编人员。</w:t>
      </w:r>
    </w:p>
    <w:p w14:paraId="6101BCEF">
      <w:pPr>
        <w:ind w:firstLine="585"/>
        <w:jc w:val="left"/>
        <w:rPr>
          <w:rFonts w:ascii="仿宋_GB2312" w:hAnsi="仿宋_GB2312" w:eastAsia="仿宋_GB2312"/>
          <w:sz w:val="32"/>
          <w:szCs w:val="32"/>
        </w:rPr>
      </w:pPr>
      <w:r>
        <w:rPr>
          <w:rFonts w:hint="eastAsia" w:ascii="仿宋_GB2312" w:hAnsi="仿宋_GB2312" w:eastAsia="仿宋_GB2312"/>
          <w:sz w:val="32"/>
          <w:szCs w:val="32"/>
        </w:rPr>
        <w:t>（二）商品和服务支出542.81万元，比上年增加456.13万元，增长526.21%，主要原因：人员变化和基础设施建设增加导致其他费用增加。</w:t>
      </w:r>
    </w:p>
    <w:p w14:paraId="4EF116BC">
      <w:pPr>
        <w:ind w:firstLine="585"/>
        <w:jc w:val="left"/>
        <w:rPr>
          <w:rFonts w:ascii="仿宋_GB2312" w:hAnsi="仿宋_GB2312" w:eastAsia="仿宋_GB2312"/>
          <w:sz w:val="32"/>
          <w:szCs w:val="32"/>
        </w:rPr>
      </w:pPr>
      <w:r>
        <w:rPr>
          <w:rFonts w:hint="eastAsia" w:ascii="仿宋_GB2312" w:hAnsi="仿宋_GB2312" w:eastAsia="仿宋_GB2312"/>
          <w:sz w:val="32"/>
          <w:szCs w:val="32"/>
        </w:rPr>
        <w:t>（三）对个人和家庭补助支出88.22万元，比上年增加61.56万元，增长230.81%，主要原因：人员增加和民生保障补助增加。</w:t>
      </w:r>
    </w:p>
    <w:p w14:paraId="291DA1E0">
      <w:pPr>
        <w:ind w:firstLine="585"/>
        <w:jc w:val="left"/>
        <w:rPr>
          <w:rFonts w:ascii="仿宋_GB2312" w:hAnsi="仿宋_GB2312" w:eastAsia="仿宋_GB2312"/>
          <w:sz w:val="32"/>
          <w:szCs w:val="32"/>
        </w:rPr>
      </w:pPr>
      <w:r>
        <w:rPr>
          <w:rFonts w:hint="eastAsia" w:ascii="仿宋_GB2312" w:hAnsi="仿宋_GB2312" w:eastAsia="仿宋_GB2312"/>
          <w:sz w:val="32"/>
          <w:szCs w:val="32"/>
        </w:rPr>
        <w:t>（四）资本性支出0.00万元，与上年持平，主要原因：未增加资产。</w:t>
      </w:r>
    </w:p>
    <w:p w14:paraId="02FCC377">
      <w:pPr>
        <w:ind w:firstLine="630"/>
        <w:jc w:val="left"/>
        <w:outlineLvl w:val="1"/>
        <w:rPr>
          <w:rFonts w:ascii="黑体" w:hAnsi="黑体" w:eastAsia="黑体"/>
          <w:sz w:val="32"/>
          <w:szCs w:val="32"/>
        </w:rPr>
      </w:pPr>
      <w:r>
        <w:rPr>
          <w:rFonts w:hint="eastAsia" w:ascii="黑体" w:hAnsi="黑体" w:eastAsia="黑体"/>
          <w:sz w:val="32"/>
          <w:szCs w:val="32"/>
        </w:rPr>
        <w:t>五、财政拨款“三公”经费支出决算情况说明</w:t>
      </w:r>
    </w:p>
    <w:p w14:paraId="7E35C07E">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本部门2023年度财政拨款“三公”经费支出全年预算数59.00万元，决算数23.84万元，完成全年预算的40.41%；决算数比上年减少1.86万元，下降7.23%，其中：</w:t>
      </w:r>
    </w:p>
    <w:p w14:paraId="3972CA7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主要原因：本单位无因公出国（境）情况。决算数与上年持平，主要原因：本单位无因公出国（境）情况。全年安排因公出国（境）团组0个，累计0人次，主要是：本单位无因公出国（境）情况。</w:t>
      </w:r>
    </w:p>
    <w:p w14:paraId="4DA034D8">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（二）公务用车购置及运行维护费全年预算数18.00万元，决算数16.15万元，其中：</w:t>
      </w:r>
    </w:p>
    <w:p w14:paraId="609F459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公务用车购置全年预算数0.00万元，决算数0.00万元，主要原因：本年度未购置公务用车。决算数与上年持平,主要原因：本年度未购置公务用车。全年使用财政拨款购置公务用车0辆。</w:t>
      </w:r>
    </w:p>
    <w:p w14:paraId="428397B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18.00万元，决算数16.15万元，完成全年预算的89.72%，主要原因：本单位3辆公务用车进行正常运行维护。决算数比上年减少0.85万元，下降5.02%,主要原因：本单位3辆公务用车进行正常运行维护。年末使用财政拨款负担费用的公务用车保有量3辆。</w:t>
      </w:r>
    </w:p>
    <w:p w14:paraId="57993DB6">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41.00万元，决算数7.69万元，完成全年预算的18.76%，主要原因：本年度正常进行商务接待。决算数比上年减少1.01万元，下降11.56%,主要原因：本年度正常进行商务接待。全年国内公务接待205批，累计接待928人次，主要是：上级部门对我镇工作检查、指导人员。</w:t>
      </w:r>
    </w:p>
    <w:p w14:paraId="4BDB8B37">
      <w:pPr>
        <w:ind w:firstLine="640" w:firstLineChars="200"/>
        <w:jc w:val="left"/>
        <w:rPr>
          <w:rFonts w:ascii="仿宋_GB2312" w:hAnsi="仿宋_GB2312" w:eastAsia="仿宋_GB2312"/>
          <w:sz w:val="32"/>
          <w:szCs w:val="32"/>
        </w:rPr>
      </w:pPr>
    </w:p>
    <w:p w14:paraId="00FE3DB7">
      <w:pPr>
        <w:ind w:firstLine="630"/>
        <w:jc w:val="left"/>
        <w:outlineLvl w:val="1"/>
        <w:rPr>
          <w:rFonts w:ascii="黑体" w:hAnsi="黑体" w:eastAsia="黑体"/>
          <w:sz w:val="32"/>
          <w:szCs w:val="32"/>
        </w:rPr>
      </w:pPr>
      <w:r>
        <w:rPr>
          <w:rFonts w:hint="eastAsia" w:ascii="黑体" w:hAnsi="黑体" w:eastAsia="黑体"/>
          <w:sz w:val="32"/>
          <w:szCs w:val="32"/>
        </w:rPr>
        <w:t>六、机关运行经费支出情况说明</w:t>
      </w:r>
    </w:p>
    <w:p w14:paraId="23DCC912">
      <w:pPr>
        <w:ind w:firstLine="630"/>
        <w:jc w:val="left"/>
        <w:rPr>
          <w:rFonts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本部门2023年度机关运行经费支出546.17万元，决算数比上年增加459.49万元，增长530.08%，主要原因：人员的增加和基础设施的建设增加导致费用增加。</w:t>
      </w:r>
    </w:p>
    <w:p w14:paraId="3D49CE9B">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56CA21C9">
      <w:pPr>
        <w:pStyle w:val="19"/>
        <w:spacing w:line="600" w:lineRule="atLeast"/>
        <w:ind w:firstLine="600"/>
        <w:rPr>
          <w:rFonts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w:t>
      </w:r>
      <w:r>
        <w:rPr>
          <w:rFonts w:hint="eastAsia" w:ascii="仿宋_GB2312" w:hAnsi="仿宋_GB2312" w:eastAsia="仿宋_GB2312"/>
          <w:sz w:val="32"/>
          <w:szCs w:val="32"/>
        </w:rPr>
        <w:t>业合同金额的0.00%。货物采购授予中小企业合同金额占货物支出金额的0%，工程采购授予中小企业合同金额占工程支出金额的0%，服务采购授予中小企业合同金额占服务支出金额的0%。</w:t>
      </w:r>
    </w:p>
    <w:p w14:paraId="16063553">
      <w:pPr>
        <w:ind w:firstLine="630"/>
        <w:jc w:val="left"/>
        <w:outlineLvl w:val="1"/>
        <w:rPr>
          <w:rFonts w:ascii="黑体" w:hAnsi="黑体" w:eastAsia="黑体"/>
          <w:sz w:val="32"/>
          <w:szCs w:val="32"/>
        </w:rPr>
      </w:pPr>
      <w:r>
        <w:rPr>
          <w:rFonts w:hint="eastAsia" w:ascii="黑体" w:hAnsi="黑体" w:eastAsia="黑体"/>
          <w:sz w:val="32"/>
          <w:szCs w:val="32"/>
        </w:rPr>
        <w:t>八、国有资产占用情况说明</w:t>
      </w:r>
    </w:p>
    <w:p w14:paraId="791B7761">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3</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3</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090F20F9">
      <w:pPr>
        <w:ind w:firstLine="630"/>
        <w:jc w:val="left"/>
        <w:outlineLvl w:val="1"/>
        <w:rPr>
          <w:rFonts w:ascii="黑体" w:hAnsi="黑体" w:eastAsia="黑体"/>
          <w:sz w:val="32"/>
          <w:szCs w:val="32"/>
        </w:rPr>
      </w:pPr>
      <w:r>
        <w:rPr>
          <w:rFonts w:hint="eastAsia" w:ascii="黑体" w:hAnsi="黑体" w:eastAsia="黑体"/>
          <w:sz w:val="32"/>
          <w:szCs w:val="32"/>
        </w:rPr>
        <w:t>九、预算绩效情况说明</w:t>
      </w:r>
    </w:p>
    <w:p w14:paraId="651BC625">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1AEBB1E">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根据预算绩效管理要求，我部门组织对纳入2023年度部门预算范围的二级项目5个全面开展绩效自评，共涉及资金</w:t>
      </w:r>
      <w:r>
        <w:rPr>
          <w:rFonts w:hint="eastAsia" w:ascii="仿宋_GB2312" w:hAnsi="仿宋_GB2312" w:eastAsia="仿宋_GB2312"/>
          <w:sz w:val="32"/>
          <w:szCs w:val="32"/>
        </w:rPr>
        <w:t>4900</w:t>
      </w:r>
      <w:r>
        <w:rPr>
          <w:rFonts w:hint="eastAsia" w:ascii="仿宋_GB2312" w:hAnsi="仿宋_GB2312" w:eastAsia="仿宋_GB2312" w:cs="仿宋_GB2312"/>
          <w:kern w:val="0"/>
          <w:sz w:val="32"/>
          <w:szCs w:val="32"/>
        </w:rPr>
        <w:t xml:space="preserve">万元，占项目支出总额的100%。其中，4个项目评价结果为“优”，1个项目评价结果为“良”，0个项目评价结果为“中”，0个项目评价结果为“差”。   </w:t>
      </w:r>
    </w:p>
    <w:p w14:paraId="2B98E7A5">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1个项目开展了部门评价，分别为：2023年度衔接推进乡村振兴项目资金。涉及一般公共预算支出1382.16万元，政府性基金预算支出0万元，国有资本预算支出0万元。从评价情况看，项目建设基本达到年初设定绩效目标。</w:t>
      </w:r>
    </w:p>
    <w:p w14:paraId="1EB57109">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sz w:val="32"/>
          <w:szCs w:val="32"/>
        </w:rPr>
        <w:t>4478.42</w:t>
      </w:r>
      <w:r>
        <w:rPr>
          <w:rFonts w:hint="eastAsia" w:ascii="仿宋_GB2312" w:hAnsi="仿宋_GB2312" w:eastAsia="仿宋_GB2312" w:cs="仿宋_GB2312"/>
          <w:kern w:val="0"/>
          <w:sz w:val="32"/>
          <w:szCs w:val="32"/>
        </w:rPr>
        <w:t>万元，政府性基金预算支出0万元，评价结果为“</w:t>
      </w:r>
      <w:r>
        <w:rPr>
          <w:rFonts w:hint="eastAsia" w:ascii="仿宋_GB2312" w:hAnsi="仿宋_GB2312" w:eastAsia="仿宋_GB2312"/>
          <w:sz w:val="32"/>
          <w:szCs w:val="32"/>
        </w:rPr>
        <w:t>优</w:t>
      </w:r>
      <w:r>
        <w:rPr>
          <w:rFonts w:hint="eastAsia" w:ascii="仿宋_GB2312" w:hAnsi="仿宋_GB2312" w:eastAsia="仿宋_GB2312" w:cs="仿宋_GB2312"/>
          <w:kern w:val="0"/>
          <w:sz w:val="32"/>
          <w:szCs w:val="32"/>
        </w:rPr>
        <w:t>”。从评价情况看，项目建设基本达到年初设定绩效目标。</w:t>
      </w:r>
    </w:p>
    <w:p w14:paraId="7A3DD594">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tbl>
      <w:tblPr>
        <w:tblStyle w:val="6"/>
        <w:tblW w:w="9945" w:type="dxa"/>
        <w:tblInd w:w="93" w:type="dxa"/>
        <w:tblLayout w:type="autofit"/>
        <w:tblCellMar>
          <w:top w:w="0" w:type="dxa"/>
          <w:left w:w="108" w:type="dxa"/>
          <w:bottom w:w="0" w:type="dxa"/>
          <w:right w:w="108" w:type="dxa"/>
        </w:tblCellMar>
      </w:tblPr>
      <w:tblGrid>
        <w:gridCol w:w="676"/>
        <w:gridCol w:w="548"/>
        <w:gridCol w:w="564"/>
        <w:gridCol w:w="1499"/>
        <w:gridCol w:w="1362"/>
        <w:gridCol w:w="548"/>
        <w:gridCol w:w="1096"/>
        <w:gridCol w:w="1137"/>
        <w:gridCol w:w="552"/>
        <w:gridCol w:w="605"/>
        <w:gridCol w:w="766"/>
        <w:gridCol w:w="592"/>
      </w:tblGrid>
      <w:tr w14:paraId="3CA1E79E">
        <w:tblPrEx>
          <w:tblCellMar>
            <w:top w:w="0" w:type="dxa"/>
            <w:left w:w="108" w:type="dxa"/>
            <w:bottom w:w="0" w:type="dxa"/>
            <w:right w:w="108" w:type="dxa"/>
          </w:tblCellMar>
        </w:tblPrEx>
        <w:trPr>
          <w:trHeight w:val="540" w:hRule="atLeast"/>
        </w:trPr>
        <w:tc>
          <w:tcPr>
            <w:tcW w:w="9945" w:type="dxa"/>
            <w:gridSpan w:val="12"/>
            <w:tcBorders>
              <w:top w:val="nil"/>
              <w:left w:val="nil"/>
              <w:bottom w:val="nil"/>
              <w:right w:val="nil"/>
            </w:tcBorders>
            <w:shd w:val="clear" w:color="auto" w:fill="auto"/>
            <w:vAlign w:val="center"/>
          </w:tcPr>
          <w:p w14:paraId="07EFB2E6">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本部门“ 2023年度衔接推进乡村振兴项目资金  ”项目支出绩效自评结果如下：</w:t>
            </w:r>
          </w:p>
          <w:p w14:paraId="5B24FD60">
            <w:pPr>
              <w:widowControl/>
              <w:jc w:val="center"/>
              <w:textAlignment w:val="center"/>
              <w:rPr>
                <w:rFonts w:ascii="宋体" w:hAnsi="宋体" w:cs="宋体"/>
                <w:b/>
                <w:bCs/>
                <w:color w:val="000000"/>
                <w:sz w:val="42"/>
                <w:szCs w:val="42"/>
              </w:rPr>
            </w:pPr>
            <w:r>
              <w:rPr>
                <w:rFonts w:hint="eastAsia" w:ascii="宋体" w:hAnsi="宋体" w:cs="宋体"/>
                <w:b/>
                <w:bCs/>
                <w:color w:val="000000"/>
                <w:kern w:val="0"/>
                <w:sz w:val="42"/>
                <w:szCs w:val="42"/>
              </w:rPr>
              <w:t>项目支出绩效自评表</w:t>
            </w:r>
          </w:p>
        </w:tc>
      </w:tr>
      <w:tr w14:paraId="7A2A61A4">
        <w:tblPrEx>
          <w:tblCellMar>
            <w:top w:w="0" w:type="dxa"/>
            <w:left w:w="108" w:type="dxa"/>
            <w:bottom w:w="0" w:type="dxa"/>
            <w:right w:w="108" w:type="dxa"/>
          </w:tblCellMar>
        </w:tblPrEx>
        <w:trPr>
          <w:trHeight w:val="330" w:hRule="atLeast"/>
        </w:trPr>
        <w:tc>
          <w:tcPr>
            <w:tcW w:w="9945" w:type="dxa"/>
            <w:gridSpan w:val="12"/>
            <w:tcBorders>
              <w:top w:val="nil"/>
              <w:left w:val="nil"/>
              <w:bottom w:val="nil"/>
              <w:right w:val="nil"/>
            </w:tcBorders>
            <w:shd w:val="clear" w:color="auto" w:fill="auto"/>
            <w:vAlign w:val="center"/>
          </w:tcPr>
          <w:p w14:paraId="6A5B8EBF">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（2023年度）</w:t>
            </w:r>
          </w:p>
        </w:tc>
      </w:tr>
      <w:tr w14:paraId="1BF682AF">
        <w:tblPrEx>
          <w:tblCellMar>
            <w:top w:w="0" w:type="dxa"/>
            <w:left w:w="108" w:type="dxa"/>
            <w:bottom w:w="0" w:type="dxa"/>
            <w:right w:w="108" w:type="dxa"/>
          </w:tblCellMar>
        </w:tblPrEx>
        <w:trPr>
          <w:trHeight w:val="304" w:hRule="atLeast"/>
        </w:trPr>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C0DD12">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571141B">
            <w:pPr>
              <w:widowControl/>
              <w:jc w:val="center"/>
              <w:textAlignment w:val="center"/>
              <w:rPr>
                <w:rFonts w:ascii="宋体" w:hAnsi="宋体" w:cs="宋体"/>
                <w:color w:val="000000"/>
                <w:sz w:val="22"/>
              </w:rPr>
            </w:pPr>
            <w:r>
              <w:rPr>
                <w:rFonts w:hint="eastAsia" w:ascii="宋体" w:hAnsi="宋体" w:cs="宋体"/>
                <w:color w:val="000000"/>
                <w:kern w:val="0"/>
                <w:sz w:val="22"/>
              </w:rPr>
              <w:t>2023年度衔接推进乡村振兴项目资金</w:t>
            </w:r>
          </w:p>
        </w:tc>
      </w:tr>
      <w:tr w14:paraId="59F839A6">
        <w:tblPrEx>
          <w:tblCellMar>
            <w:top w:w="0" w:type="dxa"/>
            <w:left w:w="108" w:type="dxa"/>
            <w:bottom w:w="0" w:type="dxa"/>
            <w:right w:w="108" w:type="dxa"/>
          </w:tblCellMar>
        </w:tblPrEx>
        <w:trPr>
          <w:trHeight w:val="300" w:hRule="atLeast"/>
        </w:trPr>
        <w:tc>
          <w:tcPr>
            <w:tcW w:w="12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85CA45">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主管部门</w:t>
            </w:r>
          </w:p>
        </w:tc>
        <w:tc>
          <w:tcPr>
            <w:tcW w:w="511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C2D8842">
            <w:pPr>
              <w:widowControl/>
              <w:jc w:val="center"/>
              <w:textAlignment w:val="center"/>
              <w:rPr>
                <w:rFonts w:ascii="宋体" w:hAnsi="宋体" w:cs="宋体"/>
                <w:color w:val="000000"/>
                <w:sz w:val="22"/>
              </w:rPr>
            </w:pPr>
            <w:r>
              <w:rPr>
                <w:rFonts w:hint="eastAsia" w:ascii="宋体" w:hAnsi="宋体" w:cs="宋体"/>
                <w:color w:val="000000"/>
                <w:kern w:val="0"/>
                <w:sz w:val="22"/>
              </w:rPr>
              <w:t>兴国县良村镇</w:t>
            </w: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BA8A1">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实施单位</w:t>
            </w:r>
          </w:p>
        </w:tc>
        <w:tc>
          <w:tcPr>
            <w:tcW w:w="18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209305">
            <w:pPr>
              <w:widowControl/>
              <w:jc w:val="center"/>
              <w:textAlignment w:val="center"/>
              <w:rPr>
                <w:rFonts w:ascii="宋体" w:hAnsi="宋体" w:cs="宋体"/>
                <w:color w:val="000000"/>
                <w:sz w:val="22"/>
              </w:rPr>
            </w:pPr>
            <w:r>
              <w:rPr>
                <w:rFonts w:hint="eastAsia" w:ascii="宋体" w:hAnsi="宋体" w:cs="宋体"/>
                <w:color w:val="000000"/>
                <w:kern w:val="0"/>
                <w:sz w:val="22"/>
              </w:rPr>
              <w:t>兴国县良村镇人民政府</w:t>
            </w:r>
          </w:p>
        </w:tc>
      </w:tr>
      <w:tr w14:paraId="01058249">
        <w:tblPrEx>
          <w:tblCellMar>
            <w:top w:w="0" w:type="dxa"/>
            <w:left w:w="108" w:type="dxa"/>
            <w:bottom w:w="0" w:type="dxa"/>
            <w:right w:w="108" w:type="dxa"/>
          </w:tblCellMar>
        </w:tblPrEx>
        <w:trPr>
          <w:trHeight w:val="300" w:hRule="atLeast"/>
        </w:trPr>
        <w:tc>
          <w:tcPr>
            <w:tcW w:w="127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08F4A2">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项目资金</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（万元）</w:t>
            </w: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C13CAD">
            <w:pPr>
              <w:jc w:val="center"/>
              <w:rPr>
                <w:rFonts w:ascii="宋体" w:hAnsi="宋体" w:cs="宋体"/>
                <w:color w:val="000000"/>
                <w:sz w:val="22"/>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0ABD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年初预算数</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A25BEB">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全年预算数A</w:t>
            </w: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351761">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全年执行数B</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793BB">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分值</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33BAB">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执行率</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631BB">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得分</w:t>
            </w:r>
          </w:p>
        </w:tc>
      </w:tr>
      <w:tr w14:paraId="710E4A32">
        <w:tblPrEx>
          <w:tblCellMar>
            <w:top w:w="0" w:type="dxa"/>
            <w:left w:w="108" w:type="dxa"/>
            <w:bottom w:w="0" w:type="dxa"/>
            <w:right w:w="108" w:type="dxa"/>
          </w:tblCellMar>
        </w:tblPrEx>
        <w:trPr>
          <w:trHeight w:val="300" w:hRule="atLeast"/>
        </w:trPr>
        <w:tc>
          <w:tcPr>
            <w:tcW w:w="127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D28F37">
            <w:pPr>
              <w:jc w:val="center"/>
              <w:rPr>
                <w:rFonts w:ascii="宋体" w:hAnsi="宋体" w:cs="宋体"/>
                <w:color w:val="000000"/>
                <w:sz w:val="18"/>
                <w:szCs w:val="18"/>
              </w:rPr>
            </w:pP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383D6F">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年度资金总额</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1CA05">
            <w:pPr>
              <w:widowControl/>
              <w:jc w:val="center"/>
              <w:textAlignment w:val="center"/>
              <w:rPr>
                <w:rFonts w:ascii="宋体" w:hAnsi="宋体" w:cs="宋体"/>
                <w:color w:val="000000"/>
                <w:sz w:val="22"/>
              </w:rPr>
            </w:pPr>
            <w:r>
              <w:rPr>
                <w:rFonts w:hint="eastAsia" w:ascii="宋体" w:hAnsi="宋体" w:cs="宋体"/>
                <w:color w:val="000000"/>
                <w:kern w:val="0"/>
                <w:sz w:val="22"/>
              </w:rPr>
              <w:t>13000000</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09173B">
            <w:pPr>
              <w:widowControl/>
              <w:jc w:val="center"/>
              <w:textAlignment w:val="center"/>
              <w:rPr>
                <w:rFonts w:ascii="宋体" w:hAnsi="宋体" w:cs="宋体"/>
                <w:color w:val="000000"/>
                <w:sz w:val="22"/>
              </w:rPr>
            </w:pPr>
            <w:r>
              <w:rPr>
                <w:rFonts w:hint="eastAsia" w:ascii="宋体" w:hAnsi="宋体" w:cs="宋体"/>
                <w:color w:val="000000"/>
                <w:kern w:val="0"/>
                <w:sz w:val="22"/>
              </w:rPr>
              <w:t>0</w:t>
            </w:r>
          </w:p>
        </w:tc>
        <w:tc>
          <w:tcPr>
            <w:tcW w:w="17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45B04D">
            <w:pPr>
              <w:widowControl/>
              <w:jc w:val="center"/>
              <w:textAlignment w:val="center"/>
              <w:rPr>
                <w:rFonts w:ascii="宋体" w:hAnsi="宋体" w:cs="宋体"/>
                <w:color w:val="000000"/>
                <w:sz w:val="22"/>
              </w:rPr>
            </w:pPr>
            <w:r>
              <w:rPr>
                <w:rFonts w:hint="eastAsia" w:ascii="宋体" w:hAnsi="宋体" w:cs="宋体"/>
                <w:color w:val="000000"/>
                <w:kern w:val="0"/>
                <w:sz w:val="22"/>
              </w:rPr>
              <w:t>9808836</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355A5">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 xml:space="preserve">10 </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D6221">
            <w:pPr>
              <w:widowControl/>
              <w:jc w:val="center"/>
              <w:textAlignment w:val="center"/>
              <w:rPr>
                <w:rFonts w:ascii="宋体" w:hAnsi="宋体" w:cs="宋体"/>
                <w:color w:val="000000"/>
                <w:sz w:val="22"/>
              </w:rPr>
            </w:pPr>
            <w:r>
              <w:rPr>
                <w:rFonts w:hint="eastAsia" w:ascii="宋体" w:hAnsi="宋体" w:cs="宋体"/>
                <w:color w:val="000000"/>
                <w:kern w:val="0"/>
                <w:sz w:val="22"/>
              </w:rPr>
              <w:t>75.45</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82252">
            <w:pPr>
              <w:widowControl/>
              <w:jc w:val="center"/>
              <w:textAlignment w:val="center"/>
              <w:rPr>
                <w:rFonts w:ascii="宋体" w:hAnsi="宋体" w:cs="宋体"/>
                <w:color w:val="000000"/>
                <w:sz w:val="22"/>
              </w:rPr>
            </w:pPr>
            <w:r>
              <w:rPr>
                <w:rFonts w:hint="eastAsia" w:ascii="宋体" w:hAnsi="宋体" w:cs="宋体"/>
                <w:color w:val="000000"/>
                <w:kern w:val="0"/>
                <w:sz w:val="22"/>
              </w:rPr>
              <w:t>7</w:t>
            </w:r>
          </w:p>
        </w:tc>
      </w:tr>
      <w:tr w14:paraId="26E24FBD">
        <w:trPr>
          <w:trHeight w:val="300"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C8438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年度</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总体</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目标</w:t>
            </w:r>
          </w:p>
        </w:tc>
        <w:tc>
          <w:tcPr>
            <w:tcW w:w="570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681530">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预期目标</w:t>
            </w:r>
          </w:p>
        </w:tc>
        <w:tc>
          <w:tcPr>
            <w:tcW w:w="3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07CF4F2">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实际完成情况</w:t>
            </w:r>
          </w:p>
        </w:tc>
      </w:tr>
      <w:tr w14:paraId="1FB2EFA4">
        <w:tblPrEx>
          <w:tblCellMar>
            <w:top w:w="0" w:type="dxa"/>
            <w:left w:w="108" w:type="dxa"/>
            <w:bottom w:w="0" w:type="dxa"/>
            <w:right w:w="108" w:type="dxa"/>
          </w:tblCellMar>
        </w:tblPrEx>
        <w:trPr>
          <w:trHeight w:val="30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D5CEF8">
            <w:pPr>
              <w:jc w:val="center"/>
              <w:rPr>
                <w:rFonts w:ascii="宋体" w:hAnsi="宋体" w:cs="宋体"/>
                <w:color w:val="000000"/>
                <w:sz w:val="18"/>
                <w:szCs w:val="18"/>
              </w:rPr>
            </w:pPr>
          </w:p>
        </w:tc>
        <w:tc>
          <w:tcPr>
            <w:tcW w:w="570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F6CAA97">
            <w:pPr>
              <w:widowControl/>
              <w:jc w:val="center"/>
              <w:textAlignment w:val="center"/>
              <w:rPr>
                <w:rFonts w:ascii="宋体" w:hAnsi="宋体" w:cs="宋体"/>
                <w:color w:val="000000"/>
                <w:sz w:val="22"/>
              </w:rPr>
            </w:pPr>
            <w:r>
              <w:rPr>
                <w:rFonts w:hint="eastAsia" w:ascii="宋体" w:hAnsi="宋体" w:cs="宋体"/>
                <w:color w:val="000000"/>
                <w:kern w:val="0"/>
                <w:sz w:val="22"/>
              </w:rPr>
              <w:t>建设美丽乡村</w:t>
            </w:r>
          </w:p>
        </w:tc>
        <w:tc>
          <w:tcPr>
            <w:tcW w:w="3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B9BCADF">
            <w:pPr>
              <w:jc w:val="center"/>
              <w:rPr>
                <w:rFonts w:ascii="宋体" w:hAnsi="宋体" w:cs="宋体"/>
                <w:color w:val="000000"/>
                <w:sz w:val="22"/>
              </w:rPr>
            </w:pPr>
          </w:p>
        </w:tc>
      </w:tr>
      <w:tr w14:paraId="3B02EB8A">
        <w:tblPrEx>
          <w:tblCellMar>
            <w:top w:w="0" w:type="dxa"/>
            <w:left w:w="108" w:type="dxa"/>
            <w:bottom w:w="0" w:type="dxa"/>
            <w:right w:w="108" w:type="dxa"/>
          </w:tblCellMar>
        </w:tblPrEx>
        <w:trPr>
          <w:trHeight w:val="582" w:hRule="atLeast"/>
        </w:trPr>
        <w:tc>
          <w:tcPr>
            <w:tcW w:w="690"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58F84D">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绩效指标</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376F1">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一级指标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96319">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二级指标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D69D6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 xml:space="preserve">  三级指标</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773AC">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年度</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指标</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6A64B">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实际</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完成值</w:t>
            </w:r>
          </w:p>
        </w:tc>
        <w:tc>
          <w:tcPr>
            <w:tcW w:w="55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267A70">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分值</w:t>
            </w:r>
          </w:p>
        </w:tc>
        <w:tc>
          <w:tcPr>
            <w:tcW w:w="615"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6ACE2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得分</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458565">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偏差原因分析</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及改进措施</w:t>
            </w:r>
          </w:p>
        </w:tc>
      </w:tr>
      <w:tr w14:paraId="6A389F7D">
        <w:tblPrEx>
          <w:tblCellMar>
            <w:top w:w="0" w:type="dxa"/>
            <w:left w:w="108" w:type="dxa"/>
            <w:bottom w:w="0" w:type="dxa"/>
            <w:right w:w="108" w:type="dxa"/>
          </w:tblCellMar>
        </w:tblPrEx>
        <w:trPr>
          <w:trHeight w:val="4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DCC1DB">
            <w:pPr>
              <w:jc w:val="center"/>
              <w:rPr>
                <w:rFonts w:ascii="宋体" w:hAnsi="宋体" w:cs="宋体"/>
                <w:color w:val="000000"/>
                <w:sz w:val="18"/>
                <w:szCs w:val="18"/>
              </w:rPr>
            </w:pPr>
          </w:p>
        </w:tc>
        <w:tc>
          <w:tcPr>
            <w:tcW w:w="12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AC3B6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成本指标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6B388">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经济成本指标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020CF5">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项目金额</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AA16C">
            <w:pPr>
              <w:widowControl/>
              <w:jc w:val="center"/>
              <w:textAlignment w:val="center"/>
              <w:rPr>
                <w:rFonts w:ascii="宋体" w:hAnsi="宋体" w:cs="宋体"/>
                <w:color w:val="000000"/>
                <w:sz w:val="22"/>
              </w:rPr>
            </w:pPr>
            <w:r>
              <w:rPr>
                <w:rFonts w:hint="eastAsia" w:ascii="宋体" w:hAnsi="宋体" w:cs="宋体"/>
                <w:color w:val="000000"/>
                <w:kern w:val="0"/>
                <w:sz w:val="22"/>
              </w:rPr>
              <w:t>＝13000000元</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1A120">
            <w:pPr>
              <w:widowControl/>
              <w:jc w:val="center"/>
              <w:textAlignment w:val="center"/>
              <w:rPr>
                <w:rFonts w:ascii="宋体" w:hAnsi="宋体" w:cs="宋体"/>
                <w:color w:val="000000"/>
                <w:sz w:val="22"/>
              </w:rPr>
            </w:pPr>
            <w:r>
              <w:rPr>
                <w:rFonts w:hint="eastAsia" w:ascii="宋体" w:hAnsi="宋体" w:cs="宋体"/>
                <w:color w:val="000000"/>
                <w:kern w:val="0"/>
                <w:sz w:val="22"/>
              </w:rPr>
              <w:t>9808836</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1DE78">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58320">
            <w:pPr>
              <w:widowControl/>
              <w:jc w:val="center"/>
              <w:textAlignment w:val="center"/>
              <w:rPr>
                <w:rFonts w:ascii="宋体" w:hAnsi="宋体" w:cs="宋体"/>
                <w:color w:val="000000"/>
                <w:sz w:val="22"/>
              </w:rPr>
            </w:pPr>
            <w:r>
              <w:rPr>
                <w:rFonts w:hint="eastAsia" w:ascii="宋体" w:hAnsi="宋体" w:cs="宋体"/>
                <w:color w:val="000000"/>
                <w:kern w:val="0"/>
                <w:sz w:val="22"/>
              </w:rPr>
              <w:t>8</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2184A8">
            <w:pPr>
              <w:jc w:val="center"/>
              <w:rPr>
                <w:rFonts w:ascii="宋体" w:hAnsi="宋体" w:cs="宋体"/>
                <w:color w:val="000000"/>
                <w:sz w:val="22"/>
              </w:rPr>
            </w:pPr>
          </w:p>
        </w:tc>
      </w:tr>
      <w:tr w14:paraId="27C9ECA5">
        <w:tblPrEx>
          <w:tblCellMar>
            <w:top w:w="0" w:type="dxa"/>
            <w:left w:w="108" w:type="dxa"/>
            <w:bottom w:w="0" w:type="dxa"/>
            <w:right w:w="108" w:type="dxa"/>
          </w:tblCellMar>
        </w:tblPrEx>
        <w:trPr>
          <w:trHeight w:val="4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BD9E4D">
            <w:pPr>
              <w:jc w:val="center"/>
              <w:rPr>
                <w:rFonts w:ascii="宋体" w:hAnsi="宋体" w:cs="宋体"/>
                <w:color w:val="000000"/>
                <w:sz w:val="18"/>
                <w:szCs w:val="18"/>
              </w:rPr>
            </w:pPr>
          </w:p>
        </w:tc>
        <w:tc>
          <w:tcPr>
            <w:tcW w:w="12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B9976D">
            <w:pPr>
              <w:jc w:val="center"/>
              <w:rPr>
                <w:rFonts w:ascii="宋体" w:hAnsi="宋体" w:cs="宋体"/>
                <w:color w:val="000000"/>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39FD1">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社会成本指标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9D1DFF">
            <w:pPr>
              <w:jc w:val="left"/>
              <w:rPr>
                <w:rFonts w:ascii="宋体" w:hAnsi="宋体" w:cs="宋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08757">
            <w:pPr>
              <w:jc w:val="center"/>
              <w:rPr>
                <w:rFonts w:ascii="宋体" w:hAnsi="宋体" w:cs="宋体"/>
                <w:color w:val="000000"/>
                <w:sz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29182">
            <w:pPr>
              <w:jc w:val="center"/>
              <w:rPr>
                <w:rFonts w:ascii="宋体" w:hAnsi="宋体" w:cs="宋体"/>
                <w:color w:val="000000"/>
                <w:sz w:val="22"/>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9F174">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F612D">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A98F61">
            <w:pPr>
              <w:jc w:val="center"/>
              <w:rPr>
                <w:rFonts w:ascii="宋体" w:hAnsi="宋体" w:cs="宋体"/>
                <w:color w:val="000000"/>
                <w:sz w:val="22"/>
              </w:rPr>
            </w:pPr>
          </w:p>
        </w:tc>
      </w:tr>
      <w:tr w14:paraId="64555A82">
        <w:tblPrEx>
          <w:tblCellMar>
            <w:top w:w="0" w:type="dxa"/>
            <w:left w:w="108" w:type="dxa"/>
            <w:bottom w:w="0" w:type="dxa"/>
            <w:right w:w="108" w:type="dxa"/>
          </w:tblCellMar>
        </w:tblPrEx>
        <w:trPr>
          <w:trHeight w:val="4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8E2C6D">
            <w:pPr>
              <w:jc w:val="center"/>
              <w:rPr>
                <w:rFonts w:ascii="宋体" w:hAnsi="宋体" w:cs="宋体"/>
                <w:color w:val="000000"/>
                <w:sz w:val="18"/>
                <w:szCs w:val="18"/>
              </w:rPr>
            </w:pPr>
          </w:p>
        </w:tc>
        <w:tc>
          <w:tcPr>
            <w:tcW w:w="12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CA809D">
            <w:pPr>
              <w:jc w:val="center"/>
              <w:rPr>
                <w:rFonts w:ascii="宋体" w:hAnsi="宋体" w:cs="宋体"/>
                <w:color w:val="000000"/>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60D1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生态环境成本指标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F51B38">
            <w:pPr>
              <w:jc w:val="left"/>
              <w:rPr>
                <w:rFonts w:ascii="宋体" w:hAnsi="宋体" w:cs="宋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FF92F">
            <w:pPr>
              <w:jc w:val="center"/>
              <w:rPr>
                <w:rFonts w:ascii="宋体" w:hAnsi="宋体" w:cs="宋体"/>
                <w:color w:val="000000"/>
                <w:sz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2AF15">
            <w:pPr>
              <w:jc w:val="center"/>
              <w:rPr>
                <w:rFonts w:ascii="宋体" w:hAnsi="宋体" w:cs="宋体"/>
                <w:color w:val="000000"/>
                <w:sz w:val="22"/>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3D305">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0D3C2">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870AE8">
            <w:pPr>
              <w:jc w:val="center"/>
              <w:rPr>
                <w:rFonts w:ascii="宋体" w:hAnsi="宋体" w:cs="宋体"/>
                <w:color w:val="000000"/>
                <w:sz w:val="22"/>
              </w:rPr>
            </w:pPr>
          </w:p>
        </w:tc>
      </w:tr>
      <w:tr w14:paraId="37E941A8">
        <w:tblPrEx>
          <w:tblCellMar>
            <w:top w:w="0" w:type="dxa"/>
            <w:left w:w="108" w:type="dxa"/>
            <w:bottom w:w="0" w:type="dxa"/>
            <w:right w:w="108" w:type="dxa"/>
          </w:tblCellMar>
        </w:tblPrEx>
        <w:trPr>
          <w:trHeight w:val="4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991FFC7">
            <w:pPr>
              <w:jc w:val="center"/>
              <w:rPr>
                <w:rFonts w:ascii="宋体" w:hAnsi="宋体" w:cs="宋体"/>
                <w:color w:val="000000"/>
                <w:sz w:val="18"/>
                <w:szCs w:val="18"/>
              </w:rPr>
            </w:pPr>
          </w:p>
        </w:tc>
        <w:tc>
          <w:tcPr>
            <w:tcW w:w="12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F17A5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产出指标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F4F9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数量指标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0108F2">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总金额</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D9CF5">
            <w:pPr>
              <w:widowControl/>
              <w:jc w:val="center"/>
              <w:textAlignment w:val="center"/>
              <w:rPr>
                <w:rFonts w:ascii="宋体" w:hAnsi="宋体" w:cs="宋体"/>
                <w:color w:val="000000"/>
                <w:sz w:val="22"/>
              </w:rPr>
            </w:pPr>
            <w:r>
              <w:rPr>
                <w:rFonts w:hint="eastAsia" w:ascii="宋体" w:hAnsi="宋体" w:cs="宋体"/>
                <w:color w:val="000000"/>
                <w:kern w:val="0"/>
                <w:sz w:val="22"/>
              </w:rPr>
              <w:t>＝13000000元</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9398E">
            <w:pPr>
              <w:widowControl/>
              <w:jc w:val="center"/>
              <w:textAlignment w:val="center"/>
              <w:rPr>
                <w:rFonts w:ascii="宋体" w:hAnsi="宋体" w:cs="宋体"/>
                <w:color w:val="000000"/>
                <w:sz w:val="22"/>
              </w:rPr>
            </w:pPr>
            <w:r>
              <w:rPr>
                <w:rFonts w:hint="eastAsia" w:ascii="宋体" w:hAnsi="宋体" w:cs="宋体"/>
                <w:color w:val="000000"/>
                <w:kern w:val="0"/>
                <w:sz w:val="22"/>
              </w:rPr>
              <w:t>9808836</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D0D4C">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2FE95">
            <w:pPr>
              <w:widowControl/>
              <w:jc w:val="center"/>
              <w:textAlignment w:val="center"/>
              <w:rPr>
                <w:rFonts w:ascii="宋体" w:hAnsi="宋体" w:cs="宋体"/>
                <w:color w:val="000000"/>
                <w:sz w:val="22"/>
              </w:rPr>
            </w:pPr>
            <w:r>
              <w:rPr>
                <w:rFonts w:hint="eastAsia" w:ascii="宋体" w:hAnsi="宋体" w:cs="宋体"/>
                <w:color w:val="000000"/>
                <w:kern w:val="0"/>
                <w:sz w:val="22"/>
              </w:rPr>
              <w:t>8</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B8B4EC">
            <w:pPr>
              <w:jc w:val="center"/>
              <w:rPr>
                <w:rFonts w:ascii="宋体" w:hAnsi="宋体" w:cs="宋体"/>
                <w:color w:val="000000"/>
                <w:sz w:val="22"/>
              </w:rPr>
            </w:pPr>
          </w:p>
        </w:tc>
      </w:tr>
      <w:tr w14:paraId="2C710EEB">
        <w:tblPrEx>
          <w:tblCellMar>
            <w:top w:w="0" w:type="dxa"/>
            <w:left w:w="108" w:type="dxa"/>
            <w:bottom w:w="0" w:type="dxa"/>
            <w:right w:w="108" w:type="dxa"/>
          </w:tblCellMar>
        </w:tblPrEx>
        <w:trPr>
          <w:trHeight w:val="4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F216FD">
            <w:pPr>
              <w:jc w:val="center"/>
              <w:rPr>
                <w:rFonts w:ascii="宋体" w:hAnsi="宋体" w:cs="宋体"/>
                <w:color w:val="000000"/>
                <w:sz w:val="18"/>
                <w:szCs w:val="18"/>
              </w:rPr>
            </w:pPr>
          </w:p>
        </w:tc>
        <w:tc>
          <w:tcPr>
            <w:tcW w:w="12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821ED8">
            <w:pPr>
              <w:jc w:val="center"/>
              <w:rPr>
                <w:rFonts w:ascii="宋体" w:hAnsi="宋体" w:cs="宋体"/>
                <w:color w:val="000000"/>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DD38B">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质量指标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4C0123">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项目完成进度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2BFD7">
            <w:pPr>
              <w:widowControl/>
              <w:jc w:val="center"/>
              <w:textAlignment w:val="center"/>
              <w:rPr>
                <w:rFonts w:ascii="宋体" w:hAnsi="宋体" w:cs="宋体"/>
                <w:color w:val="000000"/>
                <w:sz w:val="22"/>
              </w:rPr>
            </w:pPr>
            <w:r>
              <w:rPr>
                <w:rFonts w:hint="eastAsia" w:ascii="宋体" w:hAnsi="宋体" w:cs="宋体"/>
                <w:color w:val="000000"/>
                <w:kern w:val="0"/>
                <w:sz w:val="22"/>
              </w:rPr>
              <w:t>≥99%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73701">
            <w:pPr>
              <w:widowControl/>
              <w:jc w:val="center"/>
              <w:textAlignment w:val="center"/>
              <w:rPr>
                <w:rFonts w:ascii="宋体" w:hAnsi="宋体" w:cs="宋体"/>
                <w:color w:val="000000"/>
                <w:sz w:val="22"/>
              </w:rPr>
            </w:pPr>
            <w:r>
              <w:rPr>
                <w:rFonts w:hint="eastAsia" w:ascii="宋体" w:hAnsi="宋体" w:cs="宋体"/>
                <w:color w:val="000000"/>
                <w:kern w:val="0"/>
                <w:sz w:val="22"/>
              </w:rPr>
              <w:t>96%</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76341">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3F884">
            <w:pPr>
              <w:widowControl/>
              <w:jc w:val="center"/>
              <w:textAlignment w:val="center"/>
              <w:rPr>
                <w:rFonts w:ascii="宋体" w:hAnsi="宋体" w:cs="宋体"/>
                <w:color w:val="000000"/>
                <w:sz w:val="22"/>
              </w:rPr>
            </w:pPr>
            <w:r>
              <w:rPr>
                <w:rFonts w:hint="eastAsia" w:ascii="宋体" w:hAnsi="宋体" w:cs="宋体"/>
                <w:color w:val="000000"/>
                <w:kern w:val="0"/>
                <w:sz w:val="22"/>
              </w:rPr>
              <w:t>9</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652CE8">
            <w:pPr>
              <w:jc w:val="center"/>
              <w:rPr>
                <w:rFonts w:ascii="宋体" w:hAnsi="宋体" w:cs="宋体"/>
                <w:color w:val="000000"/>
                <w:sz w:val="22"/>
              </w:rPr>
            </w:pPr>
          </w:p>
        </w:tc>
      </w:tr>
      <w:tr w14:paraId="529575B0">
        <w:tblPrEx>
          <w:tblCellMar>
            <w:top w:w="0" w:type="dxa"/>
            <w:left w:w="108" w:type="dxa"/>
            <w:bottom w:w="0" w:type="dxa"/>
            <w:right w:w="108" w:type="dxa"/>
          </w:tblCellMar>
        </w:tblPrEx>
        <w:trPr>
          <w:trHeight w:val="4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34F51B3">
            <w:pPr>
              <w:jc w:val="center"/>
              <w:rPr>
                <w:rFonts w:ascii="宋体" w:hAnsi="宋体" w:cs="宋体"/>
                <w:color w:val="000000"/>
                <w:sz w:val="18"/>
                <w:szCs w:val="18"/>
              </w:rPr>
            </w:pPr>
          </w:p>
        </w:tc>
        <w:tc>
          <w:tcPr>
            <w:tcW w:w="12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6E17A6">
            <w:pPr>
              <w:jc w:val="center"/>
              <w:rPr>
                <w:rFonts w:ascii="宋体" w:hAnsi="宋体" w:cs="宋体"/>
                <w:color w:val="000000"/>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6866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时效指标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8983C">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资金拨付率</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4B327">
            <w:pPr>
              <w:widowControl/>
              <w:jc w:val="center"/>
              <w:textAlignment w:val="center"/>
              <w:rPr>
                <w:rFonts w:ascii="宋体" w:hAnsi="宋体" w:cs="宋体"/>
                <w:color w:val="000000"/>
                <w:sz w:val="22"/>
              </w:rPr>
            </w:pPr>
            <w:r>
              <w:rPr>
                <w:rFonts w:hint="eastAsia" w:ascii="宋体" w:hAnsi="宋体" w:cs="宋体"/>
                <w:color w:val="000000"/>
                <w:kern w:val="0"/>
                <w:sz w:val="22"/>
              </w:rPr>
              <w:t>≥99%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2D238">
            <w:pPr>
              <w:widowControl/>
              <w:jc w:val="center"/>
              <w:textAlignment w:val="center"/>
              <w:rPr>
                <w:rFonts w:ascii="宋体" w:hAnsi="宋体" w:cs="宋体"/>
                <w:color w:val="000000"/>
                <w:sz w:val="22"/>
              </w:rPr>
            </w:pPr>
            <w:r>
              <w:rPr>
                <w:rFonts w:hint="eastAsia" w:ascii="宋体" w:hAnsi="宋体" w:cs="宋体"/>
                <w:color w:val="000000"/>
                <w:kern w:val="0"/>
                <w:sz w:val="22"/>
              </w:rPr>
              <w:t>75%</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27F12">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4B8DA">
            <w:pPr>
              <w:widowControl/>
              <w:jc w:val="center"/>
              <w:textAlignment w:val="center"/>
              <w:rPr>
                <w:rFonts w:ascii="宋体" w:hAnsi="宋体" w:cs="宋体"/>
                <w:color w:val="000000"/>
                <w:sz w:val="22"/>
              </w:rPr>
            </w:pPr>
            <w:r>
              <w:rPr>
                <w:rFonts w:hint="eastAsia" w:ascii="宋体" w:hAnsi="宋体" w:cs="宋体"/>
                <w:color w:val="000000"/>
                <w:kern w:val="0"/>
                <w:sz w:val="22"/>
              </w:rPr>
              <w:t>8</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068095">
            <w:pPr>
              <w:jc w:val="center"/>
              <w:rPr>
                <w:rFonts w:ascii="宋体" w:hAnsi="宋体" w:cs="宋体"/>
                <w:color w:val="000000"/>
                <w:sz w:val="22"/>
              </w:rPr>
            </w:pPr>
          </w:p>
        </w:tc>
      </w:tr>
      <w:tr w14:paraId="4BF884C3">
        <w:tblPrEx>
          <w:tblCellMar>
            <w:top w:w="0" w:type="dxa"/>
            <w:left w:w="108" w:type="dxa"/>
            <w:bottom w:w="0" w:type="dxa"/>
            <w:right w:w="108" w:type="dxa"/>
          </w:tblCellMar>
        </w:tblPrEx>
        <w:trPr>
          <w:trHeight w:val="4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53D545E">
            <w:pPr>
              <w:jc w:val="center"/>
              <w:rPr>
                <w:rFonts w:ascii="宋体" w:hAnsi="宋体" w:cs="宋体"/>
                <w:color w:val="000000"/>
                <w:sz w:val="18"/>
                <w:szCs w:val="18"/>
              </w:rPr>
            </w:pPr>
          </w:p>
        </w:tc>
        <w:tc>
          <w:tcPr>
            <w:tcW w:w="12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BB5A27">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效益指标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8342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经济效益指标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47B4C1">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项目目标</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E914F">
            <w:pPr>
              <w:widowControl/>
              <w:jc w:val="center"/>
              <w:textAlignment w:val="center"/>
              <w:rPr>
                <w:rFonts w:ascii="宋体" w:hAnsi="宋体" w:cs="宋体"/>
                <w:color w:val="000000"/>
                <w:sz w:val="22"/>
              </w:rPr>
            </w:pPr>
            <w:r>
              <w:rPr>
                <w:rFonts w:hint="eastAsia" w:ascii="宋体" w:hAnsi="宋体" w:cs="宋体"/>
                <w:color w:val="000000"/>
                <w:kern w:val="0"/>
                <w:sz w:val="22"/>
              </w:rPr>
              <w:t>建设美丽乡村</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D1BA3">
            <w:pPr>
              <w:widowControl/>
              <w:jc w:val="center"/>
              <w:textAlignment w:val="center"/>
              <w:rPr>
                <w:rFonts w:ascii="宋体" w:hAnsi="宋体" w:cs="宋体"/>
                <w:color w:val="000000"/>
                <w:sz w:val="22"/>
              </w:rPr>
            </w:pPr>
            <w:r>
              <w:rPr>
                <w:rFonts w:hint="eastAsia" w:ascii="宋体" w:hAnsi="宋体" w:cs="宋体"/>
                <w:color w:val="000000"/>
                <w:kern w:val="0"/>
                <w:sz w:val="22"/>
              </w:rPr>
              <w:t>稳步发展</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3A018">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F9E59">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0A0336">
            <w:pPr>
              <w:jc w:val="center"/>
              <w:rPr>
                <w:rFonts w:ascii="宋体" w:hAnsi="宋体" w:cs="宋体"/>
                <w:color w:val="000000"/>
                <w:sz w:val="22"/>
              </w:rPr>
            </w:pPr>
          </w:p>
        </w:tc>
      </w:tr>
      <w:tr w14:paraId="1E608020">
        <w:tblPrEx>
          <w:tblCellMar>
            <w:top w:w="0" w:type="dxa"/>
            <w:left w:w="108" w:type="dxa"/>
            <w:bottom w:w="0" w:type="dxa"/>
            <w:right w:w="108" w:type="dxa"/>
          </w:tblCellMar>
        </w:tblPrEx>
        <w:trPr>
          <w:trHeight w:val="4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B13C1B">
            <w:pPr>
              <w:jc w:val="center"/>
              <w:rPr>
                <w:rFonts w:ascii="宋体" w:hAnsi="宋体" w:cs="宋体"/>
                <w:color w:val="000000"/>
                <w:sz w:val="18"/>
                <w:szCs w:val="18"/>
              </w:rPr>
            </w:pPr>
          </w:p>
        </w:tc>
        <w:tc>
          <w:tcPr>
            <w:tcW w:w="12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CD969">
            <w:pPr>
              <w:jc w:val="center"/>
              <w:rPr>
                <w:rFonts w:ascii="宋体" w:hAnsi="宋体" w:cs="宋体"/>
                <w:color w:val="000000"/>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C66F3">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社会效益指标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BE7C28">
            <w:pPr>
              <w:jc w:val="left"/>
              <w:rPr>
                <w:rFonts w:ascii="宋体" w:hAnsi="宋体" w:cs="宋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84801">
            <w:pPr>
              <w:jc w:val="center"/>
              <w:rPr>
                <w:rFonts w:ascii="宋体" w:hAnsi="宋体" w:cs="宋体"/>
                <w:color w:val="000000"/>
                <w:sz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F069F">
            <w:pPr>
              <w:jc w:val="center"/>
              <w:rPr>
                <w:rFonts w:ascii="宋体" w:hAnsi="宋体" w:cs="宋体"/>
                <w:color w:val="000000"/>
                <w:sz w:val="22"/>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A5F04">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2741D">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4BD3E">
            <w:pPr>
              <w:jc w:val="center"/>
              <w:rPr>
                <w:rFonts w:ascii="宋体" w:hAnsi="宋体" w:cs="宋体"/>
                <w:color w:val="000000"/>
                <w:sz w:val="22"/>
              </w:rPr>
            </w:pPr>
          </w:p>
        </w:tc>
      </w:tr>
      <w:tr w14:paraId="13EE4500">
        <w:tblPrEx>
          <w:tblCellMar>
            <w:top w:w="0" w:type="dxa"/>
            <w:left w:w="108" w:type="dxa"/>
            <w:bottom w:w="0" w:type="dxa"/>
            <w:right w:w="108" w:type="dxa"/>
          </w:tblCellMar>
        </w:tblPrEx>
        <w:trPr>
          <w:trHeight w:val="4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3B7522A">
            <w:pPr>
              <w:jc w:val="center"/>
              <w:rPr>
                <w:rFonts w:ascii="宋体" w:hAnsi="宋体" w:cs="宋体"/>
                <w:color w:val="000000"/>
                <w:sz w:val="18"/>
                <w:szCs w:val="18"/>
              </w:rPr>
            </w:pPr>
          </w:p>
        </w:tc>
        <w:tc>
          <w:tcPr>
            <w:tcW w:w="12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6B64FD">
            <w:pPr>
              <w:jc w:val="center"/>
              <w:rPr>
                <w:rFonts w:ascii="宋体" w:hAnsi="宋体" w:cs="宋体"/>
                <w:color w:val="000000"/>
                <w:sz w:val="18"/>
                <w:szCs w:val="1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E89E">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生态效益指标</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3C6305">
            <w:pPr>
              <w:jc w:val="left"/>
              <w:rPr>
                <w:rFonts w:ascii="宋体" w:hAnsi="宋体" w:cs="宋体"/>
                <w:color w:val="000000"/>
                <w:sz w:val="18"/>
                <w:szCs w:val="18"/>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6B48B">
            <w:pPr>
              <w:jc w:val="center"/>
              <w:rPr>
                <w:rFonts w:ascii="宋体" w:hAnsi="宋体" w:cs="宋体"/>
                <w:color w:val="000000"/>
                <w:sz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12670">
            <w:pPr>
              <w:jc w:val="center"/>
              <w:rPr>
                <w:rFonts w:ascii="宋体" w:hAnsi="宋体" w:cs="宋体"/>
                <w:color w:val="000000"/>
                <w:sz w:val="22"/>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009AF">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7933D">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42FE0A">
            <w:pPr>
              <w:jc w:val="center"/>
              <w:rPr>
                <w:rFonts w:ascii="宋体" w:hAnsi="宋体" w:cs="宋体"/>
                <w:color w:val="000000"/>
                <w:sz w:val="22"/>
              </w:rPr>
            </w:pPr>
          </w:p>
        </w:tc>
      </w:tr>
      <w:tr w14:paraId="12DB31ED">
        <w:tblPrEx>
          <w:tblCellMar>
            <w:top w:w="0" w:type="dxa"/>
            <w:left w:w="108" w:type="dxa"/>
            <w:bottom w:w="0" w:type="dxa"/>
            <w:right w:w="108" w:type="dxa"/>
          </w:tblCellMar>
        </w:tblPrEx>
        <w:trPr>
          <w:trHeight w:val="420" w:hRule="atLeast"/>
        </w:trPr>
        <w:tc>
          <w:tcPr>
            <w:tcW w:w="690"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9D1146">
            <w:pPr>
              <w:jc w:val="center"/>
              <w:rPr>
                <w:rFonts w:ascii="宋体" w:hAnsi="宋体" w:cs="宋体"/>
                <w:color w:val="000000"/>
                <w:sz w:val="18"/>
                <w:szCs w:val="18"/>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625D68">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满意度指标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81A90">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服务对象满意度</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D83D9E">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群众满意度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CF43D">
            <w:pPr>
              <w:widowControl/>
              <w:jc w:val="center"/>
              <w:textAlignment w:val="center"/>
              <w:rPr>
                <w:rFonts w:ascii="宋体" w:hAnsi="宋体" w:cs="宋体"/>
                <w:color w:val="000000"/>
                <w:sz w:val="22"/>
              </w:rPr>
            </w:pPr>
            <w:r>
              <w:rPr>
                <w:rFonts w:hint="eastAsia" w:ascii="宋体" w:hAnsi="宋体" w:cs="宋体"/>
                <w:color w:val="000000"/>
                <w:kern w:val="0"/>
                <w:sz w:val="22"/>
              </w:rPr>
              <w:t>≥99%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109DE">
            <w:pPr>
              <w:jc w:val="center"/>
              <w:rPr>
                <w:rFonts w:ascii="宋体" w:hAnsi="宋体" w:cs="宋体"/>
                <w:color w:val="000000"/>
                <w:sz w:val="22"/>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CB5FE">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B1B40">
            <w:pPr>
              <w:widowControl/>
              <w:jc w:val="center"/>
              <w:textAlignment w:val="center"/>
              <w:rPr>
                <w:rFonts w:ascii="宋体" w:hAnsi="宋体" w:cs="宋体"/>
                <w:color w:val="000000"/>
                <w:sz w:val="22"/>
              </w:rPr>
            </w:pPr>
            <w:r>
              <w:rPr>
                <w:rFonts w:hint="eastAsia" w:ascii="宋体" w:hAnsi="宋体" w:cs="宋体"/>
                <w:color w:val="000000"/>
                <w:kern w:val="0"/>
                <w:sz w:val="22"/>
              </w:rPr>
              <w:t>10</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7B9485">
            <w:pPr>
              <w:jc w:val="center"/>
              <w:rPr>
                <w:rFonts w:ascii="宋体" w:hAnsi="宋体" w:cs="宋体"/>
                <w:color w:val="000000"/>
                <w:sz w:val="22"/>
              </w:rPr>
            </w:pPr>
          </w:p>
        </w:tc>
      </w:tr>
      <w:tr w14:paraId="0460A1F6">
        <w:tblPrEx>
          <w:tblCellMar>
            <w:top w:w="0" w:type="dxa"/>
            <w:left w:w="108" w:type="dxa"/>
            <w:bottom w:w="0" w:type="dxa"/>
            <w:right w:w="108" w:type="dxa"/>
          </w:tblCellMar>
        </w:tblPrEx>
        <w:trPr>
          <w:trHeight w:val="582" w:hRule="atLeast"/>
        </w:trPr>
        <w:tc>
          <w:tcPr>
            <w:tcW w:w="75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2F8E181">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总分</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40EF">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100</w:t>
            </w: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064F2">
            <w:pPr>
              <w:widowControl/>
              <w:jc w:val="center"/>
              <w:textAlignment w:val="center"/>
              <w:rPr>
                <w:rFonts w:ascii="宋体" w:hAnsi="宋体" w:cs="宋体"/>
                <w:color w:val="000000"/>
                <w:sz w:val="22"/>
              </w:rPr>
            </w:pPr>
            <w:r>
              <w:rPr>
                <w:rFonts w:hint="eastAsia" w:ascii="宋体" w:hAnsi="宋体" w:cs="宋体"/>
                <w:color w:val="000000"/>
                <w:kern w:val="0"/>
                <w:sz w:val="22"/>
              </w:rPr>
              <w:t>93</w:t>
            </w:r>
          </w:p>
        </w:tc>
        <w:tc>
          <w:tcPr>
            <w:tcW w:w="123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2725C3">
            <w:pPr>
              <w:jc w:val="center"/>
              <w:rPr>
                <w:rFonts w:ascii="宋体" w:hAnsi="宋体" w:cs="宋体"/>
                <w:color w:val="000000"/>
                <w:sz w:val="22"/>
              </w:rPr>
            </w:pPr>
          </w:p>
        </w:tc>
      </w:tr>
    </w:tbl>
    <w:p w14:paraId="71E8CDFE">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p>
    <w:p w14:paraId="1048BDE7">
      <w:pPr>
        <w:numPr>
          <w:ilvl w:val="0"/>
          <w:numId w:val="1"/>
        </w:num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部门评价项目绩效评价情况。</w:t>
      </w:r>
    </w:p>
    <w:p w14:paraId="7CF2BDD1">
      <w:pPr>
        <w:autoSpaceDE w:val="0"/>
        <w:autoSpaceDN w:val="0"/>
        <w:adjustRightInd w:val="0"/>
        <w:spacing w:line="360" w:lineRule="auto"/>
        <w:ind w:firstLine="1600" w:firstLineChars="5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项目部门评价报告见第五部分附件。</w:t>
      </w:r>
    </w:p>
    <w:p w14:paraId="54DD5E05">
      <w:pPr>
        <w:pStyle w:val="2"/>
      </w:pPr>
    </w:p>
    <w:p w14:paraId="468971A3">
      <w:pPr>
        <w:widowControl/>
        <w:spacing w:line="600" w:lineRule="exact"/>
        <w:ind w:firstLine="641"/>
        <w:jc w:val="center"/>
        <w:outlineLvl w:val="0"/>
        <w:rPr>
          <w:rFonts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3E173C98">
      <w:pPr>
        <w:pStyle w:val="19"/>
        <w:spacing w:line="600" w:lineRule="atLeast"/>
        <w:ind w:firstLine="600"/>
        <w:rPr>
          <w:rFonts w:ascii="仿宋_GB2312" w:hAnsi="仿宋_GB2312" w:eastAsia="仿宋_GB2312"/>
          <w:sz w:val="30"/>
          <w:szCs w:val="30"/>
        </w:rPr>
      </w:pPr>
    </w:p>
    <w:p w14:paraId="33C0BC09">
      <w:pPr>
        <w:ind w:firstLine="630"/>
        <w:jc w:val="left"/>
        <w:outlineLvl w:val="1"/>
        <w:rPr>
          <w:rFonts w:ascii="黑体" w:hAnsi="黑体" w:eastAsia="黑体"/>
          <w:sz w:val="32"/>
          <w:szCs w:val="32"/>
        </w:rPr>
      </w:pPr>
      <w:r>
        <w:rPr>
          <w:rFonts w:hint="eastAsia" w:ascii="黑体" w:hAnsi="黑体" w:eastAsia="黑体"/>
          <w:sz w:val="32"/>
          <w:szCs w:val="32"/>
        </w:rPr>
        <w:t>一、收入科目</w:t>
      </w:r>
    </w:p>
    <w:p w14:paraId="6E4B3154">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1．财政拨款收入：指本年度从本级财政部门取得的财政拨款，包括一般公共预算财政拨款和政府性基金预算财政拨款。</w:t>
      </w:r>
    </w:p>
    <w:p w14:paraId="5B8C1F4B">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2．事业收入：指事业单位开展专业业务活动及其辅助活动取得的收入；事业单位收到的财政专户实际核拨的教育收费等资金在此反映。</w:t>
      </w:r>
    </w:p>
    <w:p w14:paraId="39D010E1">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3．经营收入：指事业单位在专业业务活动及其辅助活动之外开展非独立核算经营活动取得的收入。</w:t>
      </w:r>
    </w:p>
    <w:p w14:paraId="63887E49">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4.年初结转和结余：指单位上年结转本年使用的基本支出结转、项目支出结转和结余、经营结余。不包括事业单位净资产项下的事业基金和专用基金。</w:t>
      </w:r>
    </w:p>
    <w:p w14:paraId="43B5D26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5．年末结转和结余：指单位结转下年的基本支出结转、项目支出结转和结余、经营结余。不包括事业单位净资产项下的事业基金和专用基金。</w:t>
      </w:r>
    </w:p>
    <w:p w14:paraId="4C0B2ED3">
      <w:pPr>
        <w:ind w:firstLine="630"/>
        <w:jc w:val="left"/>
        <w:outlineLvl w:val="1"/>
        <w:rPr>
          <w:rFonts w:ascii="黑体" w:hAnsi="黑体" w:eastAsia="黑体"/>
          <w:sz w:val="32"/>
          <w:szCs w:val="32"/>
        </w:rPr>
      </w:pPr>
      <w:r>
        <w:rPr>
          <w:rFonts w:hint="eastAsia" w:ascii="黑体" w:hAnsi="黑体" w:eastAsia="黑体"/>
          <w:sz w:val="32"/>
          <w:szCs w:val="32"/>
        </w:rPr>
        <w:t>二、支出科目</w:t>
      </w:r>
    </w:p>
    <w:p w14:paraId="133ABBEC">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1.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2ACE6819">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2.项目支出：指在基本支出之外为完成特定行政任务和事业发展目标所发生的支出。</w:t>
      </w:r>
    </w:p>
    <w:p w14:paraId="5D7905E1">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3.经营支出：指事业单位在专业业务活动及其辅助活动之外开展非独立核算经营活动发生的支出。</w:t>
      </w:r>
    </w:p>
    <w:p w14:paraId="3B21F6BA">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4.“三公”经费：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6A0C4380">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5.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39C7BBEA">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6.工资福利支出（支出经济分类科目类级）：反映单位开支的在职职工和编制外长期聘用人员的各类劳动报酬，以及为上述人员缴纳的各项社会保险费等。</w:t>
      </w:r>
    </w:p>
    <w:p w14:paraId="5F6656F4">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7.商品和服务支出（支出经济分类科目类级）：反映单位购买商品和服务的支出（不包括用于购置固定资产的支出、战略性和应急储备支出）。</w:t>
      </w:r>
    </w:p>
    <w:p w14:paraId="321AC616">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8.对个人和家庭的补助（支出经济分类科目类级）：反映用于对个人和家庭的补助支出。</w:t>
      </w:r>
    </w:p>
    <w:p w14:paraId="0F478A68">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9.其他资本性支出（支出经济分类科目类级）：反映非各级发展与改革部门集中安排的用于购置固定资产、战略性和应急性储备、土地和无形资产，以及构建基础设施、大型修缮和财政支持企业更新改造所发生的支出。</w:t>
      </w:r>
    </w:p>
    <w:p w14:paraId="2BDE4EE8">
      <w:pPr>
        <w:ind w:firstLine="630"/>
        <w:jc w:val="left"/>
        <w:outlineLvl w:val="1"/>
        <w:rPr>
          <w:rFonts w:ascii="黑体" w:hAnsi="黑体" w:eastAsia="黑体"/>
          <w:sz w:val="32"/>
          <w:szCs w:val="32"/>
        </w:rPr>
      </w:pPr>
      <w:r>
        <w:rPr>
          <w:rFonts w:hint="eastAsia" w:ascii="黑体" w:hAnsi="黑体" w:eastAsia="黑体"/>
          <w:sz w:val="32"/>
          <w:szCs w:val="32"/>
        </w:rPr>
        <w:t>三、相关专业名词</w:t>
      </w:r>
    </w:p>
    <w:p w14:paraId="4552DDBE">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BEC907D">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9279A86"/>
    <w:p w14:paraId="5FA7B0B9"/>
    <w:p w14:paraId="09311113"/>
    <w:p w14:paraId="63BA2C03"/>
    <w:p w14:paraId="65359198"/>
    <w:p w14:paraId="4905A5CD"/>
    <w:p w14:paraId="5447D185"/>
    <w:p w14:paraId="2A0CDBFA"/>
    <w:p w14:paraId="46262836"/>
    <w:p w14:paraId="3B650E3A"/>
    <w:p w14:paraId="3BE4EA45"/>
    <w:p w14:paraId="1625F81B"/>
    <w:p w14:paraId="42EDCFB1"/>
    <w:p w14:paraId="502E92EC"/>
    <w:p w14:paraId="5D600EEE"/>
    <w:p w14:paraId="0B53BA72"/>
    <w:p w14:paraId="49C8DF08">
      <w:pPr>
        <w:widowControl/>
        <w:spacing w:line="600" w:lineRule="exact"/>
        <w:ind w:firstLine="2664" w:firstLineChars="603"/>
        <w:outlineLvl w:val="0"/>
        <w:rPr>
          <w:rFonts w:ascii="方正小标宋简体" w:hAnsi="方正小标宋简体" w:cs="方正小标宋简体"/>
          <w:sz w:val="44"/>
          <w:szCs w:val="44"/>
        </w:rPr>
      </w:pPr>
      <w:r>
        <w:rPr>
          <w:rFonts w:hint="eastAsia" w:ascii="宋体" w:hAnsi="宋体" w:cs="宋体"/>
          <w:b/>
          <w:bCs/>
          <w:sz w:val="44"/>
          <w:szCs w:val="44"/>
        </w:rPr>
        <w:t>第五部分  附件</w:t>
      </w:r>
    </w:p>
    <w:p w14:paraId="730999EE">
      <w:pPr>
        <w:ind w:firstLine="640" w:firstLineChars="200"/>
        <w:rPr>
          <w:rFonts w:ascii="仿宋_GB2312" w:hAnsi="仿宋_GB2312" w:eastAsia="仿宋_GB2312"/>
          <w:color w:val="FF0000"/>
          <w:kern w:val="0"/>
          <w:sz w:val="32"/>
          <w:szCs w:val="32"/>
        </w:rPr>
      </w:pPr>
    </w:p>
    <w:p w14:paraId="1675656A">
      <w:pPr>
        <w:jc w:val="center"/>
        <w:rPr>
          <w:rFonts w:ascii="仿宋" w:hAnsi="仿宋" w:eastAsia="仿宋"/>
          <w:sz w:val="32"/>
        </w:rPr>
      </w:pPr>
      <w:r>
        <w:rPr>
          <w:rFonts w:hint="eastAsia" w:ascii="仿宋" w:hAnsi="仿宋" w:eastAsia="仿宋"/>
          <w:b/>
          <w:bCs/>
          <w:sz w:val="32"/>
        </w:rPr>
        <w:t>良村镇部门整体支出绩效自评报告</w:t>
      </w:r>
    </w:p>
    <w:p w14:paraId="0FE2A060">
      <w:pPr>
        <w:numPr>
          <w:ilvl w:val="0"/>
          <w:numId w:val="2"/>
        </w:numPr>
        <w:jc w:val="left"/>
        <w:rPr>
          <w:rFonts w:ascii="仿宋" w:hAnsi="仿宋" w:eastAsia="仿宋" w:cs="仿宋_GB2312"/>
          <w:sz w:val="32"/>
          <w:szCs w:val="40"/>
        </w:rPr>
      </w:pPr>
      <w:r>
        <w:rPr>
          <w:rFonts w:hint="eastAsia" w:ascii="仿宋" w:hAnsi="仿宋" w:eastAsia="仿宋" w:cs="仿宋_GB2312"/>
          <w:sz w:val="32"/>
          <w:szCs w:val="40"/>
        </w:rPr>
        <w:t>部门概况</w:t>
      </w:r>
    </w:p>
    <w:p w14:paraId="3CD64E8B">
      <w:pPr>
        <w:numPr>
          <w:ilvl w:val="0"/>
          <w:numId w:val="3"/>
        </w:numPr>
        <w:jc w:val="left"/>
        <w:rPr>
          <w:rFonts w:ascii="仿宋" w:hAnsi="仿宋" w:eastAsia="仿宋" w:cs="仿宋_GB2312"/>
          <w:sz w:val="32"/>
          <w:szCs w:val="40"/>
        </w:rPr>
      </w:pPr>
      <w:r>
        <w:rPr>
          <w:rFonts w:hint="eastAsia" w:ascii="仿宋" w:hAnsi="仿宋" w:eastAsia="仿宋" w:cs="仿宋_GB2312"/>
          <w:sz w:val="32"/>
          <w:szCs w:val="40"/>
        </w:rPr>
        <w:t>部门主要职责职能，组织架构、人员及资产等基本情况。</w:t>
      </w:r>
    </w:p>
    <w:p w14:paraId="3F3552BE">
      <w:pPr>
        <w:ind w:firstLine="640" w:firstLineChars="200"/>
        <w:rPr>
          <w:rFonts w:eastAsia="仿宋_GB2312"/>
        </w:rPr>
      </w:pPr>
      <w:r>
        <w:rPr>
          <w:rFonts w:hint="eastAsia" w:ascii="仿宋_GB2312" w:hAnsi="仿宋_GB2312" w:eastAsia="仿宋_GB2312"/>
          <w:sz w:val="32"/>
          <w:szCs w:val="32"/>
        </w:rPr>
        <w:t>本单位2023年年末实有人数47人，其中在职人员47人。</w:t>
      </w:r>
    </w:p>
    <w:p w14:paraId="677451AD">
      <w:pPr>
        <w:numPr>
          <w:ilvl w:val="0"/>
          <w:numId w:val="4"/>
        </w:numPr>
        <w:jc w:val="left"/>
        <w:rPr>
          <w:rFonts w:hint="eastAsia" w:ascii="仿宋" w:hAnsi="仿宋" w:eastAsia="仿宋" w:cs="仿宋_GB2312"/>
          <w:sz w:val="32"/>
          <w:szCs w:val="40"/>
        </w:rPr>
      </w:pPr>
      <w:r>
        <w:rPr>
          <w:rFonts w:hint="eastAsia" w:ascii="仿宋" w:hAnsi="仿宋" w:eastAsia="仿宋" w:cs="仿宋_GB2312"/>
          <w:sz w:val="32"/>
          <w:szCs w:val="40"/>
        </w:rPr>
        <w:t>职能职责：</w:t>
      </w:r>
    </w:p>
    <w:p w14:paraId="238585AB">
      <w:pPr>
        <w:numPr>
          <w:ilvl w:val="0"/>
          <w:numId w:val="4"/>
        </w:numPr>
        <w:jc w:val="left"/>
        <w:rPr>
          <w:rFonts w:hint="eastAsia" w:ascii="仿宋" w:hAnsi="仿宋" w:eastAsia="仿宋" w:cs="仿宋_GB2312"/>
          <w:sz w:val="32"/>
          <w:szCs w:val="40"/>
        </w:rPr>
      </w:pPr>
      <w:r>
        <w:rPr>
          <w:rFonts w:hint="eastAsia" w:ascii="仿宋" w:hAnsi="仿宋" w:eastAsia="仿宋" w:cs="仿宋_GB2312"/>
          <w:sz w:val="32"/>
          <w:szCs w:val="40"/>
        </w:rPr>
        <w:t>1、宣传贯彻党的路线、方针、政策，执行党中央、上级党组织的决定，领导本乡工作，对本乡重大工作、重点问题进行决策，认真抓好党的思想、组织和作风建设，支持和保证行政组织、经济组织、群众组织充分行使职权，充分发挥基层党支部战斗堡垒作用和共产党的先锋模范作用。</w:t>
      </w:r>
    </w:p>
    <w:p w14:paraId="6631241B">
      <w:pPr>
        <w:numPr>
          <w:ilvl w:val="0"/>
          <w:numId w:val="4"/>
        </w:numPr>
        <w:jc w:val="left"/>
        <w:rPr>
          <w:rFonts w:hint="eastAsia" w:ascii="仿宋" w:hAnsi="仿宋" w:eastAsia="仿宋" w:cs="仿宋_GB2312"/>
          <w:sz w:val="32"/>
          <w:szCs w:val="40"/>
        </w:rPr>
      </w:pPr>
      <w:r>
        <w:rPr>
          <w:rFonts w:hint="eastAsia" w:ascii="仿宋" w:hAnsi="仿宋" w:eastAsia="仿宋" w:cs="仿宋_GB2312"/>
          <w:sz w:val="32"/>
          <w:szCs w:val="40"/>
        </w:rPr>
        <w:t>2、监督本乡国家公务员和机关工作人员依法行政，秉公办事，领导和组织实施本乡的“两个文明”建设。</w:t>
      </w:r>
    </w:p>
    <w:p w14:paraId="54B8A813">
      <w:pPr>
        <w:numPr>
          <w:ilvl w:val="0"/>
          <w:numId w:val="4"/>
        </w:numPr>
        <w:jc w:val="left"/>
        <w:rPr>
          <w:rFonts w:hint="eastAsia" w:ascii="仿宋" w:hAnsi="仿宋" w:eastAsia="仿宋" w:cs="仿宋_GB2312"/>
          <w:sz w:val="32"/>
          <w:szCs w:val="40"/>
        </w:rPr>
      </w:pPr>
      <w:r>
        <w:rPr>
          <w:rFonts w:hint="eastAsia" w:ascii="仿宋" w:hAnsi="仿宋" w:eastAsia="仿宋" w:cs="仿宋_GB2312"/>
          <w:sz w:val="32"/>
          <w:szCs w:val="40"/>
        </w:rPr>
        <w:t>3、执行本级人民代表大会的决议和上级国家行政机关的决定与命令，发布决定。</w:t>
      </w:r>
    </w:p>
    <w:p w14:paraId="5631C554">
      <w:pPr>
        <w:numPr>
          <w:ilvl w:val="0"/>
          <w:numId w:val="4"/>
        </w:numPr>
        <w:jc w:val="left"/>
        <w:rPr>
          <w:rFonts w:hint="eastAsia" w:ascii="仿宋" w:hAnsi="仿宋" w:eastAsia="仿宋" w:cs="仿宋_GB2312"/>
          <w:sz w:val="32"/>
          <w:szCs w:val="40"/>
        </w:rPr>
      </w:pPr>
      <w:r>
        <w:rPr>
          <w:rFonts w:hint="eastAsia" w:ascii="仿宋" w:hAnsi="仿宋" w:eastAsia="仿宋" w:cs="仿宋_GB2312"/>
          <w:sz w:val="32"/>
          <w:szCs w:val="40"/>
        </w:rPr>
        <w:t>4、管理行政区域内的经济、教育、科学、文化、卫生、体育事业和财政、民政优抚、社会治安综合治理、计划生育、乡村建设等行政事务工作。</w:t>
      </w:r>
    </w:p>
    <w:p w14:paraId="2B69B6C2">
      <w:pPr>
        <w:numPr>
          <w:ilvl w:val="0"/>
          <w:numId w:val="4"/>
        </w:numPr>
        <w:jc w:val="left"/>
        <w:rPr>
          <w:rFonts w:hint="eastAsia" w:ascii="仿宋" w:hAnsi="仿宋" w:eastAsia="仿宋" w:cs="仿宋_GB2312"/>
          <w:sz w:val="32"/>
          <w:szCs w:val="40"/>
        </w:rPr>
      </w:pPr>
      <w:r>
        <w:rPr>
          <w:rFonts w:hint="eastAsia" w:ascii="仿宋" w:hAnsi="仿宋" w:eastAsia="仿宋" w:cs="仿宋_GB2312"/>
          <w:sz w:val="32"/>
          <w:szCs w:val="40"/>
        </w:rPr>
        <w:t>5、建立健全农业科技体系，为农民和经济组织服务，调整产业结构，发展特色产业。</w:t>
      </w:r>
    </w:p>
    <w:p w14:paraId="632091D1">
      <w:pPr>
        <w:numPr>
          <w:ilvl w:val="0"/>
          <w:numId w:val="4"/>
        </w:numPr>
        <w:jc w:val="left"/>
        <w:rPr>
          <w:rFonts w:hint="eastAsia" w:ascii="仿宋" w:hAnsi="仿宋" w:eastAsia="仿宋" w:cs="仿宋_GB2312"/>
          <w:sz w:val="32"/>
          <w:szCs w:val="40"/>
        </w:rPr>
      </w:pPr>
      <w:r>
        <w:rPr>
          <w:rFonts w:hint="eastAsia" w:ascii="仿宋" w:hAnsi="仿宋" w:eastAsia="仿宋" w:cs="仿宋_GB2312"/>
          <w:sz w:val="32"/>
          <w:szCs w:val="40"/>
        </w:rPr>
        <w:t>6、加快全乡公益事业的发展，组织救灾抢险重大工作。</w:t>
      </w:r>
    </w:p>
    <w:p w14:paraId="71D0CF8E">
      <w:pPr>
        <w:numPr>
          <w:ilvl w:val="0"/>
          <w:numId w:val="4"/>
        </w:numPr>
        <w:jc w:val="left"/>
        <w:rPr>
          <w:rFonts w:hint="eastAsia" w:ascii="仿宋" w:hAnsi="仿宋" w:eastAsia="仿宋" w:cs="仿宋_GB2312"/>
          <w:sz w:val="32"/>
          <w:szCs w:val="40"/>
        </w:rPr>
      </w:pPr>
      <w:r>
        <w:rPr>
          <w:rFonts w:hint="eastAsia" w:ascii="仿宋" w:hAnsi="仿宋" w:eastAsia="仿宋" w:cs="仿宋_GB2312"/>
          <w:sz w:val="32"/>
          <w:szCs w:val="40"/>
        </w:rPr>
        <w:t>7、承办县委、县政府交办的其他工作。</w:t>
      </w:r>
    </w:p>
    <w:p w14:paraId="17678142">
      <w:pPr>
        <w:numPr>
          <w:ilvl w:val="0"/>
          <w:numId w:val="3"/>
        </w:numPr>
        <w:jc w:val="left"/>
        <w:rPr>
          <w:rFonts w:ascii="仿宋" w:hAnsi="仿宋" w:eastAsia="仿宋" w:cs="仿宋_GB2312"/>
          <w:sz w:val="32"/>
          <w:szCs w:val="40"/>
        </w:rPr>
      </w:pPr>
      <w:r>
        <w:rPr>
          <w:rFonts w:hint="eastAsia" w:ascii="仿宋" w:hAnsi="仿宋" w:eastAsia="仿宋" w:cs="仿宋_GB2312"/>
          <w:sz w:val="32"/>
          <w:szCs w:val="40"/>
        </w:rPr>
        <w:t>当年部门履职总体目标、工作任务。</w:t>
      </w:r>
    </w:p>
    <w:p w14:paraId="311033DA">
      <w:pPr>
        <w:pStyle w:val="2"/>
        <w:ind w:firstLine="640" w:firstLineChars="200"/>
        <w:rPr>
          <w:rFonts w:ascii="仿宋" w:hAnsi="仿宋" w:eastAsia="仿宋" w:cs="仿宋"/>
          <w:sz w:val="32"/>
          <w:szCs w:val="32"/>
        </w:rPr>
      </w:pPr>
      <w:r>
        <w:rPr>
          <w:rFonts w:hint="eastAsia" w:ascii="仿宋" w:hAnsi="仿宋" w:eastAsia="仿宋" w:cs="仿宋"/>
          <w:sz w:val="32"/>
          <w:szCs w:val="32"/>
        </w:rPr>
        <w:t>保障全镇基本运行。</w:t>
      </w:r>
    </w:p>
    <w:p w14:paraId="440D8755">
      <w:pPr>
        <w:numPr>
          <w:ilvl w:val="0"/>
          <w:numId w:val="3"/>
        </w:numPr>
        <w:jc w:val="left"/>
        <w:rPr>
          <w:rFonts w:ascii="仿宋" w:hAnsi="仿宋" w:eastAsia="仿宋" w:cs="仿宋_GB2312"/>
          <w:sz w:val="32"/>
          <w:szCs w:val="40"/>
        </w:rPr>
      </w:pPr>
      <w:r>
        <w:rPr>
          <w:rFonts w:hint="eastAsia" w:ascii="仿宋" w:hAnsi="仿宋" w:eastAsia="仿宋" w:cs="仿宋_GB2312"/>
          <w:sz w:val="32"/>
          <w:szCs w:val="40"/>
        </w:rPr>
        <w:t>当年部门年度整体支出绩效目标。</w:t>
      </w:r>
    </w:p>
    <w:p w14:paraId="657926EE">
      <w:pPr>
        <w:pStyle w:val="2"/>
        <w:ind w:firstLine="640" w:firstLineChars="200"/>
        <w:rPr>
          <w:rFonts w:ascii="仿宋" w:hAnsi="仿宋" w:eastAsia="仿宋" w:cs="仿宋"/>
          <w:sz w:val="32"/>
          <w:szCs w:val="32"/>
        </w:rPr>
      </w:pPr>
      <w:r>
        <w:rPr>
          <w:rFonts w:hint="eastAsia" w:ascii="仿宋" w:hAnsi="仿宋" w:eastAsia="仿宋" w:cs="仿宋"/>
          <w:sz w:val="32"/>
          <w:szCs w:val="32"/>
        </w:rPr>
        <w:t>保障全镇机关人员基本运行。</w:t>
      </w:r>
    </w:p>
    <w:p w14:paraId="390F7CD7">
      <w:pPr>
        <w:numPr>
          <w:ilvl w:val="0"/>
          <w:numId w:val="3"/>
        </w:numPr>
        <w:jc w:val="left"/>
        <w:rPr>
          <w:rFonts w:ascii="仿宋" w:hAnsi="仿宋" w:eastAsia="仿宋" w:cs="仿宋_GB2312"/>
          <w:sz w:val="32"/>
          <w:szCs w:val="40"/>
        </w:rPr>
      </w:pPr>
      <w:r>
        <w:rPr>
          <w:rFonts w:hint="eastAsia" w:ascii="仿宋" w:hAnsi="仿宋" w:eastAsia="仿宋" w:cs="仿宋_GB2312"/>
          <w:sz w:val="32"/>
          <w:szCs w:val="40"/>
        </w:rPr>
        <w:t>部门预算绩效管理开展情况。</w:t>
      </w:r>
    </w:p>
    <w:p w14:paraId="23E9CDFE">
      <w:pPr>
        <w:pStyle w:val="2"/>
        <w:ind w:firstLine="640" w:firstLineChars="200"/>
        <w:rPr>
          <w:rFonts w:ascii="仿宋" w:hAnsi="仿宋" w:eastAsia="仿宋" w:cs="仿宋"/>
          <w:sz w:val="32"/>
          <w:szCs w:val="32"/>
        </w:rPr>
      </w:pPr>
      <w:r>
        <w:rPr>
          <w:rFonts w:hint="eastAsia" w:ascii="仿宋" w:hAnsi="仿宋" w:eastAsia="仿宋" w:cs="仿宋"/>
          <w:sz w:val="32"/>
          <w:szCs w:val="32"/>
        </w:rPr>
        <w:t>围绕年初绩效目标</w:t>
      </w:r>
      <w:r>
        <w:rPr>
          <w:rFonts w:hint="eastAsia" w:ascii="仿宋" w:hAnsi="仿宋" w:eastAsia="仿宋" w:cs="仿宋"/>
          <w:sz w:val="32"/>
          <w:szCs w:val="32"/>
          <w:lang w:eastAsia="zh-CN"/>
        </w:rPr>
        <w:t>不偏不倚</w:t>
      </w:r>
      <w:r>
        <w:rPr>
          <w:rFonts w:hint="eastAsia" w:ascii="仿宋" w:hAnsi="仿宋" w:eastAsia="仿宋" w:cs="仿宋"/>
          <w:sz w:val="32"/>
          <w:szCs w:val="32"/>
        </w:rPr>
        <w:t>，严格预算执行管理将绩效目标完成进度与专项财政支出快慢挂钩，避免出现年底突击花钱现象。</w:t>
      </w:r>
    </w:p>
    <w:p w14:paraId="57EB341C">
      <w:pPr>
        <w:numPr>
          <w:ilvl w:val="0"/>
          <w:numId w:val="3"/>
        </w:numPr>
        <w:jc w:val="left"/>
        <w:rPr>
          <w:rFonts w:ascii="仿宋" w:hAnsi="仿宋" w:eastAsia="仿宋" w:cs="仿宋_GB2312"/>
          <w:sz w:val="32"/>
          <w:szCs w:val="40"/>
        </w:rPr>
      </w:pPr>
      <w:r>
        <w:rPr>
          <w:rFonts w:hint="eastAsia" w:ascii="仿宋" w:hAnsi="仿宋" w:eastAsia="仿宋" w:cs="仿宋_GB2312"/>
          <w:sz w:val="32"/>
          <w:szCs w:val="40"/>
        </w:rPr>
        <w:t>当年部门预算及执行情况。</w:t>
      </w:r>
    </w:p>
    <w:p w14:paraId="4B3432CD">
      <w:pPr>
        <w:pStyle w:val="2"/>
        <w:ind w:firstLine="640" w:firstLineChars="200"/>
        <w:rPr>
          <w:rFonts w:ascii="仿宋" w:hAnsi="仿宋" w:eastAsia="仿宋" w:cs="仿宋"/>
          <w:sz w:val="32"/>
          <w:szCs w:val="32"/>
        </w:rPr>
      </w:pPr>
      <w:r>
        <w:rPr>
          <w:rFonts w:hint="eastAsia" w:ascii="仿宋" w:hAnsi="仿宋" w:eastAsia="仿宋" w:cs="仿宋"/>
          <w:sz w:val="32"/>
          <w:szCs w:val="32"/>
        </w:rPr>
        <w:t>2023年度我镇政府预算资金4900万元，单位预算资金5000万元；政府预算资金支出</w:t>
      </w:r>
      <w:r>
        <w:rPr>
          <w:rFonts w:hint="eastAsia" w:ascii="仿宋_GB2312" w:hAnsi="仿宋_GB2312" w:eastAsia="仿宋_GB2312"/>
          <w:sz w:val="32"/>
          <w:szCs w:val="32"/>
        </w:rPr>
        <w:t>4478.42</w:t>
      </w:r>
      <w:r>
        <w:rPr>
          <w:rFonts w:hint="eastAsia" w:ascii="仿宋" w:hAnsi="仿宋" w:eastAsia="仿宋" w:cs="仿宋"/>
          <w:sz w:val="32"/>
          <w:szCs w:val="32"/>
        </w:rPr>
        <w:t>万元，单位资金支出2041.34万元。</w:t>
      </w:r>
    </w:p>
    <w:p w14:paraId="5893B4FB">
      <w:pPr>
        <w:numPr>
          <w:ilvl w:val="0"/>
          <w:numId w:val="2"/>
        </w:numPr>
        <w:jc w:val="left"/>
        <w:rPr>
          <w:rFonts w:ascii="仿宋" w:hAnsi="仿宋" w:eastAsia="仿宋" w:cs="仿宋_GB2312"/>
          <w:sz w:val="32"/>
          <w:szCs w:val="40"/>
        </w:rPr>
      </w:pPr>
      <w:r>
        <w:rPr>
          <w:rFonts w:hint="eastAsia" w:ascii="仿宋" w:hAnsi="仿宋" w:eastAsia="仿宋" w:cs="仿宋_GB2312"/>
          <w:sz w:val="32"/>
          <w:szCs w:val="40"/>
        </w:rPr>
        <w:t>部门整体支出绩效实现情况</w:t>
      </w:r>
    </w:p>
    <w:p w14:paraId="0086A5D9">
      <w:pPr>
        <w:numPr>
          <w:ilvl w:val="0"/>
          <w:numId w:val="4"/>
        </w:numPr>
        <w:jc w:val="left"/>
      </w:pPr>
      <w:r>
        <w:rPr>
          <w:rFonts w:hint="eastAsia" w:ascii="仿宋" w:hAnsi="仿宋" w:eastAsia="仿宋" w:cs="仿宋_GB2312"/>
          <w:sz w:val="32"/>
          <w:szCs w:val="40"/>
        </w:rPr>
        <w:t>履职完成情况：从时效性的角度分析，我镇预算完成率、支付进度率、公用经费控制率、“三公”经费控制率控制良好，预算实施进度和完成质量全部达标。</w:t>
      </w:r>
    </w:p>
    <w:p w14:paraId="79D0B1A9">
      <w:pPr>
        <w:numPr>
          <w:ilvl w:val="0"/>
          <w:numId w:val="4"/>
        </w:numPr>
        <w:jc w:val="left"/>
        <w:rPr>
          <w:rFonts w:ascii="仿宋" w:hAnsi="仿宋" w:eastAsia="仿宋" w:cs="仿宋_GB2312"/>
          <w:sz w:val="32"/>
          <w:szCs w:val="40"/>
        </w:rPr>
      </w:pPr>
      <w:r>
        <w:rPr>
          <w:rFonts w:hint="eastAsia" w:ascii="仿宋" w:hAnsi="仿宋" w:eastAsia="仿宋" w:cs="仿宋_GB2312"/>
          <w:sz w:val="32"/>
          <w:szCs w:val="40"/>
        </w:rPr>
        <w:t>履职效果情况：从经济效益的角度分析，成本（预算）控制良好，全年除了人员变动产生的基本经费，未向财政申请增加预算。执行预算厉行节约。从社会效益的角度分析，圆满完成预期目标，取得了较好的经济和社会的影响。</w:t>
      </w:r>
    </w:p>
    <w:p w14:paraId="36C1AD51">
      <w:pPr>
        <w:numPr>
          <w:ilvl w:val="0"/>
          <w:numId w:val="2"/>
        </w:numPr>
        <w:jc w:val="left"/>
        <w:rPr>
          <w:rFonts w:ascii="仿宋" w:hAnsi="仿宋" w:eastAsia="仿宋" w:cs="仿宋_GB2312"/>
          <w:sz w:val="32"/>
          <w:szCs w:val="40"/>
        </w:rPr>
      </w:pPr>
      <w:r>
        <w:rPr>
          <w:rFonts w:hint="eastAsia" w:ascii="仿宋" w:hAnsi="仿宋" w:eastAsia="仿宋" w:cs="仿宋_GB2312"/>
          <w:sz w:val="32"/>
          <w:szCs w:val="40"/>
        </w:rPr>
        <w:t>部门整体支出绩效中存在问题及改进措施</w:t>
      </w:r>
    </w:p>
    <w:p w14:paraId="2CDD5856">
      <w:pPr>
        <w:numPr>
          <w:ilvl w:val="0"/>
          <w:numId w:val="5"/>
        </w:numPr>
        <w:jc w:val="left"/>
        <w:rPr>
          <w:rFonts w:ascii="仿宋" w:hAnsi="仿宋" w:eastAsia="仿宋" w:cs="仿宋_GB2312"/>
          <w:sz w:val="32"/>
          <w:szCs w:val="40"/>
        </w:rPr>
      </w:pPr>
      <w:r>
        <w:rPr>
          <w:rFonts w:hint="eastAsia" w:ascii="仿宋" w:hAnsi="仿宋" w:eastAsia="仿宋" w:cs="仿宋_GB2312"/>
          <w:sz w:val="32"/>
          <w:szCs w:val="40"/>
        </w:rPr>
        <w:t>主要问题及原因分析。</w:t>
      </w:r>
    </w:p>
    <w:p w14:paraId="2C4EC71B">
      <w:pPr>
        <w:ind w:firstLine="640" w:firstLineChars="200"/>
        <w:jc w:val="left"/>
        <w:rPr>
          <w:rFonts w:ascii="仿宋" w:hAnsi="仿宋" w:eastAsia="仿宋" w:cs="仿宋_GB2312"/>
          <w:sz w:val="32"/>
          <w:szCs w:val="40"/>
        </w:rPr>
      </w:pPr>
      <w:r>
        <w:rPr>
          <w:rFonts w:ascii="仿宋" w:hAnsi="仿宋" w:eastAsia="仿宋" w:cs="仿宋_GB2312"/>
          <w:sz w:val="32"/>
          <w:szCs w:val="40"/>
        </w:rPr>
        <w:t>绩效管理工作不完善。单位按照预算绩效管理的要求，及时申报了绩效管理目标，但绩效管理目标的设定不够细化、量化。</w:t>
      </w:r>
    </w:p>
    <w:p w14:paraId="6E37CAEC">
      <w:pPr>
        <w:numPr>
          <w:ilvl w:val="0"/>
          <w:numId w:val="5"/>
        </w:numPr>
        <w:jc w:val="left"/>
        <w:rPr>
          <w:rFonts w:ascii="仿宋" w:hAnsi="仿宋" w:eastAsia="仿宋" w:cs="仿宋_GB2312"/>
          <w:sz w:val="32"/>
          <w:szCs w:val="40"/>
        </w:rPr>
      </w:pPr>
      <w:r>
        <w:rPr>
          <w:rFonts w:hint="eastAsia" w:ascii="仿宋" w:hAnsi="仿宋" w:eastAsia="仿宋" w:cs="仿宋_GB2312"/>
          <w:sz w:val="32"/>
          <w:szCs w:val="40"/>
        </w:rPr>
        <w:t>改进的方向和具体措施。</w:t>
      </w:r>
    </w:p>
    <w:p w14:paraId="1233F325">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根据年初的绩效考核指标及预算绩效目标，扎实推进相关工作，确保考核指标及预算绩效目标按时、优质完成。</w:t>
      </w:r>
    </w:p>
    <w:p w14:paraId="2A32AC69">
      <w:pPr>
        <w:numPr>
          <w:ilvl w:val="0"/>
          <w:numId w:val="2"/>
        </w:numPr>
        <w:jc w:val="left"/>
        <w:rPr>
          <w:rFonts w:ascii="仿宋" w:hAnsi="仿宋" w:eastAsia="仿宋" w:cs="仿宋_GB2312"/>
          <w:sz w:val="32"/>
          <w:szCs w:val="40"/>
        </w:rPr>
      </w:pPr>
      <w:r>
        <w:rPr>
          <w:rFonts w:hint="eastAsia" w:ascii="仿宋" w:hAnsi="仿宋" w:eastAsia="仿宋" w:cs="仿宋_GB2312"/>
          <w:sz w:val="32"/>
          <w:szCs w:val="40"/>
        </w:rPr>
        <w:t>绩效自评结果拟应用和公开情况</w:t>
      </w:r>
    </w:p>
    <w:p w14:paraId="6A08E377">
      <w:pPr>
        <w:ind w:firstLine="640" w:firstLineChars="200"/>
        <w:jc w:val="left"/>
        <w:rPr>
          <w:rFonts w:ascii="仿宋" w:hAnsi="仿宋" w:eastAsia="仿宋" w:cs="仿宋_GB2312"/>
          <w:sz w:val="32"/>
          <w:szCs w:val="40"/>
        </w:rPr>
      </w:pPr>
      <w:r>
        <w:rPr>
          <w:rFonts w:ascii="仿宋" w:hAnsi="仿宋" w:eastAsia="仿宋" w:cs="仿宋_GB2312"/>
          <w:sz w:val="32"/>
          <w:szCs w:val="40"/>
        </w:rPr>
        <w:t>本绩效评价完成后，绩效自评结果将在政府财政网站上进行信息公开，接受社会监督。</w:t>
      </w:r>
    </w:p>
    <w:p w14:paraId="20664A23"/>
    <w:p w14:paraId="325C1F7B"/>
    <w:p w14:paraId="22FE89CE"/>
    <w:p w14:paraId="3D767CFF"/>
    <w:p w14:paraId="2602F459">
      <w:pPr>
        <w:pageBreakBefore/>
        <w:widowControl/>
        <w:spacing w:line="600" w:lineRule="exact"/>
        <w:ind w:firstLine="2664" w:firstLineChars="603"/>
        <w:outlineLvl w:val="0"/>
        <w:rPr>
          <w:rFonts w:ascii="宋体" w:hAnsi="宋体" w:cs="宋体"/>
          <w:b/>
          <w:bCs/>
          <w:sz w:val="44"/>
          <w:szCs w:val="44"/>
        </w:rPr>
      </w:pPr>
    </w:p>
    <w:p w14:paraId="16651BBE">
      <w:pPr>
        <w:ind w:firstLine="600"/>
        <w:rPr>
          <w:rFonts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580747F-D3CB-42D6-BC31-808A7B21964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embedRegular r:id="rId2" w:fontKey="{7C30BB2D-244E-4B38-A751-D64ADDC1A34E}"/>
  </w:font>
  <w:font w:name="仿宋">
    <w:panose1 w:val="02010609060101010101"/>
    <w:charset w:val="86"/>
    <w:family w:val="modern"/>
    <w:pitch w:val="default"/>
    <w:sig w:usb0="800002BF" w:usb1="38CF7CFA" w:usb2="00000016" w:usb3="00000000" w:csb0="00040001" w:csb1="00000000"/>
    <w:embedRegular r:id="rId3" w:fontKey="{7795F07B-2297-4C7F-B405-5EBA066982AD}"/>
  </w:font>
  <w:font w:name="方正小标宋简体">
    <w:panose1 w:val="02000000000000000000"/>
    <w:charset w:val="86"/>
    <w:family w:val="auto"/>
    <w:pitch w:val="default"/>
    <w:sig w:usb0="00000001" w:usb1="08000000" w:usb2="00000000" w:usb3="00000000" w:csb0="00040000" w:csb1="00000000"/>
    <w:embedRegular r:id="rId4" w:fontKey="{31B1F461-7F3D-46BB-A387-1783EABF66F9}"/>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41F9C4">
    <w:pPr>
      <w:pStyle w:val="14"/>
    </w:pPr>
    <w:r>
      <w:pict>
        <v:shape id="文本框 2"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path/>
          <v:fill on="f" focussize="0,0"/>
          <v:stroke on="f" joinstyle="miter"/>
          <v:imagedata o:title=""/>
          <o:lock v:ext="edit"/>
          <v:textbox inset="0mm,0mm,0mm,0mm" style="mso-fit-shape-to-text:t;">
            <w:txbxContent>
              <w:p w14:paraId="3C551005">
                <w:pPr>
                  <w:pStyle w:val="14"/>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25</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A3D0FE"/>
    <w:multiLevelType w:val="singleLevel"/>
    <w:tmpl w:val="A3A3D0FE"/>
    <w:lvl w:ilvl="0" w:tentative="0">
      <w:start w:val="1"/>
      <w:numFmt w:val="chineseCounting"/>
      <w:suff w:val="nothing"/>
      <w:lvlText w:val="（%1）"/>
      <w:lvlJc w:val="left"/>
      <w:pPr>
        <w:ind w:left="0" w:firstLine="420"/>
      </w:pPr>
      <w:rPr>
        <w:rFonts w:hint="eastAsia"/>
      </w:rPr>
    </w:lvl>
  </w:abstractNum>
  <w:abstractNum w:abstractNumId="1">
    <w:nsid w:val="AA52C4AD"/>
    <w:multiLevelType w:val="singleLevel"/>
    <w:tmpl w:val="AA52C4AD"/>
    <w:lvl w:ilvl="0" w:tentative="0">
      <w:start w:val="1"/>
      <w:numFmt w:val="chineseCounting"/>
      <w:suff w:val="nothing"/>
      <w:lvlText w:val="%1、"/>
      <w:lvlJc w:val="left"/>
      <w:rPr>
        <w:rFonts w:hint="eastAsia"/>
      </w:rPr>
    </w:lvl>
  </w:abstractNum>
  <w:abstractNum w:abstractNumId="2">
    <w:nsid w:val="05823A54"/>
    <w:multiLevelType w:val="singleLevel"/>
    <w:tmpl w:val="05823A54"/>
    <w:lvl w:ilvl="0" w:tentative="0">
      <w:start w:val="1"/>
      <w:numFmt w:val="chineseCounting"/>
      <w:suff w:val="nothing"/>
      <w:lvlText w:val="（%1）"/>
      <w:lvlJc w:val="left"/>
      <w:pPr>
        <w:ind w:left="0" w:firstLine="420"/>
      </w:pPr>
      <w:rPr>
        <w:rFonts w:hint="eastAsia"/>
      </w:rPr>
    </w:lvl>
  </w:abstractNum>
  <w:abstractNum w:abstractNumId="3">
    <w:nsid w:val="6D041C08"/>
    <w:multiLevelType w:val="singleLevel"/>
    <w:tmpl w:val="6D041C08"/>
    <w:lvl w:ilvl="0" w:tentative="0">
      <w:start w:val="1"/>
      <w:numFmt w:val="chineseCounting"/>
      <w:suff w:val="nothing"/>
      <w:lvlText w:val="（%1）"/>
      <w:lvlJc w:val="left"/>
      <w:pPr>
        <w:ind w:left="0" w:firstLine="420"/>
      </w:pPr>
      <w:rPr>
        <w:rFonts w:hint="eastAsia"/>
      </w:rPr>
    </w:lvl>
  </w:abstractNum>
  <w:abstractNum w:abstractNumId="4">
    <w:nsid w:val="71205CCE"/>
    <w:multiLevelType w:val="singleLevel"/>
    <w:tmpl w:val="71205CCE"/>
    <w:lvl w:ilvl="0" w:tentative="0">
      <w:start w:val="3"/>
      <w:numFmt w:val="chineseCounting"/>
      <w:suff w:val="nothing"/>
      <w:lvlText w:val="（%1）"/>
      <w:lvlJc w:val="left"/>
      <w:rPr>
        <w:rFonts w:hint="eastAsia"/>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2"/>
  </w:compat>
  <w:docVars>
    <w:docVar w:name="commondata" w:val="eyJoZGlkIjoiYWRkMTdiYmZmOWY2ZDdlODcyY2UyNGQzYWNmM2M5NzYifQ=="/>
  </w:docVars>
  <w:rsids>
    <w:rsidRoot w:val="00664220"/>
    <w:rsid w:val="00664220"/>
    <w:rsid w:val="00802A4A"/>
    <w:rsid w:val="00924525"/>
    <w:rsid w:val="00937B45"/>
    <w:rsid w:val="00AC3BB6"/>
    <w:rsid w:val="00C657BB"/>
    <w:rsid w:val="00F5117A"/>
    <w:rsid w:val="10F82C3F"/>
    <w:rsid w:val="2B8D24DB"/>
    <w:rsid w:val="66283B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link w:val="21"/>
    <w:uiPriority w:val="0"/>
    <w:pPr>
      <w:tabs>
        <w:tab w:val="center" w:pos="4153"/>
        <w:tab w:val="right" w:pos="8306"/>
      </w:tabs>
      <w:snapToGrid w:val="0"/>
      <w:jc w:val="left"/>
    </w:pPr>
    <w:rPr>
      <w:sz w:val="18"/>
      <w:szCs w:val="18"/>
    </w:rPr>
  </w:style>
  <w:style w:type="paragraph" w:styleId="4">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7">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
  </w:style>
  <w:style w:type="character" w:customStyle="1" w:styleId="9">
    <w:name w:val="默认段落字体1"/>
    <w:qFormat/>
    <w:uiPriority w:val="0"/>
  </w:style>
  <w:style w:type="table" w:customStyle="1" w:styleId="10">
    <w:name w:val="普通表格1"/>
    <w:semiHidden/>
    <w:qFormat/>
    <w:uiPriority w:val="0"/>
    <w:tblPr>
      <w:tblCellMar>
        <w:top w:w="0" w:type="dxa"/>
        <w:left w:w="108" w:type="dxa"/>
        <w:bottom w:w="0" w:type="dxa"/>
        <w:right w:w="108" w:type="dxa"/>
      </w:tblCellMar>
    </w:tblPr>
  </w:style>
  <w:style w:type="paragraph" w:customStyle="1" w:styleId="11">
    <w:name w:val="批注文字1"/>
    <w:basedOn w:val="1"/>
    <w:uiPriority w:val="0"/>
    <w:pPr>
      <w:jc w:val="left"/>
    </w:pPr>
  </w:style>
  <w:style w:type="paragraph" w:customStyle="1" w:styleId="12">
    <w:name w:val="批注框文本1"/>
    <w:basedOn w:val="1"/>
    <w:link w:val="13"/>
    <w:qFormat/>
    <w:uiPriority w:val="0"/>
    <w:rPr>
      <w:sz w:val="18"/>
      <w:szCs w:val="18"/>
    </w:rPr>
  </w:style>
  <w:style w:type="character" w:customStyle="1" w:styleId="13">
    <w:name w:val="批注框文本 Char"/>
    <w:link w:val="12"/>
    <w:uiPriority w:val="0"/>
    <w:rPr>
      <w:sz w:val="18"/>
      <w:szCs w:val="18"/>
    </w:rPr>
  </w:style>
  <w:style w:type="paragraph" w:customStyle="1" w:styleId="14">
    <w:name w:val="页脚1"/>
    <w:basedOn w:val="1"/>
    <w:link w:val="15"/>
    <w:qFormat/>
    <w:uiPriority w:val="0"/>
    <w:pPr>
      <w:tabs>
        <w:tab w:val="center" w:pos="4153"/>
        <w:tab w:val="right" w:pos="8306"/>
      </w:tabs>
      <w:snapToGrid w:val="0"/>
      <w:jc w:val="left"/>
    </w:pPr>
    <w:rPr>
      <w:sz w:val="18"/>
      <w:szCs w:val="18"/>
    </w:rPr>
  </w:style>
  <w:style w:type="character" w:customStyle="1" w:styleId="15">
    <w:name w:val="页脚 Char"/>
    <w:link w:val="14"/>
    <w:qFormat/>
    <w:uiPriority w:val="0"/>
    <w:rPr>
      <w:sz w:val="18"/>
      <w:szCs w:val="18"/>
    </w:rPr>
  </w:style>
  <w:style w:type="paragraph" w:customStyle="1" w:styleId="16">
    <w:name w:val="页眉1"/>
    <w:basedOn w:val="1"/>
    <w:link w:val="17"/>
    <w:qFormat/>
    <w:uiPriority w:val="0"/>
    <w:pPr>
      <w:pBdr>
        <w:bottom w:val="single" w:color="auto" w:sz="6" w:space="1"/>
      </w:pBdr>
      <w:tabs>
        <w:tab w:val="center" w:pos="4153"/>
        <w:tab w:val="right" w:pos="8306"/>
      </w:tabs>
      <w:snapToGrid w:val="0"/>
      <w:jc w:val="center"/>
    </w:pPr>
    <w:rPr>
      <w:sz w:val="18"/>
      <w:szCs w:val="18"/>
    </w:rPr>
  </w:style>
  <w:style w:type="character" w:customStyle="1" w:styleId="17">
    <w:name w:val="页眉 Char"/>
    <w:link w:val="16"/>
    <w:qFormat/>
    <w:uiPriority w:val="0"/>
    <w:rPr>
      <w:sz w:val="18"/>
      <w:szCs w:val="18"/>
    </w:rPr>
  </w:style>
  <w:style w:type="table" w:customStyle="1" w:styleId="18">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9">
    <w:name w:val="p0"/>
    <w:basedOn w:val="1"/>
    <w:qFormat/>
    <w:uiPriority w:val="0"/>
    <w:pPr>
      <w:widowControl/>
    </w:pPr>
    <w:rPr>
      <w:kern w:val="0"/>
      <w:szCs w:val="21"/>
    </w:rPr>
  </w:style>
  <w:style w:type="character" w:customStyle="1" w:styleId="20">
    <w:name w:val="页眉 Char1"/>
    <w:basedOn w:val="8"/>
    <w:link w:val="4"/>
    <w:qFormat/>
    <w:uiPriority w:val="0"/>
    <w:rPr>
      <w:rFonts w:ascii="Calibri" w:hAnsi="Calibri"/>
      <w:kern w:val="2"/>
      <w:sz w:val="18"/>
      <w:szCs w:val="18"/>
    </w:rPr>
  </w:style>
  <w:style w:type="character" w:customStyle="1" w:styleId="21">
    <w:name w:val="页脚 Char1"/>
    <w:basedOn w:val="8"/>
    <w:link w:val="3"/>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35</Pages>
  <Words>5887</Words>
  <Characters>10140</Characters>
  <Lines>168</Lines>
  <Paragraphs>47</Paragraphs>
  <TotalTime>5</TotalTime>
  <ScaleCrop>false</ScaleCrop>
  <LinksUpToDate>false</LinksUpToDate>
  <CharactersWithSpaces>10377</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2024-11-04T08:16:00Z</dcterms:created>
  <dc:creator>Administrator</dc:creator>
  <cp:lastModifiedBy>下雨了。。。</cp:lastModifiedBy>
  <cp:lastPrinted>2024-05-22T07:51:00Z</cp:lastPrinted>
  <dcterms:modified xsi:type="dcterms:W3CDTF">2024-11-05T07:41:34Z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29AA281ED3A34426AB13ED8977DC8DF1_13</vt:lpwstr>
  </property>
</Properties>
</file>