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Default Extension="odttf" ContentType="application/vnd.openxmlformats-officedocument.obfuscatedFont"/>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71E93" w:rsidRPr="0071746C" w:rsidRDefault="00271E93" w:rsidP="005D4704">
      <w:pPr>
        <w:pStyle w:val="Heading1"/>
        <w:ind w:left="0"/>
        <w:jc w:val="center"/>
        <w:rPr>
          <w:rFonts w:ascii="黑体" w:eastAsia="黑体" w:hAnsi="黑体"/>
          <w:b w:val="0"/>
          <w:sz w:val="44"/>
          <w:szCs w:val="44"/>
        </w:rPr>
      </w:pPr>
      <w:r w:rsidRPr="0071746C">
        <w:rPr>
          <w:rFonts w:ascii="黑体" w:eastAsia="黑体" w:hAnsi="黑体" w:hint="eastAsia"/>
          <w:b w:val="0"/>
          <w:sz w:val="44"/>
          <w:szCs w:val="44"/>
        </w:rPr>
        <w:t>兴国县交通运输局</w:t>
      </w:r>
    </w:p>
    <w:p w:rsidR="005D4704" w:rsidRDefault="00271E93" w:rsidP="005D4704">
      <w:pPr>
        <w:pStyle w:val="Heading1"/>
        <w:ind w:left="0"/>
        <w:jc w:val="center"/>
        <w:rPr>
          <w:rFonts w:ascii="黑体" w:eastAsia="黑体" w:hAnsi="黑体"/>
          <w:b w:val="0"/>
          <w:sz w:val="44"/>
          <w:szCs w:val="44"/>
        </w:rPr>
      </w:pPr>
      <w:r w:rsidRPr="0071746C">
        <w:rPr>
          <w:rFonts w:ascii="黑体" w:eastAsia="黑体" w:hAnsi="黑体"/>
          <w:b w:val="0"/>
          <w:sz w:val="44"/>
          <w:szCs w:val="44"/>
        </w:rPr>
        <w:t>2024</w:t>
      </w:r>
      <w:r w:rsidRPr="0071746C">
        <w:rPr>
          <w:rFonts w:ascii="黑体" w:eastAsia="黑体" w:hAnsi="黑体"/>
          <w:b w:val="0"/>
          <w:spacing w:val="-114"/>
          <w:sz w:val="44"/>
          <w:szCs w:val="44"/>
        </w:rPr>
        <w:t xml:space="preserve"> </w:t>
      </w:r>
      <w:r w:rsidRPr="0071746C">
        <w:rPr>
          <w:rFonts w:ascii="黑体" w:eastAsia="黑体" w:hAnsi="黑体" w:hint="eastAsia"/>
          <w:b w:val="0"/>
          <w:sz w:val="44"/>
          <w:szCs w:val="44"/>
        </w:rPr>
        <w:t>年</w:t>
      </w:r>
      <w:r w:rsidR="00982D6D">
        <w:rPr>
          <w:rFonts w:ascii="黑体" w:eastAsia="黑体" w:hAnsi="黑体" w:hint="eastAsia"/>
          <w:b w:val="0"/>
          <w:sz w:val="44"/>
          <w:szCs w:val="44"/>
        </w:rPr>
        <w:t>单位</w:t>
      </w:r>
      <w:r w:rsidRPr="0071746C">
        <w:rPr>
          <w:rFonts w:ascii="黑体" w:eastAsia="黑体" w:hAnsi="黑体" w:hint="eastAsia"/>
          <w:b w:val="0"/>
          <w:sz w:val="44"/>
          <w:szCs w:val="44"/>
        </w:rPr>
        <w:t>预算编制说明</w:t>
      </w:r>
    </w:p>
    <w:p w:rsidR="00271E93" w:rsidRPr="0071746C" w:rsidRDefault="00271E93" w:rsidP="005D4704">
      <w:pPr>
        <w:pStyle w:val="Heading1"/>
        <w:ind w:left="0"/>
        <w:jc w:val="center"/>
        <w:rPr>
          <w:rFonts w:ascii="黑体" w:eastAsia="黑体" w:hAnsi="黑体"/>
          <w:b w:val="0"/>
          <w:sz w:val="44"/>
          <w:szCs w:val="44"/>
        </w:rPr>
      </w:pPr>
      <w:r w:rsidRPr="0071746C">
        <w:rPr>
          <w:rFonts w:ascii="黑体" w:eastAsia="黑体" w:hAnsi="黑体" w:hint="eastAsia"/>
          <w:b w:val="0"/>
          <w:w w:val="95"/>
          <w:sz w:val="44"/>
          <w:szCs w:val="44"/>
        </w:rPr>
        <w:t>目</w:t>
      </w:r>
      <w:r w:rsidRPr="0071746C">
        <w:rPr>
          <w:rFonts w:ascii="黑体" w:eastAsia="黑体" w:hAnsi="黑体"/>
          <w:b w:val="0"/>
          <w:w w:val="95"/>
          <w:sz w:val="44"/>
          <w:szCs w:val="44"/>
        </w:rPr>
        <w:tab/>
      </w:r>
      <w:r w:rsidRPr="0071746C">
        <w:rPr>
          <w:rFonts w:ascii="黑体" w:eastAsia="黑体" w:hAnsi="黑体" w:hint="eastAsia"/>
          <w:b w:val="0"/>
          <w:w w:val="95"/>
          <w:sz w:val="44"/>
          <w:szCs w:val="44"/>
        </w:rPr>
        <w:t xml:space="preserve">  </w:t>
      </w:r>
      <w:r w:rsidRPr="0071746C">
        <w:rPr>
          <w:rFonts w:ascii="黑体" w:eastAsia="黑体" w:hAnsi="黑体" w:hint="eastAsia"/>
          <w:b w:val="0"/>
          <w:sz w:val="44"/>
          <w:szCs w:val="44"/>
        </w:rPr>
        <w:t>录</w:t>
      </w:r>
    </w:p>
    <w:p w:rsidR="00271E93" w:rsidRPr="000C680D" w:rsidRDefault="00271E93" w:rsidP="00271E93">
      <w:pPr>
        <w:pStyle w:val="Heading1"/>
        <w:spacing w:line="520" w:lineRule="exact"/>
        <w:ind w:left="142" w:firstLineChars="750" w:firstLine="3600"/>
        <w:rPr>
          <w:rFonts w:ascii="黑体" w:eastAsia="黑体" w:hAnsi="黑体"/>
          <w:b w:val="0"/>
          <w:sz w:val="48"/>
          <w:szCs w:val="48"/>
        </w:rPr>
      </w:pPr>
    </w:p>
    <w:p w:rsidR="00271E93" w:rsidRPr="0071746C" w:rsidRDefault="00271E93" w:rsidP="00271E93">
      <w:pPr>
        <w:pStyle w:val="Heading1"/>
        <w:spacing w:line="500" w:lineRule="exact"/>
        <w:ind w:left="0"/>
        <w:rPr>
          <w:rFonts w:hAnsi="仿宋"/>
        </w:rPr>
      </w:pPr>
      <w:r w:rsidRPr="0071746C">
        <w:rPr>
          <w:rFonts w:hAnsi="仿宋" w:hint="eastAsia"/>
        </w:rPr>
        <w:t>第一部分</w:t>
      </w:r>
      <w:r w:rsidRPr="0071746C">
        <w:rPr>
          <w:rFonts w:hAnsi="仿宋"/>
          <w:spacing w:val="-3"/>
        </w:rPr>
        <w:t xml:space="preserve"> </w:t>
      </w:r>
      <w:r w:rsidR="00982D6D">
        <w:rPr>
          <w:rFonts w:hAnsi="仿宋" w:hint="eastAsia"/>
        </w:rPr>
        <w:t>单位</w:t>
      </w:r>
      <w:r w:rsidRPr="0071746C">
        <w:rPr>
          <w:rFonts w:hAnsi="仿宋" w:hint="eastAsia"/>
        </w:rPr>
        <w:t>概况</w:t>
      </w:r>
    </w:p>
    <w:p w:rsidR="00271E93" w:rsidRPr="0071746C" w:rsidRDefault="00271E93" w:rsidP="00271E93">
      <w:pPr>
        <w:pStyle w:val="Heading1"/>
        <w:spacing w:line="500" w:lineRule="exact"/>
        <w:ind w:left="142" w:firstLineChars="200" w:firstLine="640"/>
        <w:rPr>
          <w:rFonts w:hAnsi="仿宋"/>
          <w:b w:val="0"/>
          <w:w w:val="99"/>
        </w:rPr>
      </w:pPr>
      <w:r w:rsidRPr="0071746C">
        <w:rPr>
          <w:rFonts w:hAnsi="仿宋" w:hint="eastAsia"/>
          <w:b w:val="0"/>
        </w:rPr>
        <w:t>一、</w:t>
      </w:r>
      <w:r w:rsidR="00982D6D">
        <w:rPr>
          <w:rFonts w:hAnsi="仿宋" w:hint="eastAsia"/>
          <w:b w:val="0"/>
        </w:rPr>
        <w:t>单位</w:t>
      </w:r>
      <w:r w:rsidRPr="0071746C">
        <w:rPr>
          <w:rFonts w:hAnsi="仿宋" w:hint="eastAsia"/>
          <w:b w:val="0"/>
        </w:rPr>
        <w:t>主要职责</w:t>
      </w:r>
      <w:r w:rsidRPr="0071746C">
        <w:rPr>
          <w:rFonts w:hAnsi="仿宋"/>
          <w:b w:val="0"/>
          <w:w w:val="99"/>
        </w:rPr>
        <w:t xml:space="preserve"> </w:t>
      </w:r>
    </w:p>
    <w:p w:rsidR="00271E93" w:rsidRPr="0071746C" w:rsidRDefault="00271E93" w:rsidP="005D4704">
      <w:pPr>
        <w:pStyle w:val="Heading1"/>
        <w:spacing w:line="500" w:lineRule="exact"/>
        <w:ind w:leftChars="60" w:left="126" w:firstLineChars="200" w:firstLine="640"/>
        <w:rPr>
          <w:rFonts w:hAnsi="仿宋"/>
          <w:b w:val="0"/>
        </w:rPr>
      </w:pPr>
      <w:r w:rsidRPr="0071746C">
        <w:rPr>
          <w:rFonts w:hAnsi="仿宋" w:hint="eastAsia"/>
          <w:b w:val="0"/>
        </w:rPr>
        <w:t>二、</w:t>
      </w:r>
      <w:r w:rsidR="00982D6D">
        <w:rPr>
          <w:rFonts w:hAnsi="仿宋" w:hint="eastAsia"/>
          <w:b w:val="0"/>
        </w:rPr>
        <w:t>单位</w:t>
      </w:r>
      <w:r w:rsidRPr="0071746C">
        <w:rPr>
          <w:rFonts w:hAnsi="仿宋" w:hint="eastAsia"/>
          <w:b w:val="0"/>
        </w:rPr>
        <w:t>基本情况</w:t>
      </w:r>
    </w:p>
    <w:p w:rsidR="00271E93" w:rsidRPr="0071746C" w:rsidRDefault="00271E93" w:rsidP="00271E93">
      <w:pPr>
        <w:pStyle w:val="Heading1"/>
        <w:spacing w:line="500" w:lineRule="exact"/>
        <w:ind w:left="0"/>
        <w:rPr>
          <w:rFonts w:hAnsi="仿宋"/>
          <w:w w:val="99"/>
        </w:rPr>
      </w:pPr>
      <w:r w:rsidRPr="0071746C">
        <w:rPr>
          <w:rFonts w:hAnsi="仿宋" w:hint="eastAsia"/>
        </w:rPr>
        <w:t>第二部分</w:t>
      </w:r>
      <w:r w:rsidRPr="0071746C">
        <w:rPr>
          <w:rFonts w:hAnsi="仿宋"/>
        </w:rPr>
        <w:t xml:space="preserve"> 2024</w:t>
      </w:r>
      <w:r w:rsidRPr="0071746C">
        <w:rPr>
          <w:rFonts w:hAnsi="仿宋"/>
          <w:spacing w:val="-94"/>
        </w:rPr>
        <w:t xml:space="preserve"> </w:t>
      </w:r>
      <w:r w:rsidRPr="0071746C">
        <w:rPr>
          <w:rFonts w:hAnsi="仿宋" w:hint="eastAsia"/>
        </w:rPr>
        <w:t>年</w:t>
      </w:r>
      <w:r w:rsidR="00982D6D">
        <w:rPr>
          <w:rFonts w:hAnsi="仿宋" w:hint="eastAsia"/>
        </w:rPr>
        <w:t>单位</w:t>
      </w:r>
      <w:r w:rsidRPr="0071746C">
        <w:rPr>
          <w:rFonts w:hAnsi="仿宋" w:hint="eastAsia"/>
        </w:rPr>
        <w:t>预算情况说明</w:t>
      </w:r>
      <w:r w:rsidRPr="0071746C">
        <w:rPr>
          <w:rFonts w:hAnsi="仿宋"/>
          <w:w w:val="99"/>
        </w:rPr>
        <w:t xml:space="preserve"> </w:t>
      </w:r>
    </w:p>
    <w:p w:rsidR="00271E93" w:rsidRPr="0071746C" w:rsidRDefault="00271E93" w:rsidP="00271E93">
      <w:pPr>
        <w:pStyle w:val="Heading1"/>
        <w:spacing w:line="500" w:lineRule="exact"/>
        <w:ind w:left="142" w:firstLineChars="200" w:firstLine="640"/>
        <w:rPr>
          <w:rFonts w:hAnsi="仿宋"/>
          <w:b w:val="0"/>
          <w:w w:val="99"/>
        </w:rPr>
      </w:pPr>
      <w:r w:rsidRPr="0071746C">
        <w:rPr>
          <w:rFonts w:hAnsi="仿宋" w:hint="eastAsia"/>
          <w:b w:val="0"/>
        </w:rPr>
        <w:t>一、</w:t>
      </w:r>
      <w:r w:rsidR="00982D6D">
        <w:rPr>
          <w:rFonts w:hAnsi="仿宋" w:hint="eastAsia"/>
          <w:b w:val="0"/>
        </w:rPr>
        <w:t>单位</w:t>
      </w:r>
      <w:r w:rsidRPr="0071746C">
        <w:rPr>
          <w:rFonts w:hAnsi="仿宋" w:hint="eastAsia"/>
          <w:b w:val="0"/>
        </w:rPr>
        <w:t>预算收支情况说明</w:t>
      </w:r>
      <w:r w:rsidRPr="0071746C">
        <w:rPr>
          <w:rFonts w:hAnsi="仿宋"/>
          <w:b w:val="0"/>
          <w:w w:val="99"/>
        </w:rPr>
        <w:t xml:space="preserve"> </w:t>
      </w:r>
    </w:p>
    <w:p w:rsidR="00271E93" w:rsidRPr="0071746C" w:rsidRDefault="00271E93" w:rsidP="00271E93">
      <w:pPr>
        <w:pStyle w:val="Heading1"/>
        <w:spacing w:line="500" w:lineRule="exact"/>
        <w:ind w:left="142" w:firstLineChars="200" w:firstLine="596"/>
        <w:rPr>
          <w:rFonts w:hAnsi="仿宋"/>
          <w:b w:val="0"/>
          <w:spacing w:val="-11"/>
        </w:rPr>
      </w:pPr>
      <w:r w:rsidRPr="0071746C">
        <w:rPr>
          <w:rFonts w:hAnsi="仿宋" w:hint="eastAsia"/>
          <w:b w:val="0"/>
          <w:spacing w:val="-11"/>
        </w:rPr>
        <w:t>二、“三公”经费预算情况说明</w:t>
      </w:r>
    </w:p>
    <w:p w:rsidR="00271E93" w:rsidRPr="0071746C" w:rsidRDefault="00271E93" w:rsidP="00271E93">
      <w:pPr>
        <w:pStyle w:val="Heading1"/>
        <w:spacing w:line="500" w:lineRule="exact"/>
        <w:ind w:left="0"/>
        <w:rPr>
          <w:rFonts w:hAnsi="仿宋"/>
          <w:w w:val="99"/>
        </w:rPr>
      </w:pPr>
      <w:r w:rsidRPr="0071746C">
        <w:rPr>
          <w:rFonts w:hAnsi="仿宋" w:hint="eastAsia"/>
        </w:rPr>
        <w:t>第三部分</w:t>
      </w:r>
      <w:r w:rsidRPr="0071746C">
        <w:rPr>
          <w:rFonts w:hAnsi="仿宋"/>
        </w:rPr>
        <w:t xml:space="preserve"> 2024</w:t>
      </w:r>
      <w:r w:rsidRPr="0071746C">
        <w:rPr>
          <w:rFonts w:hAnsi="仿宋"/>
          <w:spacing w:val="-83"/>
        </w:rPr>
        <w:t xml:space="preserve"> </w:t>
      </w:r>
      <w:r w:rsidRPr="0071746C">
        <w:rPr>
          <w:rFonts w:hAnsi="仿宋" w:hint="eastAsia"/>
        </w:rPr>
        <w:t>年</w:t>
      </w:r>
      <w:r w:rsidR="00982D6D">
        <w:rPr>
          <w:rFonts w:hAnsi="仿宋" w:hint="eastAsia"/>
        </w:rPr>
        <w:t>单位</w:t>
      </w:r>
      <w:r w:rsidRPr="0071746C">
        <w:rPr>
          <w:rFonts w:hAnsi="仿宋" w:hint="eastAsia"/>
        </w:rPr>
        <w:t>预算表</w:t>
      </w:r>
      <w:r w:rsidRPr="0071746C">
        <w:rPr>
          <w:rFonts w:hAnsi="仿宋"/>
          <w:w w:val="99"/>
        </w:rPr>
        <w:t xml:space="preserve"> </w:t>
      </w:r>
    </w:p>
    <w:p w:rsidR="00271E93" w:rsidRPr="0071746C" w:rsidRDefault="00271E93" w:rsidP="00271E93">
      <w:pPr>
        <w:pStyle w:val="Heading1"/>
        <w:spacing w:line="500" w:lineRule="exact"/>
        <w:ind w:left="142" w:firstLineChars="200" w:firstLine="576"/>
        <w:rPr>
          <w:rFonts w:hAnsi="仿宋"/>
          <w:b w:val="0"/>
          <w:w w:val="99"/>
        </w:rPr>
      </w:pPr>
      <w:r w:rsidRPr="0071746C">
        <w:rPr>
          <w:rFonts w:hAnsi="仿宋" w:hint="eastAsia"/>
          <w:b w:val="0"/>
          <w:spacing w:val="-16"/>
        </w:rPr>
        <w:t>一、《收支预算总表》</w:t>
      </w:r>
      <w:r w:rsidRPr="0071746C">
        <w:rPr>
          <w:rFonts w:hAnsi="仿宋"/>
          <w:b w:val="0"/>
          <w:w w:val="99"/>
        </w:rPr>
        <w:t xml:space="preserve"> </w:t>
      </w:r>
    </w:p>
    <w:p w:rsidR="00271E93" w:rsidRPr="0071746C" w:rsidRDefault="00271E93" w:rsidP="00271E93">
      <w:pPr>
        <w:pStyle w:val="Heading1"/>
        <w:spacing w:line="500" w:lineRule="exact"/>
        <w:ind w:left="142" w:firstLineChars="200" w:firstLine="576"/>
        <w:rPr>
          <w:rFonts w:hAnsi="仿宋"/>
          <w:b w:val="0"/>
          <w:w w:val="99"/>
        </w:rPr>
      </w:pPr>
      <w:r w:rsidRPr="0071746C">
        <w:rPr>
          <w:rFonts w:hAnsi="仿宋" w:hint="eastAsia"/>
          <w:b w:val="0"/>
          <w:spacing w:val="-16"/>
        </w:rPr>
        <w:t>二、《</w:t>
      </w:r>
      <w:r w:rsidR="00982D6D">
        <w:rPr>
          <w:rFonts w:hAnsi="仿宋" w:hint="eastAsia"/>
          <w:b w:val="0"/>
          <w:spacing w:val="-16"/>
        </w:rPr>
        <w:t>本单位</w:t>
      </w:r>
      <w:r w:rsidRPr="0071746C">
        <w:rPr>
          <w:rFonts w:hAnsi="仿宋" w:hint="eastAsia"/>
          <w:b w:val="0"/>
          <w:spacing w:val="-16"/>
        </w:rPr>
        <w:t>收入总表》</w:t>
      </w:r>
      <w:r w:rsidRPr="0071746C">
        <w:rPr>
          <w:rFonts w:hAnsi="仿宋"/>
          <w:b w:val="0"/>
          <w:w w:val="99"/>
        </w:rPr>
        <w:t xml:space="preserve"> </w:t>
      </w:r>
    </w:p>
    <w:p w:rsidR="00271E93" w:rsidRPr="0071746C" w:rsidRDefault="00271E93" w:rsidP="00271E93">
      <w:pPr>
        <w:pStyle w:val="Heading1"/>
        <w:spacing w:line="500" w:lineRule="exact"/>
        <w:ind w:left="142" w:firstLineChars="200" w:firstLine="576"/>
        <w:rPr>
          <w:rFonts w:hAnsi="仿宋"/>
          <w:b w:val="0"/>
          <w:w w:val="99"/>
        </w:rPr>
      </w:pPr>
      <w:r w:rsidRPr="0071746C">
        <w:rPr>
          <w:rFonts w:hAnsi="仿宋" w:hint="eastAsia"/>
          <w:b w:val="0"/>
          <w:spacing w:val="-16"/>
        </w:rPr>
        <w:t>三、《</w:t>
      </w:r>
      <w:r w:rsidR="00982D6D">
        <w:rPr>
          <w:rFonts w:hAnsi="仿宋" w:hint="eastAsia"/>
          <w:b w:val="0"/>
          <w:spacing w:val="-16"/>
        </w:rPr>
        <w:t>本单位</w:t>
      </w:r>
      <w:r w:rsidRPr="0071746C">
        <w:rPr>
          <w:rFonts w:hAnsi="仿宋" w:hint="eastAsia"/>
          <w:b w:val="0"/>
          <w:spacing w:val="-16"/>
        </w:rPr>
        <w:t>支出总表》</w:t>
      </w:r>
      <w:r w:rsidRPr="0071746C">
        <w:rPr>
          <w:rFonts w:hAnsi="仿宋"/>
          <w:b w:val="0"/>
          <w:w w:val="99"/>
        </w:rPr>
        <w:t xml:space="preserve"> </w:t>
      </w:r>
    </w:p>
    <w:p w:rsidR="00271E93" w:rsidRPr="0071746C" w:rsidRDefault="00271E93" w:rsidP="00271E93">
      <w:pPr>
        <w:pStyle w:val="Heading1"/>
        <w:spacing w:line="500" w:lineRule="exact"/>
        <w:ind w:left="142" w:firstLineChars="200" w:firstLine="588"/>
        <w:rPr>
          <w:rFonts w:hAnsi="仿宋"/>
          <w:b w:val="0"/>
          <w:w w:val="99"/>
        </w:rPr>
      </w:pPr>
      <w:r w:rsidRPr="0071746C">
        <w:rPr>
          <w:rFonts w:hAnsi="仿宋" w:hint="eastAsia"/>
          <w:b w:val="0"/>
          <w:spacing w:val="-13"/>
        </w:rPr>
        <w:t>四、《财政拨款收支总表》</w:t>
      </w:r>
      <w:r w:rsidRPr="0071746C">
        <w:rPr>
          <w:rFonts w:hAnsi="仿宋"/>
          <w:b w:val="0"/>
          <w:w w:val="99"/>
        </w:rPr>
        <w:t xml:space="preserve"> </w:t>
      </w:r>
    </w:p>
    <w:p w:rsidR="00271E93" w:rsidRPr="0071746C" w:rsidRDefault="00271E93" w:rsidP="00271E93">
      <w:pPr>
        <w:pStyle w:val="Heading1"/>
        <w:spacing w:line="500" w:lineRule="exact"/>
        <w:ind w:left="142" w:firstLineChars="200" w:firstLine="592"/>
        <w:rPr>
          <w:rFonts w:hAnsi="仿宋"/>
          <w:b w:val="0"/>
          <w:w w:val="99"/>
        </w:rPr>
      </w:pPr>
      <w:r w:rsidRPr="0071746C">
        <w:rPr>
          <w:rFonts w:hAnsi="仿宋" w:hint="eastAsia"/>
          <w:b w:val="0"/>
          <w:spacing w:val="-12"/>
        </w:rPr>
        <w:t>五、《一般公共预算支出表》</w:t>
      </w:r>
      <w:r w:rsidRPr="0071746C">
        <w:rPr>
          <w:rFonts w:hAnsi="仿宋"/>
          <w:b w:val="0"/>
          <w:w w:val="99"/>
        </w:rPr>
        <w:t xml:space="preserve"> </w:t>
      </w:r>
    </w:p>
    <w:p w:rsidR="00271E93" w:rsidRPr="0071746C" w:rsidRDefault="00271E93" w:rsidP="00271E93">
      <w:pPr>
        <w:pStyle w:val="Heading1"/>
        <w:spacing w:line="500" w:lineRule="exact"/>
        <w:ind w:left="142" w:firstLineChars="200" w:firstLine="596"/>
        <w:rPr>
          <w:rFonts w:hAnsi="仿宋"/>
          <w:b w:val="0"/>
          <w:w w:val="99"/>
        </w:rPr>
      </w:pPr>
      <w:r w:rsidRPr="0071746C">
        <w:rPr>
          <w:rFonts w:hAnsi="仿宋" w:hint="eastAsia"/>
          <w:b w:val="0"/>
          <w:spacing w:val="-11"/>
        </w:rPr>
        <w:t>六、《一般公共预算基本支出表》</w:t>
      </w:r>
      <w:r w:rsidRPr="0071746C">
        <w:rPr>
          <w:rFonts w:hAnsi="仿宋"/>
          <w:b w:val="0"/>
          <w:w w:val="99"/>
        </w:rPr>
        <w:t xml:space="preserve"> </w:t>
      </w:r>
    </w:p>
    <w:p w:rsidR="00271E93" w:rsidRPr="0071746C" w:rsidRDefault="00271E93" w:rsidP="00271E93">
      <w:pPr>
        <w:pStyle w:val="Heading1"/>
        <w:spacing w:line="500" w:lineRule="exact"/>
        <w:ind w:left="142" w:firstLineChars="200" w:firstLine="573"/>
        <w:rPr>
          <w:rFonts w:hAnsi="仿宋"/>
          <w:b w:val="0"/>
          <w:w w:val="99"/>
        </w:rPr>
      </w:pPr>
      <w:r w:rsidRPr="0071746C">
        <w:rPr>
          <w:rFonts w:hAnsi="仿宋" w:hint="eastAsia"/>
          <w:b w:val="0"/>
          <w:spacing w:val="-8"/>
          <w:w w:val="95"/>
        </w:rPr>
        <w:t>七、《一般公共预算“三公”经费支出表》</w:t>
      </w:r>
      <w:r w:rsidRPr="0071746C">
        <w:rPr>
          <w:rFonts w:hAnsi="仿宋"/>
          <w:b w:val="0"/>
          <w:w w:val="99"/>
        </w:rPr>
        <w:t xml:space="preserve"> </w:t>
      </w:r>
    </w:p>
    <w:p w:rsidR="00271E93" w:rsidRPr="0071746C" w:rsidRDefault="00271E93" w:rsidP="00271E93">
      <w:pPr>
        <w:pStyle w:val="Heading1"/>
        <w:spacing w:line="500" w:lineRule="exact"/>
        <w:ind w:left="142" w:firstLineChars="200" w:firstLine="596"/>
        <w:rPr>
          <w:rFonts w:hAnsi="仿宋"/>
          <w:b w:val="0"/>
          <w:w w:val="99"/>
        </w:rPr>
      </w:pPr>
      <w:r w:rsidRPr="0071746C">
        <w:rPr>
          <w:rFonts w:hAnsi="仿宋" w:hint="eastAsia"/>
          <w:b w:val="0"/>
          <w:spacing w:val="-11"/>
        </w:rPr>
        <w:t>八、《政府性基金预算支出表》</w:t>
      </w:r>
      <w:r w:rsidRPr="0071746C">
        <w:rPr>
          <w:rFonts w:hAnsi="仿宋"/>
          <w:b w:val="0"/>
          <w:w w:val="99"/>
        </w:rPr>
        <w:t xml:space="preserve"> </w:t>
      </w:r>
    </w:p>
    <w:p w:rsidR="00271E93" w:rsidRPr="0071746C" w:rsidRDefault="00271E93" w:rsidP="00271E93">
      <w:pPr>
        <w:pStyle w:val="Heading1"/>
        <w:spacing w:line="500" w:lineRule="exact"/>
        <w:ind w:left="142" w:firstLineChars="200" w:firstLine="596"/>
        <w:rPr>
          <w:rFonts w:hAnsi="仿宋"/>
          <w:b w:val="0"/>
          <w:w w:val="99"/>
        </w:rPr>
      </w:pPr>
      <w:r w:rsidRPr="0071746C">
        <w:rPr>
          <w:rFonts w:hAnsi="仿宋" w:hint="eastAsia"/>
          <w:b w:val="0"/>
          <w:spacing w:val="-11"/>
        </w:rPr>
        <w:t>九、《国有资本经营预算支出表》</w:t>
      </w:r>
      <w:r w:rsidRPr="0071746C">
        <w:rPr>
          <w:rFonts w:hAnsi="仿宋"/>
          <w:b w:val="0"/>
          <w:w w:val="99"/>
        </w:rPr>
        <w:t xml:space="preserve"> </w:t>
      </w:r>
    </w:p>
    <w:p w:rsidR="00271E93" w:rsidRPr="0071746C" w:rsidRDefault="00271E93" w:rsidP="00982D6D">
      <w:pPr>
        <w:pStyle w:val="Heading1"/>
        <w:spacing w:line="500" w:lineRule="exact"/>
        <w:ind w:left="142" w:firstLineChars="200" w:firstLine="596"/>
        <w:rPr>
          <w:rFonts w:hAnsi="仿宋"/>
          <w:b w:val="0"/>
          <w:spacing w:val="-11"/>
        </w:rPr>
      </w:pPr>
      <w:r w:rsidRPr="0071746C">
        <w:rPr>
          <w:rFonts w:hAnsi="仿宋" w:hint="eastAsia"/>
          <w:b w:val="0"/>
          <w:spacing w:val="-11"/>
        </w:rPr>
        <w:t>十、《项目支出绩效目标表》</w:t>
      </w:r>
    </w:p>
    <w:p w:rsidR="008844FE" w:rsidRDefault="00271E93" w:rsidP="00002CF8">
      <w:pPr>
        <w:pStyle w:val="Heading1"/>
        <w:spacing w:line="500" w:lineRule="exact"/>
        <w:ind w:left="0"/>
        <w:rPr>
          <w:rFonts w:hAnsi="仿宋"/>
        </w:rPr>
      </w:pPr>
      <w:r w:rsidRPr="00002CF8">
        <w:rPr>
          <w:rFonts w:hAnsi="仿宋" w:hint="eastAsia"/>
        </w:rPr>
        <w:t>第四部分</w:t>
      </w:r>
      <w:r w:rsidRPr="00002CF8">
        <w:rPr>
          <w:rFonts w:hAnsi="仿宋"/>
        </w:rPr>
        <w:t xml:space="preserve"> </w:t>
      </w:r>
      <w:r w:rsidRPr="00002CF8">
        <w:rPr>
          <w:rFonts w:hAnsi="仿宋" w:hint="eastAsia"/>
        </w:rPr>
        <w:t>名词解</w:t>
      </w:r>
      <w:r w:rsidR="00982D6D">
        <w:rPr>
          <w:rFonts w:hAnsi="仿宋" w:hint="eastAsia"/>
        </w:rPr>
        <w:t>释</w:t>
      </w:r>
    </w:p>
    <w:p w:rsidR="00982D6D" w:rsidRPr="00002CF8" w:rsidRDefault="00982D6D" w:rsidP="00002CF8">
      <w:pPr>
        <w:pStyle w:val="Heading1"/>
        <w:spacing w:line="500" w:lineRule="exact"/>
        <w:ind w:left="0"/>
        <w:rPr>
          <w:rFonts w:hAnsi="仿宋"/>
        </w:rPr>
      </w:pPr>
    </w:p>
    <w:p w:rsidR="005D4704" w:rsidRDefault="005D4704" w:rsidP="00271E93">
      <w:pPr>
        <w:spacing w:line="600" w:lineRule="exact"/>
        <w:ind w:firstLine="643"/>
        <w:jc w:val="center"/>
        <w:rPr>
          <w:rFonts w:ascii="黑体" w:eastAsia="黑体" w:hAnsi="黑体" w:cs="黑体"/>
          <w:sz w:val="32"/>
          <w:szCs w:val="32"/>
        </w:rPr>
      </w:pPr>
    </w:p>
    <w:p w:rsidR="008844FE" w:rsidRPr="00437166" w:rsidRDefault="00696B7D" w:rsidP="00613CDE">
      <w:pPr>
        <w:spacing w:line="580" w:lineRule="exact"/>
        <w:jc w:val="center"/>
        <w:rPr>
          <w:rFonts w:ascii="楷体" w:eastAsia="楷体" w:hAnsi="楷体" w:cs="黑体"/>
          <w:b/>
          <w:sz w:val="32"/>
          <w:szCs w:val="32"/>
        </w:rPr>
      </w:pPr>
      <w:r w:rsidRPr="00437166">
        <w:rPr>
          <w:rFonts w:ascii="楷体" w:eastAsia="楷体" w:hAnsi="楷体" w:cs="黑体" w:hint="eastAsia"/>
          <w:b/>
          <w:sz w:val="32"/>
          <w:szCs w:val="32"/>
        </w:rPr>
        <w:lastRenderedPageBreak/>
        <w:t>第一部分</w:t>
      </w:r>
      <w:r w:rsidR="00982D6D">
        <w:rPr>
          <w:rFonts w:ascii="楷体" w:eastAsia="楷体" w:hAnsi="楷体" w:cs="黑体" w:hint="eastAsia"/>
          <w:b/>
          <w:sz w:val="32"/>
          <w:szCs w:val="32"/>
        </w:rPr>
        <w:t>单位</w:t>
      </w:r>
      <w:r w:rsidRPr="00437166">
        <w:rPr>
          <w:rFonts w:ascii="楷体" w:eastAsia="楷体" w:hAnsi="楷体" w:cs="黑体" w:hint="eastAsia"/>
          <w:b/>
          <w:sz w:val="32"/>
          <w:szCs w:val="32"/>
        </w:rPr>
        <w:t>概况</w:t>
      </w:r>
    </w:p>
    <w:p w:rsidR="008844FE" w:rsidRDefault="008844FE" w:rsidP="00613CDE">
      <w:pPr>
        <w:spacing w:line="580" w:lineRule="exact"/>
        <w:ind w:firstLine="640"/>
        <w:jc w:val="center"/>
        <w:rPr>
          <w:rFonts w:ascii="仿宋" w:eastAsia="仿宋" w:hAnsi="仿宋" w:cs="仿宋"/>
          <w:b/>
          <w:bCs/>
          <w:sz w:val="32"/>
          <w:szCs w:val="32"/>
        </w:rPr>
      </w:pPr>
    </w:p>
    <w:p w:rsidR="008844FE" w:rsidRDefault="00696B7D" w:rsidP="00613CDE">
      <w:pPr>
        <w:spacing w:line="580" w:lineRule="exact"/>
        <w:ind w:leftChars="5" w:left="10" w:firstLineChars="200" w:firstLine="643"/>
        <w:rPr>
          <w:rFonts w:ascii="楷体" w:eastAsia="楷体" w:hAnsi="楷体" w:cs="楷体"/>
          <w:b/>
          <w:bCs/>
          <w:sz w:val="32"/>
          <w:szCs w:val="32"/>
        </w:rPr>
      </w:pPr>
      <w:r>
        <w:rPr>
          <w:rFonts w:ascii="楷体" w:eastAsia="楷体" w:hAnsi="楷体" w:cs="楷体" w:hint="eastAsia"/>
          <w:b/>
          <w:bCs/>
          <w:sz w:val="32"/>
          <w:szCs w:val="32"/>
        </w:rPr>
        <w:t>一、</w:t>
      </w:r>
      <w:r w:rsidR="00982D6D">
        <w:rPr>
          <w:rFonts w:ascii="楷体" w:eastAsia="楷体" w:hAnsi="楷体" w:cs="楷体" w:hint="eastAsia"/>
          <w:b/>
          <w:bCs/>
          <w:sz w:val="32"/>
          <w:szCs w:val="32"/>
        </w:rPr>
        <w:t>单位</w:t>
      </w:r>
      <w:r>
        <w:rPr>
          <w:rFonts w:ascii="楷体" w:eastAsia="楷体" w:hAnsi="楷体" w:cs="楷体" w:hint="eastAsia"/>
          <w:b/>
          <w:bCs/>
          <w:sz w:val="32"/>
          <w:szCs w:val="32"/>
        </w:rPr>
        <w:t>主要职责</w:t>
      </w:r>
    </w:p>
    <w:p w:rsidR="00456BFB" w:rsidRPr="00231B0A" w:rsidRDefault="00456BFB" w:rsidP="00613CDE">
      <w:pPr>
        <w:spacing w:line="580" w:lineRule="exact"/>
        <w:ind w:firstLineChars="200" w:firstLine="640"/>
        <w:rPr>
          <w:rFonts w:ascii="仿宋" w:eastAsia="仿宋" w:hAnsi="仿宋" w:cs="仿宋"/>
          <w:color w:val="000000" w:themeColor="text1"/>
          <w:sz w:val="32"/>
          <w:szCs w:val="32"/>
        </w:rPr>
      </w:pPr>
      <w:r w:rsidRPr="00231B0A">
        <w:rPr>
          <w:rFonts w:ascii="仿宋" w:eastAsia="仿宋" w:hAnsi="仿宋" w:cs="仿宋" w:hint="eastAsia"/>
          <w:color w:val="000000" w:themeColor="text1"/>
          <w:sz w:val="32"/>
          <w:szCs w:val="32"/>
        </w:rPr>
        <w:t>兴国县交通运输局是主管交通运输工作的县政府职能</w:t>
      </w:r>
      <w:r w:rsidR="00982D6D">
        <w:rPr>
          <w:rFonts w:ascii="仿宋" w:eastAsia="仿宋" w:hAnsi="仿宋" w:cs="仿宋" w:hint="eastAsia"/>
          <w:color w:val="000000" w:themeColor="text1"/>
          <w:sz w:val="32"/>
          <w:szCs w:val="32"/>
        </w:rPr>
        <w:t>单位</w:t>
      </w:r>
      <w:r w:rsidRPr="00231B0A">
        <w:rPr>
          <w:rFonts w:ascii="仿宋" w:eastAsia="仿宋" w:hAnsi="仿宋" w:cs="仿宋" w:hint="eastAsia"/>
          <w:color w:val="000000" w:themeColor="text1"/>
          <w:sz w:val="32"/>
          <w:szCs w:val="32"/>
        </w:rPr>
        <w:t>，主要职责是：</w:t>
      </w:r>
    </w:p>
    <w:p w:rsidR="00456BFB" w:rsidRPr="00231B0A" w:rsidRDefault="00456BFB" w:rsidP="00613CDE">
      <w:pPr>
        <w:spacing w:line="580" w:lineRule="exact"/>
        <w:ind w:firstLineChars="200" w:firstLine="640"/>
        <w:rPr>
          <w:rFonts w:ascii="仿宋" w:eastAsia="仿宋" w:hAnsi="仿宋" w:cs="仿宋"/>
          <w:color w:val="000000" w:themeColor="text1"/>
          <w:sz w:val="32"/>
          <w:szCs w:val="32"/>
        </w:rPr>
      </w:pPr>
      <w:r w:rsidRPr="00231B0A">
        <w:rPr>
          <w:rFonts w:ascii="仿宋" w:eastAsia="仿宋" w:hAnsi="仿宋" w:cs="仿宋" w:hint="eastAsia"/>
          <w:color w:val="000000" w:themeColor="text1"/>
          <w:sz w:val="32"/>
          <w:szCs w:val="32"/>
        </w:rPr>
        <w:t>1、贯彻执行国家有关交通运输的法律法规和政策，拟订有关规范性文件草案，在全县经济社会发展总体规划的框架内，拟订全县公路、水路等行业规划、政策、标准并组织实施。负责拟订物流产业发展规划，拟订有关政策和标准并监督实施。指导公路、水路行业有关体制改革工作。</w:t>
      </w:r>
    </w:p>
    <w:p w:rsidR="00456BFB" w:rsidRPr="00231B0A" w:rsidRDefault="00456BFB" w:rsidP="00613CDE">
      <w:pPr>
        <w:spacing w:line="580" w:lineRule="exact"/>
        <w:ind w:firstLineChars="200" w:firstLine="640"/>
        <w:rPr>
          <w:rFonts w:ascii="仿宋" w:eastAsia="仿宋" w:hAnsi="仿宋" w:cs="仿宋"/>
          <w:color w:val="000000" w:themeColor="text1"/>
          <w:sz w:val="32"/>
          <w:szCs w:val="32"/>
        </w:rPr>
      </w:pPr>
      <w:r w:rsidRPr="00231B0A">
        <w:rPr>
          <w:rFonts w:ascii="仿宋" w:eastAsia="仿宋" w:hAnsi="仿宋" w:cs="仿宋" w:hint="eastAsia"/>
          <w:color w:val="000000" w:themeColor="text1"/>
          <w:sz w:val="32"/>
          <w:szCs w:val="32"/>
        </w:rPr>
        <w:t>2、承担公路、水路运输体系的规划协调工作。在全县经济社会发展总体规划的框架内，组织编制公路、水路运输体系规划，指导公路、水路运输枢纽管理。</w:t>
      </w:r>
    </w:p>
    <w:p w:rsidR="00456BFB" w:rsidRPr="00231B0A" w:rsidRDefault="00456BFB" w:rsidP="00613CDE">
      <w:pPr>
        <w:spacing w:line="580" w:lineRule="exact"/>
        <w:ind w:firstLineChars="200" w:firstLine="640"/>
        <w:rPr>
          <w:rFonts w:ascii="仿宋" w:eastAsia="仿宋" w:hAnsi="仿宋" w:cs="仿宋"/>
          <w:color w:val="000000" w:themeColor="text1"/>
          <w:sz w:val="32"/>
          <w:szCs w:val="32"/>
        </w:rPr>
      </w:pPr>
      <w:r w:rsidRPr="00231B0A">
        <w:rPr>
          <w:rFonts w:ascii="仿宋" w:eastAsia="仿宋" w:hAnsi="仿宋" w:cs="仿宋" w:hint="eastAsia"/>
          <w:color w:val="000000" w:themeColor="text1"/>
          <w:sz w:val="32"/>
          <w:szCs w:val="32"/>
        </w:rPr>
        <w:t>3、承担公路、水路运输，交通建设市场管理责任。组织制定公路、水路运输有关政策、准入制度、技术标准和运营规范并监督实施。指导城乡客运及有关设施规划和管理工作，负责出租汽车和城市公交行业管理工作。负责汽车运输、河流运输有关管理工作。协调铁路、民航、高速公路、海事</w:t>
      </w:r>
      <w:r w:rsidR="00982D6D">
        <w:rPr>
          <w:rFonts w:ascii="仿宋" w:eastAsia="仿宋" w:hAnsi="仿宋" w:cs="仿宋" w:hint="eastAsia"/>
          <w:color w:val="000000" w:themeColor="text1"/>
          <w:sz w:val="32"/>
          <w:szCs w:val="32"/>
        </w:rPr>
        <w:t>单位</w:t>
      </w:r>
      <w:r w:rsidRPr="00231B0A">
        <w:rPr>
          <w:rFonts w:ascii="仿宋" w:eastAsia="仿宋" w:hAnsi="仿宋" w:cs="仿宋" w:hint="eastAsia"/>
          <w:color w:val="000000" w:themeColor="text1"/>
          <w:sz w:val="32"/>
          <w:szCs w:val="32"/>
        </w:rPr>
        <w:t>工作。</w:t>
      </w:r>
    </w:p>
    <w:p w:rsidR="00456BFB" w:rsidRPr="00231B0A" w:rsidRDefault="00456BFB" w:rsidP="00613CDE">
      <w:pPr>
        <w:spacing w:line="580" w:lineRule="exact"/>
        <w:ind w:firstLineChars="200" w:firstLine="640"/>
        <w:rPr>
          <w:rFonts w:ascii="仿宋" w:eastAsia="仿宋" w:hAnsi="仿宋" w:cs="仿宋"/>
          <w:color w:val="000000" w:themeColor="text1"/>
          <w:sz w:val="32"/>
          <w:szCs w:val="32"/>
        </w:rPr>
      </w:pPr>
      <w:r w:rsidRPr="00231B0A">
        <w:rPr>
          <w:rFonts w:ascii="仿宋" w:eastAsia="仿宋" w:hAnsi="仿宋" w:cs="仿宋" w:hint="eastAsia"/>
          <w:color w:val="000000" w:themeColor="text1"/>
          <w:sz w:val="32"/>
          <w:szCs w:val="32"/>
        </w:rPr>
        <w:t>4、按规定承担交通建设市场监管责任。拟定交通工程建设相关政策、制度和技术标准并监督实施，组织协调公路、水路交通基础设施建设程序的审查、审批、工程招标、建设和工程质量、安全生产监督管理工作，负责农村公路竣工验收工作，指导交通运输基础设施管理和维护，承担有关重要设施的管理</w:t>
      </w:r>
      <w:r w:rsidRPr="00231B0A">
        <w:rPr>
          <w:rFonts w:ascii="仿宋" w:eastAsia="仿宋" w:hAnsi="仿宋" w:cs="仿宋" w:hint="eastAsia"/>
          <w:color w:val="000000" w:themeColor="text1"/>
          <w:sz w:val="32"/>
          <w:szCs w:val="32"/>
        </w:rPr>
        <w:lastRenderedPageBreak/>
        <w:t>和维护。按规定负责港口建设规划、岸线使用管理工作，负责渔船检验和监督管理工作。</w:t>
      </w:r>
    </w:p>
    <w:p w:rsidR="00456BFB" w:rsidRPr="00231B0A" w:rsidRDefault="00456BFB" w:rsidP="00613CDE">
      <w:pPr>
        <w:spacing w:line="580" w:lineRule="exact"/>
        <w:ind w:firstLineChars="200" w:firstLine="640"/>
        <w:rPr>
          <w:rFonts w:ascii="仿宋" w:eastAsia="仿宋" w:hAnsi="仿宋" w:cs="仿宋"/>
          <w:color w:val="000000" w:themeColor="text1"/>
          <w:sz w:val="32"/>
          <w:szCs w:val="32"/>
        </w:rPr>
      </w:pPr>
      <w:r w:rsidRPr="00231B0A">
        <w:rPr>
          <w:rFonts w:ascii="仿宋" w:eastAsia="仿宋" w:hAnsi="仿宋" w:cs="仿宋" w:hint="eastAsia"/>
          <w:color w:val="000000" w:themeColor="text1"/>
          <w:sz w:val="32"/>
          <w:szCs w:val="32"/>
        </w:rPr>
        <w:t>5、负责提出全县交通固定资产投资规模和方向，在县财政资金安排意见下，负责统筹全县交通运输收支预算的编制、使用、管理，按县政府规定权限审批、核准全县规划内和年度计划规模内固定资产投资项目。负责对全县交通有关规费资金使用情况监督实施。协调交通建设资金的筹集工作。</w:t>
      </w:r>
    </w:p>
    <w:p w:rsidR="00456BFB" w:rsidRPr="00231B0A" w:rsidRDefault="00456BFB" w:rsidP="00613CDE">
      <w:pPr>
        <w:spacing w:line="580" w:lineRule="exact"/>
        <w:ind w:firstLineChars="200" w:firstLine="640"/>
        <w:rPr>
          <w:rFonts w:ascii="仿宋" w:eastAsia="仿宋" w:hAnsi="仿宋" w:cs="仿宋"/>
          <w:color w:val="000000" w:themeColor="text1"/>
          <w:sz w:val="32"/>
          <w:szCs w:val="32"/>
        </w:rPr>
      </w:pPr>
      <w:r w:rsidRPr="00231B0A">
        <w:rPr>
          <w:rFonts w:ascii="仿宋" w:eastAsia="仿宋" w:hAnsi="仿宋" w:cs="仿宋" w:hint="eastAsia"/>
          <w:color w:val="000000" w:themeColor="text1"/>
          <w:sz w:val="32"/>
          <w:szCs w:val="32"/>
        </w:rPr>
        <w:t>6、承担全县交通运输综合行政执法工作。</w:t>
      </w:r>
    </w:p>
    <w:p w:rsidR="00456BFB" w:rsidRPr="00231B0A" w:rsidRDefault="00456BFB" w:rsidP="00613CDE">
      <w:pPr>
        <w:spacing w:line="580" w:lineRule="exact"/>
        <w:ind w:firstLineChars="200" w:firstLine="640"/>
        <w:rPr>
          <w:rFonts w:ascii="仿宋" w:eastAsia="仿宋" w:hAnsi="仿宋" w:cs="仿宋"/>
          <w:color w:val="000000" w:themeColor="text1"/>
          <w:sz w:val="32"/>
          <w:szCs w:val="32"/>
        </w:rPr>
      </w:pPr>
      <w:r w:rsidRPr="00231B0A">
        <w:rPr>
          <w:rFonts w:ascii="仿宋" w:eastAsia="仿宋" w:hAnsi="仿宋" w:cs="仿宋" w:hint="eastAsia"/>
          <w:color w:val="000000" w:themeColor="text1"/>
          <w:sz w:val="32"/>
          <w:szCs w:val="32"/>
        </w:rPr>
        <w:t>7、指导交通运输行业安全生产和应急管理工作，按规定组织协调重点物资运输和紧急客货运输，负责全县春运工作，负责县乡主干道路网运行监测和协调，承担国防动员交通战备有关工作。</w:t>
      </w:r>
    </w:p>
    <w:p w:rsidR="00456BFB" w:rsidRPr="00231B0A" w:rsidRDefault="00456BFB" w:rsidP="00613CDE">
      <w:pPr>
        <w:spacing w:line="580" w:lineRule="exact"/>
        <w:ind w:firstLineChars="200" w:firstLine="640"/>
        <w:rPr>
          <w:rFonts w:ascii="仿宋" w:eastAsia="仿宋" w:hAnsi="仿宋" w:cs="仿宋"/>
          <w:color w:val="000000" w:themeColor="text1"/>
          <w:sz w:val="32"/>
          <w:szCs w:val="32"/>
        </w:rPr>
      </w:pPr>
      <w:r w:rsidRPr="00231B0A">
        <w:rPr>
          <w:rFonts w:ascii="仿宋" w:eastAsia="仿宋" w:hAnsi="仿宋" w:cs="仿宋" w:hint="eastAsia"/>
          <w:color w:val="000000" w:themeColor="text1"/>
          <w:sz w:val="32"/>
          <w:szCs w:val="32"/>
        </w:rPr>
        <w:t>8、指导交通运输信息化建设，监测分析运行情况，开展相关统计工作，发布有关信息，指导交通运输行业环境</w:t>
      </w:r>
      <w:r>
        <w:rPr>
          <w:rFonts w:ascii="仿宋" w:eastAsia="仿宋" w:hAnsi="仿宋" w:cs="仿宋" w:hint="eastAsia"/>
          <w:color w:val="000000" w:themeColor="text1"/>
          <w:sz w:val="32"/>
          <w:szCs w:val="32"/>
        </w:rPr>
        <w:t>保障</w:t>
      </w:r>
      <w:r w:rsidRPr="00231B0A">
        <w:rPr>
          <w:rFonts w:ascii="仿宋" w:eastAsia="仿宋" w:hAnsi="仿宋" w:cs="仿宋" w:hint="eastAsia"/>
          <w:color w:val="000000" w:themeColor="text1"/>
          <w:sz w:val="32"/>
          <w:szCs w:val="32"/>
        </w:rPr>
        <w:t>和节能减排工作。</w:t>
      </w:r>
    </w:p>
    <w:p w:rsidR="00456BFB" w:rsidRPr="00231B0A" w:rsidRDefault="00456BFB" w:rsidP="00613CDE">
      <w:pPr>
        <w:spacing w:line="580" w:lineRule="exact"/>
        <w:ind w:firstLineChars="200" w:firstLine="640"/>
        <w:rPr>
          <w:rFonts w:ascii="仿宋" w:eastAsia="仿宋" w:hAnsi="仿宋" w:cs="仿宋"/>
          <w:color w:val="000000" w:themeColor="text1"/>
          <w:sz w:val="32"/>
          <w:szCs w:val="32"/>
        </w:rPr>
      </w:pPr>
      <w:r w:rsidRPr="00231B0A">
        <w:rPr>
          <w:rFonts w:ascii="仿宋" w:eastAsia="仿宋" w:hAnsi="仿宋" w:cs="仿宋" w:hint="eastAsia"/>
          <w:color w:val="000000" w:themeColor="text1"/>
          <w:sz w:val="32"/>
          <w:szCs w:val="32"/>
        </w:rPr>
        <w:t>9、负责公路、水路行业生态环境</w:t>
      </w:r>
      <w:r>
        <w:rPr>
          <w:rFonts w:ascii="仿宋" w:eastAsia="仿宋" w:hAnsi="仿宋" w:cs="仿宋" w:hint="eastAsia"/>
          <w:color w:val="000000" w:themeColor="text1"/>
          <w:sz w:val="32"/>
          <w:szCs w:val="32"/>
        </w:rPr>
        <w:t>保障</w:t>
      </w:r>
      <w:r w:rsidRPr="00231B0A">
        <w:rPr>
          <w:rFonts w:ascii="仿宋" w:eastAsia="仿宋" w:hAnsi="仿宋" w:cs="仿宋" w:hint="eastAsia"/>
          <w:color w:val="000000" w:themeColor="text1"/>
          <w:sz w:val="32"/>
          <w:szCs w:val="32"/>
        </w:rPr>
        <w:t>和节能减排工作，负责防治船舶（军事船舶、渔业船舶除外）及其作业活动污染内河水域环境的监督管理工作。</w:t>
      </w:r>
    </w:p>
    <w:p w:rsidR="00456BFB" w:rsidRPr="00D85900" w:rsidRDefault="00456BFB" w:rsidP="00613CDE">
      <w:pPr>
        <w:spacing w:line="580" w:lineRule="exact"/>
        <w:ind w:firstLineChars="200" w:firstLine="640"/>
        <w:rPr>
          <w:rFonts w:ascii="仿宋" w:eastAsia="仿宋" w:hAnsi="仿宋" w:cs="仿宋"/>
          <w:color w:val="000000" w:themeColor="text1"/>
          <w:sz w:val="32"/>
          <w:szCs w:val="32"/>
        </w:rPr>
      </w:pPr>
      <w:r w:rsidRPr="00231B0A">
        <w:rPr>
          <w:rFonts w:ascii="仿宋" w:eastAsia="仿宋" w:hAnsi="仿宋" w:cs="仿宋" w:hint="eastAsia"/>
          <w:color w:val="000000" w:themeColor="text1"/>
          <w:sz w:val="32"/>
          <w:szCs w:val="32"/>
        </w:rPr>
        <w:t>10、完成县委、县政府交办的其它工作任务。</w:t>
      </w:r>
    </w:p>
    <w:p w:rsidR="008844FE" w:rsidRDefault="00696B7D" w:rsidP="00613CDE">
      <w:pPr>
        <w:spacing w:line="580" w:lineRule="exact"/>
        <w:ind w:leftChars="5" w:left="10" w:firstLineChars="200" w:firstLine="643"/>
        <w:rPr>
          <w:rFonts w:ascii="楷体" w:eastAsia="楷体" w:hAnsi="楷体" w:cs="楷体"/>
          <w:b/>
          <w:bCs/>
          <w:sz w:val="32"/>
          <w:szCs w:val="32"/>
        </w:rPr>
      </w:pPr>
      <w:r>
        <w:rPr>
          <w:rFonts w:ascii="楷体" w:eastAsia="楷体" w:hAnsi="楷体" w:cs="楷体" w:hint="eastAsia"/>
          <w:b/>
          <w:bCs/>
          <w:sz w:val="32"/>
          <w:szCs w:val="32"/>
        </w:rPr>
        <w:t>二、</w:t>
      </w:r>
      <w:r w:rsidR="00982D6D">
        <w:rPr>
          <w:rFonts w:ascii="楷体" w:eastAsia="楷体" w:hAnsi="楷体" w:cs="楷体" w:hint="eastAsia"/>
          <w:b/>
          <w:bCs/>
          <w:sz w:val="32"/>
          <w:szCs w:val="32"/>
        </w:rPr>
        <w:t>单位</w:t>
      </w:r>
      <w:r>
        <w:rPr>
          <w:rFonts w:ascii="楷体" w:eastAsia="楷体" w:hAnsi="楷体" w:cs="楷体" w:hint="eastAsia"/>
          <w:b/>
          <w:bCs/>
          <w:sz w:val="32"/>
          <w:szCs w:val="32"/>
        </w:rPr>
        <w:t>基本情况</w:t>
      </w:r>
    </w:p>
    <w:p w:rsidR="003402E3" w:rsidRPr="00911DD4" w:rsidRDefault="003402E3" w:rsidP="003402E3">
      <w:pPr>
        <w:spacing w:line="560" w:lineRule="exact"/>
        <w:ind w:firstLine="630"/>
        <w:rPr>
          <w:rFonts w:ascii="仿宋" w:eastAsia="仿宋" w:hAnsi="仿宋"/>
          <w:sz w:val="30"/>
          <w:szCs w:val="30"/>
        </w:rPr>
      </w:pPr>
      <w:r>
        <w:rPr>
          <w:rFonts w:ascii="仿宋" w:eastAsia="仿宋" w:hAnsi="仿宋" w:cs="仿宋" w:hint="eastAsia"/>
          <w:sz w:val="32"/>
          <w:szCs w:val="32"/>
        </w:rPr>
        <w:t>2024年</w:t>
      </w:r>
      <w:r>
        <w:rPr>
          <w:rFonts w:ascii="仿宋" w:eastAsia="仿宋" w:hAnsi="仿宋" w:hint="eastAsia"/>
          <w:sz w:val="32"/>
          <w:szCs w:val="32"/>
        </w:rPr>
        <w:t>本单位内设处室3 个，分别为：</w:t>
      </w:r>
      <w:r w:rsidRPr="00E232B3">
        <w:rPr>
          <w:rFonts w:ascii="仿宋" w:eastAsia="仿宋" w:hAnsi="仿宋" w:hint="eastAsia"/>
          <w:sz w:val="30"/>
          <w:szCs w:val="30"/>
        </w:rPr>
        <w:t>办公室（交通战备办公室）、交通建设管理股、交通运输管理股（行政审批服务股）</w:t>
      </w:r>
      <w:r>
        <w:rPr>
          <w:rFonts w:ascii="仿宋" w:eastAsia="仿宋" w:hAnsi="仿宋" w:hint="eastAsia"/>
          <w:sz w:val="32"/>
          <w:szCs w:val="32"/>
        </w:rPr>
        <w:t>。</w:t>
      </w:r>
    </w:p>
    <w:p w:rsidR="003402E3" w:rsidRDefault="003402E3" w:rsidP="003402E3">
      <w:pPr>
        <w:ind w:firstLine="647"/>
        <w:rPr>
          <w:rFonts w:ascii="仿宋" w:eastAsia="仿宋" w:hAnsi="仿宋"/>
          <w:sz w:val="32"/>
          <w:szCs w:val="32"/>
        </w:rPr>
      </w:pPr>
      <w:r>
        <w:rPr>
          <w:rFonts w:ascii="仿宋" w:eastAsia="仿宋" w:hAnsi="仿宋" w:hint="eastAsia"/>
          <w:sz w:val="32"/>
          <w:szCs w:val="32"/>
        </w:rPr>
        <w:t>本单位编制人数小计81人,其中：行政编制人数10人,参</w:t>
      </w:r>
      <w:r>
        <w:rPr>
          <w:rFonts w:ascii="仿宋" w:eastAsia="仿宋" w:hAnsi="仿宋" w:hint="eastAsia"/>
          <w:sz w:val="32"/>
          <w:szCs w:val="32"/>
        </w:rPr>
        <w:lastRenderedPageBreak/>
        <w:t>照公务员管理的事业编制人数0人,全部补助事业编制人数71人,自收自支编制人数0人。实有人数小计117人,其中：在职人数小计117人</w:t>
      </w:r>
      <w:r w:rsidRPr="003402E3">
        <w:rPr>
          <w:rFonts w:ascii="仿宋" w:eastAsia="仿宋" w:hAnsi="仿宋" w:cs="仿宋" w:hint="eastAsia"/>
          <w:color w:val="000000" w:themeColor="text1"/>
          <w:sz w:val="32"/>
          <w:szCs w:val="32"/>
        </w:rPr>
        <w:t>（行政在职人数9人,参照公务员管理的事业单位在职人数0人,全部补助事业在职人数46人，</w:t>
      </w:r>
      <w:r w:rsidRPr="00231B0A">
        <w:rPr>
          <w:rFonts w:ascii="仿宋" w:eastAsia="仿宋" w:hAnsi="仿宋" w:cs="仿宋" w:hint="eastAsia"/>
          <w:color w:val="000000" w:themeColor="text1"/>
          <w:sz w:val="32"/>
          <w:szCs w:val="32"/>
        </w:rPr>
        <w:t>差额</w:t>
      </w:r>
      <w:r w:rsidRPr="00231B0A">
        <w:rPr>
          <w:rFonts w:ascii="仿宋" w:eastAsia="仿宋" w:hAnsi="仿宋" w:cs="仿宋"/>
          <w:color w:val="000000" w:themeColor="text1"/>
          <w:sz w:val="32"/>
          <w:szCs w:val="32"/>
        </w:rPr>
        <w:t>补助事业在职人数</w:t>
      </w:r>
      <w:r w:rsidRPr="00231B0A">
        <w:rPr>
          <w:rFonts w:ascii="仿宋" w:eastAsia="仿宋" w:hAnsi="仿宋" w:cs="仿宋" w:hint="eastAsia"/>
          <w:color w:val="000000" w:themeColor="text1"/>
          <w:sz w:val="32"/>
          <w:szCs w:val="32"/>
        </w:rPr>
        <w:t>11</w:t>
      </w:r>
      <w:r w:rsidRPr="00231B0A">
        <w:rPr>
          <w:rFonts w:ascii="仿宋" w:eastAsia="仿宋" w:hAnsi="仿宋" w:cs="仿宋"/>
          <w:color w:val="000000" w:themeColor="text1"/>
          <w:sz w:val="32"/>
          <w:szCs w:val="32"/>
        </w:rPr>
        <w:t>人</w:t>
      </w:r>
      <w:r w:rsidRPr="00231B0A">
        <w:rPr>
          <w:rFonts w:ascii="仿宋" w:eastAsia="仿宋" w:hAnsi="仿宋" w:cs="仿宋" w:hint="eastAsia"/>
          <w:color w:val="000000" w:themeColor="text1"/>
          <w:sz w:val="32"/>
          <w:szCs w:val="32"/>
        </w:rPr>
        <w:t>，自收自</w:t>
      </w:r>
      <w:r w:rsidRPr="00231B0A">
        <w:rPr>
          <w:rFonts w:ascii="仿宋" w:eastAsia="仿宋" w:hAnsi="仿宋" w:cs="仿宋"/>
          <w:color w:val="000000" w:themeColor="text1"/>
          <w:sz w:val="32"/>
          <w:szCs w:val="32"/>
        </w:rPr>
        <w:t>事业在职人数</w:t>
      </w:r>
      <w:r w:rsidRPr="00231B0A">
        <w:rPr>
          <w:rFonts w:ascii="仿宋" w:eastAsia="仿宋" w:hAnsi="仿宋" w:cs="仿宋" w:hint="eastAsia"/>
          <w:color w:val="000000" w:themeColor="text1"/>
          <w:sz w:val="32"/>
          <w:szCs w:val="32"/>
        </w:rPr>
        <w:t>12</w:t>
      </w:r>
      <w:r w:rsidRPr="00231B0A">
        <w:rPr>
          <w:rFonts w:ascii="仿宋" w:eastAsia="仿宋" w:hAnsi="仿宋" w:cs="仿宋"/>
          <w:color w:val="000000" w:themeColor="text1"/>
          <w:sz w:val="32"/>
          <w:szCs w:val="32"/>
        </w:rPr>
        <w:t>人</w:t>
      </w:r>
      <w:r w:rsidRPr="00231B0A">
        <w:rPr>
          <w:rFonts w:ascii="仿宋" w:eastAsia="仿宋" w:hAnsi="仿宋" w:cs="仿宋" w:hint="eastAsia"/>
          <w:color w:val="000000" w:themeColor="text1"/>
          <w:sz w:val="32"/>
          <w:szCs w:val="32"/>
        </w:rPr>
        <w:t>，局属路桥公司、运输服务公司、汽车运输公司等经济实体企业编人员13人，专业技术等临聘人员26人</w:t>
      </w:r>
      <w:r w:rsidRPr="003402E3">
        <w:rPr>
          <w:rFonts w:ascii="仿宋" w:eastAsia="仿宋" w:hAnsi="仿宋" w:cs="仿宋" w:hint="eastAsia"/>
          <w:color w:val="000000" w:themeColor="text1"/>
          <w:sz w:val="32"/>
          <w:szCs w:val="32"/>
        </w:rPr>
        <w:t>）；</w:t>
      </w:r>
      <w:r>
        <w:rPr>
          <w:rFonts w:ascii="仿宋" w:eastAsia="仿宋" w:hAnsi="仿宋" w:hint="eastAsia"/>
          <w:sz w:val="32"/>
          <w:szCs w:val="32"/>
        </w:rPr>
        <w:t>离休人数小计0人；退休人数小计46人</w:t>
      </w:r>
      <w:r w:rsidRPr="00231B0A">
        <w:rPr>
          <w:rFonts w:ascii="仿宋" w:eastAsia="仿宋" w:hAnsi="仿宋" w:cs="仿宋"/>
          <w:color w:val="000000" w:themeColor="text1"/>
          <w:sz w:val="32"/>
          <w:szCs w:val="32"/>
        </w:rPr>
        <w:t>,遗属人数</w:t>
      </w:r>
      <w:r>
        <w:rPr>
          <w:rFonts w:ascii="仿宋" w:eastAsia="仿宋" w:hAnsi="仿宋" w:cs="仿宋" w:hint="eastAsia"/>
          <w:color w:val="000000" w:themeColor="text1"/>
          <w:sz w:val="32"/>
          <w:szCs w:val="32"/>
        </w:rPr>
        <w:t>5</w:t>
      </w:r>
      <w:r w:rsidRPr="00231B0A">
        <w:rPr>
          <w:rFonts w:ascii="仿宋" w:eastAsia="仿宋" w:hAnsi="仿宋" w:cs="仿宋"/>
          <w:color w:val="000000" w:themeColor="text1"/>
          <w:sz w:val="32"/>
          <w:szCs w:val="32"/>
        </w:rPr>
        <w:t>人</w:t>
      </w:r>
      <w:r>
        <w:rPr>
          <w:rFonts w:ascii="仿宋" w:eastAsia="仿宋" w:hAnsi="仿宋" w:hint="eastAsia"/>
          <w:sz w:val="32"/>
          <w:szCs w:val="32"/>
        </w:rPr>
        <w:t>。</w:t>
      </w:r>
    </w:p>
    <w:p w:rsidR="00002CF8" w:rsidRPr="00231B0A" w:rsidRDefault="00002CF8" w:rsidP="00613CDE">
      <w:pPr>
        <w:spacing w:line="580" w:lineRule="exact"/>
        <w:ind w:firstLineChars="200" w:firstLine="640"/>
        <w:rPr>
          <w:rFonts w:ascii="仿宋" w:eastAsia="仿宋" w:hAnsi="仿宋" w:cs="仿宋"/>
          <w:color w:val="000000" w:themeColor="text1"/>
          <w:sz w:val="32"/>
          <w:szCs w:val="32"/>
        </w:rPr>
      </w:pPr>
    </w:p>
    <w:p w:rsidR="008844FE" w:rsidRDefault="00696B7D" w:rsidP="00613CDE">
      <w:pPr>
        <w:spacing w:line="580" w:lineRule="exact"/>
        <w:jc w:val="center"/>
        <w:rPr>
          <w:rFonts w:ascii="楷体" w:eastAsia="楷体" w:hAnsi="楷体" w:cs="黑体"/>
          <w:b/>
          <w:sz w:val="32"/>
          <w:szCs w:val="32"/>
        </w:rPr>
      </w:pPr>
      <w:r w:rsidRPr="005D4704">
        <w:rPr>
          <w:rFonts w:ascii="楷体" w:eastAsia="楷体" w:hAnsi="楷体" w:cs="黑体" w:hint="eastAsia"/>
          <w:b/>
          <w:sz w:val="32"/>
          <w:szCs w:val="32"/>
        </w:rPr>
        <w:t>第二部分 2024年</w:t>
      </w:r>
      <w:r w:rsidR="00982D6D">
        <w:rPr>
          <w:rFonts w:ascii="楷体" w:eastAsia="楷体" w:hAnsi="楷体" w:cs="黑体" w:hint="eastAsia"/>
          <w:b/>
          <w:sz w:val="32"/>
          <w:szCs w:val="32"/>
        </w:rPr>
        <w:t>单位</w:t>
      </w:r>
      <w:r w:rsidRPr="005D4704">
        <w:rPr>
          <w:rFonts w:ascii="楷体" w:eastAsia="楷体" w:hAnsi="楷体" w:cs="黑体" w:hint="eastAsia"/>
          <w:b/>
          <w:sz w:val="32"/>
          <w:szCs w:val="32"/>
        </w:rPr>
        <w:t>预算情况说明</w:t>
      </w:r>
    </w:p>
    <w:p w:rsidR="00002CF8" w:rsidRPr="005D4704" w:rsidRDefault="00002CF8" w:rsidP="00613CDE">
      <w:pPr>
        <w:spacing w:line="580" w:lineRule="exact"/>
        <w:jc w:val="center"/>
        <w:rPr>
          <w:rFonts w:ascii="楷体" w:eastAsia="楷体" w:hAnsi="楷体" w:cs="黑体"/>
          <w:b/>
          <w:sz w:val="32"/>
          <w:szCs w:val="32"/>
        </w:rPr>
      </w:pPr>
    </w:p>
    <w:p w:rsidR="008844FE" w:rsidRPr="005D4704" w:rsidRDefault="00696B7D" w:rsidP="00613CDE">
      <w:pPr>
        <w:spacing w:line="580" w:lineRule="exact"/>
        <w:ind w:leftChars="5" w:left="10" w:firstLineChars="200" w:firstLine="643"/>
        <w:rPr>
          <w:rFonts w:ascii="仿宋" w:eastAsia="仿宋" w:hAnsi="仿宋" w:cs="楷体"/>
          <w:b/>
          <w:bCs/>
          <w:sz w:val="32"/>
          <w:szCs w:val="32"/>
        </w:rPr>
      </w:pPr>
      <w:r w:rsidRPr="005D4704">
        <w:rPr>
          <w:rFonts w:ascii="仿宋" w:eastAsia="仿宋" w:hAnsi="仿宋" w:cs="楷体" w:hint="eastAsia"/>
          <w:b/>
          <w:bCs/>
          <w:sz w:val="32"/>
          <w:szCs w:val="32"/>
        </w:rPr>
        <w:t>一、</w:t>
      </w:r>
      <w:r w:rsidR="00982D6D">
        <w:rPr>
          <w:rFonts w:ascii="仿宋" w:eastAsia="仿宋" w:hAnsi="仿宋" w:cs="楷体" w:hint="eastAsia"/>
          <w:b/>
          <w:bCs/>
          <w:sz w:val="32"/>
          <w:szCs w:val="32"/>
        </w:rPr>
        <w:t>单位</w:t>
      </w:r>
      <w:r w:rsidRPr="005D4704">
        <w:rPr>
          <w:rFonts w:ascii="仿宋" w:eastAsia="仿宋" w:hAnsi="仿宋" w:cs="楷体" w:hint="eastAsia"/>
          <w:b/>
          <w:bCs/>
          <w:sz w:val="32"/>
          <w:szCs w:val="32"/>
        </w:rPr>
        <w:t>预算收支情况说明</w:t>
      </w:r>
    </w:p>
    <w:p w:rsidR="008844FE" w:rsidRPr="005D4704" w:rsidRDefault="00696B7D" w:rsidP="00613CDE">
      <w:pPr>
        <w:spacing w:line="580" w:lineRule="exact"/>
        <w:ind w:firstLineChars="200" w:firstLine="643"/>
        <w:rPr>
          <w:rFonts w:ascii="仿宋" w:eastAsia="仿宋" w:hAnsi="仿宋" w:cs="仿宋"/>
          <w:b/>
          <w:bCs/>
          <w:sz w:val="32"/>
          <w:szCs w:val="32"/>
        </w:rPr>
      </w:pPr>
      <w:r w:rsidRPr="005D4704">
        <w:rPr>
          <w:rFonts w:ascii="仿宋" w:eastAsia="仿宋" w:hAnsi="仿宋" w:cs="仿宋" w:hint="eastAsia"/>
          <w:b/>
          <w:bCs/>
          <w:sz w:val="32"/>
          <w:szCs w:val="32"/>
        </w:rPr>
        <w:t>（一）收入预算情况</w:t>
      </w:r>
      <w:bookmarkStart w:id="0" w:name="_GoBack"/>
      <w:bookmarkEnd w:id="0"/>
    </w:p>
    <w:p w:rsidR="008844FE" w:rsidRPr="005D4704" w:rsidRDefault="00696B7D" w:rsidP="00613CDE">
      <w:pPr>
        <w:spacing w:line="580" w:lineRule="exact"/>
        <w:ind w:firstLineChars="200" w:firstLine="640"/>
        <w:rPr>
          <w:rFonts w:ascii="仿宋" w:eastAsia="仿宋" w:hAnsi="仿宋" w:cs="仿宋"/>
          <w:color w:val="000000" w:themeColor="text1"/>
          <w:sz w:val="32"/>
          <w:szCs w:val="32"/>
        </w:rPr>
      </w:pPr>
      <w:r w:rsidRPr="005D4704">
        <w:rPr>
          <w:rFonts w:ascii="仿宋" w:eastAsia="仿宋" w:hAnsi="仿宋" w:cs="仿宋" w:hint="eastAsia"/>
          <w:sz w:val="32"/>
          <w:szCs w:val="32"/>
        </w:rPr>
        <w:t>2024年本</w:t>
      </w:r>
      <w:r w:rsidR="00982D6D">
        <w:rPr>
          <w:rFonts w:ascii="仿宋" w:eastAsia="仿宋" w:hAnsi="仿宋" w:cs="仿宋" w:hint="eastAsia"/>
          <w:sz w:val="32"/>
          <w:szCs w:val="32"/>
        </w:rPr>
        <w:t>单位</w:t>
      </w:r>
      <w:r w:rsidRPr="005D4704">
        <w:rPr>
          <w:rFonts w:ascii="仿宋" w:eastAsia="仿宋" w:hAnsi="仿宋" w:cs="仿宋" w:hint="eastAsia"/>
          <w:sz w:val="32"/>
          <w:szCs w:val="32"/>
        </w:rPr>
        <w:t>收入预算总额</w:t>
      </w:r>
      <w:r w:rsidR="00D66729" w:rsidRPr="005D4704">
        <w:rPr>
          <w:rFonts w:ascii="仿宋" w:eastAsia="仿宋" w:hAnsi="仿宋" w:cs="仿宋" w:hint="eastAsia"/>
          <w:sz w:val="32"/>
          <w:szCs w:val="32"/>
        </w:rPr>
        <w:t>17119.63</w:t>
      </w:r>
      <w:r w:rsidRPr="005D4704">
        <w:rPr>
          <w:rFonts w:ascii="仿宋" w:eastAsia="仿宋" w:hAnsi="仿宋" w:cs="仿宋" w:hint="eastAsia"/>
          <w:sz w:val="32"/>
          <w:szCs w:val="32"/>
        </w:rPr>
        <w:t>万元，较上年预算安排</w:t>
      </w:r>
      <w:r w:rsidR="00D66729" w:rsidRPr="005D4704">
        <w:rPr>
          <w:rFonts w:ascii="仿宋" w:eastAsia="仿宋" w:hAnsi="仿宋" w:cs="仿宋" w:hint="eastAsia"/>
          <w:sz w:val="32"/>
          <w:szCs w:val="32"/>
        </w:rPr>
        <w:t>（</w:t>
      </w:r>
      <w:r w:rsidR="00D66729" w:rsidRPr="005D4704">
        <w:rPr>
          <w:rFonts w:ascii="仿宋" w:eastAsia="仿宋" w:hAnsi="仿宋" w:cs="仿宋" w:hint="eastAsia"/>
          <w:color w:val="000000" w:themeColor="text1"/>
          <w:sz w:val="32"/>
          <w:szCs w:val="32"/>
        </w:rPr>
        <w:t>32153.88万元</w:t>
      </w:r>
      <w:r w:rsidR="00D66729" w:rsidRPr="005D4704">
        <w:rPr>
          <w:rFonts w:ascii="仿宋" w:eastAsia="仿宋" w:hAnsi="仿宋" w:cs="仿宋" w:hint="eastAsia"/>
          <w:sz w:val="32"/>
          <w:szCs w:val="32"/>
        </w:rPr>
        <w:t>）减少15034.25</w:t>
      </w:r>
      <w:r w:rsidRPr="005D4704">
        <w:rPr>
          <w:rFonts w:ascii="仿宋" w:eastAsia="仿宋" w:hAnsi="仿宋" w:cs="仿宋" w:hint="eastAsia"/>
          <w:sz w:val="32"/>
          <w:szCs w:val="32"/>
        </w:rPr>
        <w:t>万元，</w:t>
      </w:r>
      <w:r w:rsidR="00D66729" w:rsidRPr="005D4704">
        <w:rPr>
          <w:rFonts w:ascii="仿宋" w:eastAsia="仿宋" w:hAnsi="仿宋" w:cs="仿宋" w:hint="eastAsia"/>
          <w:sz w:val="32"/>
          <w:szCs w:val="32"/>
        </w:rPr>
        <w:t>减少46.75</w:t>
      </w:r>
      <w:r w:rsidRPr="005D4704">
        <w:rPr>
          <w:rFonts w:ascii="仿宋" w:eastAsia="仿宋" w:hAnsi="仿宋" w:cs="仿宋" w:hint="eastAsia"/>
          <w:sz w:val="32"/>
          <w:szCs w:val="32"/>
        </w:rPr>
        <w:t>%。增减变化主要原因是：</w:t>
      </w:r>
      <w:r w:rsidR="00D66729" w:rsidRPr="005D4704">
        <w:rPr>
          <w:rFonts w:ascii="仿宋" w:eastAsia="仿宋" w:hAnsi="仿宋" w:cs="仿宋" w:hint="eastAsia"/>
          <w:color w:val="000000" w:themeColor="text1"/>
          <w:sz w:val="32"/>
          <w:szCs w:val="32"/>
        </w:rPr>
        <w:t>其他收入（其他运转类项目资金）的正常减少。</w:t>
      </w:r>
    </w:p>
    <w:p w:rsidR="008844FE" w:rsidRPr="005D4704" w:rsidRDefault="00696B7D" w:rsidP="00613CDE">
      <w:pPr>
        <w:spacing w:line="580" w:lineRule="exact"/>
        <w:ind w:firstLineChars="200" w:firstLine="640"/>
        <w:rPr>
          <w:rFonts w:ascii="仿宋" w:eastAsia="仿宋" w:hAnsi="仿宋" w:cs="仿宋"/>
          <w:sz w:val="32"/>
          <w:szCs w:val="32"/>
        </w:rPr>
      </w:pPr>
      <w:r w:rsidRPr="005D4704">
        <w:rPr>
          <w:rFonts w:ascii="仿宋" w:eastAsia="仿宋" w:hAnsi="仿宋" w:cs="仿宋" w:hint="eastAsia"/>
          <w:sz w:val="32"/>
          <w:szCs w:val="32"/>
        </w:rPr>
        <w:t>其中：财政拨款收入</w:t>
      </w:r>
      <w:r w:rsidR="00D66729" w:rsidRPr="005D4704">
        <w:rPr>
          <w:rFonts w:ascii="仿宋" w:eastAsia="仿宋" w:hAnsi="仿宋" w:cs="仿宋" w:hint="eastAsia"/>
          <w:sz w:val="32"/>
          <w:szCs w:val="32"/>
        </w:rPr>
        <w:t>1738.87</w:t>
      </w:r>
      <w:r w:rsidRPr="005D4704">
        <w:rPr>
          <w:rFonts w:ascii="仿宋" w:eastAsia="仿宋" w:hAnsi="仿宋" w:cs="仿宋" w:hint="eastAsia"/>
          <w:sz w:val="32"/>
          <w:szCs w:val="32"/>
        </w:rPr>
        <w:t>万元,较上年预算安排</w:t>
      </w:r>
      <w:r w:rsidR="00D66729" w:rsidRPr="005D4704">
        <w:rPr>
          <w:rFonts w:ascii="仿宋" w:eastAsia="仿宋" w:hAnsi="仿宋" w:cs="仿宋" w:hint="eastAsia"/>
          <w:sz w:val="32"/>
          <w:szCs w:val="32"/>
        </w:rPr>
        <w:t>（1773.12万元）</w:t>
      </w:r>
      <w:r w:rsidRPr="005D4704">
        <w:rPr>
          <w:rFonts w:ascii="仿宋" w:eastAsia="仿宋" w:hAnsi="仿宋" w:cs="仿宋" w:hint="eastAsia"/>
          <w:sz w:val="32"/>
          <w:szCs w:val="32"/>
        </w:rPr>
        <w:t>减少</w:t>
      </w:r>
      <w:r w:rsidR="00D66729" w:rsidRPr="005D4704">
        <w:rPr>
          <w:rFonts w:ascii="仿宋" w:eastAsia="仿宋" w:hAnsi="仿宋" w:cs="仿宋" w:hint="eastAsia"/>
          <w:sz w:val="32"/>
          <w:szCs w:val="32"/>
        </w:rPr>
        <w:t>34.25</w:t>
      </w:r>
      <w:r w:rsidRPr="005D4704">
        <w:rPr>
          <w:rFonts w:ascii="仿宋" w:eastAsia="仿宋" w:hAnsi="仿宋" w:cs="仿宋" w:hint="eastAsia"/>
          <w:sz w:val="32"/>
          <w:szCs w:val="32"/>
        </w:rPr>
        <w:t>万元;其他收入</w:t>
      </w:r>
      <w:r w:rsidR="00D66729" w:rsidRPr="005D4704">
        <w:rPr>
          <w:rFonts w:ascii="仿宋" w:eastAsia="仿宋" w:hAnsi="仿宋" w:cs="仿宋" w:hint="eastAsia"/>
          <w:sz w:val="32"/>
          <w:szCs w:val="32"/>
        </w:rPr>
        <w:t>15380.76</w:t>
      </w:r>
      <w:r w:rsidRPr="005D4704">
        <w:rPr>
          <w:rFonts w:ascii="仿宋" w:eastAsia="仿宋" w:hAnsi="仿宋" w:cs="仿宋" w:hint="eastAsia"/>
          <w:sz w:val="32"/>
          <w:szCs w:val="32"/>
        </w:rPr>
        <w:t>万元，较上年预算安排</w:t>
      </w:r>
      <w:r w:rsidR="00D66729" w:rsidRPr="005D4704">
        <w:rPr>
          <w:rFonts w:ascii="仿宋" w:eastAsia="仿宋" w:hAnsi="仿宋" w:cs="仿宋" w:hint="eastAsia"/>
          <w:sz w:val="32"/>
          <w:szCs w:val="32"/>
        </w:rPr>
        <w:t>（30380.76万元）</w:t>
      </w:r>
      <w:r w:rsidRPr="005D4704">
        <w:rPr>
          <w:rFonts w:ascii="仿宋" w:eastAsia="仿宋" w:hAnsi="仿宋" w:cs="仿宋" w:hint="eastAsia"/>
          <w:sz w:val="32"/>
          <w:szCs w:val="32"/>
        </w:rPr>
        <w:t>减少</w:t>
      </w:r>
      <w:r w:rsidR="00D66729" w:rsidRPr="005D4704">
        <w:rPr>
          <w:rFonts w:ascii="仿宋" w:eastAsia="仿宋" w:hAnsi="仿宋" w:cs="仿宋" w:hint="eastAsia"/>
          <w:sz w:val="32"/>
          <w:szCs w:val="32"/>
        </w:rPr>
        <w:t>15000</w:t>
      </w:r>
      <w:r w:rsidRPr="005D4704">
        <w:rPr>
          <w:rFonts w:ascii="仿宋" w:eastAsia="仿宋" w:hAnsi="仿宋" w:cs="仿宋" w:hint="eastAsia"/>
          <w:sz w:val="32"/>
          <w:szCs w:val="32"/>
        </w:rPr>
        <w:t>万元。</w:t>
      </w:r>
    </w:p>
    <w:p w:rsidR="008844FE" w:rsidRPr="005D4704" w:rsidRDefault="00696B7D" w:rsidP="00613CDE">
      <w:pPr>
        <w:spacing w:line="580" w:lineRule="exact"/>
        <w:ind w:firstLineChars="200" w:firstLine="643"/>
        <w:rPr>
          <w:rFonts w:ascii="仿宋" w:eastAsia="仿宋" w:hAnsi="仿宋" w:cs="仿宋"/>
          <w:b/>
          <w:bCs/>
          <w:sz w:val="32"/>
          <w:szCs w:val="32"/>
        </w:rPr>
      </w:pPr>
      <w:r w:rsidRPr="005D4704">
        <w:rPr>
          <w:rFonts w:ascii="仿宋" w:eastAsia="仿宋" w:hAnsi="仿宋" w:cs="仿宋" w:hint="eastAsia"/>
          <w:b/>
          <w:bCs/>
          <w:sz w:val="32"/>
          <w:szCs w:val="32"/>
        </w:rPr>
        <w:t>（二）支出预算情况</w:t>
      </w:r>
    </w:p>
    <w:p w:rsidR="00F1436E" w:rsidRPr="005D4704" w:rsidRDefault="00696B7D" w:rsidP="00613CDE">
      <w:pPr>
        <w:spacing w:line="580" w:lineRule="exact"/>
        <w:ind w:firstLineChars="200" w:firstLine="640"/>
        <w:rPr>
          <w:rFonts w:ascii="仿宋" w:eastAsia="仿宋" w:hAnsi="仿宋" w:cs="仿宋"/>
          <w:color w:val="000000" w:themeColor="text1"/>
          <w:sz w:val="32"/>
          <w:szCs w:val="32"/>
        </w:rPr>
      </w:pPr>
      <w:r w:rsidRPr="005D4704">
        <w:rPr>
          <w:rFonts w:ascii="仿宋" w:eastAsia="仿宋" w:hAnsi="仿宋" w:cs="仿宋" w:hint="eastAsia"/>
          <w:sz w:val="32"/>
          <w:szCs w:val="32"/>
        </w:rPr>
        <w:t>2024年本</w:t>
      </w:r>
      <w:r w:rsidR="00982D6D">
        <w:rPr>
          <w:rFonts w:ascii="仿宋" w:eastAsia="仿宋" w:hAnsi="仿宋" w:cs="仿宋" w:hint="eastAsia"/>
          <w:sz w:val="32"/>
          <w:szCs w:val="32"/>
        </w:rPr>
        <w:t>单位</w:t>
      </w:r>
      <w:r w:rsidRPr="005D4704">
        <w:rPr>
          <w:rFonts w:ascii="仿宋" w:eastAsia="仿宋" w:hAnsi="仿宋" w:cs="仿宋" w:hint="eastAsia"/>
          <w:sz w:val="32"/>
          <w:szCs w:val="32"/>
        </w:rPr>
        <w:t>支出预算总额</w:t>
      </w:r>
      <w:r w:rsidR="00D66729" w:rsidRPr="005D4704">
        <w:rPr>
          <w:rFonts w:ascii="仿宋" w:eastAsia="仿宋" w:hAnsi="仿宋" w:cs="仿宋" w:hint="eastAsia"/>
          <w:sz w:val="32"/>
          <w:szCs w:val="32"/>
        </w:rPr>
        <w:t>17119.63</w:t>
      </w:r>
      <w:r w:rsidRPr="005D4704">
        <w:rPr>
          <w:rFonts w:ascii="仿宋" w:eastAsia="仿宋" w:hAnsi="仿宋" w:cs="仿宋" w:hint="eastAsia"/>
          <w:sz w:val="32"/>
          <w:szCs w:val="32"/>
        </w:rPr>
        <w:t>万元</w:t>
      </w:r>
      <w:r w:rsidR="00F1436E" w:rsidRPr="005D4704">
        <w:rPr>
          <w:rFonts w:ascii="仿宋" w:eastAsia="仿宋" w:hAnsi="仿宋" w:cs="仿宋" w:hint="eastAsia"/>
          <w:sz w:val="32"/>
          <w:szCs w:val="32"/>
        </w:rPr>
        <w:t>，较上年预算安</w:t>
      </w:r>
      <w:r w:rsidR="00F1436E" w:rsidRPr="005D4704">
        <w:rPr>
          <w:rFonts w:ascii="仿宋" w:eastAsia="仿宋" w:hAnsi="仿宋" w:cs="仿宋" w:hint="eastAsia"/>
          <w:sz w:val="32"/>
          <w:szCs w:val="32"/>
        </w:rPr>
        <w:lastRenderedPageBreak/>
        <w:t>排（</w:t>
      </w:r>
      <w:r w:rsidR="00F1436E" w:rsidRPr="005D4704">
        <w:rPr>
          <w:rFonts w:ascii="仿宋" w:eastAsia="仿宋" w:hAnsi="仿宋" w:cs="仿宋" w:hint="eastAsia"/>
          <w:color w:val="000000" w:themeColor="text1"/>
          <w:sz w:val="32"/>
          <w:szCs w:val="32"/>
        </w:rPr>
        <w:t>32153.88万元</w:t>
      </w:r>
      <w:r w:rsidR="00F1436E" w:rsidRPr="005D4704">
        <w:rPr>
          <w:rFonts w:ascii="仿宋" w:eastAsia="仿宋" w:hAnsi="仿宋" w:cs="仿宋" w:hint="eastAsia"/>
          <w:sz w:val="32"/>
          <w:szCs w:val="32"/>
        </w:rPr>
        <w:t>）减少15034.25万元，减少46.7</w:t>
      </w:r>
      <w:r w:rsidR="006F1D89" w:rsidRPr="005D4704">
        <w:rPr>
          <w:rFonts w:ascii="仿宋" w:eastAsia="仿宋" w:hAnsi="仿宋" w:cs="仿宋" w:hint="eastAsia"/>
          <w:sz w:val="32"/>
          <w:szCs w:val="32"/>
        </w:rPr>
        <w:t>6</w:t>
      </w:r>
      <w:r w:rsidR="00F1436E" w:rsidRPr="005D4704">
        <w:rPr>
          <w:rFonts w:ascii="仿宋" w:eastAsia="仿宋" w:hAnsi="仿宋" w:cs="仿宋" w:hint="eastAsia"/>
          <w:sz w:val="32"/>
          <w:szCs w:val="32"/>
        </w:rPr>
        <w:t>%。增减变化主要原因是：</w:t>
      </w:r>
      <w:r w:rsidR="00F1436E" w:rsidRPr="005D4704">
        <w:rPr>
          <w:rFonts w:ascii="仿宋" w:eastAsia="仿宋" w:hAnsi="仿宋" w:cs="仿宋" w:hint="eastAsia"/>
          <w:color w:val="000000" w:themeColor="text1"/>
          <w:sz w:val="32"/>
          <w:szCs w:val="32"/>
        </w:rPr>
        <w:t>其他运转类项目支出的减少。具体为：</w:t>
      </w:r>
    </w:p>
    <w:p w:rsidR="008844FE" w:rsidRPr="005D4704" w:rsidRDefault="00696B7D" w:rsidP="00613CDE">
      <w:pPr>
        <w:spacing w:line="580" w:lineRule="exact"/>
        <w:ind w:firstLineChars="200" w:firstLine="640"/>
        <w:rPr>
          <w:rFonts w:ascii="仿宋" w:eastAsia="仿宋" w:hAnsi="仿宋" w:cs="仿宋"/>
          <w:spacing w:val="17"/>
          <w:sz w:val="32"/>
          <w:szCs w:val="32"/>
        </w:rPr>
      </w:pPr>
      <w:r w:rsidRPr="005D4704">
        <w:rPr>
          <w:rFonts w:ascii="仿宋" w:eastAsia="仿宋" w:hAnsi="仿宋" w:cs="仿宋" w:hint="eastAsia"/>
          <w:sz w:val="32"/>
          <w:szCs w:val="32"/>
        </w:rPr>
        <w:t>按支出功能分类科目划分：</w:t>
      </w:r>
      <w:r w:rsidRPr="005D4704">
        <w:rPr>
          <w:rFonts w:ascii="仿宋" w:eastAsia="仿宋" w:hAnsi="仿宋" w:cs="仿宋" w:hint="eastAsia"/>
          <w:spacing w:val="5"/>
          <w:sz w:val="32"/>
          <w:szCs w:val="32"/>
        </w:rPr>
        <w:t>社会保障和就业支出</w:t>
      </w:r>
      <w:r w:rsidR="00F1436E" w:rsidRPr="005D4704">
        <w:rPr>
          <w:rFonts w:ascii="仿宋" w:eastAsia="仿宋" w:hAnsi="仿宋" w:cs="仿宋" w:hint="eastAsia"/>
          <w:spacing w:val="5"/>
          <w:sz w:val="32"/>
          <w:szCs w:val="32"/>
        </w:rPr>
        <w:t>85.94</w:t>
      </w:r>
      <w:r w:rsidRPr="005D4704">
        <w:rPr>
          <w:rFonts w:ascii="仿宋" w:eastAsia="仿宋" w:hAnsi="仿宋" w:cs="仿宋" w:hint="eastAsia"/>
          <w:spacing w:val="5"/>
          <w:sz w:val="32"/>
          <w:szCs w:val="32"/>
        </w:rPr>
        <w:t>万元,较</w:t>
      </w:r>
      <w:r w:rsidRPr="005D4704">
        <w:rPr>
          <w:rFonts w:ascii="仿宋" w:eastAsia="仿宋" w:hAnsi="仿宋" w:cs="仿宋" w:hint="eastAsia"/>
          <w:spacing w:val="10"/>
          <w:sz w:val="32"/>
          <w:szCs w:val="32"/>
        </w:rPr>
        <w:t>上年预算安排</w:t>
      </w:r>
      <w:r w:rsidR="00F1436E" w:rsidRPr="005D4704">
        <w:rPr>
          <w:rFonts w:ascii="仿宋" w:eastAsia="仿宋" w:hAnsi="仿宋" w:cs="仿宋" w:hint="eastAsia"/>
          <w:spacing w:val="10"/>
          <w:sz w:val="32"/>
          <w:szCs w:val="32"/>
        </w:rPr>
        <w:t>（</w:t>
      </w:r>
      <w:r w:rsidR="00F1436E" w:rsidRPr="005D4704">
        <w:rPr>
          <w:rFonts w:ascii="仿宋" w:eastAsia="仿宋" w:hAnsi="仿宋" w:cs="仿宋" w:hint="eastAsia"/>
          <w:color w:val="000000" w:themeColor="text1"/>
          <w:sz w:val="32"/>
          <w:szCs w:val="32"/>
        </w:rPr>
        <w:t>80.54万元</w:t>
      </w:r>
      <w:r w:rsidR="00F1436E" w:rsidRPr="005D4704">
        <w:rPr>
          <w:rFonts w:ascii="仿宋" w:eastAsia="仿宋" w:hAnsi="仿宋" w:cs="仿宋" w:hint="eastAsia"/>
          <w:spacing w:val="10"/>
          <w:sz w:val="32"/>
          <w:szCs w:val="32"/>
        </w:rPr>
        <w:t>）</w:t>
      </w:r>
      <w:r w:rsidRPr="005D4704">
        <w:rPr>
          <w:rFonts w:ascii="仿宋" w:eastAsia="仿宋" w:hAnsi="仿宋" w:cs="仿宋" w:hint="eastAsia"/>
          <w:spacing w:val="10"/>
          <w:sz w:val="32"/>
          <w:szCs w:val="32"/>
        </w:rPr>
        <w:t>增加</w:t>
      </w:r>
      <w:r w:rsidR="00F1436E" w:rsidRPr="005D4704">
        <w:rPr>
          <w:rFonts w:ascii="仿宋" w:eastAsia="仿宋" w:hAnsi="仿宋" w:cs="仿宋" w:hint="eastAsia"/>
          <w:spacing w:val="10"/>
          <w:sz w:val="32"/>
          <w:szCs w:val="32"/>
        </w:rPr>
        <w:t>5.40</w:t>
      </w:r>
      <w:r w:rsidRPr="005D4704">
        <w:rPr>
          <w:rFonts w:ascii="仿宋" w:eastAsia="仿宋" w:hAnsi="仿宋" w:cs="仿宋" w:hint="eastAsia"/>
          <w:spacing w:val="10"/>
          <w:sz w:val="32"/>
          <w:szCs w:val="32"/>
        </w:rPr>
        <w:t>万元;卫生健康支出</w:t>
      </w:r>
      <w:r w:rsidR="00F1436E" w:rsidRPr="005D4704">
        <w:rPr>
          <w:rFonts w:ascii="仿宋" w:eastAsia="仿宋" w:hAnsi="仿宋" w:cs="仿宋" w:hint="eastAsia"/>
          <w:spacing w:val="10"/>
          <w:sz w:val="32"/>
          <w:szCs w:val="32"/>
        </w:rPr>
        <w:t>50.29</w:t>
      </w:r>
      <w:r w:rsidRPr="005D4704">
        <w:rPr>
          <w:rFonts w:ascii="仿宋" w:eastAsia="仿宋" w:hAnsi="仿宋" w:cs="仿宋" w:hint="eastAsia"/>
          <w:spacing w:val="10"/>
          <w:sz w:val="32"/>
          <w:szCs w:val="32"/>
        </w:rPr>
        <w:t>万</w:t>
      </w:r>
      <w:r w:rsidRPr="005D4704">
        <w:rPr>
          <w:rFonts w:ascii="仿宋" w:eastAsia="仿宋" w:hAnsi="仿宋" w:cs="仿宋" w:hint="eastAsia"/>
          <w:spacing w:val="5"/>
          <w:sz w:val="32"/>
          <w:szCs w:val="32"/>
        </w:rPr>
        <w:t>元,较上年预算安排</w:t>
      </w:r>
      <w:r w:rsidR="00F1436E" w:rsidRPr="005D4704">
        <w:rPr>
          <w:rFonts w:ascii="仿宋" w:eastAsia="仿宋" w:hAnsi="仿宋" w:cs="仿宋" w:hint="eastAsia"/>
          <w:spacing w:val="5"/>
          <w:sz w:val="32"/>
          <w:szCs w:val="32"/>
        </w:rPr>
        <w:t>（</w:t>
      </w:r>
      <w:r w:rsidR="00F1436E" w:rsidRPr="005D4704">
        <w:rPr>
          <w:rFonts w:ascii="仿宋" w:eastAsia="仿宋" w:hAnsi="仿宋" w:cs="仿宋" w:hint="eastAsia"/>
          <w:color w:val="000000" w:themeColor="text1"/>
          <w:sz w:val="32"/>
          <w:szCs w:val="32"/>
        </w:rPr>
        <w:t>74.33万元</w:t>
      </w:r>
      <w:r w:rsidR="00F1436E" w:rsidRPr="005D4704">
        <w:rPr>
          <w:rFonts w:ascii="仿宋" w:eastAsia="仿宋" w:hAnsi="仿宋" w:cs="仿宋" w:hint="eastAsia"/>
          <w:spacing w:val="5"/>
          <w:sz w:val="32"/>
          <w:szCs w:val="32"/>
        </w:rPr>
        <w:t>）</w:t>
      </w:r>
      <w:r w:rsidRPr="005D4704">
        <w:rPr>
          <w:rFonts w:ascii="仿宋" w:eastAsia="仿宋" w:hAnsi="仿宋" w:cs="仿宋" w:hint="eastAsia"/>
          <w:spacing w:val="10"/>
          <w:sz w:val="32"/>
          <w:szCs w:val="32"/>
        </w:rPr>
        <w:t>减少</w:t>
      </w:r>
      <w:r w:rsidR="00F1436E" w:rsidRPr="005D4704">
        <w:rPr>
          <w:rFonts w:ascii="仿宋" w:eastAsia="仿宋" w:hAnsi="仿宋" w:cs="仿宋" w:hint="eastAsia"/>
          <w:spacing w:val="10"/>
          <w:sz w:val="32"/>
          <w:szCs w:val="32"/>
        </w:rPr>
        <w:t>24.04</w:t>
      </w:r>
      <w:r w:rsidRPr="005D4704">
        <w:rPr>
          <w:rFonts w:ascii="仿宋" w:eastAsia="仿宋" w:hAnsi="仿宋" w:cs="仿宋" w:hint="eastAsia"/>
          <w:spacing w:val="10"/>
          <w:sz w:val="32"/>
          <w:szCs w:val="32"/>
        </w:rPr>
        <w:t>万</w:t>
      </w:r>
      <w:r w:rsidRPr="005D4704">
        <w:rPr>
          <w:rFonts w:ascii="仿宋" w:eastAsia="仿宋" w:hAnsi="仿宋" w:cs="仿宋" w:hint="eastAsia"/>
          <w:spacing w:val="5"/>
          <w:sz w:val="32"/>
          <w:szCs w:val="32"/>
        </w:rPr>
        <w:t>元;</w:t>
      </w:r>
      <w:r w:rsidR="00F1436E" w:rsidRPr="005D4704">
        <w:rPr>
          <w:rFonts w:ascii="仿宋" w:eastAsia="仿宋" w:hAnsi="仿宋" w:cs="仿宋" w:hint="eastAsia"/>
          <w:spacing w:val="10"/>
          <w:sz w:val="32"/>
          <w:szCs w:val="32"/>
        </w:rPr>
        <w:t>交通运输支出16914.50万</w:t>
      </w:r>
      <w:r w:rsidR="00F1436E" w:rsidRPr="005D4704">
        <w:rPr>
          <w:rFonts w:ascii="仿宋" w:eastAsia="仿宋" w:hAnsi="仿宋" w:cs="仿宋" w:hint="eastAsia"/>
          <w:spacing w:val="5"/>
          <w:sz w:val="32"/>
          <w:szCs w:val="32"/>
        </w:rPr>
        <w:t>元,较上年预算安排（</w:t>
      </w:r>
      <w:r w:rsidR="00F1436E" w:rsidRPr="005D4704">
        <w:rPr>
          <w:rFonts w:ascii="仿宋" w:eastAsia="仿宋" w:hAnsi="仿宋" w:cs="仿宋" w:hint="eastAsia"/>
          <w:color w:val="000000" w:themeColor="text1"/>
          <w:sz w:val="32"/>
          <w:szCs w:val="32"/>
        </w:rPr>
        <w:t>31934.07万元</w:t>
      </w:r>
      <w:r w:rsidR="00F1436E" w:rsidRPr="005D4704">
        <w:rPr>
          <w:rFonts w:ascii="仿宋" w:eastAsia="仿宋" w:hAnsi="仿宋" w:cs="仿宋" w:hint="eastAsia"/>
          <w:spacing w:val="5"/>
          <w:sz w:val="32"/>
          <w:szCs w:val="32"/>
        </w:rPr>
        <w:t>）</w:t>
      </w:r>
      <w:r w:rsidR="00F1436E" w:rsidRPr="005D4704">
        <w:rPr>
          <w:rFonts w:ascii="仿宋" w:eastAsia="仿宋" w:hAnsi="仿宋" w:cs="仿宋" w:hint="eastAsia"/>
          <w:spacing w:val="10"/>
          <w:sz w:val="32"/>
          <w:szCs w:val="32"/>
        </w:rPr>
        <w:t>减少15019.57万元</w:t>
      </w:r>
      <w:r w:rsidR="00F1436E" w:rsidRPr="005D4704">
        <w:rPr>
          <w:rFonts w:ascii="仿宋" w:eastAsia="仿宋" w:hAnsi="仿宋" w:cs="仿宋" w:hint="eastAsia"/>
          <w:spacing w:val="5"/>
          <w:sz w:val="32"/>
          <w:szCs w:val="32"/>
        </w:rPr>
        <w:t>;</w:t>
      </w:r>
      <w:r w:rsidRPr="005D4704">
        <w:rPr>
          <w:rFonts w:ascii="仿宋" w:eastAsia="仿宋" w:hAnsi="仿宋" w:cs="仿宋" w:hint="eastAsia"/>
          <w:spacing w:val="5"/>
          <w:sz w:val="32"/>
          <w:szCs w:val="32"/>
        </w:rPr>
        <w:t>住房保障支出</w:t>
      </w:r>
      <w:r w:rsidR="00F1436E" w:rsidRPr="005D4704">
        <w:rPr>
          <w:rFonts w:ascii="仿宋" w:eastAsia="仿宋" w:hAnsi="仿宋" w:cs="仿宋" w:hint="eastAsia"/>
          <w:spacing w:val="5"/>
          <w:sz w:val="32"/>
          <w:szCs w:val="32"/>
        </w:rPr>
        <w:t>68.90</w:t>
      </w:r>
      <w:r w:rsidRPr="005D4704">
        <w:rPr>
          <w:rFonts w:ascii="仿宋" w:eastAsia="仿宋" w:hAnsi="仿宋" w:cs="仿宋" w:hint="eastAsia"/>
          <w:spacing w:val="5"/>
          <w:sz w:val="32"/>
          <w:szCs w:val="32"/>
        </w:rPr>
        <w:t>万</w:t>
      </w:r>
      <w:r w:rsidRPr="005D4704">
        <w:rPr>
          <w:rFonts w:ascii="仿宋" w:eastAsia="仿宋" w:hAnsi="仿宋" w:cs="仿宋" w:hint="eastAsia"/>
          <w:spacing w:val="17"/>
          <w:sz w:val="32"/>
          <w:szCs w:val="32"/>
        </w:rPr>
        <w:t>元,较上年预算安排</w:t>
      </w:r>
      <w:r w:rsidR="00F1436E" w:rsidRPr="005D4704">
        <w:rPr>
          <w:rFonts w:ascii="仿宋" w:eastAsia="仿宋" w:hAnsi="仿宋" w:cs="仿宋" w:hint="eastAsia"/>
          <w:spacing w:val="17"/>
          <w:sz w:val="32"/>
          <w:szCs w:val="32"/>
        </w:rPr>
        <w:t>（</w:t>
      </w:r>
      <w:r w:rsidR="00F1436E" w:rsidRPr="005D4704">
        <w:rPr>
          <w:rFonts w:ascii="仿宋" w:eastAsia="仿宋" w:hAnsi="仿宋" w:cs="仿宋" w:hint="eastAsia"/>
          <w:color w:val="000000" w:themeColor="text1"/>
          <w:sz w:val="32"/>
          <w:szCs w:val="32"/>
        </w:rPr>
        <w:t>64.94万元</w:t>
      </w:r>
      <w:r w:rsidR="00F1436E" w:rsidRPr="005D4704">
        <w:rPr>
          <w:rFonts w:ascii="仿宋" w:eastAsia="仿宋" w:hAnsi="仿宋" w:cs="仿宋" w:hint="eastAsia"/>
          <w:spacing w:val="17"/>
          <w:sz w:val="32"/>
          <w:szCs w:val="32"/>
        </w:rPr>
        <w:t>）</w:t>
      </w:r>
      <w:r w:rsidRPr="005D4704">
        <w:rPr>
          <w:rFonts w:ascii="仿宋" w:eastAsia="仿宋" w:hAnsi="仿宋" w:cs="仿宋" w:hint="eastAsia"/>
          <w:spacing w:val="10"/>
          <w:sz w:val="32"/>
          <w:szCs w:val="32"/>
        </w:rPr>
        <w:t>增加</w:t>
      </w:r>
      <w:r w:rsidR="00F1436E" w:rsidRPr="005D4704">
        <w:rPr>
          <w:rFonts w:ascii="仿宋" w:eastAsia="仿宋" w:hAnsi="仿宋" w:cs="仿宋" w:hint="eastAsia"/>
          <w:spacing w:val="10"/>
          <w:sz w:val="32"/>
          <w:szCs w:val="32"/>
        </w:rPr>
        <w:t>3.96</w:t>
      </w:r>
      <w:r w:rsidRPr="005D4704">
        <w:rPr>
          <w:rFonts w:ascii="仿宋" w:eastAsia="仿宋" w:hAnsi="仿宋" w:cs="仿宋" w:hint="eastAsia"/>
          <w:spacing w:val="10"/>
          <w:sz w:val="32"/>
          <w:szCs w:val="32"/>
        </w:rPr>
        <w:t>万</w:t>
      </w:r>
      <w:r w:rsidRPr="005D4704">
        <w:rPr>
          <w:rFonts w:ascii="仿宋" w:eastAsia="仿宋" w:hAnsi="仿宋" w:cs="仿宋" w:hint="eastAsia"/>
          <w:spacing w:val="17"/>
          <w:sz w:val="32"/>
          <w:szCs w:val="32"/>
        </w:rPr>
        <w:t>元。</w:t>
      </w:r>
    </w:p>
    <w:p w:rsidR="008844FE" w:rsidRPr="005D4704" w:rsidRDefault="00696B7D" w:rsidP="00613CDE">
      <w:pPr>
        <w:spacing w:line="580" w:lineRule="exact"/>
        <w:ind w:firstLineChars="200" w:firstLine="640"/>
        <w:rPr>
          <w:rFonts w:ascii="仿宋" w:eastAsia="仿宋" w:hAnsi="仿宋" w:cs="仿宋"/>
          <w:color w:val="FF0000"/>
          <w:sz w:val="32"/>
          <w:szCs w:val="32"/>
        </w:rPr>
      </w:pPr>
      <w:r w:rsidRPr="005D4704">
        <w:rPr>
          <w:rFonts w:ascii="仿宋" w:eastAsia="仿宋" w:hAnsi="仿宋" w:cs="仿宋" w:hint="eastAsia"/>
          <w:color w:val="000000" w:themeColor="text1"/>
          <w:sz w:val="32"/>
          <w:szCs w:val="32"/>
        </w:rPr>
        <w:t>按支出</w:t>
      </w:r>
      <w:r w:rsidRPr="005D4704">
        <w:rPr>
          <w:rFonts w:ascii="仿宋" w:eastAsia="仿宋" w:hAnsi="仿宋" w:cs="仿宋" w:hint="eastAsia"/>
          <w:sz w:val="32"/>
          <w:szCs w:val="32"/>
        </w:rPr>
        <w:t>项目类别划分：1、基本支出</w:t>
      </w:r>
      <w:r w:rsidR="00814198" w:rsidRPr="005D4704">
        <w:rPr>
          <w:rFonts w:ascii="仿宋" w:eastAsia="仿宋" w:hAnsi="仿宋" w:cs="仿宋" w:hint="eastAsia"/>
          <w:sz w:val="32"/>
          <w:szCs w:val="32"/>
        </w:rPr>
        <w:t>812.63</w:t>
      </w:r>
      <w:r w:rsidRPr="005D4704">
        <w:rPr>
          <w:rFonts w:ascii="仿宋" w:eastAsia="仿宋" w:hAnsi="仿宋" w:cs="仿宋" w:hint="eastAsia"/>
          <w:sz w:val="32"/>
          <w:szCs w:val="32"/>
        </w:rPr>
        <w:t>万元，较上年预算安排</w:t>
      </w:r>
      <w:r w:rsidR="002B63D5" w:rsidRPr="005D4704">
        <w:rPr>
          <w:rFonts w:ascii="仿宋" w:eastAsia="仿宋" w:hAnsi="仿宋" w:cs="仿宋" w:hint="eastAsia"/>
          <w:sz w:val="32"/>
          <w:szCs w:val="32"/>
        </w:rPr>
        <w:t>（833.30</w:t>
      </w:r>
      <w:r w:rsidR="002A447C" w:rsidRPr="005D4704">
        <w:rPr>
          <w:rFonts w:ascii="仿宋" w:eastAsia="仿宋" w:hAnsi="仿宋" w:cs="仿宋" w:hint="eastAsia"/>
          <w:sz w:val="32"/>
          <w:szCs w:val="32"/>
        </w:rPr>
        <w:t>万元</w:t>
      </w:r>
      <w:r w:rsidR="002B63D5" w:rsidRPr="005D4704">
        <w:rPr>
          <w:rFonts w:ascii="仿宋" w:eastAsia="仿宋" w:hAnsi="仿宋" w:cs="仿宋" w:hint="eastAsia"/>
          <w:sz w:val="32"/>
          <w:szCs w:val="32"/>
        </w:rPr>
        <w:t>）减少20.63</w:t>
      </w:r>
      <w:r w:rsidR="002A447C" w:rsidRPr="005D4704">
        <w:rPr>
          <w:rFonts w:ascii="仿宋" w:eastAsia="仿宋" w:hAnsi="仿宋" w:cs="仿宋" w:hint="eastAsia"/>
          <w:sz w:val="32"/>
          <w:szCs w:val="32"/>
        </w:rPr>
        <w:t>万</w:t>
      </w:r>
      <w:r w:rsidRPr="005D4704">
        <w:rPr>
          <w:rFonts w:ascii="仿宋" w:eastAsia="仿宋" w:hAnsi="仿宋" w:cs="仿宋" w:hint="eastAsia"/>
          <w:sz w:val="32"/>
          <w:szCs w:val="32"/>
        </w:rPr>
        <w:t>元，其中：工资福利支出</w:t>
      </w:r>
      <w:r w:rsidR="000050B5" w:rsidRPr="005D4704">
        <w:rPr>
          <w:rFonts w:ascii="仿宋" w:eastAsia="仿宋" w:hAnsi="仿宋" w:cs="仿宋" w:hint="eastAsia"/>
          <w:sz w:val="32"/>
          <w:szCs w:val="32"/>
        </w:rPr>
        <w:t>749.34</w:t>
      </w:r>
      <w:r w:rsidRPr="005D4704">
        <w:rPr>
          <w:rFonts w:ascii="仿宋" w:eastAsia="仿宋" w:hAnsi="仿宋" w:cs="仿宋" w:hint="eastAsia"/>
          <w:sz w:val="32"/>
          <w:szCs w:val="32"/>
        </w:rPr>
        <w:t>万元，商品和服务支出</w:t>
      </w:r>
      <w:r w:rsidR="000050B5" w:rsidRPr="005D4704">
        <w:rPr>
          <w:rFonts w:ascii="仿宋" w:eastAsia="仿宋" w:hAnsi="仿宋" w:cs="仿宋" w:hint="eastAsia"/>
          <w:sz w:val="32"/>
          <w:szCs w:val="32"/>
        </w:rPr>
        <w:t>49.87</w:t>
      </w:r>
      <w:r w:rsidRPr="005D4704">
        <w:rPr>
          <w:rFonts w:ascii="仿宋" w:eastAsia="仿宋" w:hAnsi="仿宋" w:cs="仿宋" w:hint="eastAsia"/>
          <w:sz w:val="32"/>
          <w:szCs w:val="32"/>
        </w:rPr>
        <w:t>万元，对个人和家庭的补助</w:t>
      </w:r>
      <w:r w:rsidR="000050B5" w:rsidRPr="005D4704">
        <w:rPr>
          <w:rFonts w:ascii="仿宋" w:eastAsia="仿宋" w:hAnsi="仿宋" w:cs="仿宋" w:hint="eastAsia"/>
          <w:sz w:val="32"/>
          <w:szCs w:val="32"/>
        </w:rPr>
        <w:t>6.42</w:t>
      </w:r>
      <w:r w:rsidRPr="005D4704">
        <w:rPr>
          <w:rFonts w:ascii="仿宋" w:eastAsia="仿宋" w:hAnsi="仿宋" w:cs="仿宋" w:hint="eastAsia"/>
          <w:sz w:val="32"/>
          <w:szCs w:val="32"/>
        </w:rPr>
        <w:t>万元，资本性支出</w:t>
      </w:r>
      <w:r w:rsidR="000050B5" w:rsidRPr="005D4704">
        <w:rPr>
          <w:rFonts w:ascii="仿宋" w:eastAsia="仿宋" w:hAnsi="仿宋" w:cs="仿宋" w:hint="eastAsia"/>
          <w:sz w:val="32"/>
          <w:szCs w:val="32"/>
        </w:rPr>
        <w:t>7.00</w:t>
      </w:r>
      <w:r w:rsidRPr="005D4704">
        <w:rPr>
          <w:rFonts w:ascii="仿宋" w:eastAsia="仿宋" w:hAnsi="仿宋" w:cs="仿宋" w:hint="eastAsia"/>
          <w:sz w:val="32"/>
          <w:szCs w:val="32"/>
        </w:rPr>
        <w:t>万元。2、项目支出</w:t>
      </w:r>
      <w:r w:rsidR="000050B5" w:rsidRPr="005D4704">
        <w:rPr>
          <w:rFonts w:ascii="仿宋" w:eastAsia="仿宋" w:hAnsi="仿宋" w:cs="仿宋" w:hint="eastAsia"/>
          <w:sz w:val="32"/>
          <w:szCs w:val="32"/>
        </w:rPr>
        <w:t>16307.00</w:t>
      </w:r>
      <w:r w:rsidRPr="005D4704">
        <w:rPr>
          <w:rFonts w:ascii="仿宋" w:eastAsia="仿宋" w:hAnsi="仿宋" w:cs="仿宋" w:hint="eastAsia"/>
          <w:sz w:val="32"/>
          <w:szCs w:val="32"/>
        </w:rPr>
        <w:t>万元，较上年预算安排（</w:t>
      </w:r>
      <w:r w:rsidR="002B63D5" w:rsidRPr="005D4704">
        <w:rPr>
          <w:rFonts w:ascii="仿宋" w:eastAsia="仿宋" w:hAnsi="仿宋" w:cs="仿宋" w:hint="eastAsia"/>
          <w:sz w:val="32"/>
          <w:szCs w:val="32"/>
        </w:rPr>
        <w:t>31320.58</w:t>
      </w:r>
      <w:r w:rsidR="002A447C" w:rsidRPr="005D4704">
        <w:rPr>
          <w:rFonts w:ascii="仿宋" w:eastAsia="仿宋" w:hAnsi="仿宋" w:cs="仿宋" w:hint="eastAsia"/>
          <w:sz w:val="32"/>
          <w:szCs w:val="32"/>
        </w:rPr>
        <w:t>万元</w:t>
      </w:r>
      <w:r w:rsidRPr="005D4704">
        <w:rPr>
          <w:rFonts w:ascii="仿宋" w:eastAsia="仿宋" w:hAnsi="仿宋" w:cs="仿宋" w:hint="eastAsia"/>
          <w:sz w:val="32"/>
          <w:szCs w:val="32"/>
        </w:rPr>
        <w:t>）</w:t>
      </w:r>
      <w:r w:rsidR="002B63D5" w:rsidRPr="005D4704">
        <w:rPr>
          <w:rFonts w:ascii="仿宋" w:eastAsia="仿宋" w:hAnsi="仿宋" w:cs="仿宋" w:hint="eastAsia"/>
          <w:sz w:val="32"/>
          <w:szCs w:val="32"/>
        </w:rPr>
        <w:t>减少15013.58</w:t>
      </w:r>
      <w:r w:rsidRPr="005D4704">
        <w:rPr>
          <w:rFonts w:ascii="仿宋" w:eastAsia="仿宋" w:hAnsi="仿宋" w:cs="仿宋" w:hint="eastAsia"/>
          <w:sz w:val="32"/>
          <w:szCs w:val="32"/>
        </w:rPr>
        <w:t>万元，其中：工资福利支出</w:t>
      </w:r>
      <w:r w:rsidR="002B63D5" w:rsidRPr="005D4704">
        <w:rPr>
          <w:rFonts w:ascii="仿宋" w:eastAsia="仿宋" w:hAnsi="仿宋" w:cs="仿宋" w:hint="eastAsia"/>
          <w:sz w:val="32"/>
          <w:szCs w:val="32"/>
        </w:rPr>
        <w:t>195.20</w:t>
      </w:r>
      <w:r w:rsidRPr="005D4704">
        <w:rPr>
          <w:rFonts w:ascii="仿宋" w:eastAsia="仿宋" w:hAnsi="仿宋" w:cs="仿宋" w:hint="eastAsia"/>
          <w:sz w:val="32"/>
          <w:szCs w:val="32"/>
        </w:rPr>
        <w:t>万元，商品和服务支出</w:t>
      </w:r>
      <w:r w:rsidR="002B63D5" w:rsidRPr="005D4704">
        <w:rPr>
          <w:rFonts w:ascii="仿宋" w:eastAsia="仿宋" w:hAnsi="仿宋" w:cs="仿宋" w:hint="eastAsia"/>
          <w:sz w:val="32"/>
          <w:szCs w:val="32"/>
        </w:rPr>
        <w:t>19.10</w:t>
      </w:r>
      <w:r w:rsidRPr="005D4704">
        <w:rPr>
          <w:rFonts w:ascii="仿宋" w:eastAsia="仿宋" w:hAnsi="仿宋" w:cs="仿宋" w:hint="eastAsia"/>
          <w:sz w:val="32"/>
          <w:szCs w:val="32"/>
        </w:rPr>
        <w:t>万元，资本性支出</w:t>
      </w:r>
      <w:r w:rsidR="002B63D5" w:rsidRPr="005D4704">
        <w:rPr>
          <w:rFonts w:ascii="仿宋" w:eastAsia="仿宋" w:hAnsi="仿宋" w:cs="仿宋" w:hint="eastAsia"/>
          <w:sz w:val="32"/>
          <w:szCs w:val="32"/>
        </w:rPr>
        <w:t>1.70</w:t>
      </w:r>
      <w:r w:rsidRPr="005D4704">
        <w:rPr>
          <w:rFonts w:ascii="仿宋" w:eastAsia="仿宋" w:hAnsi="仿宋" w:cs="仿宋" w:hint="eastAsia"/>
          <w:sz w:val="32"/>
          <w:szCs w:val="32"/>
        </w:rPr>
        <w:t>万元，其他相关支出</w:t>
      </w:r>
      <w:r w:rsidR="002B63D5" w:rsidRPr="005D4704">
        <w:rPr>
          <w:rFonts w:ascii="仿宋" w:eastAsia="仿宋" w:hAnsi="仿宋" w:cs="仿宋" w:hint="eastAsia"/>
          <w:sz w:val="32"/>
          <w:szCs w:val="32"/>
        </w:rPr>
        <w:t>16091.00</w:t>
      </w:r>
      <w:r w:rsidRPr="005D4704">
        <w:rPr>
          <w:rFonts w:ascii="仿宋" w:eastAsia="仿宋" w:hAnsi="仿宋" w:cs="仿宋" w:hint="eastAsia"/>
          <w:sz w:val="32"/>
          <w:szCs w:val="32"/>
        </w:rPr>
        <w:t>万元。</w:t>
      </w:r>
    </w:p>
    <w:p w:rsidR="008844FE" w:rsidRPr="005D4704" w:rsidRDefault="00696B7D" w:rsidP="00613CDE">
      <w:pPr>
        <w:spacing w:line="580" w:lineRule="exact"/>
        <w:ind w:firstLineChars="200" w:firstLine="640"/>
        <w:rPr>
          <w:rFonts w:ascii="仿宋" w:eastAsia="仿宋" w:hAnsi="仿宋" w:cs="仿宋"/>
          <w:color w:val="000000" w:themeColor="text1"/>
          <w:sz w:val="32"/>
          <w:szCs w:val="32"/>
        </w:rPr>
      </w:pPr>
      <w:r w:rsidRPr="005D4704">
        <w:rPr>
          <w:rFonts w:ascii="仿宋" w:eastAsia="仿宋" w:hAnsi="仿宋" w:cs="仿宋" w:hint="eastAsia"/>
          <w:color w:val="000000" w:themeColor="text1"/>
          <w:sz w:val="32"/>
          <w:szCs w:val="32"/>
        </w:rPr>
        <w:t>按支出经济分类科目划分：工资福利支出</w:t>
      </w:r>
      <w:r w:rsidR="00586123" w:rsidRPr="005D4704">
        <w:rPr>
          <w:rFonts w:ascii="仿宋" w:eastAsia="仿宋" w:hAnsi="仿宋" w:cs="仿宋" w:hint="eastAsia"/>
          <w:color w:val="000000" w:themeColor="text1"/>
          <w:sz w:val="32"/>
          <w:szCs w:val="32"/>
        </w:rPr>
        <w:t>944.54</w:t>
      </w:r>
      <w:r w:rsidRPr="005D4704">
        <w:rPr>
          <w:rFonts w:ascii="仿宋" w:eastAsia="仿宋" w:hAnsi="仿宋" w:cs="仿宋" w:hint="eastAsia"/>
          <w:color w:val="000000" w:themeColor="text1"/>
          <w:sz w:val="32"/>
          <w:szCs w:val="32"/>
        </w:rPr>
        <w:t>万元，较上年预算安排</w:t>
      </w:r>
      <w:r w:rsidR="00586123" w:rsidRPr="005D4704">
        <w:rPr>
          <w:rFonts w:ascii="仿宋" w:eastAsia="仿宋" w:hAnsi="仿宋" w:cs="仿宋" w:hint="eastAsia"/>
          <w:color w:val="000000" w:themeColor="text1"/>
          <w:sz w:val="32"/>
          <w:szCs w:val="32"/>
        </w:rPr>
        <w:t>（</w:t>
      </w:r>
      <w:r w:rsidR="00BF4389" w:rsidRPr="005D4704">
        <w:rPr>
          <w:rFonts w:ascii="仿宋" w:eastAsia="仿宋" w:hAnsi="仿宋" w:cs="仿宋" w:hint="eastAsia"/>
          <w:color w:val="000000" w:themeColor="text1"/>
          <w:sz w:val="32"/>
          <w:szCs w:val="32"/>
        </w:rPr>
        <w:t>971.26</w:t>
      </w:r>
      <w:r w:rsidR="00586123" w:rsidRPr="005D4704">
        <w:rPr>
          <w:rFonts w:ascii="仿宋" w:eastAsia="仿宋" w:hAnsi="仿宋" w:cs="仿宋" w:hint="eastAsia"/>
          <w:color w:val="000000" w:themeColor="text1"/>
          <w:sz w:val="32"/>
          <w:szCs w:val="32"/>
        </w:rPr>
        <w:t>万元）</w:t>
      </w:r>
      <w:r w:rsidR="00407870" w:rsidRPr="005D4704">
        <w:rPr>
          <w:rFonts w:ascii="仿宋" w:eastAsia="仿宋" w:hAnsi="仿宋" w:cs="仿宋" w:hint="eastAsia"/>
          <w:color w:val="000000" w:themeColor="text1"/>
          <w:sz w:val="32"/>
          <w:szCs w:val="32"/>
        </w:rPr>
        <w:t>减少26.72</w:t>
      </w:r>
      <w:r w:rsidRPr="005D4704">
        <w:rPr>
          <w:rFonts w:ascii="仿宋" w:eastAsia="仿宋" w:hAnsi="仿宋" w:cs="仿宋" w:hint="eastAsia"/>
          <w:color w:val="000000" w:themeColor="text1"/>
          <w:sz w:val="32"/>
          <w:szCs w:val="32"/>
        </w:rPr>
        <w:t>万元；商品和服务支出</w:t>
      </w:r>
      <w:r w:rsidR="00586123" w:rsidRPr="005D4704">
        <w:rPr>
          <w:rFonts w:ascii="仿宋" w:eastAsia="仿宋" w:hAnsi="仿宋" w:cs="仿宋" w:hint="eastAsia"/>
          <w:color w:val="000000" w:themeColor="text1"/>
          <w:sz w:val="32"/>
          <w:szCs w:val="32"/>
        </w:rPr>
        <w:t>68.97</w:t>
      </w:r>
      <w:r w:rsidRPr="005D4704">
        <w:rPr>
          <w:rFonts w:ascii="仿宋" w:eastAsia="仿宋" w:hAnsi="仿宋" w:cs="仿宋" w:hint="eastAsia"/>
          <w:color w:val="000000" w:themeColor="text1"/>
          <w:sz w:val="32"/>
          <w:szCs w:val="32"/>
        </w:rPr>
        <w:t>万元，较上年预算安排</w:t>
      </w:r>
      <w:r w:rsidR="00586123" w:rsidRPr="005D4704">
        <w:rPr>
          <w:rFonts w:ascii="仿宋" w:eastAsia="仿宋" w:hAnsi="仿宋" w:cs="仿宋" w:hint="eastAsia"/>
          <w:color w:val="000000" w:themeColor="text1"/>
          <w:sz w:val="32"/>
          <w:szCs w:val="32"/>
        </w:rPr>
        <w:t>（</w:t>
      </w:r>
      <w:r w:rsidR="00BF4389" w:rsidRPr="005D4704">
        <w:rPr>
          <w:rFonts w:ascii="仿宋" w:eastAsia="仿宋" w:hAnsi="仿宋" w:cs="仿宋" w:hint="eastAsia"/>
          <w:color w:val="000000" w:themeColor="text1"/>
          <w:sz w:val="32"/>
          <w:szCs w:val="32"/>
        </w:rPr>
        <w:t>86.39万元</w:t>
      </w:r>
      <w:r w:rsidR="00586123" w:rsidRPr="005D4704">
        <w:rPr>
          <w:rFonts w:ascii="仿宋" w:eastAsia="仿宋" w:hAnsi="仿宋" w:cs="仿宋" w:hint="eastAsia"/>
          <w:color w:val="000000" w:themeColor="text1"/>
          <w:sz w:val="32"/>
          <w:szCs w:val="32"/>
        </w:rPr>
        <w:t>）</w:t>
      </w:r>
      <w:r w:rsidR="00407870" w:rsidRPr="005D4704">
        <w:rPr>
          <w:rFonts w:ascii="仿宋" w:eastAsia="仿宋" w:hAnsi="仿宋" w:cs="仿宋" w:hint="eastAsia"/>
          <w:color w:val="000000" w:themeColor="text1"/>
          <w:sz w:val="32"/>
          <w:szCs w:val="32"/>
        </w:rPr>
        <w:t>减少17.42</w:t>
      </w:r>
      <w:r w:rsidRPr="005D4704">
        <w:rPr>
          <w:rFonts w:ascii="仿宋" w:eastAsia="仿宋" w:hAnsi="仿宋" w:cs="仿宋" w:hint="eastAsia"/>
          <w:color w:val="000000" w:themeColor="text1"/>
          <w:sz w:val="32"/>
          <w:szCs w:val="32"/>
        </w:rPr>
        <w:t>万元；对个人和家庭的补助</w:t>
      </w:r>
      <w:r w:rsidR="00586123" w:rsidRPr="005D4704">
        <w:rPr>
          <w:rFonts w:ascii="仿宋" w:eastAsia="仿宋" w:hAnsi="仿宋" w:cs="仿宋" w:hint="eastAsia"/>
          <w:color w:val="000000" w:themeColor="text1"/>
          <w:sz w:val="32"/>
          <w:szCs w:val="32"/>
        </w:rPr>
        <w:t>6.42</w:t>
      </w:r>
      <w:r w:rsidRPr="005D4704">
        <w:rPr>
          <w:rFonts w:ascii="仿宋" w:eastAsia="仿宋" w:hAnsi="仿宋" w:cs="仿宋" w:hint="eastAsia"/>
          <w:color w:val="000000" w:themeColor="text1"/>
          <w:sz w:val="32"/>
          <w:szCs w:val="32"/>
        </w:rPr>
        <w:t>万元，较上年预算安排</w:t>
      </w:r>
      <w:r w:rsidR="00BF4389" w:rsidRPr="005D4704">
        <w:rPr>
          <w:rFonts w:ascii="仿宋" w:eastAsia="仿宋" w:hAnsi="仿宋" w:cs="仿宋" w:hint="eastAsia"/>
          <w:color w:val="000000" w:themeColor="text1"/>
          <w:sz w:val="32"/>
          <w:szCs w:val="32"/>
        </w:rPr>
        <w:t>（5.23万元）</w:t>
      </w:r>
      <w:r w:rsidR="00407870" w:rsidRPr="005D4704">
        <w:rPr>
          <w:rFonts w:ascii="仿宋" w:eastAsia="仿宋" w:hAnsi="仿宋" w:cs="仿宋" w:hint="eastAsia"/>
          <w:color w:val="000000" w:themeColor="text1"/>
          <w:sz w:val="32"/>
          <w:szCs w:val="32"/>
        </w:rPr>
        <w:t>增加1.19</w:t>
      </w:r>
      <w:r w:rsidRPr="005D4704">
        <w:rPr>
          <w:rFonts w:ascii="仿宋" w:eastAsia="仿宋" w:hAnsi="仿宋" w:cs="仿宋" w:hint="eastAsia"/>
          <w:color w:val="000000" w:themeColor="text1"/>
          <w:sz w:val="32"/>
          <w:szCs w:val="32"/>
        </w:rPr>
        <w:t>万元；资本性支出</w:t>
      </w:r>
      <w:r w:rsidR="00586123" w:rsidRPr="005D4704">
        <w:rPr>
          <w:rFonts w:ascii="仿宋" w:eastAsia="仿宋" w:hAnsi="仿宋" w:cs="仿宋" w:hint="eastAsia"/>
          <w:color w:val="000000" w:themeColor="text1"/>
          <w:sz w:val="32"/>
          <w:szCs w:val="32"/>
        </w:rPr>
        <w:t>8.70</w:t>
      </w:r>
      <w:r w:rsidRPr="005D4704">
        <w:rPr>
          <w:rFonts w:ascii="仿宋" w:eastAsia="仿宋" w:hAnsi="仿宋" w:cs="仿宋" w:hint="eastAsia"/>
          <w:color w:val="000000" w:themeColor="text1"/>
          <w:sz w:val="32"/>
          <w:szCs w:val="32"/>
        </w:rPr>
        <w:t>万元，较上年预算安排</w:t>
      </w:r>
      <w:r w:rsidR="00407870" w:rsidRPr="005D4704">
        <w:rPr>
          <w:rFonts w:ascii="仿宋" w:eastAsia="仿宋" w:hAnsi="仿宋" w:cs="仿宋" w:hint="eastAsia"/>
          <w:color w:val="000000" w:themeColor="text1"/>
          <w:sz w:val="32"/>
          <w:szCs w:val="32"/>
        </w:rPr>
        <w:t>（0万元）</w:t>
      </w:r>
      <w:r w:rsidRPr="005D4704">
        <w:rPr>
          <w:rFonts w:ascii="仿宋" w:eastAsia="仿宋" w:hAnsi="仿宋" w:cs="仿宋" w:hint="eastAsia"/>
          <w:color w:val="000000" w:themeColor="text1"/>
          <w:sz w:val="32"/>
          <w:szCs w:val="32"/>
        </w:rPr>
        <w:t>增</w:t>
      </w:r>
      <w:r w:rsidR="00407870" w:rsidRPr="005D4704">
        <w:rPr>
          <w:rFonts w:ascii="仿宋" w:eastAsia="仿宋" w:hAnsi="仿宋" w:cs="仿宋" w:hint="eastAsia"/>
          <w:color w:val="000000" w:themeColor="text1"/>
          <w:sz w:val="32"/>
          <w:szCs w:val="32"/>
        </w:rPr>
        <w:t>加8.70</w:t>
      </w:r>
      <w:r w:rsidRPr="005D4704">
        <w:rPr>
          <w:rFonts w:ascii="仿宋" w:eastAsia="仿宋" w:hAnsi="仿宋" w:cs="仿宋" w:hint="eastAsia"/>
          <w:color w:val="000000" w:themeColor="text1"/>
          <w:sz w:val="32"/>
          <w:szCs w:val="32"/>
        </w:rPr>
        <w:t>万元；其他相关支出</w:t>
      </w:r>
      <w:r w:rsidR="00586123" w:rsidRPr="005D4704">
        <w:rPr>
          <w:rFonts w:ascii="仿宋" w:eastAsia="仿宋" w:hAnsi="仿宋" w:cs="仿宋" w:hint="eastAsia"/>
          <w:color w:val="000000" w:themeColor="text1"/>
          <w:sz w:val="32"/>
          <w:szCs w:val="32"/>
        </w:rPr>
        <w:t>16091.00</w:t>
      </w:r>
      <w:r w:rsidRPr="005D4704">
        <w:rPr>
          <w:rFonts w:ascii="仿宋" w:eastAsia="仿宋" w:hAnsi="仿宋" w:cs="仿宋" w:hint="eastAsia"/>
          <w:color w:val="000000" w:themeColor="text1"/>
          <w:sz w:val="32"/>
          <w:szCs w:val="32"/>
        </w:rPr>
        <w:t>万元，较上年预算安排</w:t>
      </w:r>
      <w:r w:rsidR="00407870" w:rsidRPr="005D4704">
        <w:rPr>
          <w:rFonts w:ascii="仿宋" w:eastAsia="仿宋" w:hAnsi="仿宋" w:cs="仿宋" w:hint="eastAsia"/>
          <w:color w:val="000000" w:themeColor="text1"/>
          <w:sz w:val="32"/>
          <w:szCs w:val="32"/>
        </w:rPr>
        <w:t>（31091.00万元）减少15000.00</w:t>
      </w:r>
      <w:r w:rsidRPr="005D4704">
        <w:rPr>
          <w:rFonts w:ascii="仿宋" w:eastAsia="仿宋" w:hAnsi="仿宋" w:cs="仿宋" w:hint="eastAsia"/>
          <w:color w:val="000000" w:themeColor="text1"/>
          <w:sz w:val="32"/>
          <w:szCs w:val="32"/>
        </w:rPr>
        <w:t>万元</w:t>
      </w:r>
      <w:r w:rsidR="00407870" w:rsidRPr="005D4704">
        <w:rPr>
          <w:rFonts w:ascii="仿宋" w:eastAsia="仿宋" w:hAnsi="仿宋" w:cs="仿宋" w:hint="eastAsia"/>
          <w:color w:val="000000" w:themeColor="text1"/>
          <w:sz w:val="32"/>
          <w:szCs w:val="32"/>
        </w:rPr>
        <w:t>。</w:t>
      </w:r>
    </w:p>
    <w:p w:rsidR="008844FE" w:rsidRPr="005D4704" w:rsidRDefault="00696B7D" w:rsidP="00613CDE">
      <w:pPr>
        <w:spacing w:line="580" w:lineRule="exact"/>
        <w:ind w:firstLineChars="200" w:firstLine="643"/>
        <w:rPr>
          <w:rFonts w:ascii="仿宋" w:eastAsia="仿宋" w:hAnsi="仿宋" w:cs="仿宋"/>
          <w:b/>
          <w:bCs/>
          <w:sz w:val="32"/>
          <w:szCs w:val="32"/>
        </w:rPr>
      </w:pPr>
      <w:r w:rsidRPr="005D4704">
        <w:rPr>
          <w:rFonts w:ascii="仿宋" w:eastAsia="仿宋" w:hAnsi="仿宋" w:cs="仿宋" w:hint="eastAsia"/>
          <w:b/>
          <w:bCs/>
          <w:sz w:val="32"/>
          <w:szCs w:val="32"/>
        </w:rPr>
        <w:t>（三）财政拨款支出情况</w:t>
      </w:r>
    </w:p>
    <w:p w:rsidR="008844FE" w:rsidRPr="00103F97" w:rsidRDefault="00696B7D" w:rsidP="00613CDE">
      <w:pPr>
        <w:pStyle w:val="a3"/>
        <w:spacing w:line="580" w:lineRule="exact"/>
      </w:pPr>
      <w:r w:rsidRPr="00103F97">
        <w:rPr>
          <w:rFonts w:hint="eastAsia"/>
        </w:rPr>
        <w:lastRenderedPageBreak/>
        <w:t>2024年本</w:t>
      </w:r>
      <w:r w:rsidR="00982D6D">
        <w:rPr>
          <w:rFonts w:hint="eastAsia"/>
        </w:rPr>
        <w:t>单位</w:t>
      </w:r>
      <w:r w:rsidRPr="00103F97">
        <w:rPr>
          <w:rFonts w:hint="eastAsia"/>
        </w:rPr>
        <w:t>财政拨款（补助）支出预算</w:t>
      </w:r>
      <w:r w:rsidR="000C660F" w:rsidRPr="00103F97">
        <w:rPr>
          <w:rFonts w:hint="eastAsia"/>
        </w:rPr>
        <w:t>1738.87</w:t>
      </w:r>
      <w:r w:rsidRPr="00103F97">
        <w:rPr>
          <w:rFonts w:hint="eastAsia"/>
        </w:rPr>
        <w:t>万元，占本年支出预算额的</w:t>
      </w:r>
      <w:r w:rsidR="00042452" w:rsidRPr="00103F97">
        <w:rPr>
          <w:rFonts w:hint="eastAsia"/>
        </w:rPr>
        <w:t>10.16</w:t>
      </w:r>
      <w:r w:rsidRPr="00103F97">
        <w:rPr>
          <w:rFonts w:hint="eastAsia"/>
        </w:rPr>
        <w:t>%，较上年预算安排</w:t>
      </w:r>
      <w:r w:rsidR="000C660F" w:rsidRPr="00103F97">
        <w:rPr>
          <w:rFonts w:hint="eastAsia"/>
        </w:rPr>
        <w:t>（</w:t>
      </w:r>
      <w:r w:rsidR="000C660F" w:rsidRPr="00103F97">
        <w:rPr>
          <w:rFonts w:hint="eastAsia"/>
          <w:color w:val="000000" w:themeColor="text1"/>
        </w:rPr>
        <w:t>1773.12万元</w:t>
      </w:r>
      <w:r w:rsidR="000C660F" w:rsidRPr="00103F97">
        <w:rPr>
          <w:rFonts w:hint="eastAsia"/>
        </w:rPr>
        <w:t>）</w:t>
      </w:r>
      <w:r w:rsidR="00042452" w:rsidRPr="00103F97">
        <w:rPr>
          <w:rFonts w:hint="eastAsia"/>
        </w:rPr>
        <w:t>减少34.25</w:t>
      </w:r>
      <w:r w:rsidRPr="00103F97">
        <w:rPr>
          <w:rFonts w:hint="eastAsia"/>
          <w:color w:val="000000" w:themeColor="text1"/>
        </w:rPr>
        <w:t>万元，</w:t>
      </w:r>
      <w:r w:rsidR="00042452" w:rsidRPr="00103F97">
        <w:rPr>
          <w:rFonts w:hint="eastAsia"/>
          <w:color w:val="000000" w:themeColor="text1"/>
        </w:rPr>
        <w:t>减少1.93</w:t>
      </w:r>
      <w:r w:rsidRPr="00103F97">
        <w:rPr>
          <w:rFonts w:hint="eastAsia"/>
          <w:color w:val="000000" w:themeColor="text1"/>
        </w:rPr>
        <w:t>%。</w:t>
      </w:r>
      <w:r w:rsidRPr="00103F97">
        <w:rPr>
          <w:rFonts w:hint="eastAsia"/>
        </w:rPr>
        <w:t>增减变化主要原因是：</w:t>
      </w:r>
      <w:r w:rsidR="008C543F" w:rsidRPr="00103F97">
        <w:rPr>
          <w:rFonts w:hint="eastAsia"/>
        </w:rPr>
        <w:t>工资福利支出正常减</w:t>
      </w:r>
      <w:r w:rsidR="008C543F" w:rsidRPr="00103F97">
        <w:rPr>
          <w:rFonts w:hint="eastAsia"/>
          <w:color w:val="000000" w:themeColor="text1"/>
        </w:rPr>
        <w:t>少。</w:t>
      </w:r>
      <w:r w:rsidRPr="00103F97">
        <w:rPr>
          <w:rFonts w:hint="eastAsia"/>
        </w:rPr>
        <w:t>具体为：</w:t>
      </w:r>
    </w:p>
    <w:p w:rsidR="00C13C65" w:rsidRPr="005D4704" w:rsidRDefault="00C13C65" w:rsidP="00613CDE">
      <w:pPr>
        <w:spacing w:line="580" w:lineRule="exact"/>
        <w:ind w:firstLineChars="200" w:firstLine="640"/>
        <w:rPr>
          <w:rFonts w:ascii="仿宋" w:eastAsia="仿宋" w:hAnsi="仿宋" w:cs="仿宋"/>
          <w:spacing w:val="17"/>
          <w:sz w:val="32"/>
          <w:szCs w:val="32"/>
        </w:rPr>
      </w:pPr>
      <w:r w:rsidRPr="005D4704">
        <w:rPr>
          <w:rFonts w:ascii="仿宋" w:eastAsia="仿宋" w:hAnsi="仿宋" w:cs="仿宋" w:hint="eastAsia"/>
          <w:color w:val="000000" w:themeColor="text1"/>
          <w:sz w:val="32"/>
          <w:szCs w:val="32"/>
        </w:rPr>
        <w:t>按支出</w:t>
      </w:r>
      <w:r w:rsidRPr="005D4704">
        <w:rPr>
          <w:rFonts w:ascii="仿宋" w:eastAsia="仿宋" w:hAnsi="仿宋" w:cs="仿宋" w:hint="eastAsia"/>
          <w:sz w:val="32"/>
          <w:szCs w:val="32"/>
        </w:rPr>
        <w:t>功能分类科目划分：</w:t>
      </w:r>
      <w:r w:rsidRPr="005D4704">
        <w:rPr>
          <w:rFonts w:ascii="仿宋" w:eastAsia="仿宋" w:hAnsi="仿宋" w:cs="仿宋" w:hint="eastAsia"/>
          <w:spacing w:val="5"/>
          <w:sz w:val="32"/>
          <w:szCs w:val="32"/>
        </w:rPr>
        <w:t>社会保障和就业支出85.94万元,较</w:t>
      </w:r>
      <w:r w:rsidRPr="005D4704">
        <w:rPr>
          <w:rFonts w:ascii="仿宋" w:eastAsia="仿宋" w:hAnsi="仿宋" w:cs="仿宋" w:hint="eastAsia"/>
          <w:spacing w:val="10"/>
          <w:sz w:val="32"/>
          <w:szCs w:val="32"/>
        </w:rPr>
        <w:t>上年预算安排（</w:t>
      </w:r>
      <w:r w:rsidRPr="005D4704">
        <w:rPr>
          <w:rFonts w:ascii="仿宋" w:eastAsia="仿宋" w:hAnsi="仿宋" w:cs="仿宋" w:hint="eastAsia"/>
          <w:color w:val="000000" w:themeColor="text1"/>
          <w:sz w:val="32"/>
          <w:szCs w:val="32"/>
        </w:rPr>
        <w:t>80.54万元</w:t>
      </w:r>
      <w:r w:rsidRPr="005D4704">
        <w:rPr>
          <w:rFonts w:ascii="仿宋" w:eastAsia="仿宋" w:hAnsi="仿宋" w:cs="仿宋" w:hint="eastAsia"/>
          <w:spacing w:val="10"/>
          <w:sz w:val="32"/>
          <w:szCs w:val="32"/>
        </w:rPr>
        <w:t>）增加5.40万元;卫生健康支出50.29万</w:t>
      </w:r>
      <w:r w:rsidRPr="005D4704">
        <w:rPr>
          <w:rFonts w:ascii="仿宋" w:eastAsia="仿宋" w:hAnsi="仿宋" w:cs="仿宋" w:hint="eastAsia"/>
          <w:spacing w:val="5"/>
          <w:sz w:val="32"/>
          <w:szCs w:val="32"/>
        </w:rPr>
        <w:t>元,较上年预算安排（</w:t>
      </w:r>
      <w:r w:rsidRPr="005D4704">
        <w:rPr>
          <w:rFonts w:ascii="仿宋" w:eastAsia="仿宋" w:hAnsi="仿宋" w:cs="仿宋" w:hint="eastAsia"/>
          <w:color w:val="000000" w:themeColor="text1"/>
          <w:sz w:val="32"/>
          <w:szCs w:val="32"/>
        </w:rPr>
        <w:t>74.33万元</w:t>
      </w:r>
      <w:r w:rsidRPr="005D4704">
        <w:rPr>
          <w:rFonts w:ascii="仿宋" w:eastAsia="仿宋" w:hAnsi="仿宋" w:cs="仿宋" w:hint="eastAsia"/>
          <w:spacing w:val="5"/>
          <w:sz w:val="32"/>
          <w:szCs w:val="32"/>
        </w:rPr>
        <w:t>）</w:t>
      </w:r>
      <w:r w:rsidRPr="005D4704">
        <w:rPr>
          <w:rFonts w:ascii="仿宋" w:eastAsia="仿宋" w:hAnsi="仿宋" w:cs="仿宋" w:hint="eastAsia"/>
          <w:spacing w:val="10"/>
          <w:sz w:val="32"/>
          <w:szCs w:val="32"/>
        </w:rPr>
        <w:t>减少24.04万</w:t>
      </w:r>
      <w:r w:rsidRPr="005D4704">
        <w:rPr>
          <w:rFonts w:ascii="仿宋" w:eastAsia="仿宋" w:hAnsi="仿宋" w:cs="仿宋" w:hint="eastAsia"/>
          <w:spacing w:val="5"/>
          <w:sz w:val="32"/>
          <w:szCs w:val="32"/>
        </w:rPr>
        <w:t>元;</w:t>
      </w:r>
      <w:r w:rsidRPr="005D4704">
        <w:rPr>
          <w:rFonts w:ascii="仿宋" w:eastAsia="仿宋" w:hAnsi="仿宋" w:cs="仿宋" w:hint="eastAsia"/>
          <w:spacing w:val="10"/>
          <w:sz w:val="32"/>
          <w:szCs w:val="32"/>
        </w:rPr>
        <w:t>交通运输支出1533.74万</w:t>
      </w:r>
      <w:r w:rsidRPr="005D4704">
        <w:rPr>
          <w:rFonts w:ascii="仿宋" w:eastAsia="仿宋" w:hAnsi="仿宋" w:cs="仿宋" w:hint="eastAsia"/>
          <w:spacing w:val="5"/>
          <w:sz w:val="32"/>
          <w:szCs w:val="32"/>
        </w:rPr>
        <w:t>元,较上年预算安排（</w:t>
      </w:r>
      <w:r w:rsidRPr="005D4704">
        <w:rPr>
          <w:rFonts w:ascii="仿宋" w:eastAsia="仿宋" w:hAnsi="仿宋" w:cs="仿宋" w:hint="eastAsia"/>
          <w:color w:val="000000" w:themeColor="text1"/>
          <w:sz w:val="32"/>
          <w:szCs w:val="32"/>
        </w:rPr>
        <w:t>1553.31万元</w:t>
      </w:r>
      <w:r w:rsidRPr="005D4704">
        <w:rPr>
          <w:rFonts w:ascii="仿宋" w:eastAsia="仿宋" w:hAnsi="仿宋" w:cs="仿宋" w:hint="eastAsia"/>
          <w:spacing w:val="5"/>
          <w:sz w:val="32"/>
          <w:szCs w:val="32"/>
        </w:rPr>
        <w:t>）</w:t>
      </w:r>
      <w:r w:rsidRPr="005D4704">
        <w:rPr>
          <w:rFonts w:ascii="仿宋" w:eastAsia="仿宋" w:hAnsi="仿宋" w:cs="仿宋" w:hint="eastAsia"/>
          <w:spacing w:val="10"/>
          <w:sz w:val="32"/>
          <w:szCs w:val="32"/>
        </w:rPr>
        <w:t>减少19.57万元</w:t>
      </w:r>
      <w:r w:rsidRPr="005D4704">
        <w:rPr>
          <w:rFonts w:ascii="仿宋" w:eastAsia="仿宋" w:hAnsi="仿宋" w:cs="仿宋" w:hint="eastAsia"/>
          <w:spacing w:val="5"/>
          <w:sz w:val="32"/>
          <w:szCs w:val="32"/>
        </w:rPr>
        <w:t>;住房保障支出68.90万</w:t>
      </w:r>
      <w:r w:rsidRPr="005D4704">
        <w:rPr>
          <w:rFonts w:ascii="仿宋" w:eastAsia="仿宋" w:hAnsi="仿宋" w:cs="仿宋" w:hint="eastAsia"/>
          <w:spacing w:val="17"/>
          <w:sz w:val="32"/>
          <w:szCs w:val="32"/>
        </w:rPr>
        <w:t>元,较上年预算安排（</w:t>
      </w:r>
      <w:r w:rsidRPr="005D4704">
        <w:rPr>
          <w:rFonts w:ascii="仿宋" w:eastAsia="仿宋" w:hAnsi="仿宋" w:cs="仿宋" w:hint="eastAsia"/>
          <w:color w:val="000000" w:themeColor="text1"/>
          <w:sz w:val="32"/>
          <w:szCs w:val="32"/>
        </w:rPr>
        <w:t>64.94万元</w:t>
      </w:r>
      <w:r w:rsidRPr="005D4704">
        <w:rPr>
          <w:rFonts w:ascii="仿宋" w:eastAsia="仿宋" w:hAnsi="仿宋" w:cs="仿宋" w:hint="eastAsia"/>
          <w:spacing w:val="17"/>
          <w:sz w:val="32"/>
          <w:szCs w:val="32"/>
        </w:rPr>
        <w:t>）</w:t>
      </w:r>
      <w:r w:rsidRPr="005D4704">
        <w:rPr>
          <w:rFonts w:ascii="仿宋" w:eastAsia="仿宋" w:hAnsi="仿宋" w:cs="仿宋" w:hint="eastAsia"/>
          <w:spacing w:val="10"/>
          <w:sz w:val="32"/>
          <w:szCs w:val="32"/>
        </w:rPr>
        <w:t>增加3.96万</w:t>
      </w:r>
      <w:r w:rsidRPr="005D4704">
        <w:rPr>
          <w:rFonts w:ascii="仿宋" w:eastAsia="仿宋" w:hAnsi="仿宋" w:cs="仿宋" w:hint="eastAsia"/>
          <w:spacing w:val="17"/>
          <w:sz w:val="32"/>
          <w:szCs w:val="32"/>
        </w:rPr>
        <w:t>元。</w:t>
      </w:r>
    </w:p>
    <w:p w:rsidR="008844FE" w:rsidRPr="005D4704" w:rsidRDefault="00C13C65" w:rsidP="00613CDE">
      <w:pPr>
        <w:spacing w:line="580" w:lineRule="exact"/>
        <w:ind w:firstLineChars="200" w:firstLine="640"/>
        <w:rPr>
          <w:rFonts w:ascii="仿宋" w:eastAsia="仿宋" w:hAnsi="仿宋" w:cs="仿宋"/>
          <w:color w:val="FF0000"/>
          <w:sz w:val="32"/>
          <w:szCs w:val="32"/>
        </w:rPr>
      </w:pPr>
      <w:r w:rsidRPr="005D4704">
        <w:rPr>
          <w:rFonts w:ascii="仿宋" w:eastAsia="仿宋" w:hAnsi="仿宋" w:cs="仿宋" w:hint="eastAsia"/>
          <w:sz w:val="32"/>
          <w:szCs w:val="32"/>
        </w:rPr>
        <w:t>按支出项目类别划分：1、基本支出</w:t>
      </w:r>
      <w:r w:rsidR="002A447C" w:rsidRPr="005D4704">
        <w:rPr>
          <w:rFonts w:ascii="仿宋" w:eastAsia="仿宋" w:hAnsi="仿宋" w:cs="仿宋" w:hint="eastAsia"/>
          <w:sz w:val="32"/>
          <w:szCs w:val="32"/>
        </w:rPr>
        <w:t>692.87</w:t>
      </w:r>
      <w:r w:rsidRPr="005D4704">
        <w:rPr>
          <w:rFonts w:ascii="仿宋" w:eastAsia="仿宋" w:hAnsi="仿宋" w:cs="仿宋" w:hint="eastAsia"/>
          <w:sz w:val="32"/>
          <w:szCs w:val="32"/>
        </w:rPr>
        <w:t>万元，较上年预算安排（</w:t>
      </w:r>
      <w:r w:rsidR="002A447C" w:rsidRPr="005D4704">
        <w:rPr>
          <w:rFonts w:ascii="仿宋" w:eastAsia="仿宋" w:hAnsi="仿宋" w:cs="仿宋" w:hint="eastAsia"/>
          <w:sz w:val="32"/>
          <w:szCs w:val="32"/>
        </w:rPr>
        <w:t>713.54万元</w:t>
      </w:r>
      <w:r w:rsidRPr="005D4704">
        <w:rPr>
          <w:rFonts w:ascii="仿宋" w:eastAsia="仿宋" w:hAnsi="仿宋" w:cs="仿宋" w:hint="eastAsia"/>
          <w:sz w:val="32"/>
          <w:szCs w:val="32"/>
        </w:rPr>
        <w:t>）减少20.6</w:t>
      </w:r>
      <w:r w:rsidR="002A447C" w:rsidRPr="005D4704">
        <w:rPr>
          <w:rFonts w:ascii="仿宋" w:eastAsia="仿宋" w:hAnsi="仿宋" w:cs="仿宋" w:hint="eastAsia"/>
          <w:sz w:val="32"/>
          <w:szCs w:val="32"/>
        </w:rPr>
        <w:t>7万</w:t>
      </w:r>
      <w:r w:rsidRPr="005D4704">
        <w:rPr>
          <w:rFonts w:ascii="仿宋" w:eastAsia="仿宋" w:hAnsi="仿宋" w:cs="仿宋" w:hint="eastAsia"/>
          <w:sz w:val="32"/>
          <w:szCs w:val="32"/>
        </w:rPr>
        <w:t>元，其中：工资福利支出</w:t>
      </w:r>
      <w:r w:rsidR="002A447C" w:rsidRPr="005D4704">
        <w:rPr>
          <w:rFonts w:ascii="仿宋" w:eastAsia="仿宋" w:hAnsi="仿宋" w:cs="仿宋" w:hint="eastAsia"/>
          <w:sz w:val="32"/>
          <w:szCs w:val="32"/>
        </w:rPr>
        <w:t>629.58</w:t>
      </w:r>
      <w:r w:rsidRPr="005D4704">
        <w:rPr>
          <w:rFonts w:ascii="仿宋" w:eastAsia="仿宋" w:hAnsi="仿宋" w:cs="仿宋" w:hint="eastAsia"/>
          <w:sz w:val="32"/>
          <w:szCs w:val="32"/>
        </w:rPr>
        <w:t>万元，商品和服务支出49.87万元，对个人和家庭的补助6.42万元，资本性支出7.00万元。2、项目支出</w:t>
      </w:r>
      <w:r w:rsidR="002A447C" w:rsidRPr="005D4704">
        <w:rPr>
          <w:rFonts w:ascii="仿宋" w:eastAsia="仿宋" w:hAnsi="仿宋" w:cs="仿宋" w:hint="eastAsia"/>
          <w:sz w:val="32"/>
          <w:szCs w:val="32"/>
        </w:rPr>
        <w:t>1046</w:t>
      </w:r>
      <w:r w:rsidRPr="005D4704">
        <w:rPr>
          <w:rFonts w:ascii="仿宋" w:eastAsia="仿宋" w:hAnsi="仿宋" w:cs="仿宋" w:hint="eastAsia"/>
          <w:sz w:val="32"/>
          <w:szCs w:val="32"/>
        </w:rPr>
        <w:t>.00万元，较上年预算安排（</w:t>
      </w:r>
      <w:r w:rsidR="002A447C" w:rsidRPr="005D4704">
        <w:rPr>
          <w:rFonts w:ascii="仿宋" w:eastAsia="仿宋" w:hAnsi="仿宋" w:cs="仿宋" w:hint="eastAsia"/>
          <w:sz w:val="32"/>
          <w:szCs w:val="32"/>
        </w:rPr>
        <w:t>1059.58万元</w:t>
      </w:r>
      <w:r w:rsidRPr="005D4704">
        <w:rPr>
          <w:rFonts w:ascii="仿宋" w:eastAsia="仿宋" w:hAnsi="仿宋" w:cs="仿宋" w:hint="eastAsia"/>
          <w:sz w:val="32"/>
          <w:szCs w:val="32"/>
        </w:rPr>
        <w:t>）减少13.58万元，其中：工资福利支出195.20万元，商品和服务支出19.10万元，资本性支出1.70万元，其他相关支出</w:t>
      </w:r>
      <w:r w:rsidR="002A447C" w:rsidRPr="005D4704">
        <w:rPr>
          <w:rFonts w:ascii="仿宋" w:eastAsia="仿宋" w:hAnsi="仿宋" w:cs="仿宋" w:hint="eastAsia"/>
          <w:sz w:val="32"/>
          <w:szCs w:val="32"/>
        </w:rPr>
        <w:t>830</w:t>
      </w:r>
      <w:r w:rsidRPr="005D4704">
        <w:rPr>
          <w:rFonts w:ascii="仿宋" w:eastAsia="仿宋" w:hAnsi="仿宋" w:cs="仿宋" w:hint="eastAsia"/>
          <w:sz w:val="32"/>
          <w:szCs w:val="32"/>
        </w:rPr>
        <w:t>.00万元。</w:t>
      </w:r>
    </w:p>
    <w:p w:rsidR="008844FE" w:rsidRPr="005D4704" w:rsidRDefault="00696B7D" w:rsidP="00613CDE">
      <w:pPr>
        <w:spacing w:line="580" w:lineRule="exact"/>
        <w:ind w:firstLineChars="200" w:firstLine="643"/>
        <w:rPr>
          <w:rFonts w:ascii="仿宋" w:eastAsia="仿宋" w:hAnsi="仿宋" w:cs="仿宋"/>
          <w:b/>
          <w:bCs/>
          <w:sz w:val="32"/>
          <w:szCs w:val="32"/>
        </w:rPr>
      </w:pPr>
      <w:r w:rsidRPr="005D4704">
        <w:rPr>
          <w:rFonts w:ascii="仿宋" w:eastAsia="仿宋" w:hAnsi="仿宋" w:cs="仿宋" w:hint="eastAsia"/>
          <w:b/>
          <w:bCs/>
          <w:sz w:val="32"/>
          <w:szCs w:val="32"/>
        </w:rPr>
        <w:t>（四）政府性基金情况</w:t>
      </w:r>
    </w:p>
    <w:p w:rsidR="008844FE" w:rsidRPr="005D4704" w:rsidRDefault="008C543F" w:rsidP="00613CDE">
      <w:pPr>
        <w:spacing w:line="580" w:lineRule="exact"/>
        <w:ind w:firstLineChars="200" w:firstLine="640"/>
        <w:rPr>
          <w:rFonts w:ascii="仿宋" w:eastAsia="仿宋" w:hAnsi="仿宋" w:cs="仿宋"/>
          <w:sz w:val="32"/>
          <w:szCs w:val="32"/>
        </w:rPr>
      </w:pPr>
      <w:r w:rsidRPr="005D4704">
        <w:rPr>
          <w:rFonts w:ascii="仿宋" w:eastAsia="仿宋" w:hAnsi="仿宋" w:cs="仿宋" w:hint="eastAsia"/>
          <w:sz w:val="32"/>
          <w:szCs w:val="32"/>
        </w:rPr>
        <w:t>本</w:t>
      </w:r>
      <w:r w:rsidR="00982D6D">
        <w:rPr>
          <w:rFonts w:ascii="仿宋" w:eastAsia="仿宋" w:hAnsi="仿宋" w:cs="仿宋" w:hint="eastAsia"/>
          <w:sz w:val="32"/>
          <w:szCs w:val="32"/>
        </w:rPr>
        <w:t>单位</w:t>
      </w:r>
      <w:r w:rsidRPr="005D4704">
        <w:rPr>
          <w:rFonts w:ascii="仿宋" w:eastAsia="仿宋" w:hAnsi="仿宋" w:cs="仿宋" w:hint="eastAsia"/>
          <w:sz w:val="32"/>
          <w:szCs w:val="32"/>
        </w:rPr>
        <w:t>无使用政府性基金预算拨款安排的支出。</w:t>
      </w:r>
    </w:p>
    <w:p w:rsidR="008844FE" w:rsidRPr="005D4704" w:rsidRDefault="00696B7D" w:rsidP="00613CDE">
      <w:pPr>
        <w:numPr>
          <w:ilvl w:val="0"/>
          <w:numId w:val="2"/>
        </w:numPr>
        <w:spacing w:line="580" w:lineRule="exact"/>
        <w:ind w:firstLineChars="200" w:firstLine="643"/>
        <w:rPr>
          <w:rFonts w:ascii="仿宋" w:eastAsia="仿宋" w:hAnsi="仿宋" w:cs="仿宋"/>
          <w:b/>
          <w:bCs/>
          <w:sz w:val="32"/>
          <w:szCs w:val="32"/>
        </w:rPr>
      </w:pPr>
      <w:r w:rsidRPr="005D4704">
        <w:rPr>
          <w:rFonts w:ascii="仿宋" w:eastAsia="仿宋" w:hAnsi="仿宋" w:cs="仿宋" w:hint="eastAsia"/>
          <w:b/>
          <w:bCs/>
          <w:sz w:val="32"/>
          <w:szCs w:val="32"/>
        </w:rPr>
        <w:t>国有资本经营情况</w:t>
      </w:r>
    </w:p>
    <w:p w:rsidR="008844FE" w:rsidRPr="005D4704" w:rsidRDefault="00696B7D" w:rsidP="00613CDE">
      <w:pPr>
        <w:spacing w:line="580" w:lineRule="exact"/>
        <w:ind w:firstLineChars="200" w:firstLine="640"/>
        <w:rPr>
          <w:rFonts w:ascii="仿宋" w:eastAsia="仿宋" w:hAnsi="仿宋" w:cs="仿宋"/>
          <w:color w:val="FF0000"/>
          <w:sz w:val="32"/>
          <w:szCs w:val="32"/>
        </w:rPr>
      </w:pPr>
      <w:r w:rsidRPr="005D4704">
        <w:rPr>
          <w:rFonts w:ascii="仿宋" w:eastAsia="仿宋" w:hAnsi="仿宋" w:cs="仿宋" w:hint="eastAsia"/>
          <w:sz w:val="32"/>
          <w:szCs w:val="32"/>
        </w:rPr>
        <w:t>本</w:t>
      </w:r>
      <w:r w:rsidR="00982D6D">
        <w:rPr>
          <w:rFonts w:ascii="仿宋" w:eastAsia="仿宋" w:hAnsi="仿宋" w:cs="仿宋" w:hint="eastAsia"/>
          <w:sz w:val="32"/>
          <w:szCs w:val="32"/>
        </w:rPr>
        <w:t>单位</w:t>
      </w:r>
      <w:r w:rsidRPr="005D4704">
        <w:rPr>
          <w:rFonts w:ascii="仿宋" w:eastAsia="仿宋" w:hAnsi="仿宋" w:cs="仿宋" w:hint="eastAsia"/>
          <w:sz w:val="32"/>
          <w:szCs w:val="32"/>
        </w:rPr>
        <w:t>无使用国有资本经营预算拨款安排的支出</w:t>
      </w:r>
      <w:r w:rsidR="008C543F" w:rsidRPr="005D4704">
        <w:rPr>
          <w:rFonts w:ascii="仿宋" w:eastAsia="仿宋" w:hAnsi="仿宋" w:cs="仿宋" w:hint="eastAsia"/>
          <w:sz w:val="32"/>
          <w:szCs w:val="32"/>
        </w:rPr>
        <w:t>。</w:t>
      </w:r>
    </w:p>
    <w:p w:rsidR="008844FE" w:rsidRPr="005D4704" w:rsidRDefault="00696B7D" w:rsidP="00613CDE">
      <w:pPr>
        <w:spacing w:line="580" w:lineRule="exact"/>
        <w:ind w:firstLineChars="200" w:firstLine="643"/>
        <w:rPr>
          <w:rFonts w:ascii="仿宋" w:eastAsia="仿宋" w:hAnsi="仿宋" w:cs="仿宋"/>
          <w:b/>
          <w:bCs/>
          <w:sz w:val="32"/>
          <w:szCs w:val="32"/>
        </w:rPr>
      </w:pPr>
      <w:r w:rsidRPr="005D4704">
        <w:rPr>
          <w:rFonts w:ascii="仿宋" w:eastAsia="仿宋" w:hAnsi="仿宋" w:cs="仿宋" w:hint="eastAsia"/>
          <w:b/>
          <w:bCs/>
          <w:sz w:val="32"/>
          <w:szCs w:val="32"/>
        </w:rPr>
        <w:t>（六）机关运行经费等重要事项的说明</w:t>
      </w:r>
    </w:p>
    <w:p w:rsidR="008844FE" w:rsidRPr="005D4704" w:rsidRDefault="00696B7D" w:rsidP="00613CDE">
      <w:pPr>
        <w:spacing w:line="580" w:lineRule="exact"/>
        <w:ind w:firstLineChars="200" w:firstLine="640"/>
        <w:rPr>
          <w:rFonts w:ascii="仿宋" w:eastAsia="仿宋" w:hAnsi="仿宋" w:cs="楷体"/>
          <w:color w:val="FF0000"/>
          <w:sz w:val="32"/>
          <w:szCs w:val="32"/>
        </w:rPr>
      </w:pPr>
      <w:r w:rsidRPr="005D4704">
        <w:rPr>
          <w:rFonts w:ascii="仿宋" w:eastAsia="仿宋" w:hAnsi="仿宋" w:cs="仿宋" w:hint="eastAsia"/>
          <w:sz w:val="32"/>
          <w:szCs w:val="32"/>
        </w:rPr>
        <w:t>2024年本</w:t>
      </w:r>
      <w:r w:rsidR="00982D6D">
        <w:rPr>
          <w:rFonts w:ascii="仿宋" w:eastAsia="仿宋" w:hAnsi="仿宋" w:cs="仿宋" w:hint="eastAsia"/>
          <w:sz w:val="32"/>
          <w:szCs w:val="32"/>
        </w:rPr>
        <w:t>单位</w:t>
      </w:r>
      <w:r w:rsidRPr="005D4704">
        <w:rPr>
          <w:rFonts w:ascii="仿宋" w:eastAsia="仿宋" w:hAnsi="仿宋" w:cs="仿宋" w:hint="eastAsia"/>
          <w:sz w:val="32"/>
          <w:szCs w:val="32"/>
        </w:rPr>
        <w:t>机关运行费预算</w:t>
      </w:r>
      <w:r w:rsidR="008C543F" w:rsidRPr="005D4704">
        <w:rPr>
          <w:rFonts w:ascii="仿宋" w:eastAsia="仿宋" w:hAnsi="仿宋" w:cs="仿宋" w:hint="eastAsia"/>
          <w:sz w:val="32"/>
          <w:szCs w:val="32"/>
        </w:rPr>
        <w:t>49.87</w:t>
      </w:r>
      <w:r w:rsidRPr="005D4704">
        <w:rPr>
          <w:rFonts w:ascii="仿宋" w:eastAsia="仿宋" w:hAnsi="仿宋" w:cs="仿宋" w:hint="eastAsia"/>
          <w:sz w:val="32"/>
          <w:szCs w:val="32"/>
        </w:rPr>
        <w:t>万元较上年预算安排</w:t>
      </w:r>
      <w:r w:rsidR="008C543F" w:rsidRPr="005D4704">
        <w:rPr>
          <w:rFonts w:ascii="仿宋" w:eastAsia="仿宋" w:hAnsi="仿宋" w:cs="仿宋" w:hint="eastAsia"/>
          <w:sz w:val="32"/>
          <w:szCs w:val="32"/>
        </w:rPr>
        <w:lastRenderedPageBreak/>
        <w:t>（57.49万元）减少7.62</w:t>
      </w:r>
      <w:r w:rsidRPr="005D4704">
        <w:rPr>
          <w:rFonts w:ascii="仿宋" w:eastAsia="仿宋" w:hAnsi="仿宋" w:cs="仿宋" w:hint="eastAsia"/>
          <w:sz w:val="32"/>
          <w:szCs w:val="32"/>
        </w:rPr>
        <w:t>万元，</w:t>
      </w:r>
      <w:r w:rsidR="008C543F" w:rsidRPr="005D4704">
        <w:rPr>
          <w:rFonts w:ascii="仿宋" w:eastAsia="仿宋" w:hAnsi="仿宋" w:cs="仿宋" w:hint="eastAsia"/>
          <w:sz w:val="32"/>
          <w:szCs w:val="32"/>
        </w:rPr>
        <w:t>减少13.25</w:t>
      </w:r>
      <w:r w:rsidRPr="005D4704">
        <w:rPr>
          <w:rFonts w:ascii="仿宋" w:eastAsia="仿宋" w:hAnsi="仿宋" w:cs="仿宋" w:hint="eastAsia"/>
          <w:sz w:val="32"/>
          <w:szCs w:val="32"/>
        </w:rPr>
        <w:t>%，主要原因是：</w:t>
      </w:r>
      <w:r w:rsidR="00617A02" w:rsidRPr="005D4704">
        <w:rPr>
          <w:rFonts w:ascii="仿宋" w:eastAsia="仿宋" w:hAnsi="仿宋" w:cs="仿宋" w:hint="eastAsia"/>
          <w:sz w:val="32"/>
          <w:szCs w:val="32"/>
        </w:rPr>
        <w:t>公用经费用于资本性支出的增加。</w:t>
      </w:r>
    </w:p>
    <w:p w:rsidR="008844FE" w:rsidRPr="005D4704" w:rsidRDefault="00696B7D" w:rsidP="00613CDE">
      <w:pPr>
        <w:spacing w:line="580" w:lineRule="exact"/>
        <w:ind w:firstLineChars="200" w:firstLine="643"/>
        <w:rPr>
          <w:rFonts w:ascii="仿宋" w:eastAsia="仿宋" w:hAnsi="仿宋" w:cs="仿宋"/>
          <w:b/>
          <w:bCs/>
          <w:sz w:val="32"/>
          <w:szCs w:val="32"/>
        </w:rPr>
      </w:pPr>
      <w:r w:rsidRPr="005D4704">
        <w:rPr>
          <w:rFonts w:ascii="仿宋" w:eastAsia="仿宋" w:hAnsi="仿宋" w:cs="仿宋" w:hint="eastAsia"/>
          <w:b/>
          <w:bCs/>
          <w:sz w:val="32"/>
          <w:szCs w:val="32"/>
        </w:rPr>
        <w:t>（七）政府采购情况</w:t>
      </w:r>
    </w:p>
    <w:p w:rsidR="008844FE" w:rsidRPr="005D4704" w:rsidRDefault="00696B7D" w:rsidP="00613CDE">
      <w:pPr>
        <w:spacing w:line="580" w:lineRule="exact"/>
        <w:ind w:firstLineChars="200" w:firstLine="640"/>
        <w:rPr>
          <w:rFonts w:ascii="仿宋" w:eastAsia="仿宋" w:hAnsi="仿宋" w:cs="仿宋"/>
          <w:color w:val="FF0000"/>
          <w:sz w:val="32"/>
          <w:szCs w:val="32"/>
        </w:rPr>
      </w:pPr>
      <w:r w:rsidRPr="005D4704">
        <w:rPr>
          <w:rFonts w:ascii="仿宋" w:eastAsia="仿宋" w:hAnsi="仿宋" w:cs="仿宋" w:hint="eastAsia"/>
          <w:sz w:val="32"/>
          <w:szCs w:val="32"/>
        </w:rPr>
        <w:t>2024年本</w:t>
      </w:r>
      <w:r w:rsidR="00982D6D">
        <w:rPr>
          <w:rFonts w:ascii="仿宋" w:eastAsia="仿宋" w:hAnsi="仿宋" w:cs="仿宋" w:hint="eastAsia"/>
          <w:sz w:val="32"/>
          <w:szCs w:val="32"/>
        </w:rPr>
        <w:t>单位</w:t>
      </w:r>
      <w:r w:rsidRPr="005D4704">
        <w:rPr>
          <w:rFonts w:ascii="仿宋" w:eastAsia="仿宋" w:hAnsi="仿宋" w:cs="仿宋" w:hint="eastAsia"/>
          <w:sz w:val="32"/>
          <w:szCs w:val="32"/>
        </w:rPr>
        <w:t>所属各单位政府采购总额</w:t>
      </w:r>
      <w:r w:rsidR="00617A02" w:rsidRPr="005D4704">
        <w:rPr>
          <w:rFonts w:ascii="仿宋" w:eastAsia="仿宋" w:hAnsi="仿宋" w:cs="仿宋" w:hint="eastAsia"/>
          <w:sz w:val="32"/>
          <w:szCs w:val="32"/>
        </w:rPr>
        <w:t>67.70</w:t>
      </w:r>
      <w:r w:rsidRPr="005D4704">
        <w:rPr>
          <w:rFonts w:ascii="仿宋" w:eastAsia="仿宋" w:hAnsi="仿宋" w:cs="仿宋" w:hint="eastAsia"/>
          <w:sz w:val="32"/>
          <w:szCs w:val="32"/>
        </w:rPr>
        <w:t>万元，其中：政府采购货物预算</w:t>
      </w:r>
      <w:r w:rsidR="00617A02" w:rsidRPr="005D4704">
        <w:rPr>
          <w:rFonts w:ascii="仿宋" w:eastAsia="仿宋" w:hAnsi="仿宋" w:cs="仿宋" w:hint="eastAsia"/>
          <w:sz w:val="32"/>
          <w:szCs w:val="32"/>
        </w:rPr>
        <w:t>8.70</w:t>
      </w:r>
      <w:r w:rsidRPr="005D4704">
        <w:rPr>
          <w:rFonts w:ascii="仿宋" w:eastAsia="仿宋" w:hAnsi="仿宋" w:cs="仿宋" w:hint="eastAsia"/>
          <w:sz w:val="32"/>
          <w:szCs w:val="32"/>
        </w:rPr>
        <w:t>万元、政府采购工程预算</w:t>
      </w:r>
      <w:r w:rsidR="00617A02" w:rsidRPr="005D4704">
        <w:rPr>
          <w:rFonts w:ascii="仿宋" w:eastAsia="仿宋" w:hAnsi="仿宋" w:cs="仿宋" w:hint="eastAsia"/>
          <w:sz w:val="32"/>
          <w:szCs w:val="32"/>
        </w:rPr>
        <w:t>0</w:t>
      </w:r>
      <w:r w:rsidRPr="005D4704">
        <w:rPr>
          <w:rFonts w:ascii="仿宋" w:eastAsia="仿宋" w:hAnsi="仿宋" w:cs="仿宋" w:hint="eastAsia"/>
          <w:sz w:val="32"/>
          <w:szCs w:val="32"/>
        </w:rPr>
        <w:t>万元、政府采购服务预算</w:t>
      </w:r>
      <w:r w:rsidR="00617A02" w:rsidRPr="005D4704">
        <w:rPr>
          <w:rFonts w:ascii="仿宋" w:eastAsia="仿宋" w:hAnsi="仿宋" w:cs="仿宋" w:hint="eastAsia"/>
          <w:sz w:val="32"/>
          <w:szCs w:val="32"/>
        </w:rPr>
        <w:t>59.00</w:t>
      </w:r>
      <w:r w:rsidRPr="005D4704">
        <w:rPr>
          <w:rFonts w:ascii="仿宋" w:eastAsia="仿宋" w:hAnsi="仿宋" w:cs="仿宋" w:hint="eastAsia"/>
          <w:sz w:val="32"/>
          <w:szCs w:val="32"/>
        </w:rPr>
        <w:t>万元。</w:t>
      </w:r>
    </w:p>
    <w:p w:rsidR="008844FE" w:rsidRPr="005D4704" w:rsidRDefault="00696B7D" w:rsidP="00613CDE">
      <w:pPr>
        <w:spacing w:line="580" w:lineRule="exact"/>
        <w:ind w:firstLineChars="200" w:firstLine="643"/>
        <w:rPr>
          <w:rFonts w:ascii="仿宋" w:eastAsia="仿宋" w:hAnsi="仿宋" w:cs="仿宋"/>
          <w:b/>
          <w:bCs/>
          <w:sz w:val="32"/>
          <w:szCs w:val="32"/>
        </w:rPr>
      </w:pPr>
      <w:r w:rsidRPr="005D4704">
        <w:rPr>
          <w:rFonts w:ascii="仿宋" w:eastAsia="仿宋" w:hAnsi="仿宋" w:cs="仿宋" w:hint="eastAsia"/>
          <w:b/>
          <w:bCs/>
          <w:sz w:val="32"/>
          <w:szCs w:val="32"/>
        </w:rPr>
        <w:t>（八）国有资产占有使用情况</w:t>
      </w:r>
    </w:p>
    <w:p w:rsidR="00617A02" w:rsidRPr="005D4704" w:rsidRDefault="00696B7D" w:rsidP="00613CDE">
      <w:pPr>
        <w:spacing w:line="580" w:lineRule="exact"/>
        <w:ind w:firstLineChars="200" w:firstLine="640"/>
        <w:rPr>
          <w:rFonts w:ascii="仿宋" w:eastAsia="仿宋" w:hAnsi="仿宋" w:cs="仿宋"/>
          <w:color w:val="000000" w:themeColor="text1"/>
          <w:sz w:val="32"/>
          <w:szCs w:val="32"/>
        </w:rPr>
      </w:pPr>
      <w:r w:rsidRPr="005D4704">
        <w:rPr>
          <w:rFonts w:ascii="仿宋" w:eastAsia="仿宋" w:hAnsi="仿宋" w:cs="仿宋" w:hint="eastAsia"/>
          <w:sz w:val="32"/>
          <w:szCs w:val="32"/>
        </w:rPr>
        <w:t>截至2023年12月31日本</w:t>
      </w:r>
      <w:r w:rsidR="00982D6D">
        <w:rPr>
          <w:rFonts w:ascii="仿宋" w:eastAsia="仿宋" w:hAnsi="仿宋" w:cs="仿宋" w:hint="eastAsia"/>
          <w:sz w:val="32"/>
          <w:szCs w:val="32"/>
        </w:rPr>
        <w:t>单位</w:t>
      </w:r>
      <w:r w:rsidRPr="005D4704">
        <w:rPr>
          <w:rFonts w:ascii="仿宋" w:eastAsia="仿宋" w:hAnsi="仿宋" w:cs="仿宋" w:hint="eastAsia"/>
          <w:sz w:val="32"/>
          <w:szCs w:val="32"/>
        </w:rPr>
        <w:t>共有车辆</w:t>
      </w:r>
      <w:r w:rsidR="00617A02" w:rsidRPr="005D4704">
        <w:rPr>
          <w:rFonts w:ascii="仿宋" w:eastAsia="仿宋" w:hAnsi="仿宋" w:cs="仿宋" w:hint="eastAsia"/>
          <w:sz w:val="32"/>
          <w:szCs w:val="32"/>
        </w:rPr>
        <w:t>3</w:t>
      </w:r>
      <w:r w:rsidRPr="005D4704">
        <w:rPr>
          <w:rFonts w:ascii="仿宋" w:eastAsia="仿宋" w:hAnsi="仿宋" w:cs="仿宋" w:hint="eastAsia"/>
          <w:sz w:val="32"/>
          <w:szCs w:val="32"/>
        </w:rPr>
        <w:t>辆，其中：一般公务用车</w:t>
      </w:r>
      <w:r w:rsidR="00617A02" w:rsidRPr="005D4704">
        <w:rPr>
          <w:rFonts w:ascii="仿宋" w:eastAsia="仿宋" w:hAnsi="仿宋" w:cs="仿宋" w:hint="eastAsia"/>
          <w:color w:val="000000" w:themeColor="text1"/>
          <w:sz w:val="32"/>
          <w:szCs w:val="32"/>
        </w:rPr>
        <w:t>（主要用于交通运输综合执法执勤）2辆、特种专业技术用车（流动治超）1辆。</w:t>
      </w:r>
    </w:p>
    <w:p w:rsidR="008844FE" w:rsidRPr="005D4704" w:rsidRDefault="00696B7D" w:rsidP="00613CDE">
      <w:pPr>
        <w:spacing w:line="580" w:lineRule="exact"/>
        <w:ind w:firstLineChars="200" w:firstLine="640"/>
        <w:rPr>
          <w:rFonts w:ascii="仿宋" w:eastAsia="仿宋" w:hAnsi="仿宋" w:cs="仿宋"/>
          <w:color w:val="FF0000"/>
          <w:sz w:val="32"/>
          <w:szCs w:val="32"/>
        </w:rPr>
      </w:pPr>
      <w:r w:rsidRPr="005D4704">
        <w:rPr>
          <w:rFonts w:ascii="仿宋" w:eastAsia="仿宋" w:hAnsi="仿宋" w:cs="仿宋" w:hint="eastAsia"/>
          <w:sz w:val="32"/>
          <w:szCs w:val="32"/>
        </w:rPr>
        <w:t>2024年本</w:t>
      </w:r>
      <w:r w:rsidR="00982D6D">
        <w:rPr>
          <w:rFonts w:ascii="仿宋" w:eastAsia="仿宋" w:hAnsi="仿宋" w:cs="仿宋" w:hint="eastAsia"/>
          <w:sz w:val="32"/>
          <w:szCs w:val="32"/>
        </w:rPr>
        <w:t>单位</w:t>
      </w:r>
      <w:r w:rsidRPr="005D4704">
        <w:rPr>
          <w:rFonts w:ascii="仿宋" w:eastAsia="仿宋" w:hAnsi="仿宋" w:cs="仿宋" w:hint="eastAsia"/>
          <w:sz w:val="32"/>
          <w:szCs w:val="32"/>
        </w:rPr>
        <w:t>预算安排购置车辆</w:t>
      </w:r>
      <w:r w:rsidR="00617A02" w:rsidRPr="005D4704">
        <w:rPr>
          <w:rFonts w:ascii="仿宋" w:eastAsia="仿宋" w:hAnsi="仿宋" w:cs="仿宋" w:hint="eastAsia"/>
          <w:sz w:val="32"/>
          <w:szCs w:val="32"/>
        </w:rPr>
        <w:t>0</w:t>
      </w:r>
      <w:r w:rsidRPr="005D4704">
        <w:rPr>
          <w:rFonts w:ascii="仿宋" w:eastAsia="仿宋" w:hAnsi="仿宋" w:cs="仿宋" w:hint="eastAsia"/>
          <w:sz w:val="32"/>
          <w:szCs w:val="32"/>
        </w:rPr>
        <w:t>辆，安排购置单位价值200万元以上大型设备为</w:t>
      </w:r>
      <w:r w:rsidR="00617A02" w:rsidRPr="005D4704">
        <w:rPr>
          <w:rFonts w:ascii="仿宋" w:eastAsia="仿宋" w:hAnsi="仿宋" w:cs="仿宋" w:hint="eastAsia"/>
          <w:sz w:val="32"/>
          <w:szCs w:val="32"/>
        </w:rPr>
        <w:t>0万元</w:t>
      </w:r>
      <w:r w:rsidRPr="005D4704">
        <w:rPr>
          <w:rFonts w:ascii="仿宋" w:eastAsia="仿宋" w:hAnsi="仿宋" w:cs="仿宋" w:hint="eastAsia"/>
          <w:sz w:val="32"/>
          <w:szCs w:val="32"/>
        </w:rPr>
        <w:t>。</w:t>
      </w:r>
    </w:p>
    <w:p w:rsidR="00C73084" w:rsidRDefault="00C73084" w:rsidP="00C73084">
      <w:pPr>
        <w:numPr>
          <w:ilvl w:val="0"/>
          <w:numId w:val="3"/>
        </w:numPr>
        <w:spacing w:line="560" w:lineRule="exact"/>
        <w:ind w:firstLineChars="200" w:firstLine="643"/>
        <w:rPr>
          <w:rFonts w:ascii="仿宋" w:eastAsia="仿宋" w:hAnsi="仿宋" w:cs="仿宋"/>
          <w:b/>
          <w:bCs/>
          <w:sz w:val="32"/>
          <w:szCs w:val="32"/>
        </w:rPr>
      </w:pPr>
      <w:r>
        <w:rPr>
          <w:rFonts w:ascii="仿宋" w:eastAsia="仿宋" w:hAnsi="仿宋" w:cs="仿宋" w:hint="eastAsia"/>
          <w:b/>
          <w:bCs/>
          <w:sz w:val="32"/>
          <w:szCs w:val="32"/>
        </w:rPr>
        <w:t>项目绩效目标设置情况</w:t>
      </w:r>
    </w:p>
    <w:p w:rsidR="008844FE" w:rsidRPr="005D4704" w:rsidRDefault="00696B7D" w:rsidP="00C73084">
      <w:pPr>
        <w:spacing w:line="580" w:lineRule="exact"/>
        <w:ind w:firstLineChars="200" w:firstLine="640"/>
        <w:rPr>
          <w:rFonts w:ascii="仿宋" w:eastAsia="仿宋" w:hAnsi="仿宋" w:cs="楷体"/>
          <w:b/>
          <w:bCs/>
          <w:sz w:val="32"/>
          <w:szCs w:val="32"/>
        </w:rPr>
      </w:pPr>
      <w:r w:rsidRPr="005D4704">
        <w:rPr>
          <w:rFonts w:ascii="仿宋" w:eastAsia="仿宋" w:hAnsi="仿宋" w:cs="仿宋" w:hint="eastAsia"/>
          <w:sz w:val="32"/>
          <w:szCs w:val="32"/>
        </w:rPr>
        <w:t>2024年本</w:t>
      </w:r>
      <w:r w:rsidR="00982D6D">
        <w:rPr>
          <w:rFonts w:ascii="仿宋" w:eastAsia="仿宋" w:hAnsi="仿宋" w:cs="仿宋" w:hint="eastAsia"/>
          <w:sz w:val="32"/>
          <w:szCs w:val="32"/>
        </w:rPr>
        <w:t>单</w:t>
      </w:r>
      <w:r w:rsidRPr="005D4704">
        <w:rPr>
          <w:rFonts w:ascii="仿宋" w:eastAsia="仿宋" w:hAnsi="仿宋" w:cs="仿宋" w:hint="eastAsia"/>
          <w:sz w:val="32"/>
          <w:szCs w:val="32"/>
        </w:rPr>
        <w:t>项目支出全面实施绩效目标管理</w:t>
      </w:r>
      <w:r w:rsidR="00C73084">
        <w:rPr>
          <w:rFonts w:ascii="仿宋" w:eastAsia="仿宋" w:hAnsi="仿宋" w:cs="仿宋" w:hint="eastAsia"/>
          <w:sz w:val="32"/>
          <w:szCs w:val="32"/>
        </w:rPr>
        <w:t>。</w:t>
      </w:r>
      <w:r w:rsidRPr="005D4704">
        <w:rPr>
          <w:rFonts w:ascii="仿宋" w:eastAsia="仿宋" w:hAnsi="仿宋" w:cs="仿宋" w:hint="eastAsia"/>
          <w:sz w:val="32"/>
          <w:szCs w:val="32"/>
        </w:rPr>
        <w:t>根据以前年度绩效评价结果，优化</w:t>
      </w:r>
      <w:r w:rsidR="00617A02" w:rsidRPr="005D4704">
        <w:rPr>
          <w:rFonts w:ascii="仿宋" w:eastAsia="仿宋" w:hAnsi="仿宋" w:cs="仿宋" w:hint="eastAsia"/>
          <w:sz w:val="32"/>
          <w:szCs w:val="32"/>
        </w:rPr>
        <w:t>公交运营补助</w:t>
      </w:r>
      <w:r w:rsidRPr="005D4704">
        <w:rPr>
          <w:rFonts w:ascii="仿宋" w:eastAsia="仿宋" w:hAnsi="仿宋" w:cs="仿宋" w:hint="eastAsia"/>
          <w:sz w:val="32"/>
          <w:szCs w:val="32"/>
        </w:rPr>
        <w:t>项目、</w:t>
      </w:r>
      <w:r w:rsidR="00617A02" w:rsidRPr="005D4704">
        <w:rPr>
          <w:rFonts w:ascii="仿宋" w:eastAsia="仿宋" w:hAnsi="仿宋" w:cs="仿宋" w:hint="eastAsia"/>
          <w:sz w:val="32"/>
          <w:szCs w:val="32"/>
        </w:rPr>
        <w:t>农村公路日常养护</w:t>
      </w:r>
      <w:r w:rsidRPr="005D4704">
        <w:rPr>
          <w:rFonts w:ascii="仿宋" w:eastAsia="仿宋" w:hAnsi="仿宋" w:cs="仿宋" w:hint="eastAsia"/>
          <w:sz w:val="32"/>
          <w:szCs w:val="32"/>
        </w:rPr>
        <w:t>项目等项目支出2024年预算安排, 并进一步改进管理、完善政策。2024年</w:t>
      </w:r>
      <w:r w:rsidR="00C73084">
        <w:rPr>
          <w:rFonts w:ascii="仿宋" w:eastAsia="仿宋" w:hAnsi="仿宋" w:cs="仿宋" w:hint="eastAsia"/>
          <w:sz w:val="32"/>
          <w:szCs w:val="32"/>
        </w:rPr>
        <w:t>本</w:t>
      </w:r>
      <w:r w:rsidR="00982D6D">
        <w:rPr>
          <w:rFonts w:ascii="仿宋" w:eastAsia="仿宋" w:hAnsi="仿宋" w:cs="仿宋" w:hint="eastAsia"/>
          <w:sz w:val="32"/>
          <w:szCs w:val="32"/>
        </w:rPr>
        <w:t>单位</w:t>
      </w:r>
      <w:r w:rsidRPr="005D4704">
        <w:rPr>
          <w:rFonts w:ascii="仿宋" w:eastAsia="仿宋" w:hAnsi="仿宋" w:cs="仿宋" w:hint="eastAsia"/>
          <w:sz w:val="32"/>
          <w:szCs w:val="32"/>
        </w:rPr>
        <w:t>预算安排项目</w:t>
      </w:r>
      <w:r w:rsidR="00BA3FBF">
        <w:rPr>
          <w:rFonts w:ascii="仿宋" w:eastAsia="仿宋" w:hAnsi="仿宋" w:cs="仿宋" w:hint="eastAsia"/>
          <w:sz w:val="32"/>
          <w:szCs w:val="32"/>
        </w:rPr>
        <w:t>5</w:t>
      </w:r>
      <w:r w:rsidRPr="005D4704">
        <w:rPr>
          <w:rFonts w:ascii="仿宋" w:eastAsia="仿宋" w:hAnsi="仿宋" w:cs="仿宋" w:hint="eastAsia"/>
          <w:sz w:val="32"/>
          <w:szCs w:val="32"/>
        </w:rPr>
        <w:t>个，项目预算金额合计</w:t>
      </w:r>
      <w:r w:rsidR="00455A60" w:rsidRPr="005D4704">
        <w:rPr>
          <w:rFonts w:ascii="仿宋" w:eastAsia="仿宋" w:hAnsi="仿宋" w:cs="仿宋" w:hint="eastAsia"/>
          <w:sz w:val="32"/>
          <w:szCs w:val="32"/>
        </w:rPr>
        <w:t>16307.00</w:t>
      </w:r>
      <w:r w:rsidRPr="005D4704">
        <w:rPr>
          <w:rFonts w:ascii="仿宋" w:eastAsia="仿宋" w:hAnsi="仿宋" w:cs="仿宋" w:hint="eastAsia"/>
          <w:sz w:val="32"/>
          <w:szCs w:val="32"/>
        </w:rPr>
        <w:t>万元。</w:t>
      </w:r>
      <w:r w:rsidR="00C73084">
        <w:rPr>
          <w:rFonts w:ascii="仿宋" w:eastAsia="仿宋" w:hAnsi="仿宋" w:cs="仿宋" w:hint="eastAsia"/>
          <w:sz w:val="32"/>
          <w:szCs w:val="32"/>
        </w:rPr>
        <w:t>其中：</w:t>
      </w:r>
    </w:p>
    <w:p w:rsidR="008844FE" w:rsidRPr="005D4704" w:rsidRDefault="00696B7D" w:rsidP="00613CDE">
      <w:pPr>
        <w:spacing w:line="580" w:lineRule="exact"/>
        <w:ind w:firstLineChars="200" w:firstLine="643"/>
        <w:rPr>
          <w:rFonts w:ascii="仿宋" w:eastAsia="仿宋" w:hAnsi="仿宋" w:cs="楷体"/>
          <w:b/>
          <w:bCs/>
          <w:color w:val="FF0000"/>
          <w:sz w:val="32"/>
          <w:szCs w:val="32"/>
        </w:rPr>
      </w:pPr>
      <w:r w:rsidRPr="005D4704">
        <w:rPr>
          <w:rFonts w:ascii="仿宋" w:eastAsia="仿宋" w:hAnsi="仿宋" w:cs="仿宋" w:hint="eastAsia"/>
          <w:b/>
          <w:bCs/>
          <w:sz w:val="32"/>
          <w:szCs w:val="32"/>
        </w:rPr>
        <w:t>项目</w:t>
      </w:r>
      <w:r w:rsidR="00C73084">
        <w:rPr>
          <w:rFonts w:ascii="仿宋" w:eastAsia="仿宋" w:hAnsi="仿宋" w:cs="仿宋" w:hint="eastAsia"/>
          <w:b/>
          <w:bCs/>
          <w:sz w:val="32"/>
          <w:szCs w:val="32"/>
        </w:rPr>
        <w:t>一</w:t>
      </w:r>
      <w:r w:rsidRPr="005D4704">
        <w:rPr>
          <w:rFonts w:ascii="仿宋" w:eastAsia="仿宋" w:hAnsi="仿宋" w:cs="仿宋" w:hint="eastAsia"/>
          <w:b/>
          <w:bCs/>
          <w:sz w:val="32"/>
          <w:szCs w:val="32"/>
        </w:rPr>
        <w:t>：</w:t>
      </w:r>
      <w:r w:rsidR="00515CBF" w:rsidRPr="005D4704">
        <w:rPr>
          <w:rFonts w:ascii="仿宋" w:eastAsia="仿宋" w:hAnsi="仿宋" w:cs="仿宋" w:hint="eastAsia"/>
          <w:b/>
          <w:bCs/>
          <w:sz w:val="32"/>
          <w:szCs w:val="32"/>
        </w:rPr>
        <w:t>公交运营补贴</w:t>
      </w:r>
      <w:r w:rsidRPr="005D4704">
        <w:rPr>
          <w:rFonts w:ascii="仿宋" w:eastAsia="仿宋" w:hAnsi="仿宋" w:cs="仿宋" w:hint="eastAsia"/>
          <w:b/>
          <w:bCs/>
          <w:sz w:val="32"/>
          <w:szCs w:val="32"/>
        </w:rPr>
        <w:t>项目</w:t>
      </w:r>
    </w:p>
    <w:p w:rsidR="008844FE" w:rsidRPr="005D4704" w:rsidRDefault="00696B7D" w:rsidP="00613CDE">
      <w:pPr>
        <w:spacing w:line="580" w:lineRule="exact"/>
        <w:ind w:firstLineChars="200" w:firstLine="640"/>
        <w:rPr>
          <w:rFonts w:ascii="仿宋" w:eastAsia="仿宋" w:hAnsi="仿宋" w:cs="仿宋"/>
          <w:sz w:val="32"/>
          <w:szCs w:val="32"/>
        </w:rPr>
      </w:pPr>
      <w:r w:rsidRPr="005D4704">
        <w:rPr>
          <w:rFonts w:ascii="仿宋" w:eastAsia="仿宋" w:hAnsi="仿宋" w:cs="仿宋" w:hint="eastAsia"/>
          <w:sz w:val="32"/>
          <w:szCs w:val="32"/>
        </w:rPr>
        <w:t>1.项目概述：</w:t>
      </w:r>
      <w:r w:rsidR="00190CB5" w:rsidRPr="005D4704">
        <w:rPr>
          <w:rFonts w:ascii="仿宋" w:eastAsia="仿宋" w:hAnsi="仿宋" w:cs="仿宋" w:hint="eastAsia"/>
          <w:color w:val="000000" w:themeColor="text1"/>
          <w:sz w:val="32"/>
          <w:szCs w:val="32"/>
        </w:rPr>
        <w:t>弥补城市公交企业运营的正常费用</w:t>
      </w:r>
    </w:p>
    <w:p w:rsidR="008844FE" w:rsidRPr="005D4704" w:rsidRDefault="00696B7D" w:rsidP="00613CDE">
      <w:pPr>
        <w:spacing w:line="580" w:lineRule="exact"/>
        <w:ind w:firstLineChars="200" w:firstLine="640"/>
        <w:rPr>
          <w:rFonts w:ascii="仿宋" w:eastAsia="仿宋" w:hAnsi="仿宋" w:cs="仿宋"/>
          <w:color w:val="FF0000"/>
          <w:sz w:val="32"/>
          <w:szCs w:val="32"/>
        </w:rPr>
      </w:pPr>
      <w:r w:rsidRPr="005D4704">
        <w:rPr>
          <w:rFonts w:ascii="仿宋" w:eastAsia="仿宋" w:hAnsi="仿宋" w:cs="仿宋" w:hint="eastAsia"/>
          <w:sz w:val="32"/>
          <w:szCs w:val="32"/>
        </w:rPr>
        <w:t>2.立项依据：</w:t>
      </w:r>
      <w:r w:rsidR="00515CBF" w:rsidRPr="005D4704">
        <w:rPr>
          <w:rFonts w:ascii="仿宋" w:eastAsia="仿宋" w:hAnsi="仿宋" w:cs="仿宋" w:hint="eastAsia"/>
          <w:color w:val="000000" w:themeColor="text1"/>
          <w:sz w:val="32"/>
          <w:szCs w:val="32"/>
        </w:rPr>
        <w:t>兴府办拨款抄字[2021]354号</w:t>
      </w:r>
    </w:p>
    <w:p w:rsidR="008844FE" w:rsidRPr="005D4704" w:rsidRDefault="00696B7D" w:rsidP="00613CDE">
      <w:pPr>
        <w:spacing w:line="580" w:lineRule="exact"/>
        <w:ind w:firstLineChars="200" w:firstLine="640"/>
        <w:rPr>
          <w:rFonts w:ascii="仿宋" w:eastAsia="仿宋" w:hAnsi="仿宋" w:cs="仿宋"/>
          <w:sz w:val="32"/>
          <w:szCs w:val="32"/>
        </w:rPr>
      </w:pPr>
      <w:r w:rsidRPr="005D4704">
        <w:rPr>
          <w:rFonts w:ascii="仿宋" w:eastAsia="仿宋" w:hAnsi="仿宋" w:cs="仿宋" w:hint="eastAsia"/>
          <w:sz w:val="32"/>
          <w:szCs w:val="32"/>
        </w:rPr>
        <w:t>3.实施主体：</w:t>
      </w:r>
      <w:r w:rsidR="00515CBF" w:rsidRPr="005D4704">
        <w:rPr>
          <w:rFonts w:ascii="仿宋" w:eastAsia="仿宋" w:hAnsi="仿宋" w:cs="仿宋" w:hint="eastAsia"/>
          <w:sz w:val="32"/>
          <w:szCs w:val="32"/>
        </w:rPr>
        <w:t>兴国县交通运输局</w:t>
      </w:r>
    </w:p>
    <w:p w:rsidR="008844FE" w:rsidRPr="005D4704" w:rsidRDefault="00696B7D" w:rsidP="00613CDE">
      <w:pPr>
        <w:spacing w:line="580" w:lineRule="exact"/>
        <w:ind w:firstLineChars="200" w:firstLine="640"/>
        <w:rPr>
          <w:rFonts w:ascii="仿宋" w:eastAsia="仿宋" w:hAnsi="仿宋" w:cs="仿宋"/>
          <w:color w:val="FF0000"/>
          <w:sz w:val="32"/>
          <w:szCs w:val="32"/>
        </w:rPr>
      </w:pPr>
      <w:r w:rsidRPr="005D4704">
        <w:rPr>
          <w:rFonts w:ascii="仿宋" w:eastAsia="仿宋" w:hAnsi="仿宋" w:cs="仿宋" w:hint="eastAsia"/>
          <w:sz w:val="32"/>
          <w:szCs w:val="32"/>
        </w:rPr>
        <w:t>4.实施方案：</w:t>
      </w:r>
      <w:r w:rsidR="00190CB5" w:rsidRPr="005D4704">
        <w:rPr>
          <w:rFonts w:ascii="仿宋" w:eastAsia="仿宋" w:hAnsi="仿宋" w:cs="仿宋" w:hint="eastAsia"/>
          <w:sz w:val="32"/>
          <w:szCs w:val="32"/>
        </w:rPr>
        <w:t>按年初设定绩效目标、行业指标，分季度进</w:t>
      </w:r>
      <w:r w:rsidR="00190CB5" w:rsidRPr="005D4704">
        <w:rPr>
          <w:rFonts w:ascii="仿宋" w:eastAsia="仿宋" w:hAnsi="仿宋" w:cs="仿宋" w:hint="eastAsia"/>
          <w:sz w:val="32"/>
          <w:szCs w:val="32"/>
        </w:rPr>
        <w:lastRenderedPageBreak/>
        <w:t>行绩效运行监控、考核及资金拨付。</w:t>
      </w:r>
    </w:p>
    <w:p w:rsidR="008844FE" w:rsidRPr="005D4704" w:rsidRDefault="00696B7D" w:rsidP="00613CDE">
      <w:pPr>
        <w:spacing w:line="580" w:lineRule="exact"/>
        <w:ind w:firstLineChars="200" w:firstLine="640"/>
        <w:rPr>
          <w:rFonts w:ascii="仿宋" w:eastAsia="仿宋" w:hAnsi="仿宋" w:cs="仿宋"/>
          <w:sz w:val="32"/>
          <w:szCs w:val="32"/>
        </w:rPr>
      </w:pPr>
      <w:r w:rsidRPr="005D4704">
        <w:rPr>
          <w:rFonts w:ascii="仿宋" w:eastAsia="仿宋" w:hAnsi="仿宋" w:cs="仿宋" w:hint="eastAsia"/>
          <w:sz w:val="32"/>
          <w:szCs w:val="32"/>
        </w:rPr>
        <w:t>5.实施周期：</w:t>
      </w:r>
      <w:r w:rsidR="00190CB5" w:rsidRPr="005D4704">
        <w:rPr>
          <w:rFonts w:ascii="仿宋" w:eastAsia="仿宋" w:hAnsi="仿宋" w:cs="仿宋" w:hint="eastAsia"/>
          <w:sz w:val="32"/>
          <w:szCs w:val="32"/>
        </w:rPr>
        <w:t>2024年</w:t>
      </w:r>
    </w:p>
    <w:p w:rsidR="008844FE" w:rsidRPr="005D4704" w:rsidRDefault="00696B7D" w:rsidP="00613CDE">
      <w:pPr>
        <w:spacing w:line="580" w:lineRule="exact"/>
        <w:ind w:firstLineChars="200" w:firstLine="640"/>
        <w:rPr>
          <w:rFonts w:ascii="仿宋" w:eastAsia="仿宋" w:hAnsi="仿宋" w:cs="仿宋"/>
          <w:sz w:val="32"/>
          <w:szCs w:val="32"/>
        </w:rPr>
      </w:pPr>
      <w:r w:rsidRPr="005D4704">
        <w:rPr>
          <w:rFonts w:ascii="仿宋" w:eastAsia="仿宋" w:hAnsi="仿宋" w:cs="仿宋" w:hint="eastAsia"/>
          <w:sz w:val="32"/>
          <w:szCs w:val="32"/>
        </w:rPr>
        <w:t>6.年度预算安排：项目库申报金额</w:t>
      </w:r>
      <w:r w:rsidR="00190CB5" w:rsidRPr="005D4704">
        <w:rPr>
          <w:rFonts w:ascii="仿宋" w:eastAsia="仿宋" w:hAnsi="仿宋" w:cs="仿宋" w:hint="eastAsia"/>
          <w:sz w:val="32"/>
          <w:szCs w:val="32"/>
        </w:rPr>
        <w:t>360</w:t>
      </w:r>
      <w:r w:rsidRPr="005D4704">
        <w:rPr>
          <w:rFonts w:ascii="仿宋" w:eastAsia="仿宋" w:hAnsi="仿宋" w:cs="仿宋" w:hint="eastAsia"/>
          <w:sz w:val="32"/>
          <w:szCs w:val="32"/>
        </w:rPr>
        <w:t>万元；预算批复金额</w:t>
      </w:r>
      <w:r w:rsidR="00190CB5" w:rsidRPr="005D4704">
        <w:rPr>
          <w:rFonts w:ascii="仿宋" w:eastAsia="仿宋" w:hAnsi="仿宋" w:cs="仿宋" w:hint="eastAsia"/>
          <w:sz w:val="32"/>
          <w:szCs w:val="32"/>
        </w:rPr>
        <w:t>360</w:t>
      </w:r>
      <w:r w:rsidRPr="005D4704">
        <w:rPr>
          <w:rFonts w:ascii="仿宋" w:eastAsia="仿宋" w:hAnsi="仿宋" w:cs="仿宋" w:hint="eastAsia"/>
          <w:sz w:val="32"/>
          <w:szCs w:val="32"/>
        </w:rPr>
        <w:t>万元</w:t>
      </w:r>
      <w:r w:rsidR="00B351C7" w:rsidRPr="005D4704">
        <w:rPr>
          <w:rFonts w:ascii="仿宋" w:eastAsia="仿宋" w:hAnsi="仿宋" w:cs="仿宋" w:hint="eastAsia"/>
          <w:sz w:val="32"/>
          <w:szCs w:val="32"/>
        </w:rPr>
        <w:t>。</w:t>
      </w:r>
    </w:p>
    <w:p w:rsidR="008844FE" w:rsidRDefault="00696B7D" w:rsidP="00613CDE">
      <w:pPr>
        <w:spacing w:line="580" w:lineRule="exact"/>
        <w:ind w:firstLineChars="200" w:firstLine="640"/>
        <w:rPr>
          <w:rFonts w:ascii="仿宋" w:eastAsia="仿宋" w:hAnsi="仿宋" w:cs="仿宋"/>
          <w:color w:val="000000" w:themeColor="text1"/>
          <w:sz w:val="32"/>
          <w:szCs w:val="32"/>
        </w:rPr>
      </w:pPr>
      <w:r w:rsidRPr="005D4704">
        <w:rPr>
          <w:rFonts w:ascii="仿宋" w:eastAsia="仿宋" w:hAnsi="仿宋" w:cs="仿宋" w:hint="eastAsia"/>
          <w:sz w:val="32"/>
          <w:szCs w:val="32"/>
        </w:rPr>
        <w:t>7.年度绩效目标：</w:t>
      </w:r>
      <w:r w:rsidR="00190CB5" w:rsidRPr="005D4704">
        <w:rPr>
          <w:rFonts w:ascii="仿宋" w:eastAsia="仿宋" w:hAnsi="仿宋" w:cs="仿宋" w:hint="eastAsia"/>
          <w:color w:val="000000" w:themeColor="text1"/>
          <w:sz w:val="32"/>
          <w:szCs w:val="32"/>
        </w:rPr>
        <w:t>一是实施城市公交优先战略，提高城市公交出行分担率；二是确保城市公交正常运营，不断提提高城市公交服务水平；三是认真贯彻《中华人民共和国老年人权益保障法》精神，弘扬尊老、敬老、助老的传统美德，充分体现党和政府对老年人的关怀，为65周岁以上老年人免费乘坐公交车提供优质服务。</w:t>
      </w:r>
    </w:p>
    <w:p w:rsidR="002148CC" w:rsidRPr="005D4704" w:rsidRDefault="002148CC" w:rsidP="002148CC">
      <w:pPr>
        <w:spacing w:line="580" w:lineRule="exact"/>
        <w:ind w:firstLineChars="200" w:firstLine="643"/>
        <w:rPr>
          <w:rFonts w:ascii="仿宋" w:eastAsia="仿宋" w:hAnsi="仿宋" w:cs="楷体"/>
          <w:b/>
          <w:bCs/>
          <w:color w:val="FF0000"/>
          <w:sz w:val="32"/>
          <w:szCs w:val="32"/>
        </w:rPr>
      </w:pPr>
      <w:r w:rsidRPr="005D4704">
        <w:rPr>
          <w:rFonts w:ascii="仿宋" w:eastAsia="仿宋" w:hAnsi="仿宋" w:cs="仿宋" w:hint="eastAsia"/>
          <w:b/>
          <w:bCs/>
          <w:sz w:val="32"/>
          <w:szCs w:val="32"/>
        </w:rPr>
        <w:t>项目</w:t>
      </w:r>
      <w:r>
        <w:rPr>
          <w:rFonts w:ascii="仿宋" w:eastAsia="仿宋" w:hAnsi="仿宋" w:cs="仿宋" w:hint="eastAsia"/>
          <w:b/>
          <w:bCs/>
          <w:sz w:val="32"/>
          <w:szCs w:val="32"/>
        </w:rPr>
        <w:t>二</w:t>
      </w:r>
      <w:r w:rsidRPr="005D4704">
        <w:rPr>
          <w:rFonts w:ascii="仿宋" w:eastAsia="仿宋" w:hAnsi="仿宋" w:cs="仿宋" w:hint="eastAsia"/>
          <w:b/>
          <w:bCs/>
          <w:sz w:val="32"/>
          <w:szCs w:val="32"/>
        </w:rPr>
        <w:t>：</w:t>
      </w:r>
      <w:r w:rsidRPr="002148CC">
        <w:rPr>
          <w:rFonts w:ascii="仿宋" w:eastAsia="仿宋" w:hAnsi="仿宋" w:cs="仿宋" w:hint="eastAsia"/>
          <w:b/>
          <w:bCs/>
          <w:sz w:val="32"/>
          <w:szCs w:val="32"/>
        </w:rPr>
        <w:t>农村公路日常养护</w:t>
      </w:r>
      <w:r w:rsidRPr="005D4704">
        <w:rPr>
          <w:rFonts w:ascii="仿宋" w:eastAsia="仿宋" w:hAnsi="仿宋" w:cs="仿宋" w:hint="eastAsia"/>
          <w:b/>
          <w:bCs/>
          <w:sz w:val="32"/>
          <w:szCs w:val="32"/>
        </w:rPr>
        <w:t>项目</w:t>
      </w:r>
    </w:p>
    <w:p w:rsidR="002148CC" w:rsidRPr="005D4704" w:rsidRDefault="002148CC" w:rsidP="002148CC">
      <w:pPr>
        <w:spacing w:line="580" w:lineRule="exact"/>
        <w:ind w:firstLineChars="200" w:firstLine="640"/>
        <w:rPr>
          <w:rFonts w:ascii="仿宋" w:eastAsia="仿宋" w:hAnsi="仿宋" w:cs="仿宋"/>
          <w:sz w:val="32"/>
          <w:szCs w:val="32"/>
        </w:rPr>
      </w:pPr>
      <w:r w:rsidRPr="005D4704">
        <w:rPr>
          <w:rFonts w:ascii="仿宋" w:eastAsia="仿宋" w:hAnsi="仿宋" w:cs="仿宋" w:hint="eastAsia"/>
          <w:sz w:val="32"/>
          <w:szCs w:val="32"/>
        </w:rPr>
        <w:t>1.项目概述：</w:t>
      </w:r>
      <w:r w:rsidRPr="002148CC">
        <w:rPr>
          <w:rFonts w:ascii="仿宋" w:eastAsia="仿宋" w:hAnsi="仿宋" w:cs="仿宋" w:hint="eastAsia"/>
          <w:color w:val="000000" w:themeColor="text1"/>
          <w:sz w:val="32"/>
          <w:szCs w:val="32"/>
        </w:rPr>
        <w:t>农村公路日常养护</w:t>
      </w:r>
      <w:r w:rsidRPr="005D4704">
        <w:rPr>
          <w:rFonts w:ascii="仿宋" w:eastAsia="仿宋" w:hAnsi="仿宋" w:cs="仿宋" w:hint="eastAsia"/>
          <w:color w:val="000000" w:themeColor="text1"/>
          <w:sz w:val="32"/>
          <w:szCs w:val="32"/>
        </w:rPr>
        <w:t>的正常费用</w:t>
      </w:r>
    </w:p>
    <w:p w:rsidR="002148CC" w:rsidRPr="005D4704" w:rsidRDefault="002148CC" w:rsidP="002148CC">
      <w:pPr>
        <w:spacing w:line="580" w:lineRule="exact"/>
        <w:ind w:firstLineChars="200" w:firstLine="640"/>
        <w:rPr>
          <w:rFonts w:ascii="仿宋" w:eastAsia="仿宋" w:hAnsi="仿宋" w:cs="仿宋"/>
          <w:color w:val="FF0000"/>
          <w:sz w:val="32"/>
          <w:szCs w:val="32"/>
        </w:rPr>
      </w:pPr>
      <w:r w:rsidRPr="005D4704">
        <w:rPr>
          <w:rFonts w:ascii="仿宋" w:eastAsia="仿宋" w:hAnsi="仿宋" w:cs="仿宋" w:hint="eastAsia"/>
          <w:sz w:val="32"/>
          <w:szCs w:val="32"/>
        </w:rPr>
        <w:t>2.立项依据：</w:t>
      </w:r>
      <w:r w:rsidRPr="002148CC">
        <w:rPr>
          <w:rFonts w:ascii="仿宋" w:eastAsia="仿宋" w:hAnsi="仿宋" w:cs="仿宋" w:hint="eastAsia"/>
          <w:color w:val="000000" w:themeColor="text1"/>
          <w:sz w:val="32"/>
          <w:szCs w:val="32"/>
        </w:rPr>
        <w:t>兴府办字[2021]24号</w:t>
      </w:r>
    </w:p>
    <w:p w:rsidR="002148CC" w:rsidRPr="005D4704" w:rsidRDefault="002148CC" w:rsidP="002148CC">
      <w:pPr>
        <w:spacing w:line="580" w:lineRule="exact"/>
        <w:ind w:firstLineChars="200" w:firstLine="640"/>
        <w:rPr>
          <w:rFonts w:ascii="仿宋" w:eastAsia="仿宋" w:hAnsi="仿宋" w:cs="仿宋"/>
          <w:sz w:val="32"/>
          <w:szCs w:val="32"/>
        </w:rPr>
      </w:pPr>
      <w:r w:rsidRPr="005D4704">
        <w:rPr>
          <w:rFonts w:ascii="仿宋" w:eastAsia="仿宋" w:hAnsi="仿宋" w:cs="仿宋" w:hint="eastAsia"/>
          <w:sz w:val="32"/>
          <w:szCs w:val="32"/>
        </w:rPr>
        <w:t>3.实施主体：兴国县交通运输局</w:t>
      </w:r>
    </w:p>
    <w:p w:rsidR="002148CC" w:rsidRPr="005D4704" w:rsidRDefault="002148CC" w:rsidP="002148CC">
      <w:pPr>
        <w:spacing w:line="580" w:lineRule="exact"/>
        <w:ind w:firstLineChars="200" w:firstLine="640"/>
        <w:rPr>
          <w:rFonts w:ascii="仿宋" w:eastAsia="仿宋" w:hAnsi="仿宋" w:cs="仿宋"/>
          <w:color w:val="FF0000"/>
          <w:sz w:val="32"/>
          <w:szCs w:val="32"/>
        </w:rPr>
      </w:pPr>
      <w:r w:rsidRPr="005D4704">
        <w:rPr>
          <w:rFonts w:ascii="仿宋" w:eastAsia="仿宋" w:hAnsi="仿宋" w:cs="仿宋" w:hint="eastAsia"/>
          <w:sz w:val="32"/>
          <w:szCs w:val="32"/>
        </w:rPr>
        <w:t>4.实施方案：按年初设定绩效目标、行业指标，分季度进行绩效运行监控、考核及资金拨付。</w:t>
      </w:r>
    </w:p>
    <w:p w:rsidR="002148CC" w:rsidRPr="005D4704" w:rsidRDefault="002148CC" w:rsidP="002148CC">
      <w:pPr>
        <w:spacing w:line="580" w:lineRule="exact"/>
        <w:ind w:firstLineChars="200" w:firstLine="640"/>
        <w:rPr>
          <w:rFonts w:ascii="仿宋" w:eastAsia="仿宋" w:hAnsi="仿宋" w:cs="仿宋"/>
          <w:sz w:val="32"/>
          <w:szCs w:val="32"/>
        </w:rPr>
      </w:pPr>
      <w:r w:rsidRPr="005D4704">
        <w:rPr>
          <w:rFonts w:ascii="仿宋" w:eastAsia="仿宋" w:hAnsi="仿宋" w:cs="仿宋" w:hint="eastAsia"/>
          <w:sz w:val="32"/>
          <w:szCs w:val="32"/>
        </w:rPr>
        <w:t>5.实施周期：2024年</w:t>
      </w:r>
    </w:p>
    <w:p w:rsidR="002148CC" w:rsidRPr="005D4704" w:rsidRDefault="002148CC" w:rsidP="002148CC">
      <w:pPr>
        <w:spacing w:line="580" w:lineRule="exact"/>
        <w:ind w:firstLineChars="200" w:firstLine="640"/>
        <w:rPr>
          <w:rFonts w:ascii="仿宋" w:eastAsia="仿宋" w:hAnsi="仿宋" w:cs="仿宋"/>
          <w:sz w:val="32"/>
          <w:szCs w:val="32"/>
        </w:rPr>
      </w:pPr>
      <w:r w:rsidRPr="005D4704">
        <w:rPr>
          <w:rFonts w:ascii="仿宋" w:eastAsia="仿宋" w:hAnsi="仿宋" w:cs="仿宋" w:hint="eastAsia"/>
          <w:sz w:val="32"/>
          <w:szCs w:val="32"/>
        </w:rPr>
        <w:t>6.年度预算安排：项目库申报金额</w:t>
      </w:r>
      <w:r>
        <w:rPr>
          <w:rFonts w:ascii="仿宋" w:eastAsia="仿宋" w:hAnsi="仿宋" w:cs="仿宋" w:hint="eastAsia"/>
          <w:sz w:val="32"/>
          <w:szCs w:val="32"/>
        </w:rPr>
        <w:t>731</w:t>
      </w:r>
      <w:r w:rsidRPr="005D4704">
        <w:rPr>
          <w:rFonts w:ascii="仿宋" w:eastAsia="仿宋" w:hAnsi="仿宋" w:cs="仿宋" w:hint="eastAsia"/>
          <w:sz w:val="32"/>
          <w:szCs w:val="32"/>
        </w:rPr>
        <w:t>万元；预算批复金额</w:t>
      </w:r>
      <w:r>
        <w:rPr>
          <w:rFonts w:ascii="仿宋" w:eastAsia="仿宋" w:hAnsi="仿宋" w:cs="仿宋" w:hint="eastAsia"/>
          <w:sz w:val="32"/>
          <w:szCs w:val="32"/>
        </w:rPr>
        <w:t>731</w:t>
      </w:r>
      <w:r w:rsidRPr="005D4704">
        <w:rPr>
          <w:rFonts w:ascii="仿宋" w:eastAsia="仿宋" w:hAnsi="仿宋" w:cs="仿宋" w:hint="eastAsia"/>
          <w:sz w:val="32"/>
          <w:szCs w:val="32"/>
        </w:rPr>
        <w:t>万元。</w:t>
      </w:r>
    </w:p>
    <w:p w:rsidR="002148CC" w:rsidRPr="005D4704" w:rsidRDefault="002148CC" w:rsidP="002148CC">
      <w:pPr>
        <w:spacing w:line="580" w:lineRule="exact"/>
        <w:ind w:firstLineChars="200" w:firstLine="640"/>
        <w:rPr>
          <w:rFonts w:ascii="仿宋" w:eastAsia="仿宋" w:hAnsi="仿宋"/>
          <w:sz w:val="32"/>
          <w:szCs w:val="32"/>
        </w:rPr>
      </w:pPr>
      <w:r w:rsidRPr="005D4704">
        <w:rPr>
          <w:rFonts w:ascii="仿宋" w:eastAsia="仿宋" w:hAnsi="仿宋" w:cs="仿宋" w:hint="eastAsia"/>
          <w:sz w:val="32"/>
          <w:szCs w:val="32"/>
        </w:rPr>
        <w:t>7.年度绩效目标：</w:t>
      </w:r>
      <w:r w:rsidRPr="002148CC">
        <w:rPr>
          <w:rFonts w:ascii="仿宋" w:eastAsia="仿宋" w:hAnsi="仿宋" w:cs="仿宋" w:hint="eastAsia"/>
          <w:color w:val="000000" w:themeColor="text1"/>
          <w:sz w:val="32"/>
          <w:szCs w:val="32"/>
        </w:rPr>
        <w:t>按《兴国县深化农村公路管理养护体制改革实施方案》加强农村公路的日常养护、路政管理、安全监管，实现4003KM管养公路洁、美、畅、绿，创造良好的行车环境，延长公路的使用年限；加强文明样板路建设，辖区内年内</w:t>
      </w:r>
      <w:r w:rsidRPr="002148CC">
        <w:rPr>
          <w:rFonts w:ascii="仿宋" w:eastAsia="仿宋" w:hAnsi="仿宋" w:cs="仿宋" w:hint="eastAsia"/>
          <w:color w:val="000000" w:themeColor="text1"/>
          <w:sz w:val="32"/>
          <w:szCs w:val="32"/>
        </w:rPr>
        <w:lastRenderedPageBreak/>
        <w:t>要完成乡养公路的文明</w:t>
      </w:r>
      <w:r>
        <w:rPr>
          <w:rFonts w:ascii="仿宋" w:eastAsia="仿宋" w:hAnsi="仿宋" w:cs="仿宋" w:hint="eastAsia"/>
          <w:color w:val="000000" w:themeColor="text1"/>
          <w:sz w:val="32"/>
          <w:szCs w:val="32"/>
        </w:rPr>
        <w:t>样板示范路建设，并确定线路和人员具体实施，做到定线、定员、定责</w:t>
      </w:r>
      <w:r w:rsidRPr="005D4704">
        <w:rPr>
          <w:rFonts w:ascii="仿宋" w:eastAsia="仿宋" w:hAnsi="仿宋" w:cs="仿宋" w:hint="eastAsia"/>
          <w:color w:val="000000" w:themeColor="text1"/>
          <w:sz w:val="32"/>
          <w:szCs w:val="32"/>
        </w:rPr>
        <w:t>。</w:t>
      </w:r>
    </w:p>
    <w:p w:rsidR="002148CC" w:rsidRPr="005D4704" w:rsidRDefault="002148CC" w:rsidP="002148CC">
      <w:pPr>
        <w:spacing w:line="580" w:lineRule="exact"/>
        <w:ind w:firstLineChars="200" w:firstLine="643"/>
        <w:rPr>
          <w:rFonts w:ascii="仿宋" w:eastAsia="仿宋" w:hAnsi="仿宋" w:cs="楷体"/>
          <w:b/>
          <w:bCs/>
          <w:color w:val="FF0000"/>
          <w:sz w:val="32"/>
          <w:szCs w:val="32"/>
        </w:rPr>
      </w:pPr>
      <w:r w:rsidRPr="005D4704">
        <w:rPr>
          <w:rFonts w:ascii="仿宋" w:eastAsia="仿宋" w:hAnsi="仿宋" w:cs="仿宋" w:hint="eastAsia"/>
          <w:b/>
          <w:bCs/>
          <w:sz w:val="32"/>
          <w:szCs w:val="32"/>
        </w:rPr>
        <w:t>项目</w:t>
      </w:r>
      <w:r w:rsidR="00E12024">
        <w:rPr>
          <w:rFonts w:ascii="仿宋" w:eastAsia="仿宋" w:hAnsi="仿宋" w:cs="仿宋" w:hint="eastAsia"/>
          <w:b/>
          <w:bCs/>
          <w:sz w:val="32"/>
          <w:szCs w:val="32"/>
        </w:rPr>
        <w:t>三</w:t>
      </w:r>
      <w:r w:rsidRPr="005D4704">
        <w:rPr>
          <w:rFonts w:ascii="仿宋" w:eastAsia="仿宋" w:hAnsi="仿宋" w:cs="仿宋" w:hint="eastAsia"/>
          <w:b/>
          <w:bCs/>
          <w:sz w:val="32"/>
          <w:szCs w:val="32"/>
        </w:rPr>
        <w:t>：</w:t>
      </w:r>
      <w:r w:rsidRPr="002148CC">
        <w:rPr>
          <w:rFonts w:ascii="仿宋" w:eastAsia="仿宋" w:hAnsi="仿宋" w:cs="仿宋" w:hint="eastAsia"/>
          <w:b/>
          <w:bCs/>
          <w:sz w:val="32"/>
          <w:szCs w:val="32"/>
        </w:rPr>
        <w:t>业务费</w:t>
      </w:r>
      <w:r w:rsidRPr="005D4704">
        <w:rPr>
          <w:rFonts w:ascii="仿宋" w:eastAsia="仿宋" w:hAnsi="仿宋" w:cs="仿宋" w:hint="eastAsia"/>
          <w:b/>
          <w:bCs/>
          <w:sz w:val="32"/>
          <w:szCs w:val="32"/>
        </w:rPr>
        <w:t>项目</w:t>
      </w:r>
    </w:p>
    <w:p w:rsidR="002148CC" w:rsidRPr="005D4704" w:rsidRDefault="002148CC" w:rsidP="002148CC">
      <w:pPr>
        <w:spacing w:line="580" w:lineRule="exact"/>
        <w:ind w:firstLineChars="200" w:firstLine="640"/>
        <w:rPr>
          <w:rFonts w:ascii="仿宋" w:eastAsia="仿宋" w:hAnsi="仿宋" w:cs="仿宋"/>
          <w:sz w:val="32"/>
          <w:szCs w:val="32"/>
        </w:rPr>
      </w:pPr>
      <w:r w:rsidRPr="005D4704">
        <w:rPr>
          <w:rFonts w:ascii="仿宋" w:eastAsia="仿宋" w:hAnsi="仿宋" w:cs="仿宋" w:hint="eastAsia"/>
          <w:sz w:val="32"/>
          <w:szCs w:val="32"/>
        </w:rPr>
        <w:t>1.项目概述：</w:t>
      </w:r>
      <w:r w:rsidRPr="002148CC">
        <w:rPr>
          <w:rFonts w:ascii="仿宋" w:eastAsia="仿宋" w:hAnsi="仿宋" w:cs="仿宋" w:hint="eastAsia"/>
          <w:color w:val="000000" w:themeColor="text1"/>
          <w:sz w:val="32"/>
          <w:szCs w:val="32"/>
        </w:rPr>
        <w:t>弥补因2009年起全国费改税（养路费、运管费等取消）</w:t>
      </w:r>
      <w:r w:rsidR="00E12024">
        <w:rPr>
          <w:rFonts w:ascii="仿宋" w:eastAsia="仿宋" w:hAnsi="仿宋" w:cs="仿宋" w:hint="eastAsia"/>
          <w:color w:val="000000" w:themeColor="text1"/>
          <w:sz w:val="32"/>
          <w:szCs w:val="32"/>
        </w:rPr>
        <w:t>所涉</w:t>
      </w:r>
      <w:r w:rsidRPr="002148CC">
        <w:rPr>
          <w:rFonts w:ascii="仿宋" w:eastAsia="仿宋" w:hAnsi="仿宋" w:cs="仿宋" w:hint="eastAsia"/>
          <w:color w:val="000000" w:themeColor="text1"/>
          <w:sz w:val="32"/>
          <w:szCs w:val="32"/>
        </w:rPr>
        <w:t>人员工资及相关费用</w:t>
      </w:r>
      <w:r>
        <w:rPr>
          <w:rFonts w:ascii="仿宋" w:eastAsia="仿宋" w:hAnsi="仿宋" w:cs="仿宋" w:hint="eastAsia"/>
          <w:color w:val="000000" w:themeColor="text1"/>
          <w:sz w:val="32"/>
          <w:szCs w:val="32"/>
        </w:rPr>
        <w:t>。</w:t>
      </w:r>
    </w:p>
    <w:p w:rsidR="002148CC" w:rsidRPr="005D4704" w:rsidRDefault="002148CC" w:rsidP="002148CC">
      <w:pPr>
        <w:spacing w:line="580" w:lineRule="exact"/>
        <w:ind w:firstLineChars="200" w:firstLine="640"/>
        <w:rPr>
          <w:rFonts w:ascii="仿宋" w:eastAsia="仿宋" w:hAnsi="仿宋" w:cs="仿宋"/>
          <w:color w:val="FF0000"/>
          <w:sz w:val="32"/>
          <w:szCs w:val="32"/>
        </w:rPr>
      </w:pPr>
      <w:r w:rsidRPr="005D4704">
        <w:rPr>
          <w:rFonts w:ascii="仿宋" w:eastAsia="仿宋" w:hAnsi="仿宋" w:cs="仿宋" w:hint="eastAsia"/>
          <w:sz w:val="32"/>
          <w:szCs w:val="32"/>
        </w:rPr>
        <w:t>2.立项依据：</w:t>
      </w:r>
      <w:r w:rsidRPr="002148CC">
        <w:rPr>
          <w:rFonts w:ascii="仿宋" w:eastAsia="仿宋" w:hAnsi="仿宋" w:cs="仿宋" w:hint="eastAsia"/>
          <w:color w:val="000000" w:themeColor="text1"/>
          <w:sz w:val="32"/>
          <w:szCs w:val="32"/>
        </w:rPr>
        <w:t>兴府办拨款抄字[2014]268号</w:t>
      </w:r>
    </w:p>
    <w:p w:rsidR="002148CC" w:rsidRPr="005D4704" w:rsidRDefault="002148CC" w:rsidP="002148CC">
      <w:pPr>
        <w:spacing w:line="580" w:lineRule="exact"/>
        <w:ind w:firstLineChars="200" w:firstLine="640"/>
        <w:rPr>
          <w:rFonts w:ascii="仿宋" w:eastAsia="仿宋" w:hAnsi="仿宋" w:cs="仿宋"/>
          <w:sz w:val="32"/>
          <w:szCs w:val="32"/>
        </w:rPr>
      </w:pPr>
      <w:r w:rsidRPr="005D4704">
        <w:rPr>
          <w:rFonts w:ascii="仿宋" w:eastAsia="仿宋" w:hAnsi="仿宋" w:cs="仿宋" w:hint="eastAsia"/>
          <w:sz w:val="32"/>
          <w:szCs w:val="32"/>
        </w:rPr>
        <w:t>3.实施主体：兴国县交通运输局</w:t>
      </w:r>
    </w:p>
    <w:p w:rsidR="002148CC" w:rsidRPr="005D4704" w:rsidRDefault="002148CC" w:rsidP="002148CC">
      <w:pPr>
        <w:spacing w:line="580" w:lineRule="exact"/>
        <w:ind w:firstLineChars="200" w:firstLine="640"/>
        <w:rPr>
          <w:rFonts w:ascii="仿宋" w:eastAsia="仿宋" w:hAnsi="仿宋" w:cs="仿宋"/>
          <w:color w:val="FF0000"/>
          <w:sz w:val="32"/>
          <w:szCs w:val="32"/>
        </w:rPr>
      </w:pPr>
      <w:r w:rsidRPr="005D4704">
        <w:rPr>
          <w:rFonts w:ascii="仿宋" w:eastAsia="仿宋" w:hAnsi="仿宋" w:cs="仿宋" w:hint="eastAsia"/>
          <w:sz w:val="32"/>
          <w:szCs w:val="32"/>
        </w:rPr>
        <w:t>4.实施方案：按年初设定绩效目标、行业指标，分季度进行绩效运行监控、考核及资金拨付。</w:t>
      </w:r>
    </w:p>
    <w:p w:rsidR="002148CC" w:rsidRPr="005D4704" w:rsidRDefault="002148CC" w:rsidP="002148CC">
      <w:pPr>
        <w:spacing w:line="580" w:lineRule="exact"/>
        <w:ind w:firstLineChars="200" w:firstLine="640"/>
        <w:rPr>
          <w:rFonts w:ascii="仿宋" w:eastAsia="仿宋" w:hAnsi="仿宋" w:cs="仿宋"/>
          <w:sz w:val="32"/>
          <w:szCs w:val="32"/>
        </w:rPr>
      </w:pPr>
      <w:r w:rsidRPr="005D4704">
        <w:rPr>
          <w:rFonts w:ascii="仿宋" w:eastAsia="仿宋" w:hAnsi="仿宋" w:cs="仿宋" w:hint="eastAsia"/>
          <w:sz w:val="32"/>
          <w:szCs w:val="32"/>
        </w:rPr>
        <w:t>5.实施周期：2024年</w:t>
      </w:r>
    </w:p>
    <w:p w:rsidR="002148CC" w:rsidRPr="005D4704" w:rsidRDefault="002148CC" w:rsidP="002148CC">
      <w:pPr>
        <w:spacing w:line="580" w:lineRule="exact"/>
        <w:ind w:firstLineChars="200" w:firstLine="640"/>
        <w:rPr>
          <w:rFonts w:ascii="仿宋" w:eastAsia="仿宋" w:hAnsi="仿宋" w:cs="仿宋"/>
          <w:sz w:val="32"/>
          <w:szCs w:val="32"/>
        </w:rPr>
      </w:pPr>
      <w:r w:rsidRPr="005D4704">
        <w:rPr>
          <w:rFonts w:ascii="仿宋" w:eastAsia="仿宋" w:hAnsi="仿宋" w:cs="仿宋" w:hint="eastAsia"/>
          <w:sz w:val="32"/>
          <w:szCs w:val="32"/>
        </w:rPr>
        <w:t>6.年度预算安排：项目库申报金额</w:t>
      </w:r>
      <w:r>
        <w:rPr>
          <w:rFonts w:ascii="仿宋" w:eastAsia="仿宋" w:hAnsi="仿宋" w:cs="仿宋" w:hint="eastAsia"/>
          <w:sz w:val="32"/>
          <w:szCs w:val="32"/>
        </w:rPr>
        <w:t>100</w:t>
      </w:r>
      <w:r w:rsidRPr="005D4704">
        <w:rPr>
          <w:rFonts w:ascii="仿宋" w:eastAsia="仿宋" w:hAnsi="仿宋" w:cs="仿宋" w:hint="eastAsia"/>
          <w:sz w:val="32"/>
          <w:szCs w:val="32"/>
        </w:rPr>
        <w:t>万元；预算批复金额</w:t>
      </w:r>
      <w:r>
        <w:rPr>
          <w:rFonts w:ascii="仿宋" w:eastAsia="仿宋" w:hAnsi="仿宋" w:cs="仿宋" w:hint="eastAsia"/>
          <w:sz w:val="32"/>
          <w:szCs w:val="32"/>
        </w:rPr>
        <w:t>100</w:t>
      </w:r>
      <w:r w:rsidRPr="005D4704">
        <w:rPr>
          <w:rFonts w:ascii="仿宋" w:eastAsia="仿宋" w:hAnsi="仿宋" w:cs="仿宋" w:hint="eastAsia"/>
          <w:sz w:val="32"/>
          <w:szCs w:val="32"/>
        </w:rPr>
        <w:t>万元。</w:t>
      </w:r>
    </w:p>
    <w:p w:rsidR="002148CC" w:rsidRDefault="002148CC" w:rsidP="002148CC">
      <w:pPr>
        <w:spacing w:line="580" w:lineRule="exact"/>
        <w:ind w:firstLineChars="200" w:firstLine="640"/>
        <w:rPr>
          <w:rFonts w:ascii="仿宋" w:eastAsia="仿宋" w:hAnsi="仿宋" w:cs="仿宋"/>
          <w:color w:val="000000" w:themeColor="text1"/>
          <w:sz w:val="32"/>
          <w:szCs w:val="32"/>
        </w:rPr>
      </w:pPr>
      <w:r w:rsidRPr="005D4704">
        <w:rPr>
          <w:rFonts w:ascii="仿宋" w:eastAsia="仿宋" w:hAnsi="仿宋" w:cs="仿宋" w:hint="eastAsia"/>
          <w:sz w:val="32"/>
          <w:szCs w:val="32"/>
        </w:rPr>
        <w:t>7.年度绩效目标：</w:t>
      </w:r>
      <w:r w:rsidRPr="002148CC">
        <w:rPr>
          <w:rFonts w:ascii="仿宋" w:eastAsia="仿宋" w:hAnsi="仿宋" w:cs="仿宋" w:hint="eastAsia"/>
          <w:color w:val="000000" w:themeColor="text1"/>
          <w:sz w:val="32"/>
          <w:szCs w:val="32"/>
        </w:rPr>
        <w:t>用于弥补因2009年起全国费改税（养路费、运管费等取消）导致局属交通运输综合行政执法大队、交通运输事业发展中心（原县乡公路管理站、县公路养护管理站）人员工资及相关费用严重不足,确保上述2个机构按年度目标正常履行相关职责。</w:t>
      </w:r>
    </w:p>
    <w:p w:rsidR="00E12024" w:rsidRPr="005D4704" w:rsidRDefault="00E12024" w:rsidP="00E12024">
      <w:pPr>
        <w:spacing w:line="580" w:lineRule="exact"/>
        <w:ind w:firstLineChars="200" w:firstLine="643"/>
        <w:rPr>
          <w:rFonts w:ascii="仿宋" w:eastAsia="仿宋" w:hAnsi="仿宋" w:cs="楷体"/>
          <w:b/>
          <w:bCs/>
          <w:color w:val="FF0000"/>
          <w:sz w:val="32"/>
          <w:szCs w:val="32"/>
        </w:rPr>
      </w:pPr>
      <w:r w:rsidRPr="005D4704">
        <w:rPr>
          <w:rFonts w:ascii="仿宋" w:eastAsia="仿宋" w:hAnsi="仿宋" w:cs="仿宋" w:hint="eastAsia"/>
          <w:b/>
          <w:bCs/>
          <w:sz w:val="32"/>
          <w:szCs w:val="32"/>
        </w:rPr>
        <w:t>项目</w:t>
      </w:r>
      <w:r>
        <w:rPr>
          <w:rFonts w:ascii="仿宋" w:eastAsia="仿宋" w:hAnsi="仿宋" w:cs="仿宋" w:hint="eastAsia"/>
          <w:b/>
          <w:bCs/>
          <w:sz w:val="32"/>
          <w:szCs w:val="32"/>
        </w:rPr>
        <w:t>四</w:t>
      </w:r>
      <w:r w:rsidRPr="005D4704">
        <w:rPr>
          <w:rFonts w:ascii="仿宋" w:eastAsia="仿宋" w:hAnsi="仿宋" w:cs="仿宋" w:hint="eastAsia"/>
          <w:b/>
          <w:bCs/>
          <w:sz w:val="32"/>
          <w:szCs w:val="32"/>
        </w:rPr>
        <w:t>：</w:t>
      </w:r>
      <w:r w:rsidRPr="00E12024">
        <w:rPr>
          <w:rFonts w:ascii="仿宋" w:eastAsia="仿宋" w:hAnsi="仿宋" w:cs="仿宋" w:hint="eastAsia"/>
          <w:b/>
          <w:bCs/>
          <w:sz w:val="32"/>
          <w:szCs w:val="32"/>
        </w:rPr>
        <w:t>交通运输事业发展中心政府购买服务</w:t>
      </w:r>
      <w:r w:rsidRPr="005D4704">
        <w:rPr>
          <w:rFonts w:ascii="仿宋" w:eastAsia="仿宋" w:hAnsi="仿宋" w:cs="仿宋" w:hint="eastAsia"/>
          <w:b/>
          <w:bCs/>
          <w:sz w:val="32"/>
          <w:szCs w:val="32"/>
        </w:rPr>
        <w:t>项目</w:t>
      </w:r>
    </w:p>
    <w:p w:rsidR="00E12024" w:rsidRPr="005D4704" w:rsidRDefault="00E12024" w:rsidP="00E12024">
      <w:pPr>
        <w:spacing w:line="580" w:lineRule="exact"/>
        <w:ind w:firstLineChars="200" w:firstLine="640"/>
        <w:rPr>
          <w:rFonts w:ascii="仿宋" w:eastAsia="仿宋" w:hAnsi="仿宋" w:cs="仿宋"/>
          <w:sz w:val="32"/>
          <w:szCs w:val="32"/>
        </w:rPr>
      </w:pPr>
      <w:r w:rsidRPr="005D4704">
        <w:rPr>
          <w:rFonts w:ascii="仿宋" w:eastAsia="仿宋" w:hAnsi="仿宋" w:cs="仿宋" w:hint="eastAsia"/>
          <w:sz w:val="32"/>
          <w:szCs w:val="32"/>
        </w:rPr>
        <w:t>1.项目概述：</w:t>
      </w:r>
      <w:r w:rsidRPr="00E12024">
        <w:rPr>
          <w:rFonts w:ascii="仿宋" w:eastAsia="仿宋" w:hAnsi="仿宋" w:cs="仿宋" w:hint="eastAsia"/>
          <w:color w:val="000000" w:themeColor="text1"/>
          <w:sz w:val="32"/>
          <w:szCs w:val="32"/>
        </w:rPr>
        <w:t>养护管理机构运行经费和人员支出</w:t>
      </w:r>
      <w:r w:rsidRPr="002148CC">
        <w:rPr>
          <w:rFonts w:ascii="仿宋" w:eastAsia="仿宋" w:hAnsi="仿宋" w:cs="仿宋" w:hint="eastAsia"/>
          <w:color w:val="000000" w:themeColor="text1"/>
          <w:sz w:val="32"/>
          <w:szCs w:val="32"/>
        </w:rPr>
        <w:t>费用</w:t>
      </w:r>
      <w:r>
        <w:rPr>
          <w:rFonts w:ascii="仿宋" w:eastAsia="仿宋" w:hAnsi="仿宋" w:cs="仿宋" w:hint="eastAsia"/>
          <w:color w:val="000000" w:themeColor="text1"/>
          <w:sz w:val="32"/>
          <w:szCs w:val="32"/>
        </w:rPr>
        <w:t>。</w:t>
      </w:r>
    </w:p>
    <w:p w:rsidR="00E12024" w:rsidRPr="005D4704" w:rsidRDefault="00E12024" w:rsidP="00E12024">
      <w:pPr>
        <w:spacing w:line="580" w:lineRule="exact"/>
        <w:ind w:firstLineChars="200" w:firstLine="640"/>
        <w:rPr>
          <w:rFonts w:ascii="仿宋" w:eastAsia="仿宋" w:hAnsi="仿宋" w:cs="仿宋"/>
          <w:color w:val="FF0000"/>
          <w:sz w:val="32"/>
          <w:szCs w:val="32"/>
        </w:rPr>
      </w:pPr>
      <w:r w:rsidRPr="005D4704">
        <w:rPr>
          <w:rFonts w:ascii="仿宋" w:eastAsia="仿宋" w:hAnsi="仿宋" w:cs="仿宋" w:hint="eastAsia"/>
          <w:sz w:val="32"/>
          <w:szCs w:val="32"/>
        </w:rPr>
        <w:t>2.立项依据：</w:t>
      </w:r>
      <w:r w:rsidRPr="002148CC">
        <w:rPr>
          <w:rFonts w:ascii="仿宋" w:eastAsia="仿宋" w:hAnsi="仿宋" w:cs="仿宋" w:hint="eastAsia"/>
          <w:color w:val="000000" w:themeColor="text1"/>
          <w:sz w:val="32"/>
          <w:szCs w:val="32"/>
        </w:rPr>
        <w:t>兴府办字[2021]24号</w:t>
      </w:r>
    </w:p>
    <w:p w:rsidR="00E12024" w:rsidRPr="005D4704" w:rsidRDefault="00E12024" w:rsidP="00E12024">
      <w:pPr>
        <w:spacing w:line="580" w:lineRule="exact"/>
        <w:ind w:firstLineChars="200" w:firstLine="640"/>
        <w:rPr>
          <w:rFonts w:ascii="仿宋" w:eastAsia="仿宋" w:hAnsi="仿宋" w:cs="仿宋"/>
          <w:sz w:val="32"/>
          <w:szCs w:val="32"/>
        </w:rPr>
      </w:pPr>
      <w:r w:rsidRPr="005D4704">
        <w:rPr>
          <w:rFonts w:ascii="仿宋" w:eastAsia="仿宋" w:hAnsi="仿宋" w:cs="仿宋" w:hint="eastAsia"/>
          <w:sz w:val="32"/>
          <w:szCs w:val="32"/>
        </w:rPr>
        <w:t>3.实施主体：兴国县交通运输局</w:t>
      </w:r>
    </w:p>
    <w:p w:rsidR="00E12024" w:rsidRPr="005D4704" w:rsidRDefault="00E12024" w:rsidP="00E12024">
      <w:pPr>
        <w:spacing w:line="580" w:lineRule="exact"/>
        <w:ind w:firstLineChars="200" w:firstLine="640"/>
        <w:rPr>
          <w:rFonts w:ascii="仿宋" w:eastAsia="仿宋" w:hAnsi="仿宋" w:cs="仿宋"/>
          <w:color w:val="FF0000"/>
          <w:sz w:val="32"/>
          <w:szCs w:val="32"/>
        </w:rPr>
      </w:pPr>
      <w:r w:rsidRPr="005D4704">
        <w:rPr>
          <w:rFonts w:ascii="仿宋" w:eastAsia="仿宋" w:hAnsi="仿宋" w:cs="仿宋" w:hint="eastAsia"/>
          <w:sz w:val="32"/>
          <w:szCs w:val="32"/>
        </w:rPr>
        <w:t>4.实施方案：按年初设定绩效目标、行业指标，分季度进行绩效运行监控、考核及资金拨付。</w:t>
      </w:r>
    </w:p>
    <w:p w:rsidR="00E12024" w:rsidRPr="005D4704" w:rsidRDefault="00E12024" w:rsidP="00E12024">
      <w:pPr>
        <w:spacing w:line="580" w:lineRule="exact"/>
        <w:ind w:firstLineChars="200" w:firstLine="640"/>
        <w:rPr>
          <w:rFonts w:ascii="仿宋" w:eastAsia="仿宋" w:hAnsi="仿宋" w:cs="仿宋"/>
          <w:sz w:val="32"/>
          <w:szCs w:val="32"/>
        </w:rPr>
      </w:pPr>
      <w:r w:rsidRPr="005D4704">
        <w:rPr>
          <w:rFonts w:ascii="仿宋" w:eastAsia="仿宋" w:hAnsi="仿宋" w:cs="仿宋" w:hint="eastAsia"/>
          <w:sz w:val="32"/>
          <w:szCs w:val="32"/>
        </w:rPr>
        <w:lastRenderedPageBreak/>
        <w:t>5.实施周期：2024年</w:t>
      </w:r>
    </w:p>
    <w:p w:rsidR="00E12024" w:rsidRPr="005D4704" w:rsidRDefault="00E12024" w:rsidP="00E12024">
      <w:pPr>
        <w:spacing w:line="580" w:lineRule="exact"/>
        <w:ind w:firstLineChars="200" w:firstLine="640"/>
        <w:rPr>
          <w:rFonts w:ascii="仿宋" w:eastAsia="仿宋" w:hAnsi="仿宋" w:cs="仿宋"/>
          <w:sz w:val="32"/>
          <w:szCs w:val="32"/>
        </w:rPr>
      </w:pPr>
      <w:r w:rsidRPr="005D4704">
        <w:rPr>
          <w:rFonts w:ascii="仿宋" w:eastAsia="仿宋" w:hAnsi="仿宋" w:cs="仿宋" w:hint="eastAsia"/>
          <w:sz w:val="32"/>
          <w:szCs w:val="32"/>
        </w:rPr>
        <w:t>6.年度预算安排：项目库申报金额</w:t>
      </w:r>
      <w:r>
        <w:rPr>
          <w:rFonts w:ascii="仿宋" w:eastAsia="仿宋" w:hAnsi="仿宋" w:cs="仿宋" w:hint="eastAsia"/>
          <w:sz w:val="32"/>
          <w:szCs w:val="32"/>
        </w:rPr>
        <w:t>116</w:t>
      </w:r>
      <w:r w:rsidRPr="005D4704">
        <w:rPr>
          <w:rFonts w:ascii="仿宋" w:eastAsia="仿宋" w:hAnsi="仿宋" w:cs="仿宋" w:hint="eastAsia"/>
          <w:sz w:val="32"/>
          <w:szCs w:val="32"/>
        </w:rPr>
        <w:t>万元；预算批复金额</w:t>
      </w:r>
      <w:r>
        <w:rPr>
          <w:rFonts w:ascii="仿宋" w:eastAsia="仿宋" w:hAnsi="仿宋" w:cs="仿宋" w:hint="eastAsia"/>
          <w:sz w:val="32"/>
          <w:szCs w:val="32"/>
        </w:rPr>
        <w:t>116</w:t>
      </w:r>
      <w:r w:rsidRPr="005D4704">
        <w:rPr>
          <w:rFonts w:ascii="仿宋" w:eastAsia="仿宋" w:hAnsi="仿宋" w:cs="仿宋" w:hint="eastAsia"/>
          <w:sz w:val="32"/>
          <w:szCs w:val="32"/>
        </w:rPr>
        <w:t>万元。</w:t>
      </w:r>
    </w:p>
    <w:p w:rsidR="00E12024" w:rsidRPr="005D4704" w:rsidRDefault="00E12024" w:rsidP="00E12024">
      <w:pPr>
        <w:spacing w:line="580" w:lineRule="exact"/>
        <w:ind w:firstLineChars="200" w:firstLine="640"/>
        <w:rPr>
          <w:rFonts w:ascii="仿宋" w:eastAsia="仿宋" w:hAnsi="仿宋"/>
          <w:sz w:val="32"/>
          <w:szCs w:val="32"/>
        </w:rPr>
      </w:pPr>
      <w:r w:rsidRPr="005D4704">
        <w:rPr>
          <w:rFonts w:ascii="仿宋" w:eastAsia="仿宋" w:hAnsi="仿宋" w:cs="仿宋" w:hint="eastAsia"/>
          <w:sz w:val="32"/>
          <w:szCs w:val="32"/>
        </w:rPr>
        <w:t>7.年度绩效目标：</w:t>
      </w:r>
      <w:r w:rsidRPr="00E12024">
        <w:rPr>
          <w:rFonts w:ascii="仿宋" w:eastAsia="仿宋" w:hAnsi="仿宋" w:cs="仿宋" w:hint="eastAsia"/>
          <w:color w:val="000000" w:themeColor="text1"/>
          <w:sz w:val="32"/>
          <w:szCs w:val="32"/>
        </w:rPr>
        <w:t>养护管理机构运行经费和人员支出纳入一般公共财政预算，确保交通运输发展中心正常运行、履职。</w:t>
      </w:r>
    </w:p>
    <w:p w:rsidR="00E12024" w:rsidRPr="005D4704" w:rsidRDefault="00E12024" w:rsidP="00E12024">
      <w:pPr>
        <w:spacing w:line="580" w:lineRule="exact"/>
        <w:ind w:firstLineChars="200" w:firstLine="643"/>
        <w:rPr>
          <w:rFonts w:ascii="仿宋" w:eastAsia="仿宋" w:hAnsi="仿宋" w:cs="楷体"/>
          <w:b/>
          <w:bCs/>
          <w:color w:val="FF0000"/>
          <w:sz w:val="32"/>
          <w:szCs w:val="32"/>
        </w:rPr>
      </w:pPr>
      <w:r w:rsidRPr="005D4704">
        <w:rPr>
          <w:rFonts w:ascii="仿宋" w:eastAsia="仿宋" w:hAnsi="仿宋" w:cs="仿宋" w:hint="eastAsia"/>
          <w:b/>
          <w:bCs/>
          <w:sz w:val="32"/>
          <w:szCs w:val="32"/>
        </w:rPr>
        <w:t>项目</w:t>
      </w:r>
      <w:r>
        <w:rPr>
          <w:rFonts w:ascii="仿宋" w:eastAsia="仿宋" w:hAnsi="仿宋" w:cs="仿宋" w:hint="eastAsia"/>
          <w:b/>
          <w:bCs/>
          <w:sz w:val="32"/>
          <w:szCs w:val="32"/>
        </w:rPr>
        <w:t>五</w:t>
      </w:r>
      <w:r w:rsidRPr="005D4704">
        <w:rPr>
          <w:rFonts w:ascii="仿宋" w:eastAsia="仿宋" w:hAnsi="仿宋" w:cs="仿宋" w:hint="eastAsia"/>
          <w:b/>
          <w:bCs/>
          <w:sz w:val="32"/>
          <w:szCs w:val="32"/>
        </w:rPr>
        <w:t>：</w:t>
      </w:r>
      <w:r w:rsidRPr="00E12024">
        <w:rPr>
          <w:rFonts w:ascii="仿宋" w:eastAsia="仿宋" w:hAnsi="仿宋" w:cs="仿宋" w:hint="eastAsia"/>
          <w:b/>
          <w:bCs/>
          <w:sz w:val="32"/>
          <w:szCs w:val="32"/>
        </w:rPr>
        <w:t>交运局2023年其他资金</w:t>
      </w:r>
      <w:r w:rsidRPr="005D4704">
        <w:rPr>
          <w:rFonts w:ascii="仿宋" w:eastAsia="仿宋" w:hAnsi="仿宋" w:cs="仿宋" w:hint="eastAsia"/>
          <w:b/>
          <w:bCs/>
          <w:sz w:val="32"/>
          <w:szCs w:val="32"/>
        </w:rPr>
        <w:t>项目</w:t>
      </w:r>
    </w:p>
    <w:p w:rsidR="00E12024" w:rsidRPr="005D4704" w:rsidRDefault="00E12024" w:rsidP="00E12024">
      <w:pPr>
        <w:spacing w:line="580" w:lineRule="exact"/>
        <w:ind w:firstLineChars="200" w:firstLine="640"/>
        <w:rPr>
          <w:rFonts w:ascii="仿宋" w:eastAsia="仿宋" w:hAnsi="仿宋" w:cs="仿宋"/>
          <w:sz w:val="32"/>
          <w:szCs w:val="32"/>
        </w:rPr>
      </w:pPr>
      <w:r w:rsidRPr="005D4704">
        <w:rPr>
          <w:rFonts w:ascii="仿宋" w:eastAsia="仿宋" w:hAnsi="仿宋" w:cs="仿宋" w:hint="eastAsia"/>
          <w:sz w:val="32"/>
          <w:szCs w:val="32"/>
        </w:rPr>
        <w:t>1.项目概述：</w:t>
      </w:r>
      <w:r w:rsidR="00582CB2">
        <w:rPr>
          <w:rFonts w:ascii="仿宋" w:eastAsia="仿宋" w:hAnsi="仿宋" w:cs="仿宋" w:hint="eastAsia"/>
          <w:sz w:val="32"/>
          <w:szCs w:val="32"/>
        </w:rPr>
        <w:t>用于以前年度后续支出事项、2024年支出事项的</w:t>
      </w:r>
      <w:r w:rsidR="00582CB2" w:rsidRPr="00582CB2">
        <w:rPr>
          <w:rFonts w:ascii="仿宋" w:eastAsia="仿宋" w:hAnsi="仿宋" w:cs="仿宋" w:hint="eastAsia"/>
          <w:color w:val="000000" w:themeColor="text1"/>
          <w:sz w:val="32"/>
          <w:szCs w:val="32"/>
        </w:rPr>
        <w:t>202</w:t>
      </w:r>
      <w:r w:rsidR="00582CB2">
        <w:rPr>
          <w:rFonts w:ascii="仿宋" w:eastAsia="仿宋" w:hAnsi="仿宋" w:cs="仿宋" w:hint="eastAsia"/>
          <w:color w:val="000000" w:themeColor="text1"/>
          <w:sz w:val="32"/>
          <w:szCs w:val="32"/>
        </w:rPr>
        <w:t>3</w:t>
      </w:r>
      <w:r w:rsidR="00582CB2" w:rsidRPr="00582CB2">
        <w:rPr>
          <w:rFonts w:ascii="仿宋" w:eastAsia="仿宋" w:hAnsi="仿宋" w:cs="仿宋" w:hint="eastAsia"/>
          <w:color w:val="000000" w:themeColor="text1"/>
          <w:sz w:val="32"/>
          <w:szCs w:val="32"/>
        </w:rPr>
        <w:t>年结</w:t>
      </w:r>
      <w:r w:rsidR="001B4D23">
        <w:rPr>
          <w:rFonts w:ascii="仿宋" w:eastAsia="仿宋" w:hAnsi="仿宋" w:cs="仿宋" w:hint="eastAsia"/>
          <w:color w:val="000000" w:themeColor="text1"/>
          <w:sz w:val="32"/>
          <w:szCs w:val="32"/>
        </w:rPr>
        <w:t>转及</w:t>
      </w:r>
      <w:r w:rsidR="00582CB2" w:rsidRPr="00582CB2">
        <w:rPr>
          <w:rFonts w:ascii="仿宋" w:eastAsia="仿宋" w:hAnsi="仿宋" w:cs="仿宋" w:hint="eastAsia"/>
          <w:color w:val="000000" w:themeColor="text1"/>
          <w:sz w:val="32"/>
          <w:szCs w:val="32"/>
        </w:rPr>
        <w:t>2024</w:t>
      </w:r>
      <w:r w:rsidR="00485186">
        <w:rPr>
          <w:rFonts w:ascii="仿宋" w:eastAsia="仿宋" w:hAnsi="仿宋" w:cs="仿宋" w:hint="eastAsia"/>
          <w:color w:val="000000" w:themeColor="text1"/>
          <w:sz w:val="32"/>
          <w:szCs w:val="32"/>
        </w:rPr>
        <w:t>年</w:t>
      </w:r>
      <w:r w:rsidR="00582CB2">
        <w:rPr>
          <w:rFonts w:ascii="仿宋" w:eastAsia="仿宋" w:hAnsi="仿宋" w:cs="仿宋" w:hint="eastAsia"/>
          <w:color w:val="000000" w:themeColor="text1"/>
          <w:sz w:val="32"/>
          <w:szCs w:val="32"/>
        </w:rPr>
        <w:t>其他资金</w:t>
      </w:r>
      <w:r>
        <w:rPr>
          <w:rFonts w:ascii="仿宋" w:eastAsia="仿宋" w:hAnsi="仿宋" w:cs="仿宋" w:hint="eastAsia"/>
          <w:color w:val="000000" w:themeColor="text1"/>
          <w:sz w:val="32"/>
          <w:szCs w:val="32"/>
        </w:rPr>
        <w:t>。</w:t>
      </w:r>
    </w:p>
    <w:p w:rsidR="00E12024" w:rsidRPr="005D4704" w:rsidRDefault="00E12024" w:rsidP="00E12024">
      <w:pPr>
        <w:spacing w:line="580" w:lineRule="exact"/>
        <w:ind w:firstLineChars="200" w:firstLine="640"/>
        <w:rPr>
          <w:rFonts w:ascii="仿宋" w:eastAsia="仿宋" w:hAnsi="仿宋" w:cs="仿宋"/>
          <w:color w:val="FF0000"/>
          <w:sz w:val="32"/>
          <w:szCs w:val="32"/>
        </w:rPr>
      </w:pPr>
      <w:r w:rsidRPr="005D4704">
        <w:rPr>
          <w:rFonts w:ascii="仿宋" w:eastAsia="仿宋" w:hAnsi="仿宋" w:cs="仿宋" w:hint="eastAsia"/>
          <w:sz w:val="32"/>
          <w:szCs w:val="32"/>
        </w:rPr>
        <w:t>2.立项依据：</w:t>
      </w:r>
      <w:r w:rsidRPr="002148CC">
        <w:rPr>
          <w:rFonts w:ascii="仿宋" w:eastAsia="仿宋" w:hAnsi="仿宋" w:cs="仿宋" w:hint="eastAsia"/>
          <w:color w:val="000000" w:themeColor="text1"/>
          <w:sz w:val="32"/>
          <w:szCs w:val="32"/>
        </w:rPr>
        <w:t>兴</w:t>
      </w:r>
      <w:r w:rsidR="00582CB2">
        <w:rPr>
          <w:rFonts w:ascii="仿宋" w:eastAsia="仿宋" w:hAnsi="仿宋" w:cs="仿宋" w:hint="eastAsia"/>
          <w:color w:val="000000" w:themeColor="text1"/>
          <w:sz w:val="32"/>
          <w:szCs w:val="32"/>
        </w:rPr>
        <w:t>财</w:t>
      </w:r>
      <w:r w:rsidRPr="002148CC">
        <w:rPr>
          <w:rFonts w:ascii="仿宋" w:eastAsia="仿宋" w:hAnsi="仿宋" w:cs="仿宋" w:hint="eastAsia"/>
          <w:color w:val="000000" w:themeColor="text1"/>
          <w:sz w:val="32"/>
          <w:szCs w:val="32"/>
        </w:rPr>
        <w:t>字[202</w:t>
      </w:r>
      <w:r w:rsidR="00582CB2">
        <w:rPr>
          <w:rFonts w:ascii="仿宋" w:eastAsia="仿宋" w:hAnsi="仿宋" w:cs="仿宋" w:hint="eastAsia"/>
          <w:color w:val="000000" w:themeColor="text1"/>
          <w:sz w:val="32"/>
          <w:szCs w:val="32"/>
        </w:rPr>
        <w:t>4</w:t>
      </w:r>
      <w:r w:rsidRPr="002148CC">
        <w:rPr>
          <w:rFonts w:ascii="仿宋" w:eastAsia="仿宋" w:hAnsi="仿宋" w:cs="仿宋" w:hint="eastAsia"/>
          <w:color w:val="000000" w:themeColor="text1"/>
          <w:sz w:val="32"/>
          <w:szCs w:val="32"/>
        </w:rPr>
        <w:t>]</w:t>
      </w:r>
      <w:r w:rsidR="00582CB2">
        <w:rPr>
          <w:rFonts w:ascii="仿宋" w:eastAsia="仿宋" w:hAnsi="仿宋" w:cs="仿宋" w:hint="eastAsia"/>
          <w:color w:val="000000" w:themeColor="text1"/>
          <w:sz w:val="32"/>
          <w:szCs w:val="32"/>
        </w:rPr>
        <w:t>2</w:t>
      </w:r>
      <w:r w:rsidRPr="002148CC">
        <w:rPr>
          <w:rFonts w:ascii="仿宋" w:eastAsia="仿宋" w:hAnsi="仿宋" w:cs="仿宋" w:hint="eastAsia"/>
          <w:color w:val="000000" w:themeColor="text1"/>
          <w:sz w:val="32"/>
          <w:szCs w:val="32"/>
        </w:rPr>
        <w:t>号</w:t>
      </w:r>
    </w:p>
    <w:p w:rsidR="00E12024" w:rsidRPr="005D4704" w:rsidRDefault="00E12024" w:rsidP="00E12024">
      <w:pPr>
        <w:spacing w:line="580" w:lineRule="exact"/>
        <w:ind w:firstLineChars="200" w:firstLine="640"/>
        <w:rPr>
          <w:rFonts w:ascii="仿宋" w:eastAsia="仿宋" w:hAnsi="仿宋" w:cs="仿宋"/>
          <w:sz w:val="32"/>
          <w:szCs w:val="32"/>
        </w:rPr>
      </w:pPr>
      <w:r w:rsidRPr="005D4704">
        <w:rPr>
          <w:rFonts w:ascii="仿宋" w:eastAsia="仿宋" w:hAnsi="仿宋" w:cs="仿宋" w:hint="eastAsia"/>
          <w:sz w:val="32"/>
          <w:szCs w:val="32"/>
        </w:rPr>
        <w:t>3.实施主体：兴国县交通运输局</w:t>
      </w:r>
    </w:p>
    <w:p w:rsidR="00E12024" w:rsidRPr="005D4704" w:rsidRDefault="00E12024" w:rsidP="00E12024">
      <w:pPr>
        <w:spacing w:line="580" w:lineRule="exact"/>
        <w:ind w:firstLineChars="200" w:firstLine="640"/>
        <w:rPr>
          <w:rFonts w:ascii="仿宋" w:eastAsia="仿宋" w:hAnsi="仿宋" w:cs="仿宋"/>
          <w:color w:val="FF0000"/>
          <w:sz w:val="32"/>
          <w:szCs w:val="32"/>
        </w:rPr>
      </w:pPr>
      <w:r w:rsidRPr="005D4704">
        <w:rPr>
          <w:rFonts w:ascii="仿宋" w:eastAsia="仿宋" w:hAnsi="仿宋" w:cs="仿宋" w:hint="eastAsia"/>
          <w:sz w:val="32"/>
          <w:szCs w:val="32"/>
        </w:rPr>
        <w:t>4.实施方案：按年初设定绩效目标、行业指标，分季度进行绩效运行监控、考核及资金拨付。</w:t>
      </w:r>
    </w:p>
    <w:p w:rsidR="00E12024" w:rsidRPr="005D4704" w:rsidRDefault="00E12024" w:rsidP="00E12024">
      <w:pPr>
        <w:spacing w:line="580" w:lineRule="exact"/>
        <w:ind w:firstLineChars="200" w:firstLine="640"/>
        <w:rPr>
          <w:rFonts w:ascii="仿宋" w:eastAsia="仿宋" w:hAnsi="仿宋" w:cs="仿宋"/>
          <w:sz w:val="32"/>
          <w:szCs w:val="32"/>
        </w:rPr>
      </w:pPr>
      <w:r w:rsidRPr="005D4704">
        <w:rPr>
          <w:rFonts w:ascii="仿宋" w:eastAsia="仿宋" w:hAnsi="仿宋" w:cs="仿宋" w:hint="eastAsia"/>
          <w:sz w:val="32"/>
          <w:szCs w:val="32"/>
        </w:rPr>
        <w:t>5.实施周期：2024年</w:t>
      </w:r>
    </w:p>
    <w:p w:rsidR="00E12024" w:rsidRPr="005D4704" w:rsidRDefault="00E12024" w:rsidP="00E12024">
      <w:pPr>
        <w:spacing w:line="580" w:lineRule="exact"/>
        <w:ind w:firstLineChars="200" w:firstLine="640"/>
        <w:rPr>
          <w:rFonts w:ascii="仿宋" w:eastAsia="仿宋" w:hAnsi="仿宋" w:cs="仿宋"/>
          <w:sz w:val="32"/>
          <w:szCs w:val="32"/>
        </w:rPr>
      </w:pPr>
      <w:r w:rsidRPr="005D4704">
        <w:rPr>
          <w:rFonts w:ascii="仿宋" w:eastAsia="仿宋" w:hAnsi="仿宋" w:cs="仿宋" w:hint="eastAsia"/>
          <w:sz w:val="32"/>
          <w:szCs w:val="32"/>
        </w:rPr>
        <w:t>6.年度预算安排：项目库申报金额</w:t>
      </w:r>
      <w:r>
        <w:rPr>
          <w:rFonts w:ascii="仿宋" w:eastAsia="仿宋" w:hAnsi="仿宋" w:cs="仿宋" w:hint="eastAsia"/>
          <w:sz w:val="32"/>
          <w:szCs w:val="32"/>
        </w:rPr>
        <w:t>116</w:t>
      </w:r>
      <w:r w:rsidRPr="005D4704">
        <w:rPr>
          <w:rFonts w:ascii="仿宋" w:eastAsia="仿宋" w:hAnsi="仿宋" w:cs="仿宋" w:hint="eastAsia"/>
          <w:sz w:val="32"/>
          <w:szCs w:val="32"/>
        </w:rPr>
        <w:t>万元；预算批复金额</w:t>
      </w:r>
      <w:r>
        <w:rPr>
          <w:rFonts w:ascii="仿宋" w:eastAsia="仿宋" w:hAnsi="仿宋" w:cs="仿宋" w:hint="eastAsia"/>
          <w:sz w:val="32"/>
          <w:szCs w:val="32"/>
        </w:rPr>
        <w:t>116</w:t>
      </w:r>
      <w:r w:rsidRPr="005D4704">
        <w:rPr>
          <w:rFonts w:ascii="仿宋" w:eastAsia="仿宋" w:hAnsi="仿宋" w:cs="仿宋" w:hint="eastAsia"/>
          <w:sz w:val="32"/>
          <w:szCs w:val="32"/>
        </w:rPr>
        <w:t>万元。</w:t>
      </w:r>
    </w:p>
    <w:p w:rsidR="00E12024" w:rsidRPr="005D4704" w:rsidRDefault="00E12024" w:rsidP="00E12024">
      <w:pPr>
        <w:spacing w:line="580" w:lineRule="exact"/>
        <w:ind w:firstLineChars="200" w:firstLine="640"/>
        <w:rPr>
          <w:rFonts w:ascii="仿宋" w:eastAsia="仿宋" w:hAnsi="仿宋"/>
          <w:sz w:val="32"/>
          <w:szCs w:val="32"/>
        </w:rPr>
      </w:pPr>
      <w:r w:rsidRPr="005D4704">
        <w:rPr>
          <w:rFonts w:ascii="仿宋" w:eastAsia="仿宋" w:hAnsi="仿宋" w:cs="仿宋" w:hint="eastAsia"/>
          <w:sz w:val="32"/>
          <w:szCs w:val="32"/>
        </w:rPr>
        <w:t>7.年度绩效目标：</w:t>
      </w:r>
      <w:r w:rsidR="00582CB2">
        <w:rPr>
          <w:rFonts w:ascii="仿宋" w:eastAsia="仿宋" w:hAnsi="仿宋" w:cs="仿宋" w:hint="eastAsia"/>
          <w:sz w:val="32"/>
          <w:szCs w:val="32"/>
        </w:rPr>
        <w:t>按规定、按进度使用</w:t>
      </w:r>
      <w:r w:rsidR="00582CB2" w:rsidRPr="00582CB2">
        <w:rPr>
          <w:rFonts w:ascii="仿宋" w:eastAsia="仿宋" w:hAnsi="仿宋" w:cs="仿宋" w:hint="eastAsia"/>
          <w:color w:val="000000" w:themeColor="text1"/>
          <w:sz w:val="32"/>
          <w:szCs w:val="32"/>
        </w:rPr>
        <w:t>202</w:t>
      </w:r>
      <w:r w:rsidR="00582CB2">
        <w:rPr>
          <w:rFonts w:ascii="仿宋" w:eastAsia="仿宋" w:hAnsi="仿宋" w:cs="仿宋" w:hint="eastAsia"/>
          <w:color w:val="000000" w:themeColor="text1"/>
          <w:sz w:val="32"/>
          <w:szCs w:val="32"/>
        </w:rPr>
        <w:t>3</w:t>
      </w:r>
      <w:r w:rsidR="00582CB2" w:rsidRPr="00582CB2">
        <w:rPr>
          <w:rFonts w:ascii="仿宋" w:eastAsia="仿宋" w:hAnsi="仿宋" w:cs="仿宋" w:hint="eastAsia"/>
          <w:color w:val="000000" w:themeColor="text1"/>
          <w:sz w:val="32"/>
          <w:szCs w:val="32"/>
        </w:rPr>
        <w:t>年结</w:t>
      </w:r>
      <w:r w:rsidR="001B4D23">
        <w:rPr>
          <w:rFonts w:ascii="仿宋" w:eastAsia="仿宋" w:hAnsi="仿宋" w:cs="仿宋" w:hint="eastAsia"/>
          <w:color w:val="000000" w:themeColor="text1"/>
          <w:sz w:val="32"/>
          <w:szCs w:val="32"/>
        </w:rPr>
        <w:t>转及</w:t>
      </w:r>
      <w:r w:rsidR="00582CB2" w:rsidRPr="00582CB2">
        <w:rPr>
          <w:rFonts w:ascii="仿宋" w:eastAsia="仿宋" w:hAnsi="仿宋" w:cs="仿宋" w:hint="eastAsia"/>
          <w:color w:val="000000" w:themeColor="text1"/>
          <w:sz w:val="32"/>
          <w:szCs w:val="32"/>
        </w:rPr>
        <w:t>2024</w:t>
      </w:r>
      <w:r w:rsidR="00485186">
        <w:rPr>
          <w:rFonts w:ascii="仿宋" w:eastAsia="仿宋" w:hAnsi="仿宋" w:cs="仿宋" w:hint="eastAsia"/>
          <w:color w:val="000000" w:themeColor="text1"/>
          <w:sz w:val="32"/>
          <w:szCs w:val="32"/>
        </w:rPr>
        <w:t>年</w:t>
      </w:r>
      <w:r w:rsidR="00582CB2">
        <w:rPr>
          <w:rFonts w:ascii="仿宋" w:eastAsia="仿宋" w:hAnsi="仿宋" w:cs="仿宋" w:hint="eastAsia"/>
          <w:color w:val="000000" w:themeColor="text1"/>
          <w:sz w:val="32"/>
          <w:szCs w:val="32"/>
        </w:rPr>
        <w:t>其他资金</w:t>
      </w:r>
      <w:r w:rsidR="0019544D">
        <w:rPr>
          <w:rFonts w:ascii="仿宋" w:eastAsia="仿宋" w:hAnsi="仿宋" w:cs="仿宋" w:hint="eastAsia"/>
          <w:color w:val="000000" w:themeColor="text1"/>
          <w:sz w:val="32"/>
          <w:szCs w:val="32"/>
        </w:rPr>
        <w:t>，</w:t>
      </w:r>
      <w:r w:rsidR="0019544D" w:rsidRPr="0019544D">
        <w:rPr>
          <w:rFonts w:ascii="仿宋" w:eastAsia="仿宋" w:hAnsi="仿宋" w:cs="仿宋" w:hint="eastAsia"/>
          <w:color w:val="000000" w:themeColor="text1"/>
          <w:sz w:val="32"/>
          <w:szCs w:val="32"/>
        </w:rPr>
        <w:t>完成以前年度后续支出事项、2024</w:t>
      </w:r>
      <w:r w:rsidR="00485186">
        <w:rPr>
          <w:rFonts w:ascii="仿宋" w:eastAsia="仿宋" w:hAnsi="仿宋" w:cs="仿宋" w:hint="eastAsia"/>
          <w:color w:val="000000" w:themeColor="text1"/>
          <w:sz w:val="32"/>
          <w:szCs w:val="32"/>
        </w:rPr>
        <w:t>年</w:t>
      </w:r>
      <w:r w:rsidR="001B4D23">
        <w:rPr>
          <w:rFonts w:ascii="仿宋" w:eastAsia="仿宋" w:hAnsi="仿宋" w:cs="仿宋" w:hint="eastAsia"/>
          <w:color w:val="000000" w:themeColor="text1"/>
          <w:sz w:val="32"/>
          <w:szCs w:val="32"/>
        </w:rPr>
        <w:t>支出事项</w:t>
      </w:r>
      <w:r w:rsidR="00582CB2">
        <w:rPr>
          <w:rFonts w:ascii="仿宋" w:eastAsia="仿宋" w:hAnsi="仿宋" w:cs="仿宋" w:hint="eastAsia"/>
          <w:color w:val="000000" w:themeColor="text1"/>
          <w:sz w:val="32"/>
          <w:szCs w:val="32"/>
        </w:rPr>
        <w:t>。</w:t>
      </w:r>
    </w:p>
    <w:p w:rsidR="008844FE" w:rsidRPr="005D4704" w:rsidRDefault="00696B7D" w:rsidP="00613CDE">
      <w:pPr>
        <w:spacing w:line="580" w:lineRule="exact"/>
        <w:ind w:leftChars="5" w:left="10" w:firstLineChars="200" w:firstLine="643"/>
        <w:rPr>
          <w:rFonts w:ascii="仿宋" w:eastAsia="仿宋" w:hAnsi="仿宋" w:cs="楷体"/>
          <w:b/>
          <w:bCs/>
          <w:sz w:val="32"/>
          <w:szCs w:val="32"/>
        </w:rPr>
      </w:pPr>
      <w:r w:rsidRPr="005D4704">
        <w:rPr>
          <w:rFonts w:ascii="仿宋" w:eastAsia="仿宋" w:hAnsi="仿宋" w:cs="楷体" w:hint="eastAsia"/>
          <w:b/>
          <w:bCs/>
          <w:sz w:val="32"/>
          <w:szCs w:val="32"/>
        </w:rPr>
        <w:t>二、2024年“三公”经费预算情况说明</w:t>
      </w:r>
    </w:p>
    <w:p w:rsidR="008844FE" w:rsidRPr="005D4704" w:rsidRDefault="00696B7D" w:rsidP="00613CDE">
      <w:pPr>
        <w:spacing w:line="580" w:lineRule="exact"/>
        <w:ind w:firstLineChars="200" w:firstLine="640"/>
        <w:rPr>
          <w:rFonts w:ascii="仿宋" w:eastAsia="仿宋" w:hAnsi="仿宋" w:cs="仿宋"/>
          <w:sz w:val="32"/>
          <w:szCs w:val="32"/>
        </w:rPr>
      </w:pPr>
      <w:r w:rsidRPr="005D4704">
        <w:rPr>
          <w:rFonts w:ascii="仿宋" w:eastAsia="仿宋" w:hAnsi="仿宋" w:cs="仿宋" w:hint="eastAsia"/>
          <w:sz w:val="32"/>
          <w:szCs w:val="32"/>
        </w:rPr>
        <w:t>2024年本</w:t>
      </w:r>
      <w:r w:rsidR="00982D6D">
        <w:rPr>
          <w:rFonts w:ascii="仿宋" w:eastAsia="仿宋" w:hAnsi="仿宋" w:cs="仿宋" w:hint="eastAsia"/>
          <w:sz w:val="32"/>
          <w:szCs w:val="32"/>
        </w:rPr>
        <w:t>单位</w:t>
      </w:r>
      <w:r w:rsidRPr="005D4704">
        <w:rPr>
          <w:rFonts w:ascii="仿宋" w:eastAsia="仿宋" w:hAnsi="仿宋" w:cs="仿宋" w:hint="eastAsia"/>
          <w:sz w:val="32"/>
          <w:szCs w:val="32"/>
        </w:rPr>
        <w:t>“三公”经费一般公共预算安排</w:t>
      </w:r>
      <w:r w:rsidR="00B351C7" w:rsidRPr="005D4704">
        <w:rPr>
          <w:rFonts w:ascii="仿宋" w:eastAsia="仿宋" w:hAnsi="仿宋" w:cs="仿宋" w:hint="eastAsia"/>
          <w:sz w:val="32"/>
          <w:szCs w:val="32"/>
        </w:rPr>
        <w:t>29.80</w:t>
      </w:r>
      <w:r w:rsidRPr="005D4704">
        <w:rPr>
          <w:rFonts w:ascii="仿宋" w:eastAsia="仿宋" w:hAnsi="仿宋" w:cs="仿宋" w:hint="eastAsia"/>
          <w:sz w:val="32"/>
          <w:szCs w:val="32"/>
        </w:rPr>
        <w:t>万元。其中：</w:t>
      </w:r>
    </w:p>
    <w:p w:rsidR="008844FE" w:rsidRPr="005D4704" w:rsidRDefault="00696B7D" w:rsidP="00613CDE">
      <w:pPr>
        <w:spacing w:line="580" w:lineRule="exact"/>
        <w:ind w:firstLineChars="200" w:firstLine="640"/>
        <w:rPr>
          <w:rFonts w:ascii="仿宋" w:eastAsia="仿宋" w:hAnsi="仿宋" w:cs="仿宋"/>
          <w:color w:val="FF0000"/>
          <w:sz w:val="32"/>
          <w:szCs w:val="32"/>
        </w:rPr>
      </w:pPr>
      <w:r w:rsidRPr="005D4704">
        <w:rPr>
          <w:rFonts w:ascii="仿宋" w:eastAsia="仿宋" w:hAnsi="仿宋" w:cs="仿宋" w:hint="eastAsia"/>
          <w:sz w:val="32"/>
          <w:szCs w:val="32"/>
        </w:rPr>
        <w:t>因公出国（境）费</w:t>
      </w:r>
      <w:r w:rsidR="00B351C7" w:rsidRPr="005D4704">
        <w:rPr>
          <w:rFonts w:ascii="仿宋" w:eastAsia="仿宋" w:hAnsi="仿宋" w:cs="仿宋" w:hint="eastAsia"/>
          <w:sz w:val="32"/>
          <w:szCs w:val="32"/>
        </w:rPr>
        <w:t>0</w:t>
      </w:r>
      <w:r w:rsidRPr="005D4704">
        <w:rPr>
          <w:rFonts w:ascii="仿宋" w:eastAsia="仿宋" w:hAnsi="仿宋" w:cs="仿宋" w:hint="eastAsia"/>
          <w:sz w:val="32"/>
          <w:szCs w:val="32"/>
        </w:rPr>
        <w:t>万元，</w:t>
      </w:r>
      <w:r w:rsidR="004E03AD" w:rsidRPr="005D4704">
        <w:rPr>
          <w:rFonts w:ascii="仿宋" w:eastAsia="仿宋" w:hAnsi="仿宋" w:cs="仿宋" w:hint="eastAsia"/>
          <w:sz w:val="32"/>
          <w:szCs w:val="32"/>
        </w:rPr>
        <w:t>比上年增减0万元，主要原因是：无相关业务，不安排相关资金</w:t>
      </w:r>
      <w:r w:rsidRPr="005D4704">
        <w:rPr>
          <w:rFonts w:ascii="仿宋" w:eastAsia="仿宋" w:hAnsi="仿宋" w:cs="仿宋" w:hint="eastAsia"/>
          <w:sz w:val="32"/>
          <w:szCs w:val="32"/>
        </w:rPr>
        <w:t>。</w:t>
      </w:r>
    </w:p>
    <w:p w:rsidR="008844FE" w:rsidRPr="005D4704" w:rsidRDefault="00696B7D" w:rsidP="00613CDE">
      <w:pPr>
        <w:spacing w:line="580" w:lineRule="exact"/>
        <w:ind w:firstLineChars="200" w:firstLine="640"/>
        <w:rPr>
          <w:rFonts w:ascii="仿宋" w:eastAsia="仿宋" w:hAnsi="仿宋" w:cs="仿宋"/>
          <w:sz w:val="32"/>
          <w:szCs w:val="32"/>
        </w:rPr>
      </w:pPr>
      <w:r w:rsidRPr="005D4704">
        <w:rPr>
          <w:rFonts w:ascii="仿宋" w:eastAsia="仿宋" w:hAnsi="仿宋" w:cs="仿宋" w:hint="eastAsia"/>
          <w:sz w:val="32"/>
          <w:szCs w:val="32"/>
        </w:rPr>
        <w:t>公务接待费</w:t>
      </w:r>
      <w:r w:rsidR="00B351C7" w:rsidRPr="005D4704">
        <w:rPr>
          <w:rFonts w:ascii="仿宋" w:eastAsia="仿宋" w:hAnsi="仿宋" w:cs="仿宋" w:hint="eastAsia"/>
          <w:sz w:val="32"/>
          <w:szCs w:val="32"/>
        </w:rPr>
        <w:t>19.00</w:t>
      </w:r>
      <w:r w:rsidRPr="005D4704">
        <w:rPr>
          <w:rFonts w:ascii="仿宋" w:eastAsia="仿宋" w:hAnsi="仿宋" w:cs="仿宋" w:hint="eastAsia"/>
          <w:sz w:val="32"/>
          <w:szCs w:val="32"/>
        </w:rPr>
        <w:t>万元，比上年</w:t>
      </w:r>
      <w:r w:rsidR="00B351C7" w:rsidRPr="005D4704">
        <w:rPr>
          <w:rFonts w:ascii="仿宋" w:eastAsia="仿宋" w:hAnsi="仿宋" w:cs="仿宋" w:hint="eastAsia"/>
          <w:sz w:val="32"/>
          <w:szCs w:val="32"/>
        </w:rPr>
        <w:t>（19.50万元）减少0.5</w:t>
      </w:r>
      <w:r w:rsidRPr="005D4704">
        <w:rPr>
          <w:rFonts w:ascii="仿宋" w:eastAsia="仿宋" w:hAnsi="仿宋" w:cs="仿宋" w:hint="eastAsia"/>
          <w:sz w:val="32"/>
          <w:szCs w:val="32"/>
        </w:rPr>
        <w:lastRenderedPageBreak/>
        <w:t>万元，主要原因是：</w:t>
      </w:r>
      <w:r w:rsidR="00B351C7" w:rsidRPr="005D4704">
        <w:rPr>
          <w:rFonts w:ascii="仿宋" w:eastAsia="仿宋" w:hAnsi="仿宋" w:cs="仿宋" w:hint="eastAsia"/>
          <w:sz w:val="32"/>
          <w:szCs w:val="32"/>
        </w:rPr>
        <w:t>正常减压</w:t>
      </w:r>
      <w:r w:rsidRPr="005D4704">
        <w:rPr>
          <w:rFonts w:ascii="仿宋" w:eastAsia="仿宋" w:hAnsi="仿宋" w:cs="仿宋" w:hint="eastAsia"/>
          <w:sz w:val="32"/>
          <w:szCs w:val="32"/>
        </w:rPr>
        <w:t>。</w:t>
      </w:r>
    </w:p>
    <w:p w:rsidR="008844FE" w:rsidRPr="005D4704" w:rsidRDefault="00696B7D" w:rsidP="00613CDE">
      <w:pPr>
        <w:spacing w:line="580" w:lineRule="exact"/>
        <w:ind w:firstLineChars="200" w:firstLine="640"/>
        <w:rPr>
          <w:rFonts w:ascii="仿宋" w:eastAsia="仿宋" w:hAnsi="仿宋" w:cs="仿宋"/>
          <w:color w:val="000000" w:themeColor="text1"/>
          <w:sz w:val="32"/>
          <w:szCs w:val="32"/>
        </w:rPr>
      </w:pPr>
      <w:r w:rsidRPr="005D4704">
        <w:rPr>
          <w:rFonts w:ascii="仿宋" w:eastAsia="仿宋" w:hAnsi="仿宋" w:cs="仿宋" w:hint="eastAsia"/>
          <w:color w:val="000000" w:themeColor="text1"/>
          <w:sz w:val="32"/>
          <w:szCs w:val="32"/>
        </w:rPr>
        <w:t>公务用车运行维护费</w:t>
      </w:r>
      <w:r w:rsidR="00B351C7" w:rsidRPr="005D4704">
        <w:rPr>
          <w:rFonts w:ascii="仿宋" w:eastAsia="仿宋" w:hAnsi="仿宋" w:cs="仿宋" w:hint="eastAsia"/>
          <w:color w:val="000000" w:themeColor="text1"/>
          <w:sz w:val="32"/>
          <w:szCs w:val="32"/>
        </w:rPr>
        <w:t>10.80</w:t>
      </w:r>
      <w:r w:rsidRPr="005D4704">
        <w:rPr>
          <w:rFonts w:ascii="仿宋" w:eastAsia="仿宋" w:hAnsi="仿宋" w:cs="仿宋" w:hint="eastAsia"/>
          <w:color w:val="000000" w:themeColor="text1"/>
          <w:sz w:val="32"/>
          <w:szCs w:val="32"/>
        </w:rPr>
        <w:t>万元，比上年</w:t>
      </w:r>
      <w:r w:rsidR="00B351C7" w:rsidRPr="005D4704">
        <w:rPr>
          <w:rFonts w:ascii="仿宋" w:eastAsia="仿宋" w:hAnsi="仿宋" w:cs="仿宋" w:hint="eastAsia"/>
          <w:color w:val="000000" w:themeColor="text1"/>
          <w:sz w:val="32"/>
          <w:szCs w:val="32"/>
        </w:rPr>
        <w:t>（9.00万元）</w:t>
      </w:r>
      <w:r w:rsidRPr="005D4704">
        <w:rPr>
          <w:rFonts w:ascii="仿宋" w:eastAsia="仿宋" w:hAnsi="仿宋" w:cs="仿宋" w:hint="eastAsia"/>
          <w:color w:val="000000" w:themeColor="text1"/>
          <w:sz w:val="32"/>
          <w:szCs w:val="32"/>
        </w:rPr>
        <w:t>增</w:t>
      </w:r>
      <w:r w:rsidR="00B351C7" w:rsidRPr="005D4704">
        <w:rPr>
          <w:rFonts w:ascii="仿宋" w:eastAsia="仿宋" w:hAnsi="仿宋" w:cs="仿宋" w:hint="eastAsia"/>
          <w:color w:val="000000" w:themeColor="text1"/>
          <w:sz w:val="32"/>
          <w:szCs w:val="32"/>
        </w:rPr>
        <w:t>加1.80</w:t>
      </w:r>
      <w:r w:rsidRPr="005D4704">
        <w:rPr>
          <w:rFonts w:ascii="仿宋" w:eastAsia="仿宋" w:hAnsi="仿宋" w:cs="仿宋" w:hint="eastAsia"/>
          <w:color w:val="000000" w:themeColor="text1"/>
          <w:sz w:val="32"/>
          <w:szCs w:val="32"/>
        </w:rPr>
        <w:t>万元，主要原因是：</w:t>
      </w:r>
      <w:r w:rsidR="00B351C7" w:rsidRPr="005D4704">
        <w:rPr>
          <w:rFonts w:ascii="仿宋" w:eastAsia="仿宋" w:hAnsi="仿宋" w:cs="仿宋" w:hint="eastAsia"/>
          <w:color w:val="000000" w:themeColor="text1"/>
          <w:sz w:val="32"/>
          <w:szCs w:val="32"/>
        </w:rPr>
        <w:t>交通运输综合</w:t>
      </w:r>
      <w:r w:rsidR="004E03AD" w:rsidRPr="005D4704">
        <w:rPr>
          <w:rFonts w:ascii="仿宋" w:eastAsia="仿宋" w:hAnsi="仿宋" w:cs="仿宋" w:hint="eastAsia"/>
          <w:color w:val="000000" w:themeColor="text1"/>
          <w:sz w:val="32"/>
          <w:szCs w:val="32"/>
        </w:rPr>
        <w:t>行政</w:t>
      </w:r>
      <w:r w:rsidR="00B351C7" w:rsidRPr="005D4704">
        <w:rPr>
          <w:rFonts w:ascii="仿宋" w:eastAsia="仿宋" w:hAnsi="仿宋" w:cs="仿宋" w:hint="eastAsia"/>
          <w:color w:val="000000" w:themeColor="text1"/>
          <w:sz w:val="32"/>
          <w:szCs w:val="32"/>
        </w:rPr>
        <w:t>执法巡查力度加大</w:t>
      </w:r>
      <w:r w:rsidR="004E03AD" w:rsidRPr="005D4704">
        <w:rPr>
          <w:rFonts w:ascii="仿宋" w:eastAsia="仿宋" w:hAnsi="仿宋" w:cs="仿宋" w:hint="eastAsia"/>
          <w:color w:val="000000" w:themeColor="text1"/>
          <w:sz w:val="32"/>
          <w:szCs w:val="32"/>
        </w:rPr>
        <w:t>、</w:t>
      </w:r>
      <w:r w:rsidR="00B351C7" w:rsidRPr="005D4704">
        <w:rPr>
          <w:rFonts w:ascii="仿宋" w:eastAsia="仿宋" w:hAnsi="仿宋" w:cs="仿宋" w:hint="eastAsia"/>
          <w:color w:val="000000" w:themeColor="text1"/>
          <w:sz w:val="32"/>
          <w:szCs w:val="32"/>
        </w:rPr>
        <w:t>用车频率增加</w:t>
      </w:r>
      <w:r w:rsidR="004E03AD" w:rsidRPr="005D4704">
        <w:rPr>
          <w:rFonts w:ascii="仿宋" w:eastAsia="仿宋" w:hAnsi="仿宋" w:cs="仿宋" w:hint="eastAsia"/>
          <w:color w:val="000000" w:themeColor="text1"/>
          <w:sz w:val="32"/>
          <w:szCs w:val="32"/>
        </w:rPr>
        <w:t>、</w:t>
      </w:r>
      <w:r w:rsidR="00B351C7" w:rsidRPr="005D4704">
        <w:rPr>
          <w:rFonts w:ascii="仿宋" w:eastAsia="仿宋" w:hAnsi="仿宋" w:cs="仿宋" w:hint="eastAsia"/>
          <w:color w:val="000000" w:themeColor="text1"/>
          <w:sz w:val="32"/>
          <w:szCs w:val="32"/>
        </w:rPr>
        <w:t>燃</w:t>
      </w:r>
      <w:r w:rsidR="0077146E" w:rsidRPr="005D4704">
        <w:rPr>
          <w:rFonts w:ascii="仿宋" w:eastAsia="仿宋" w:hAnsi="仿宋" w:cs="仿宋" w:hint="eastAsia"/>
          <w:color w:val="000000" w:themeColor="text1"/>
          <w:sz w:val="32"/>
          <w:szCs w:val="32"/>
        </w:rPr>
        <w:t>油</w:t>
      </w:r>
      <w:r w:rsidR="00B351C7" w:rsidRPr="005D4704">
        <w:rPr>
          <w:rFonts w:ascii="仿宋" w:eastAsia="仿宋" w:hAnsi="仿宋" w:cs="仿宋" w:hint="eastAsia"/>
          <w:color w:val="000000" w:themeColor="text1"/>
          <w:sz w:val="32"/>
          <w:szCs w:val="32"/>
        </w:rPr>
        <w:t>费价格上涨</w:t>
      </w:r>
      <w:r w:rsidR="004E03AD" w:rsidRPr="005D4704">
        <w:rPr>
          <w:rFonts w:ascii="仿宋" w:eastAsia="仿宋" w:hAnsi="仿宋" w:cs="仿宋" w:hint="eastAsia"/>
          <w:color w:val="000000" w:themeColor="text1"/>
          <w:sz w:val="32"/>
          <w:szCs w:val="32"/>
        </w:rPr>
        <w:t>、</w:t>
      </w:r>
      <w:r w:rsidR="00B351C7" w:rsidRPr="005D4704">
        <w:rPr>
          <w:rFonts w:ascii="仿宋" w:eastAsia="仿宋" w:hAnsi="仿宋" w:cs="仿宋" w:hint="eastAsia"/>
          <w:color w:val="000000" w:themeColor="text1"/>
          <w:sz w:val="32"/>
          <w:szCs w:val="32"/>
        </w:rPr>
        <w:t>特种专业技术用车（流动治超）</w:t>
      </w:r>
      <w:r w:rsidR="004E03AD" w:rsidRPr="005D4704">
        <w:rPr>
          <w:rFonts w:ascii="仿宋" w:eastAsia="仿宋" w:hAnsi="仿宋" w:cs="仿宋" w:hint="eastAsia"/>
          <w:color w:val="000000" w:themeColor="text1"/>
          <w:sz w:val="32"/>
          <w:szCs w:val="32"/>
        </w:rPr>
        <w:t>较一般公务用车运行费用更大等</w:t>
      </w:r>
      <w:r w:rsidRPr="005D4704">
        <w:rPr>
          <w:rFonts w:ascii="仿宋" w:eastAsia="仿宋" w:hAnsi="仿宋" w:cs="仿宋" w:hint="eastAsia"/>
          <w:color w:val="000000" w:themeColor="text1"/>
          <w:sz w:val="32"/>
          <w:szCs w:val="32"/>
        </w:rPr>
        <w:t>。</w:t>
      </w:r>
    </w:p>
    <w:p w:rsidR="008844FE" w:rsidRPr="005D4704" w:rsidRDefault="00696B7D" w:rsidP="00613CDE">
      <w:pPr>
        <w:spacing w:line="580" w:lineRule="exact"/>
        <w:ind w:firstLineChars="200" w:firstLine="640"/>
        <w:rPr>
          <w:rFonts w:ascii="仿宋" w:eastAsia="仿宋" w:hAnsi="仿宋" w:cs="仿宋"/>
          <w:color w:val="000000" w:themeColor="text1"/>
          <w:sz w:val="32"/>
          <w:szCs w:val="32"/>
        </w:rPr>
      </w:pPr>
      <w:r w:rsidRPr="005D4704">
        <w:rPr>
          <w:rFonts w:ascii="仿宋" w:eastAsia="仿宋" w:hAnsi="仿宋" w:cs="仿宋" w:hint="eastAsia"/>
          <w:color w:val="000000" w:themeColor="text1"/>
          <w:sz w:val="32"/>
          <w:szCs w:val="32"/>
        </w:rPr>
        <w:t>公务用车购置费</w:t>
      </w:r>
      <w:r w:rsidR="004E03AD" w:rsidRPr="005D4704">
        <w:rPr>
          <w:rFonts w:ascii="仿宋" w:eastAsia="仿宋" w:hAnsi="仿宋" w:cs="仿宋" w:hint="eastAsia"/>
          <w:color w:val="000000" w:themeColor="text1"/>
          <w:sz w:val="32"/>
          <w:szCs w:val="32"/>
        </w:rPr>
        <w:t>0</w:t>
      </w:r>
      <w:r w:rsidRPr="005D4704">
        <w:rPr>
          <w:rFonts w:ascii="仿宋" w:eastAsia="仿宋" w:hAnsi="仿宋" w:cs="仿宋" w:hint="eastAsia"/>
          <w:color w:val="000000" w:themeColor="text1"/>
          <w:sz w:val="32"/>
          <w:szCs w:val="32"/>
        </w:rPr>
        <w:t>万元，</w:t>
      </w:r>
      <w:r w:rsidR="004E03AD" w:rsidRPr="005D4704">
        <w:rPr>
          <w:rFonts w:ascii="仿宋" w:eastAsia="仿宋" w:hAnsi="仿宋" w:cs="仿宋" w:hint="eastAsia"/>
          <w:sz w:val="32"/>
          <w:szCs w:val="32"/>
        </w:rPr>
        <w:t>比上年增减0万元，主要原因是：无相关业务，不安排相关资金</w:t>
      </w:r>
      <w:r w:rsidRPr="005D4704">
        <w:rPr>
          <w:rFonts w:ascii="仿宋" w:eastAsia="仿宋" w:hAnsi="仿宋" w:cs="仿宋" w:hint="eastAsia"/>
          <w:color w:val="000000" w:themeColor="text1"/>
          <w:sz w:val="32"/>
          <w:szCs w:val="32"/>
        </w:rPr>
        <w:t>。</w:t>
      </w:r>
    </w:p>
    <w:p w:rsidR="00271E93" w:rsidRPr="005D4704" w:rsidRDefault="00271E93" w:rsidP="00613CDE">
      <w:pPr>
        <w:spacing w:line="580" w:lineRule="exact"/>
        <w:ind w:firstLineChars="200" w:firstLine="640"/>
        <w:rPr>
          <w:rFonts w:ascii="仿宋" w:eastAsia="仿宋" w:hAnsi="仿宋" w:cs="仿宋"/>
          <w:color w:val="000000" w:themeColor="text1"/>
          <w:sz w:val="32"/>
          <w:szCs w:val="32"/>
        </w:rPr>
      </w:pPr>
    </w:p>
    <w:p w:rsidR="00271E93" w:rsidRPr="00437166" w:rsidRDefault="00271E93" w:rsidP="00613CDE">
      <w:pPr>
        <w:spacing w:line="580" w:lineRule="exact"/>
        <w:jc w:val="center"/>
        <w:rPr>
          <w:rFonts w:ascii="楷体" w:eastAsia="楷体" w:hAnsi="楷体" w:cs="黑体"/>
          <w:b/>
          <w:sz w:val="32"/>
          <w:szCs w:val="32"/>
        </w:rPr>
      </w:pPr>
      <w:r w:rsidRPr="00437166">
        <w:rPr>
          <w:rFonts w:ascii="楷体" w:eastAsia="楷体" w:hAnsi="楷体" w:cs="黑体" w:hint="eastAsia"/>
          <w:b/>
          <w:sz w:val="32"/>
          <w:szCs w:val="32"/>
        </w:rPr>
        <w:t>第三部分</w:t>
      </w:r>
      <w:r w:rsidRPr="00437166">
        <w:rPr>
          <w:rFonts w:ascii="楷体" w:eastAsia="楷体" w:hAnsi="楷体" w:cs="黑体"/>
          <w:b/>
          <w:sz w:val="32"/>
          <w:szCs w:val="32"/>
        </w:rPr>
        <w:t xml:space="preserve"> 2024 </w:t>
      </w:r>
      <w:r w:rsidRPr="00437166">
        <w:rPr>
          <w:rFonts w:ascii="楷体" w:eastAsia="楷体" w:hAnsi="楷体" w:cs="黑体" w:hint="eastAsia"/>
          <w:b/>
          <w:sz w:val="32"/>
          <w:szCs w:val="32"/>
        </w:rPr>
        <w:t>年</w:t>
      </w:r>
      <w:r w:rsidR="00982D6D">
        <w:rPr>
          <w:rFonts w:ascii="楷体" w:eastAsia="楷体" w:hAnsi="楷体" w:cs="黑体" w:hint="eastAsia"/>
          <w:b/>
          <w:sz w:val="32"/>
          <w:szCs w:val="32"/>
        </w:rPr>
        <w:t>单位</w:t>
      </w:r>
      <w:r w:rsidRPr="00437166">
        <w:rPr>
          <w:rFonts w:ascii="楷体" w:eastAsia="楷体" w:hAnsi="楷体" w:cs="黑体" w:hint="eastAsia"/>
          <w:b/>
          <w:sz w:val="32"/>
          <w:szCs w:val="32"/>
        </w:rPr>
        <w:t>预算表</w:t>
      </w:r>
    </w:p>
    <w:p w:rsidR="00271E93" w:rsidRPr="005D4704" w:rsidRDefault="00271E93" w:rsidP="00613CDE">
      <w:pPr>
        <w:pStyle w:val="Heading1"/>
        <w:spacing w:line="580" w:lineRule="exact"/>
        <w:ind w:left="0" w:firstLine="640"/>
        <w:jc w:val="center"/>
        <w:rPr>
          <w:rFonts w:hAnsi="仿宋"/>
          <w:b w:val="0"/>
        </w:rPr>
      </w:pPr>
      <w:r w:rsidRPr="005D4704">
        <w:rPr>
          <w:rFonts w:hAnsi="仿宋" w:hint="eastAsia"/>
          <w:b w:val="0"/>
        </w:rPr>
        <w:t>（详见附表）</w:t>
      </w:r>
    </w:p>
    <w:p w:rsidR="00103F97" w:rsidRDefault="00103F97" w:rsidP="00613CDE">
      <w:pPr>
        <w:spacing w:line="580" w:lineRule="exact"/>
        <w:rPr>
          <w:rFonts w:ascii="楷体" w:eastAsia="楷体" w:hAnsi="楷体" w:cs="黑体"/>
          <w:b/>
          <w:sz w:val="32"/>
          <w:szCs w:val="32"/>
        </w:rPr>
      </w:pPr>
    </w:p>
    <w:p w:rsidR="00271E93" w:rsidRDefault="00271E93" w:rsidP="00613CDE">
      <w:pPr>
        <w:spacing w:line="580" w:lineRule="exact"/>
        <w:jc w:val="center"/>
        <w:rPr>
          <w:rFonts w:ascii="楷体" w:eastAsia="楷体" w:hAnsi="楷体" w:cs="黑体"/>
          <w:b/>
          <w:sz w:val="32"/>
          <w:szCs w:val="32"/>
        </w:rPr>
      </w:pPr>
      <w:r w:rsidRPr="00437166">
        <w:rPr>
          <w:rFonts w:ascii="楷体" w:eastAsia="楷体" w:hAnsi="楷体" w:cs="黑体" w:hint="eastAsia"/>
          <w:b/>
          <w:sz w:val="32"/>
          <w:szCs w:val="32"/>
        </w:rPr>
        <w:t>第四部分</w:t>
      </w:r>
      <w:r w:rsidRPr="00437166">
        <w:rPr>
          <w:rFonts w:ascii="楷体" w:eastAsia="楷体" w:hAnsi="楷体" w:cs="黑体"/>
          <w:b/>
          <w:sz w:val="32"/>
          <w:szCs w:val="32"/>
        </w:rPr>
        <w:t xml:space="preserve"> </w:t>
      </w:r>
      <w:r w:rsidRPr="00437166">
        <w:rPr>
          <w:rFonts w:ascii="楷体" w:eastAsia="楷体" w:hAnsi="楷体" w:cs="黑体" w:hint="eastAsia"/>
          <w:b/>
          <w:sz w:val="32"/>
          <w:szCs w:val="32"/>
        </w:rPr>
        <w:t>名词解释</w:t>
      </w:r>
    </w:p>
    <w:p w:rsidR="00002CF8" w:rsidRPr="00437166" w:rsidRDefault="00002CF8" w:rsidP="00613CDE">
      <w:pPr>
        <w:spacing w:line="580" w:lineRule="exact"/>
        <w:jc w:val="center"/>
        <w:rPr>
          <w:rFonts w:ascii="楷体" w:eastAsia="楷体" w:hAnsi="楷体" w:cs="黑体"/>
          <w:b/>
          <w:sz w:val="32"/>
          <w:szCs w:val="32"/>
        </w:rPr>
      </w:pPr>
    </w:p>
    <w:p w:rsidR="00271E93" w:rsidRPr="005D4704" w:rsidRDefault="00271E93" w:rsidP="00613CDE">
      <w:pPr>
        <w:spacing w:line="580" w:lineRule="exact"/>
        <w:ind w:firstLineChars="200" w:firstLine="643"/>
        <w:rPr>
          <w:rFonts w:ascii="仿宋" w:eastAsia="仿宋" w:hAnsi="仿宋" w:cs="仿宋"/>
          <w:b/>
          <w:sz w:val="32"/>
          <w:szCs w:val="32"/>
        </w:rPr>
      </w:pPr>
      <w:r w:rsidRPr="005D4704">
        <w:rPr>
          <w:rFonts w:ascii="仿宋" w:eastAsia="仿宋" w:hAnsi="仿宋" w:cs="仿宋" w:hint="eastAsia"/>
          <w:b/>
          <w:sz w:val="32"/>
          <w:szCs w:val="32"/>
        </w:rPr>
        <w:t>一、收入科目</w:t>
      </w:r>
    </w:p>
    <w:p w:rsidR="00271E93" w:rsidRPr="005D4704" w:rsidRDefault="00271E93" w:rsidP="00613CDE">
      <w:pPr>
        <w:spacing w:line="580" w:lineRule="exact"/>
        <w:ind w:firstLineChars="200" w:firstLine="640"/>
        <w:rPr>
          <w:rFonts w:ascii="仿宋" w:eastAsia="仿宋" w:hAnsi="仿宋" w:cs="仿宋"/>
          <w:sz w:val="32"/>
          <w:szCs w:val="32"/>
        </w:rPr>
      </w:pPr>
      <w:r w:rsidRPr="005D4704">
        <w:rPr>
          <w:rFonts w:ascii="仿宋" w:eastAsia="仿宋" w:hAnsi="仿宋" w:cs="仿宋" w:hint="eastAsia"/>
          <w:sz w:val="32"/>
          <w:szCs w:val="32"/>
        </w:rPr>
        <w:t>各</w:t>
      </w:r>
      <w:r w:rsidR="00982D6D">
        <w:rPr>
          <w:rFonts w:ascii="仿宋" w:eastAsia="仿宋" w:hAnsi="仿宋" w:cs="仿宋" w:hint="eastAsia"/>
          <w:sz w:val="32"/>
          <w:szCs w:val="32"/>
        </w:rPr>
        <w:t>单位</w:t>
      </w:r>
      <w:r w:rsidRPr="005D4704">
        <w:rPr>
          <w:rFonts w:ascii="仿宋" w:eastAsia="仿宋" w:hAnsi="仿宋" w:cs="仿宋" w:hint="eastAsia"/>
          <w:sz w:val="32"/>
          <w:szCs w:val="32"/>
        </w:rPr>
        <w:t>结合实际进行解释。</w:t>
      </w:r>
    </w:p>
    <w:p w:rsidR="00271E93" w:rsidRPr="005D4704" w:rsidRDefault="00271E93" w:rsidP="00613CDE">
      <w:pPr>
        <w:spacing w:line="580" w:lineRule="exact"/>
        <w:ind w:firstLineChars="200" w:firstLine="640"/>
        <w:rPr>
          <w:rFonts w:ascii="仿宋" w:eastAsia="仿宋" w:hAnsi="仿宋" w:cs="仿宋"/>
          <w:sz w:val="32"/>
          <w:szCs w:val="32"/>
        </w:rPr>
      </w:pPr>
      <w:r w:rsidRPr="005D4704">
        <w:rPr>
          <w:rFonts w:ascii="仿宋" w:eastAsia="仿宋" w:hAnsi="仿宋" w:cs="仿宋" w:hint="eastAsia"/>
          <w:sz w:val="32"/>
          <w:szCs w:val="32"/>
        </w:rPr>
        <w:t>（一）财政拨款：指县本级财政当年拨付的资金。</w:t>
      </w:r>
    </w:p>
    <w:p w:rsidR="00271E93" w:rsidRPr="005D4704" w:rsidRDefault="00271E93" w:rsidP="00613CDE">
      <w:pPr>
        <w:spacing w:line="580" w:lineRule="exact"/>
        <w:ind w:firstLineChars="200" w:firstLine="640"/>
        <w:rPr>
          <w:rFonts w:ascii="仿宋" w:eastAsia="仿宋" w:hAnsi="仿宋" w:cs="仿宋"/>
          <w:sz w:val="32"/>
          <w:szCs w:val="32"/>
        </w:rPr>
      </w:pPr>
      <w:r w:rsidRPr="005D4704">
        <w:rPr>
          <w:rFonts w:ascii="仿宋" w:eastAsia="仿宋" w:hAnsi="仿宋" w:cs="仿宋" w:hint="eastAsia"/>
          <w:sz w:val="32"/>
          <w:szCs w:val="32"/>
        </w:rPr>
        <w:t>（二）事业收入：指事业单位开展专业业务活动及辅助活动取得的收入。</w:t>
      </w:r>
    </w:p>
    <w:p w:rsidR="00271E93" w:rsidRPr="005D4704" w:rsidRDefault="00271E93" w:rsidP="00613CDE">
      <w:pPr>
        <w:spacing w:line="580" w:lineRule="exact"/>
        <w:ind w:firstLineChars="200" w:firstLine="640"/>
        <w:rPr>
          <w:rFonts w:ascii="仿宋" w:eastAsia="仿宋" w:hAnsi="仿宋" w:cs="仿宋"/>
          <w:sz w:val="32"/>
          <w:szCs w:val="32"/>
        </w:rPr>
      </w:pPr>
      <w:r w:rsidRPr="005D4704">
        <w:rPr>
          <w:rFonts w:ascii="仿宋" w:eastAsia="仿宋" w:hAnsi="仿宋" w:cs="仿宋" w:hint="eastAsia"/>
          <w:sz w:val="32"/>
          <w:szCs w:val="32"/>
        </w:rPr>
        <w:t>（三）事业单位经营收入：指事业单位在专业业务活动及辅助活动之外开展非独立核算经营活动取得的收入。</w:t>
      </w:r>
    </w:p>
    <w:p w:rsidR="00271E93" w:rsidRPr="005D4704" w:rsidRDefault="00271E93" w:rsidP="00613CDE">
      <w:pPr>
        <w:spacing w:line="580" w:lineRule="exact"/>
        <w:ind w:firstLineChars="200" w:firstLine="640"/>
        <w:rPr>
          <w:rFonts w:ascii="仿宋" w:eastAsia="仿宋" w:hAnsi="仿宋" w:cs="仿宋"/>
          <w:sz w:val="32"/>
          <w:szCs w:val="32"/>
        </w:rPr>
      </w:pPr>
      <w:r w:rsidRPr="005D4704">
        <w:rPr>
          <w:rFonts w:ascii="仿宋" w:eastAsia="仿宋" w:hAnsi="仿宋" w:cs="仿宋" w:hint="eastAsia"/>
          <w:sz w:val="32"/>
          <w:szCs w:val="32"/>
        </w:rPr>
        <w:t>（四）其他收入：指除财政拨款、事业收入、事业单位经营收入等以外的各项收入。</w:t>
      </w:r>
    </w:p>
    <w:p w:rsidR="00271E93" w:rsidRPr="005D4704" w:rsidRDefault="00271E93" w:rsidP="00613CDE">
      <w:pPr>
        <w:spacing w:line="580" w:lineRule="exact"/>
        <w:ind w:firstLineChars="200" w:firstLine="640"/>
        <w:rPr>
          <w:rFonts w:ascii="仿宋" w:eastAsia="仿宋" w:hAnsi="仿宋" w:cs="仿宋"/>
          <w:sz w:val="32"/>
          <w:szCs w:val="32"/>
        </w:rPr>
      </w:pPr>
      <w:r w:rsidRPr="005D4704">
        <w:rPr>
          <w:rFonts w:ascii="仿宋" w:eastAsia="仿宋" w:hAnsi="仿宋" w:cs="仿宋" w:hint="eastAsia"/>
          <w:sz w:val="32"/>
          <w:szCs w:val="32"/>
        </w:rPr>
        <w:t>（五）附属单位上缴收入：反映事业单位附属的独立核算</w:t>
      </w:r>
      <w:r w:rsidRPr="005D4704">
        <w:rPr>
          <w:rFonts w:ascii="仿宋" w:eastAsia="仿宋" w:hAnsi="仿宋" w:cs="仿宋" w:hint="eastAsia"/>
          <w:sz w:val="32"/>
          <w:szCs w:val="32"/>
        </w:rPr>
        <w:lastRenderedPageBreak/>
        <w:t>单位按规定标准或比例缴纳的各项收入。包括附属的事业单位上缴的收入和附属的企业上缴的利润等。</w:t>
      </w:r>
    </w:p>
    <w:p w:rsidR="00271E93" w:rsidRPr="005D4704" w:rsidRDefault="00271E93" w:rsidP="00613CDE">
      <w:pPr>
        <w:spacing w:line="580" w:lineRule="exact"/>
        <w:ind w:firstLineChars="200" w:firstLine="640"/>
        <w:rPr>
          <w:rFonts w:ascii="仿宋" w:eastAsia="仿宋" w:hAnsi="仿宋" w:cs="仿宋"/>
          <w:sz w:val="32"/>
          <w:szCs w:val="32"/>
        </w:rPr>
      </w:pPr>
      <w:r w:rsidRPr="005D4704">
        <w:rPr>
          <w:rFonts w:ascii="仿宋" w:eastAsia="仿宋" w:hAnsi="仿宋" w:cs="仿宋" w:hint="eastAsia"/>
          <w:sz w:val="32"/>
          <w:szCs w:val="32"/>
        </w:rPr>
        <w:t>（六）上级补助收入：反映事业单位从主管本单位和上级单位取得的非财政补助收入。</w:t>
      </w:r>
    </w:p>
    <w:p w:rsidR="00271E93" w:rsidRPr="005D4704" w:rsidRDefault="00271E93" w:rsidP="00613CDE">
      <w:pPr>
        <w:spacing w:line="580" w:lineRule="exact"/>
        <w:ind w:firstLineChars="200" w:firstLine="640"/>
        <w:rPr>
          <w:rFonts w:ascii="仿宋" w:eastAsia="仿宋" w:hAnsi="仿宋" w:cs="仿宋"/>
          <w:sz w:val="32"/>
          <w:szCs w:val="32"/>
        </w:rPr>
      </w:pPr>
      <w:r w:rsidRPr="005D4704">
        <w:rPr>
          <w:rFonts w:ascii="仿宋" w:eastAsia="仿宋" w:hAnsi="仿宋" w:cs="仿宋" w:hint="eastAsia"/>
          <w:sz w:val="32"/>
          <w:szCs w:val="32"/>
        </w:rPr>
        <w:t>（七）使用非财政拨款结余：填列历年滚存的非限定用途的非统计财政拨款结余弥补2024年收支差额的数额。</w:t>
      </w:r>
    </w:p>
    <w:p w:rsidR="00271E93" w:rsidRPr="005D4704" w:rsidRDefault="00271E93" w:rsidP="00613CDE">
      <w:pPr>
        <w:spacing w:line="580" w:lineRule="exact"/>
        <w:ind w:firstLineChars="200" w:firstLine="640"/>
        <w:rPr>
          <w:rFonts w:ascii="仿宋" w:eastAsia="仿宋" w:hAnsi="仿宋" w:cs="仿宋"/>
          <w:sz w:val="32"/>
          <w:szCs w:val="32"/>
        </w:rPr>
      </w:pPr>
      <w:r w:rsidRPr="005D4704">
        <w:rPr>
          <w:rFonts w:ascii="仿宋" w:eastAsia="仿宋" w:hAnsi="仿宋" w:cs="仿宋" w:hint="eastAsia"/>
          <w:sz w:val="32"/>
          <w:szCs w:val="32"/>
        </w:rPr>
        <w:t>（八）上年结转和结余：填列2023年全部结转和结余的资金数，包括当年结转结余资金和历年滚存结转结余资金。</w:t>
      </w:r>
    </w:p>
    <w:p w:rsidR="00271E93" w:rsidRPr="005D4704" w:rsidRDefault="00271E93" w:rsidP="00613CDE">
      <w:pPr>
        <w:spacing w:line="580" w:lineRule="exact"/>
        <w:ind w:firstLineChars="200" w:firstLine="643"/>
        <w:rPr>
          <w:rFonts w:ascii="仿宋" w:eastAsia="仿宋" w:hAnsi="仿宋" w:cs="仿宋"/>
          <w:b/>
          <w:sz w:val="32"/>
          <w:szCs w:val="32"/>
        </w:rPr>
      </w:pPr>
      <w:r w:rsidRPr="005D4704">
        <w:rPr>
          <w:rFonts w:ascii="仿宋" w:eastAsia="仿宋" w:hAnsi="仿宋" w:cs="仿宋" w:hint="eastAsia"/>
          <w:b/>
          <w:sz w:val="32"/>
          <w:szCs w:val="32"/>
        </w:rPr>
        <w:t>二、支出科目</w:t>
      </w:r>
    </w:p>
    <w:p w:rsidR="00271E93" w:rsidRPr="005D4704" w:rsidRDefault="00002CF8" w:rsidP="00613CDE">
      <w:pPr>
        <w:spacing w:line="580" w:lineRule="exact"/>
        <w:ind w:firstLineChars="200" w:firstLine="640"/>
        <w:rPr>
          <w:rFonts w:ascii="仿宋" w:eastAsia="仿宋" w:hAnsi="仿宋" w:cs="仿宋"/>
          <w:sz w:val="32"/>
          <w:szCs w:val="32"/>
        </w:rPr>
      </w:pPr>
      <w:r>
        <w:rPr>
          <w:rFonts w:ascii="仿宋" w:eastAsia="仿宋" w:hAnsi="仿宋" w:cs="仿宋" w:hint="eastAsia"/>
          <w:sz w:val="32"/>
          <w:szCs w:val="32"/>
        </w:rPr>
        <w:t>对</w:t>
      </w:r>
      <w:r w:rsidR="00982D6D">
        <w:rPr>
          <w:rFonts w:ascii="仿宋" w:eastAsia="仿宋" w:hAnsi="仿宋" w:cs="仿宋" w:hint="eastAsia"/>
          <w:sz w:val="32"/>
          <w:szCs w:val="32"/>
        </w:rPr>
        <w:t>单位</w:t>
      </w:r>
      <w:r w:rsidR="00271E93" w:rsidRPr="005D4704">
        <w:rPr>
          <w:rFonts w:ascii="仿宋" w:eastAsia="仿宋" w:hAnsi="仿宋" w:cs="仿宋" w:hint="eastAsia"/>
          <w:sz w:val="32"/>
          <w:szCs w:val="32"/>
        </w:rPr>
        <w:t>或单位预算中涉及的支出功能分类科目（明细到项级），结合本单位实际，参照《2024年政府收支分类科目》的规范说明行解释。</w:t>
      </w:r>
    </w:p>
    <w:p w:rsidR="00271E93" w:rsidRPr="005D4704" w:rsidRDefault="00271E93" w:rsidP="00613CDE">
      <w:pPr>
        <w:spacing w:line="580" w:lineRule="exact"/>
        <w:ind w:firstLineChars="200" w:firstLine="640"/>
        <w:rPr>
          <w:rFonts w:ascii="仿宋" w:eastAsia="仿宋" w:hAnsi="仿宋" w:cs="仿宋"/>
          <w:sz w:val="32"/>
          <w:szCs w:val="32"/>
        </w:rPr>
      </w:pPr>
      <w:r w:rsidRPr="005D4704">
        <w:rPr>
          <w:rFonts w:ascii="仿宋" w:eastAsia="仿宋" w:hAnsi="仿宋" w:cs="仿宋" w:hint="eastAsia"/>
          <w:sz w:val="32"/>
          <w:szCs w:val="32"/>
        </w:rPr>
        <w:t>（一）行政运行：反映行政单位（事业单位）的基本支出。</w:t>
      </w:r>
    </w:p>
    <w:p w:rsidR="00271E93" w:rsidRPr="005D4704" w:rsidRDefault="00271E93" w:rsidP="00613CDE">
      <w:pPr>
        <w:spacing w:line="580" w:lineRule="exact"/>
        <w:ind w:firstLineChars="200" w:firstLine="640"/>
        <w:rPr>
          <w:rFonts w:ascii="仿宋" w:eastAsia="仿宋" w:hAnsi="仿宋" w:cs="仿宋"/>
          <w:sz w:val="32"/>
          <w:szCs w:val="32"/>
        </w:rPr>
      </w:pPr>
      <w:r w:rsidRPr="005D4704">
        <w:rPr>
          <w:rFonts w:ascii="仿宋" w:eastAsia="仿宋" w:hAnsi="仿宋" w:cs="仿宋" w:hint="eastAsia"/>
          <w:sz w:val="32"/>
          <w:szCs w:val="32"/>
        </w:rPr>
        <w:t>（二）一般行政管理事务：反映行政单位（包括事业单位）未单独设置项级科目的其他项目支出。</w:t>
      </w:r>
    </w:p>
    <w:p w:rsidR="00271E93" w:rsidRPr="005D4704" w:rsidRDefault="00271E93" w:rsidP="00613CDE">
      <w:pPr>
        <w:spacing w:line="580" w:lineRule="exact"/>
        <w:ind w:firstLineChars="200" w:firstLine="640"/>
        <w:rPr>
          <w:rFonts w:ascii="仿宋" w:eastAsia="仿宋" w:hAnsi="仿宋" w:cs="仿宋"/>
          <w:sz w:val="32"/>
          <w:szCs w:val="32"/>
        </w:rPr>
      </w:pPr>
      <w:r w:rsidRPr="005D4704">
        <w:rPr>
          <w:rFonts w:ascii="仿宋" w:eastAsia="仿宋" w:hAnsi="仿宋" w:cs="仿宋" w:hint="eastAsia"/>
          <w:sz w:val="32"/>
          <w:szCs w:val="32"/>
        </w:rPr>
        <w:t>（三）机关事业单位基本养老保险缴费支出：反映机关事业单位实施养老保险制度由单位缴纳的基本养老保险费的支出。</w:t>
      </w:r>
    </w:p>
    <w:p w:rsidR="00271E93" w:rsidRPr="005D4704" w:rsidRDefault="00271E93" w:rsidP="00613CDE">
      <w:pPr>
        <w:spacing w:line="580" w:lineRule="exact"/>
        <w:ind w:firstLineChars="200" w:firstLine="640"/>
        <w:rPr>
          <w:rFonts w:ascii="仿宋" w:eastAsia="仿宋" w:hAnsi="仿宋" w:cs="仿宋"/>
          <w:sz w:val="32"/>
          <w:szCs w:val="32"/>
        </w:rPr>
      </w:pPr>
      <w:r w:rsidRPr="005D4704">
        <w:rPr>
          <w:rFonts w:ascii="仿宋" w:eastAsia="仿宋" w:hAnsi="仿宋" w:cs="仿宋" w:hint="eastAsia"/>
          <w:sz w:val="32"/>
          <w:szCs w:val="32"/>
        </w:rPr>
        <w:t>（四）行政单位医疗：反映行政事业单位基本医疗保险缴费经费。</w:t>
      </w:r>
    </w:p>
    <w:p w:rsidR="00271E93" w:rsidRPr="005D4704" w:rsidRDefault="00271E93" w:rsidP="00613CDE">
      <w:pPr>
        <w:spacing w:line="580" w:lineRule="exact"/>
        <w:ind w:firstLineChars="200" w:firstLine="640"/>
        <w:rPr>
          <w:rFonts w:ascii="仿宋" w:eastAsia="仿宋" w:hAnsi="仿宋" w:cs="仿宋"/>
          <w:sz w:val="32"/>
          <w:szCs w:val="32"/>
        </w:rPr>
      </w:pPr>
      <w:r w:rsidRPr="005D4704">
        <w:rPr>
          <w:rFonts w:ascii="仿宋" w:eastAsia="仿宋" w:hAnsi="仿宋" w:cs="仿宋" w:hint="eastAsia"/>
          <w:sz w:val="32"/>
          <w:szCs w:val="32"/>
        </w:rPr>
        <w:t>（五）事业单位医疗：反映财政本单位集中安排的事业单位基本医疗保险缴费经费。</w:t>
      </w:r>
    </w:p>
    <w:p w:rsidR="00271E93" w:rsidRPr="005D4704" w:rsidRDefault="00271E93" w:rsidP="00613CDE">
      <w:pPr>
        <w:spacing w:line="580" w:lineRule="exact"/>
        <w:ind w:firstLineChars="200" w:firstLine="640"/>
        <w:rPr>
          <w:rFonts w:ascii="仿宋" w:eastAsia="仿宋" w:hAnsi="仿宋" w:cs="仿宋"/>
          <w:sz w:val="32"/>
          <w:szCs w:val="32"/>
        </w:rPr>
      </w:pPr>
      <w:r w:rsidRPr="005D4704">
        <w:rPr>
          <w:rFonts w:ascii="仿宋" w:eastAsia="仿宋" w:hAnsi="仿宋" w:cs="仿宋" w:hint="eastAsia"/>
          <w:sz w:val="32"/>
          <w:szCs w:val="32"/>
        </w:rPr>
        <w:t>（六）死亡抚恤：反映单位遗属人员生活补助。</w:t>
      </w:r>
    </w:p>
    <w:p w:rsidR="00271E93" w:rsidRPr="005D4704" w:rsidRDefault="00271E93" w:rsidP="00613CDE">
      <w:pPr>
        <w:spacing w:line="580" w:lineRule="exact"/>
        <w:ind w:firstLineChars="200" w:firstLine="643"/>
        <w:rPr>
          <w:rFonts w:ascii="仿宋" w:eastAsia="仿宋" w:hAnsi="仿宋" w:cs="仿宋"/>
          <w:b/>
          <w:sz w:val="32"/>
          <w:szCs w:val="32"/>
        </w:rPr>
      </w:pPr>
      <w:r w:rsidRPr="005D4704">
        <w:rPr>
          <w:rFonts w:ascii="仿宋" w:eastAsia="仿宋" w:hAnsi="仿宋" w:cs="仿宋" w:hint="eastAsia"/>
          <w:b/>
          <w:sz w:val="32"/>
          <w:szCs w:val="32"/>
        </w:rPr>
        <w:t>三、相关专业名词</w:t>
      </w:r>
    </w:p>
    <w:p w:rsidR="00271E93" w:rsidRPr="005D4704" w:rsidRDefault="00271E93" w:rsidP="00613CDE">
      <w:pPr>
        <w:spacing w:line="580" w:lineRule="exact"/>
        <w:ind w:firstLineChars="200" w:firstLine="640"/>
        <w:rPr>
          <w:rFonts w:ascii="仿宋" w:eastAsia="仿宋" w:hAnsi="仿宋" w:cs="仿宋"/>
          <w:sz w:val="32"/>
          <w:szCs w:val="32"/>
        </w:rPr>
      </w:pPr>
      <w:r w:rsidRPr="005D4704">
        <w:rPr>
          <w:rFonts w:ascii="仿宋" w:eastAsia="仿宋" w:hAnsi="仿宋" w:cs="仿宋" w:hint="eastAsia"/>
          <w:sz w:val="32"/>
          <w:szCs w:val="32"/>
        </w:rPr>
        <w:lastRenderedPageBreak/>
        <w:t>各</w:t>
      </w:r>
      <w:r w:rsidR="00982D6D">
        <w:rPr>
          <w:rFonts w:ascii="仿宋" w:eastAsia="仿宋" w:hAnsi="仿宋" w:cs="仿宋" w:hint="eastAsia"/>
          <w:sz w:val="32"/>
          <w:szCs w:val="32"/>
        </w:rPr>
        <w:t>单位</w:t>
      </w:r>
      <w:r w:rsidRPr="005D4704">
        <w:rPr>
          <w:rFonts w:ascii="仿宋" w:eastAsia="仿宋" w:hAnsi="仿宋" w:cs="仿宋" w:hint="eastAsia"/>
          <w:sz w:val="32"/>
          <w:szCs w:val="32"/>
        </w:rPr>
        <w:t>结合实际进行解释。</w:t>
      </w:r>
    </w:p>
    <w:p w:rsidR="00271E93" w:rsidRPr="005D4704" w:rsidRDefault="00271E93" w:rsidP="00613CDE">
      <w:pPr>
        <w:spacing w:line="580" w:lineRule="exact"/>
        <w:ind w:firstLineChars="200" w:firstLine="640"/>
        <w:rPr>
          <w:rFonts w:ascii="仿宋" w:eastAsia="仿宋" w:hAnsi="仿宋" w:cs="仿宋"/>
          <w:sz w:val="32"/>
          <w:szCs w:val="32"/>
        </w:rPr>
      </w:pPr>
      <w:r w:rsidRPr="005D4704">
        <w:rPr>
          <w:rFonts w:ascii="仿宋" w:eastAsia="仿宋" w:hAnsi="仿宋" w:cs="仿宋" w:hint="eastAsia"/>
          <w:sz w:val="32"/>
          <w:szCs w:val="32"/>
        </w:rPr>
        <w:t>（一）机关运行费：指用财政拨款安排的为保障行政单位（含参照公务员法管理的事业单位）运行用于购买货物和服务的各项资金，包括办公费、印刷费、邮电费、差旅费、会议费、福利费、日常维修费、专用材料及一般设备购置费、办公用房水电费、办公用房取暖费、办公用房物业管理费、公务用车运行维护费以及其他费用。</w:t>
      </w:r>
    </w:p>
    <w:p w:rsidR="00271E93" w:rsidRPr="005D4704" w:rsidRDefault="00271E93" w:rsidP="00613CDE">
      <w:pPr>
        <w:spacing w:line="580" w:lineRule="exact"/>
        <w:ind w:firstLineChars="200" w:firstLine="640"/>
        <w:rPr>
          <w:rFonts w:ascii="仿宋" w:eastAsia="仿宋" w:hAnsi="仿宋" w:cs="仿宋"/>
          <w:sz w:val="32"/>
          <w:szCs w:val="32"/>
        </w:rPr>
      </w:pPr>
      <w:r w:rsidRPr="005D4704">
        <w:rPr>
          <w:rFonts w:ascii="仿宋" w:eastAsia="仿宋" w:hAnsi="仿宋" w:cs="仿宋" w:hint="eastAsia"/>
          <w:sz w:val="32"/>
          <w:szCs w:val="32"/>
        </w:rPr>
        <w:t>（二）“三公”经费：指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车辆购置支出(含车辆购置税、牌照费),按规定保留的公务用车燃料费、维修费、过桥过路费、保险费、安全奖励费用等支出；公务接待费反映单位按规定开支的各类公务接待(含外宾接待)支出。</w:t>
      </w:r>
    </w:p>
    <w:p w:rsidR="00271E93" w:rsidRPr="006053E1" w:rsidRDefault="00271E93" w:rsidP="005D4704">
      <w:pPr>
        <w:spacing w:line="600" w:lineRule="exact"/>
        <w:ind w:firstLineChars="200" w:firstLine="640"/>
        <w:rPr>
          <w:rFonts w:ascii="仿宋" w:eastAsia="仿宋" w:hAnsi="仿宋" w:cs="仿宋"/>
          <w:color w:val="000000" w:themeColor="text1"/>
          <w:sz w:val="32"/>
          <w:szCs w:val="32"/>
        </w:rPr>
      </w:pPr>
    </w:p>
    <w:sectPr w:rsidR="00271E93" w:rsidRPr="006053E1" w:rsidSect="008844FE">
      <w:footerReference w:type="default" r:id="rId8"/>
      <w:pgSz w:w="11906" w:h="16838"/>
      <w:pgMar w:top="1587" w:right="1587" w:bottom="1587" w:left="1587" w:header="851" w:footer="992" w:gutter="0"/>
      <w:cols w:space="0"/>
      <w:docGrid w:type="lines" w:linePitch="32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D44EB" w:rsidRDefault="001D44EB" w:rsidP="008844FE">
      <w:r>
        <w:separator/>
      </w:r>
    </w:p>
  </w:endnote>
  <w:endnote w:type="continuationSeparator" w:id="0">
    <w:p w:rsidR="001D44EB" w:rsidRDefault="001D44EB" w:rsidP="008844F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embedRegular r:id="rId1" w:subsetted="1" w:fontKey="{2C711F6A-0513-456E-8181-0EF576AE19CC}"/>
    <w:embedBold r:id="rId2" w:subsetted="1" w:fontKey="{EEC51271-2F78-47A7-8A23-05086B5EB4D0}"/>
  </w:font>
  <w:font w:name="仿宋_GB2312">
    <w:altName w:val="仿宋"/>
    <w:charset w:val="86"/>
    <w:family w:val="modern"/>
    <w:pitch w:val="default"/>
    <w:sig w:usb0="00000000" w:usb1="0000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embedRegular r:id="rId3" w:subsetted="1" w:fontKey="{0DCB592E-9544-46EB-883F-D4C56FE7AC63}"/>
  </w:font>
  <w:font w:name="楷体">
    <w:panose1 w:val="02010609060101010101"/>
    <w:charset w:val="86"/>
    <w:family w:val="modern"/>
    <w:pitch w:val="fixed"/>
    <w:sig w:usb0="800002BF" w:usb1="38CF7CFA" w:usb2="00000016" w:usb3="00000000" w:csb0="00040001" w:csb1="00000000"/>
    <w:embedBold r:id="rId4" w:subsetted="1" w:fontKey="{048F51D3-4DC3-420C-AD1B-612EFE65B502}"/>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844FE" w:rsidRDefault="00F45D72" w:rsidP="00271E93">
    <w:pPr>
      <w:pStyle w:val="a4"/>
      <w:ind w:firstLine="361"/>
    </w:pPr>
    <w:r>
      <w:pict>
        <v:shapetype id="_x0000_t202" coordsize="21600,21600" o:spt="202" path="m,l,21600r21600,l21600,xe">
          <v:stroke joinstyle="miter"/>
          <v:path gradientshapeok="t" o:connecttype="rect"/>
        </v:shapetype>
        <v:shape id="文本框 2" o:spid="_x0000_s1026" type="#_x0000_t202" style="position:absolute;left:0;text-align:left;margin-left:0;margin-top:0;width:2in;height:2in;z-index:251660288;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BrF8jICAABjBAAADgAAAAAAAAABACAAAAAfAQAAZHJzL2Uyb0RvYy54bWxQSwUG&#10;AAAAAAYABgBZAQAAwwUAAAAA&#10;" filled="f" stroked="f" strokeweight=".5pt">
          <v:textbox style="mso-next-textbox:#文本框 2;mso-fit-shape-to-text:t" inset="0,0,0,0">
            <w:txbxContent>
              <w:p w:rsidR="008844FE" w:rsidRDefault="00F45D72">
                <w:pPr>
                  <w:pStyle w:val="a4"/>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fldChar w:fldCharType="begin"/>
                </w:r>
                <w:r w:rsidR="00696B7D">
                  <w:rPr>
                    <w:rFonts w:asciiTheme="minorEastAsia" w:eastAsiaTheme="minorEastAsia" w:hAnsiTheme="minorEastAsia" w:cstheme="minorEastAsia" w:hint="eastAsia"/>
                    <w:sz w:val="28"/>
                    <w:szCs w:val="28"/>
                  </w:rPr>
                  <w:instrText xml:space="preserve"> PAGE  \* MERGEFORMAT </w:instrText>
                </w:r>
                <w:r>
                  <w:rPr>
                    <w:rFonts w:asciiTheme="minorEastAsia" w:eastAsiaTheme="minorEastAsia" w:hAnsiTheme="minorEastAsia" w:cstheme="minorEastAsia" w:hint="eastAsia"/>
                    <w:sz w:val="28"/>
                    <w:szCs w:val="28"/>
                  </w:rPr>
                  <w:fldChar w:fldCharType="separate"/>
                </w:r>
                <w:r w:rsidR="00485186">
                  <w:rPr>
                    <w:rFonts w:asciiTheme="minorEastAsia" w:eastAsiaTheme="minorEastAsia" w:hAnsiTheme="minorEastAsia" w:cstheme="minorEastAsia"/>
                    <w:noProof/>
                    <w:sz w:val="28"/>
                    <w:szCs w:val="28"/>
                  </w:rPr>
                  <w:t>9</w:t>
                </w:r>
                <w:r>
                  <w:rPr>
                    <w:rFonts w:asciiTheme="minorEastAsia" w:eastAsiaTheme="minorEastAsia" w:hAnsiTheme="minorEastAsia" w:cstheme="minorEastAsia" w:hint="eastAsia"/>
                    <w:sz w:val="28"/>
                    <w:szCs w:val="28"/>
                  </w:rPr>
                  <w:fldChar w:fldCharType="end"/>
                </w:r>
              </w:p>
            </w:txbxContent>
          </v:textbox>
          <w10:wrap anchorx="margin"/>
        </v:shape>
      </w:pict>
    </w:r>
    <w:r>
      <w:pict>
        <v:shape id="文本框 1025" o:spid="_x0000_s1027" type="#_x0000_t202" style="position:absolute;left:0;text-align:left;margin-left:0;margin-top:0;width:2in;height:2in;z-index:251659264;mso-wrap-style:none;mso-position-horizontal:center;mso-position-horizontal-relative:margin"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DOqXm5zwAAAAUBAAAPAAAAAAAAAAEAIAAAACIAAABkcnMvZG93&#10;bnJldi54bWxQSwECFAAUAAAACACHTuJAeN1sfdABAACnAwAADgAAAAAAAAABACAAAAAeAQAAZHJz&#10;L2Uyb0RvYy54bWxQSwUGAAAAAAYABgBZAQAAYAUAAAAA&#10;" filled="f" stroked="f">
          <v:textbox style="mso-next-textbox:#文本框 1025;mso-fit-shape-to-text:t" inset="0,0,0,0">
            <w:txbxContent>
              <w:p w:rsidR="008844FE" w:rsidRDefault="008844FE">
                <w:pPr>
                  <w:pStyle w:val="a4"/>
                </w:pP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D44EB" w:rsidRDefault="001D44EB" w:rsidP="008844FE">
      <w:r>
        <w:separator/>
      </w:r>
    </w:p>
  </w:footnote>
  <w:footnote w:type="continuationSeparator" w:id="0">
    <w:p w:rsidR="001D44EB" w:rsidRDefault="001D44EB" w:rsidP="008844FE">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A9602D4"/>
    <w:multiLevelType w:val="singleLevel"/>
    <w:tmpl w:val="2A9602D4"/>
    <w:lvl w:ilvl="0">
      <w:start w:val="2"/>
      <w:numFmt w:val="decimal"/>
      <w:suff w:val="nothing"/>
      <w:lvlText w:val="%1、"/>
      <w:lvlJc w:val="left"/>
      <w:rPr>
        <w:rFonts w:hint="default"/>
        <w:color w:val="FF0000"/>
      </w:rPr>
    </w:lvl>
  </w:abstractNum>
  <w:abstractNum w:abstractNumId="1">
    <w:nsid w:val="36095FC0"/>
    <w:multiLevelType w:val="singleLevel"/>
    <w:tmpl w:val="36095FC0"/>
    <w:lvl w:ilvl="0">
      <w:start w:val="5"/>
      <w:numFmt w:val="chineseCounting"/>
      <w:suff w:val="nothing"/>
      <w:lvlText w:val="（%1）"/>
      <w:lvlJc w:val="left"/>
      <w:rPr>
        <w:rFonts w:hint="eastAsia"/>
      </w:rPr>
    </w:lvl>
  </w:abstractNum>
  <w:abstractNum w:abstractNumId="2">
    <w:nsid w:val="79A49182"/>
    <w:multiLevelType w:val="singleLevel"/>
    <w:tmpl w:val="79A49182"/>
    <w:lvl w:ilvl="0">
      <w:start w:val="9"/>
      <w:numFmt w:val="chineseCounting"/>
      <w:suff w:val="nothing"/>
      <w:lvlText w:val="（%1）"/>
      <w:lvlJc w:val="left"/>
      <w:rPr>
        <w:rFonts w:hint="eastAsia"/>
      </w:r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saveSubset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3554"/>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docVars>
    <w:docVar w:name="commondata" w:val="eyJoZGlkIjoiMmUxM2RmNGFhYmMzMGE2NTQ3MWFlYjQzZmZlMTkyZjkifQ=="/>
  </w:docVars>
  <w:rsids>
    <w:rsidRoot w:val="445E02C8"/>
    <w:rsid w:val="00002CF8"/>
    <w:rsid w:val="000050B5"/>
    <w:rsid w:val="00016368"/>
    <w:rsid w:val="00042452"/>
    <w:rsid w:val="000A4E81"/>
    <w:rsid w:val="000C660F"/>
    <w:rsid w:val="00103F97"/>
    <w:rsid w:val="0011324F"/>
    <w:rsid w:val="00190CB5"/>
    <w:rsid w:val="0019544D"/>
    <w:rsid w:val="001B4D23"/>
    <w:rsid w:val="001D44EB"/>
    <w:rsid w:val="002148CC"/>
    <w:rsid w:val="00266604"/>
    <w:rsid w:val="00271E93"/>
    <w:rsid w:val="002A447C"/>
    <w:rsid w:val="002B63D5"/>
    <w:rsid w:val="003402E3"/>
    <w:rsid w:val="00383169"/>
    <w:rsid w:val="00407870"/>
    <w:rsid w:val="00437166"/>
    <w:rsid w:val="00455A60"/>
    <w:rsid w:val="00456BFB"/>
    <w:rsid w:val="00485186"/>
    <w:rsid w:val="004C433A"/>
    <w:rsid w:val="004E03AD"/>
    <w:rsid w:val="00515CBF"/>
    <w:rsid w:val="00526E94"/>
    <w:rsid w:val="00582CB2"/>
    <w:rsid w:val="00586123"/>
    <w:rsid w:val="005D4704"/>
    <w:rsid w:val="006053E1"/>
    <w:rsid w:val="00613CDE"/>
    <w:rsid w:val="00617A02"/>
    <w:rsid w:val="00696B7D"/>
    <w:rsid w:val="006B4657"/>
    <w:rsid w:val="006F1D89"/>
    <w:rsid w:val="00703194"/>
    <w:rsid w:val="0075244A"/>
    <w:rsid w:val="0077146E"/>
    <w:rsid w:val="00814198"/>
    <w:rsid w:val="00875117"/>
    <w:rsid w:val="008844FE"/>
    <w:rsid w:val="008C543F"/>
    <w:rsid w:val="009641F0"/>
    <w:rsid w:val="00982D6D"/>
    <w:rsid w:val="00A266D7"/>
    <w:rsid w:val="00A7449B"/>
    <w:rsid w:val="00A81898"/>
    <w:rsid w:val="00B351C7"/>
    <w:rsid w:val="00B8384F"/>
    <w:rsid w:val="00B949D4"/>
    <w:rsid w:val="00BA3FBF"/>
    <w:rsid w:val="00BC10AB"/>
    <w:rsid w:val="00BC71BA"/>
    <w:rsid w:val="00BF4389"/>
    <w:rsid w:val="00C13C65"/>
    <w:rsid w:val="00C54948"/>
    <w:rsid w:val="00C73084"/>
    <w:rsid w:val="00C83C24"/>
    <w:rsid w:val="00D66729"/>
    <w:rsid w:val="00E12024"/>
    <w:rsid w:val="00E6446F"/>
    <w:rsid w:val="00E9054A"/>
    <w:rsid w:val="00F1436E"/>
    <w:rsid w:val="00F45D72"/>
    <w:rsid w:val="00F6672C"/>
    <w:rsid w:val="00F674F8"/>
    <w:rsid w:val="00FE012E"/>
    <w:rsid w:val="04EE7A30"/>
    <w:rsid w:val="05452235"/>
    <w:rsid w:val="05FD6618"/>
    <w:rsid w:val="063F4ED6"/>
    <w:rsid w:val="06A76233"/>
    <w:rsid w:val="07E15B19"/>
    <w:rsid w:val="08142F09"/>
    <w:rsid w:val="0B6B051B"/>
    <w:rsid w:val="0CB240EF"/>
    <w:rsid w:val="0EC73CBB"/>
    <w:rsid w:val="0F4B669A"/>
    <w:rsid w:val="150775E9"/>
    <w:rsid w:val="19CF11C0"/>
    <w:rsid w:val="1AD36A86"/>
    <w:rsid w:val="1C215462"/>
    <w:rsid w:val="1C2E1720"/>
    <w:rsid w:val="1C33298F"/>
    <w:rsid w:val="1DE32862"/>
    <w:rsid w:val="1EA8395A"/>
    <w:rsid w:val="1F226863"/>
    <w:rsid w:val="208C1E7D"/>
    <w:rsid w:val="21E85FCA"/>
    <w:rsid w:val="28702875"/>
    <w:rsid w:val="28C8445F"/>
    <w:rsid w:val="28D23530"/>
    <w:rsid w:val="2C5A5D16"/>
    <w:rsid w:val="2C8E5424"/>
    <w:rsid w:val="2C95120B"/>
    <w:rsid w:val="2F430CE4"/>
    <w:rsid w:val="2F7C0FE2"/>
    <w:rsid w:val="31FF798A"/>
    <w:rsid w:val="326D79FF"/>
    <w:rsid w:val="326F585D"/>
    <w:rsid w:val="330E785B"/>
    <w:rsid w:val="34E22098"/>
    <w:rsid w:val="352A6ADB"/>
    <w:rsid w:val="376E2676"/>
    <w:rsid w:val="3A4013F4"/>
    <w:rsid w:val="3C3F0A85"/>
    <w:rsid w:val="3C7324DC"/>
    <w:rsid w:val="3F5F2902"/>
    <w:rsid w:val="3FFE2FA6"/>
    <w:rsid w:val="403411E4"/>
    <w:rsid w:val="44062249"/>
    <w:rsid w:val="445E02C8"/>
    <w:rsid w:val="44FA379B"/>
    <w:rsid w:val="45DD40BA"/>
    <w:rsid w:val="49EA0282"/>
    <w:rsid w:val="4B5F0424"/>
    <w:rsid w:val="50A70C7B"/>
    <w:rsid w:val="54A50830"/>
    <w:rsid w:val="57947A7F"/>
    <w:rsid w:val="5A296BA4"/>
    <w:rsid w:val="5B607711"/>
    <w:rsid w:val="5DCB1D21"/>
    <w:rsid w:val="5E4C2E61"/>
    <w:rsid w:val="5E9860A7"/>
    <w:rsid w:val="60F17CF0"/>
    <w:rsid w:val="611146B1"/>
    <w:rsid w:val="652F4A78"/>
    <w:rsid w:val="6A705D01"/>
    <w:rsid w:val="6DD32C57"/>
    <w:rsid w:val="6DF75CCF"/>
    <w:rsid w:val="6E5A5118"/>
    <w:rsid w:val="71255AEE"/>
    <w:rsid w:val="71724DA6"/>
    <w:rsid w:val="743E1047"/>
    <w:rsid w:val="76796366"/>
    <w:rsid w:val="772705B7"/>
    <w:rsid w:val="77291B3A"/>
    <w:rsid w:val="78232A6A"/>
    <w:rsid w:val="79874FE5"/>
    <w:rsid w:val="7F8F09A8"/>
    <w:rsid w:val="7FC93EBA"/>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355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nhideWhenUsed="1" w:qFormat="1"/>
    <w:lsdException w:name="caption" w:semiHidden="1" w:unhideWhenUsed="1" w:qFormat="1"/>
    <w:lsdException w:name="Title" w:qFormat="1"/>
    <w:lsdException w:name="Default Paragraph Font" w:semiHidden="1" w:qFormat="1"/>
    <w:lsdException w:name="Body Text" w:uiPriority="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autoRedefine/>
    <w:qFormat/>
    <w:rsid w:val="00C13C65"/>
    <w:pPr>
      <w:widowControl w:val="0"/>
      <w:jc w:val="both"/>
    </w:pPr>
    <w:rPr>
      <w:rFonts w:ascii="Times New Roman" w:eastAsia="宋体" w:hAnsi="Times New Roman" w:cs="Times New Roman"/>
      <w:kern w:val="2"/>
      <w:sz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autoRedefine/>
    <w:uiPriority w:val="1"/>
    <w:qFormat/>
    <w:rsid w:val="00103F97"/>
    <w:pPr>
      <w:spacing w:line="600" w:lineRule="exact"/>
      <w:ind w:firstLine="600"/>
    </w:pPr>
    <w:rPr>
      <w:rFonts w:ascii="仿宋" w:eastAsia="仿宋" w:hAnsi="仿宋" w:cs="仿宋_GB2312"/>
      <w:sz w:val="30"/>
      <w:szCs w:val="30"/>
      <w:lang w:bidi="zh-CN"/>
    </w:rPr>
  </w:style>
  <w:style w:type="paragraph" w:styleId="a4">
    <w:name w:val="footer"/>
    <w:basedOn w:val="a"/>
    <w:autoRedefine/>
    <w:unhideWhenUsed/>
    <w:qFormat/>
    <w:rsid w:val="008844FE"/>
    <w:pPr>
      <w:tabs>
        <w:tab w:val="center" w:pos="4153"/>
        <w:tab w:val="right" w:pos="8306"/>
      </w:tabs>
      <w:snapToGrid w:val="0"/>
      <w:jc w:val="left"/>
    </w:pPr>
    <w:rPr>
      <w:sz w:val="18"/>
      <w:szCs w:val="18"/>
    </w:rPr>
  </w:style>
  <w:style w:type="paragraph" w:styleId="a5">
    <w:name w:val="header"/>
    <w:basedOn w:val="a"/>
    <w:link w:val="Char"/>
    <w:rsid w:val="00455A6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rsid w:val="00455A60"/>
    <w:rPr>
      <w:rFonts w:ascii="Times New Roman" w:eastAsia="宋体" w:hAnsi="Times New Roman" w:cs="Times New Roman"/>
      <w:kern w:val="2"/>
      <w:sz w:val="18"/>
      <w:szCs w:val="18"/>
    </w:rPr>
  </w:style>
  <w:style w:type="paragraph" w:customStyle="1" w:styleId="Heading1">
    <w:name w:val="Heading 1"/>
    <w:basedOn w:val="a"/>
    <w:uiPriority w:val="1"/>
    <w:qFormat/>
    <w:rsid w:val="00271E93"/>
    <w:pPr>
      <w:autoSpaceDE w:val="0"/>
      <w:autoSpaceDN w:val="0"/>
      <w:adjustRightInd w:val="0"/>
      <w:spacing w:before="43"/>
      <w:ind w:left="747"/>
      <w:jc w:val="left"/>
      <w:outlineLvl w:val="0"/>
    </w:pPr>
    <w:rPr>
      <w:rFonts w:ascii="仿宋" w:eastAsia="仿宋" w:cs="仿宋"/>
      <w:b/>
      <w:bCs/>
      <w:kern w:val="0"/>
      <w:sz w:val="32"/>
      <w:szCs w:val="32"/>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73</TotalTime>
  <Pages>13</Pages>
  <Words>942</Words>
  <Characters>5374</Characters>
  <Application>Microsoft Office Word</Application>
  <DocSecurity>0</DocSecurity>
  <Lines>44</Lines>
  <Paragraphs>12</Paragraphs>
  <ScaleCrop>false</ScaleCrop>
  <Company/>
  <LinksUpToDate>false</LinksUpToDate>
  <CharactersWithSpaces>6304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巫媛</dc:creator>
  <cp:lastModifiedBy>Administrator</cp:lastModifiedBy>
  <cp:revision>8</cp:revision>
  <dcterms:created xsi:type="dcterms:W3CDTF">2024-02-27T02:39:00Z</dcterms:created>
  <dcterms:modified xsi:type="dcterms:W3CDTF">2024-02-28T01:28:00Z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4CB87CFE1360410DA2AC8370A9265A71_13</vt:lpwstr>
  </property>
</Properties>
</file>