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兴国县鼎龙乡卫生院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鼎龙乡卫生院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鼎龙乡卫生院单位</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鼎龙乡卫生院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spacing w:line="560" w:lineRule="exact"/>
        <w:ind w:left="641" w:hanging="684" w:hangingChars="213"/>
        <w:rPr>
          <w:rFonts w:hint="default" w:ascii="仿宋" w:hAnsi="仿宋" w:eastAsia="仿宋" w:cs="仿宋"/>
          <w:b/>
          <w:bCs/>
          <w:color w:val="auto"/>
          <w:sz w:val="32"/>
          <w:szCs w:val="32"/>
          <w:lang w:val="en-US" w:eastAsia="zh-CN"/>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鼎龙乡卫生院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鼎龙乡卫生院</w:t>
      </w:r>
      <w:r>
        <w:rPr>
          <w:rFonts w:hint="eastAsia" w:ascii="仿宋" w:hAnsi="仿宋" w:eastAsia="仿宋" w:cs="仿宋"/>
          <w:sz w:val="32"/>
          <w:szCs w:val="32"/>
        </w:rPr>
        <w:t>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鼎龙乡卫生院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科室9</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内外科、儿科、B超室、收费室、护理组、中医馆、财务室、公卫科、办公室。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31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31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31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31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w:t>
      </w:r>
      <w:r>
        <w:rPr>
          <w:rFonts w:hint="eastAsia" w:ascii="仿宋" w:hAnsi="仿宋" w:eastAsia="仿宋" w:cs="仿宋"/>
          <w:sz w:val="32"/>
          <w:szCs w:val="32"/>
          <w:lang w:val="en-US" w:eastAsia="zh-CN"/>
        </w:rPr>
        <w:t>在职</w:t>
      </w:r>
      <w:r>
        <w:rPr>
          <w:rFonts w:hint="eastAsia" w:ascii="仿宋" w:hAnsi="仿宋" w:eastAsia="仿宋" w:cs="仿宋"/>
          <w:sz w:val="32"/>
          <w:szCs w:val="32"/>
        </w:rPr>
        <w:t>人数</w:t>
      </w:r>
      <w:r>
        <w:rPr>
          <w:rFonts w:hint="eastAsia" w:ascii="仿宋" w:hAnsi="仿宋" w:eastAsia="仿宋" w:cs="仿宋"/>
          <w:sz w:val="32"/>
          <w:szCs w:val="32"/>
          <w:lang w:val="en-US" w:eastAsia="zh-CN"/>
        </w:rPr>
        <w:t>31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4</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3</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rPr>
          <w:color w:val="auto"/>
        </w:rPr>
      </w:pPr>
    </w:p>
    <w:p>
      <w:pPr>
        <w:pStyle w:val="2"/>
        <w:rPr>
          <w:color w:val="auto"/>
        </w:rPr>
      </w:pPr>
    </w:p>
    <w:p>
      <w:pPr>
        <w:pStyle w:val="2"/>
        <w:rPr>
          <w:color w:val="auto"/>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鼎龙乡卫生院</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lang w:eastAsia="zh-CN"/>
        </w:rPr>
        <w:t>年本单位收入预算总额</w:t>
      </w:r>
      <w:r>
        <w:rPr>
          <w:rFonts w:hint="eastAsia" w:ascii="仿宋" w:hAnsi="仿宋" w:eastAsia="仿宋" w:cs="仿宋"/>
          <w:sz w:val="32"/>
          <w:szCs w:val="32"/>
          <w:lang w:val="en-US" w:eastAsia="zh-CN"/>
        </w:rPr>
        <w:t>1109.16</w:t>
      </w:r>
      <w:r>
        <w:rPr>
          <w:rFonts w:hint="eastAsia" w:ascii="仿宋" w:hAnsi="仿宋" w:eastAsia="仿宋" w:cs="仿宋"/>
          <w:sz w:val="32"/>
          <w:szCs w:val="32"/>
          <w:lang w:eastAsia="zh-CN"/>
        </w:rPr>
        <w:t>万元，较上年预算安排增</w:t>
      </w:r>
      <w:r>
        <w:rPr>
          <w:rFonts w:hint="eastAsia" w:ascii="仿宋" w:hAnsi="仿宋" w:eastAsia="仿宋" w:cs="仿宋"/>
          <w:sz w:val="32"/>
          <w:szCs w:val="32"/>
          <w:lang w:val="en-US" w:eastAsia="zh-CN"/>
        </w:rPr>
        <w:t>加172.97</w:t>
      </w:r>
      <w:r>
        <w:rPr>
          <w:rFonts w:hint="eastAsia" w:ascii="仿宋" w:hAnsi="仿宋" w:eastAsia="仿宋" w:cs="仿宋"/>
          <w:sz w:val="32"/>
          <w:szCs w:val="32"/>
          <w:lang w:eastAsia="zh-CN"/>
        </w:rPr>
        <w:t>万元，增</w:t>
      </w:r>
      <w:r>
        <w:rPr>
          <w:rFonts w:hint="eastAsia" w:ascii="仿宋" w:hAnsi="仿宋" w:eastAsia="仿宋" w:cs="仿宋"/>
          <w:sz w:val="32"/>
          <w:szCs w:val="32"/>
          <w:lang w:val="en-US" w:eastAsia="zh-CN"/>
        </w:rPr>
        <w:t>长18.47%</w:t>
      </w:r>
      <w:r>
        <w:rPr>
          <w:rFonts w:hint="eastAsia" w:ascii="仿宋" w:hAnsi="仿宋" w:eastAsia="仿宋" w:cs="仿宋"/>
          <w:sz w:val="32"/>
          <w:szCs w:val="32"/>
          <w:lang w:eastAsia="zh-CN"/>
        </w:rPr>
        <w:t>。增减变化主要原因是：增加医疗设备，人员培训到位，提升了医疗服务水平，</w:t>
      </w:r>
      <w:r>
        <w:rPr>
          <w:rFonts w:hint="eastAsia" w:ascii="仿宋" w:hAnsi="仿宋" w:eastAsia="仿宋" w:cs="仿宋"/>
          <w:sz w:val="32"/>
          <w:szCs w:val="32"/>
          <w:lang w:val="en-US" w:eastAsia="zh-CN"/>
        </w:rPr>
        <w:t>医疗业务收入有增加的趋势</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其中：财政拨款收入</w:t>
      </w:r>
      <w:r>
        <w:rPr>
          <w:rFonts w:hint="eastAsia" w:ascii="仿宋" w:hAnsi="仿宋" w:eastAsia="仿宋" w:cs="仿宋"/>
          <w:sz w:val="32"/>
          <w:szCs w:val="32"/>
          <w:lang w:val="en-US" w:eastAsia="zh-CN"/>
        </w:rPr>
        <w:t>227.14</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21.04</w:t>
      </w:r>
      <w:r>
        <w:rPr>
          <w:rFonts w:hint="eastAsia" w:ascii="仿宋" w:hAnsi="仿宋" w:eastAsia="仿宋" w:cs="仿宋"/>
          <w:sz w:val="32"/>
          <w:szCs w:val="32"/>
          <w:lang w:eastAsia="zh-CN"/>
        </w:rPr>
        <w:t>万元;政府性基金预算收入</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万元;教育收费资金收入</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w:t>
      </w:r>
      <w:bookmarkStart w:id="0" w:name="_GoBack"/>
      <w:bookmarkEnd w:id="0"/>
      <w:r>
        <w:rPr>
          <w:rFonts w:hint="eastAsia" w:ascii="仿宋" w:hAnsi="仿宋" w:eastAsia="仿宋" w:cs="仿宋"/>
          <w:sz w:val="32"/>
          <w:szCs w:val="32"/>
          <w:lang w:eastAsia="zh-CN"/>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万元;事业收入</w:t>
      </w:r>
      <w:r>
        <w:rPr>
          <w:rFonts w:hint="eastAsia" w:ascii="仿宋" w:hAnsi="仿宋" w:eastAsia="仿宋" w:cs="仿宋"/>
          <w:sz w:val="32"/>
          <w:szCs w:val="32"/>
          <w:lang w:val="en-US" w:eastAsia="zh-CN"/>
        </w:rPr>
        <w:t>882.02</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151.93</w:t>
      </w:r>
      <w:r>
        <w:rPr>
          <w:rFonts w:hint="eastAsia" w:ascii="仿宋" w:hAnsi="仿宋" w:eastAsia="仿宋" w:cs="仿宋"/>
          <w:sz w:val="32"/>
          <w:szCs w:val="32"/>
          <w:lang w:eastAsia="zh-CN"/>
        </w:rPr>
        <w:t xml:space="preserve">万元;上级补助收入 </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 xml:space="preserve"> 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支出预算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1109.16</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加172.97</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长18.47%</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w:t>
      </w:r>
      <w:r>
        <w:rPr>
          <w:rFonts w:hint="eastAsia" w:ascii="仿宋" w:hAnsi="仿宋" w:eastAsia="仿宋" w:cs="仿宋"/>
          <w:sz w:val="32"/>
          <w:szCs w:val="32"/>
        </w:rPr>
        <w:t>人员工资及药品增长</w:t>
      </w:r>
      <w:r>
        <w:rPr>
          <w:rFonts w:hint="eastAsia" w:ascii="仿宋" w:hAnsi="仿宋" w:eastAsia="仿宋" w:cs="仿宋"/>
          <w:sz w:val="32"/>
          <w:szCs w:val="32"/>
          <w:lang w:eastAsia="zh-CN"/>
        </w:rPr>
        <w:t>。</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1109.16</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加172.97万</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444.28</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542.98</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2.39</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119.51</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长0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按支出功能分类科目划分：社会保障和就业支出</w:t>
      </w:r>
      <w:r>
        <w:rPr>
          <w:rFonts w:hint="eastAsia" w:ascii="仿宋" w:hAnsi="仿宋" w:eastAsia="仿宋" w:cs="仿宋"/>
          <w:sz w:val="32"/>
          <w:szCs w:val="32"/>
          <w:lang w:val="en-US" w:eastAsia="zh-CN"/>
        </w:rPr>
        <w:t>36.93</w:t>
      </w:r>
      <w:r>
        <w:rPr>
          <w:rFonts w:hint="eastAsia" w:ascii="仿宋" w:hAnsi="仿宋" w:eastAsia="仿宋" w:cs="仿宋"/>
          <w:sz w:val="32"/>
          <w:szCs w:val="32"/>
          <w:lang w:eastAsia="zh-CN"/>
        </w:rPr>
        <w:t>万元,较上年预算安排</w:t>
      </w:r>
      <w:r>
        <w:rPr>
          <w:rFonts w:hint="eastAsia" w:ascii="仿宋" w:hAnsi="仿宋" w:eastAsia="仿宋" w:cs="仿宋"/>
          <w:sz w:val="32"/>
          <w:szCs w:val="32"/>
          <w:lang w:val="en-US" w:eastAsia="zh-CN"/>
        </w:rPr>
        <w:t>减少4.37</w:t>
      </w:r>
      <w:r>
        <w:rPr>
          <w:rFonts w:hint="eastAsia" w:ascii="仿宋" w:hAnsi="仿宋" w:eastAsia="仿宋" w:cs="仿宋"/>
          <w:sz w:val="32"/>
          <w:szCs w:val="32"/>
          <w:lang w:eastAsia="zh-CN"/>
        </w:rPr>
        <w:t>万元;卫生健康支出</w:t>
      </w:r>
      <w:r>
        <w:rPr>
          <w:rFonts w:hint="eastAsia" w:ascii="仿宋" w:hAnsi="仿宋" w:eastAsia="仿宋" w:cs="仿宋"/>
          <w:sz w:val="32"/>
          <w:szCs w:val="32"/>
          <w:lang w:val="en-US" w:eastAsia="zh-CN"/>
        </w:rPr>
        <w:t>1072.23</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198.92</w:t>
      </w:r>
      <w:r>
        <w:rPr>
          <w:rFonts w:hint="eastAsia" w:ascii="仿宋" w:hAnsi="仿宋" w:eastAsia="仿宋" w:cs="仿宋"/>
          <w:sz w:val="32"/>
          <w:szCs w:val="32"/>
          <w:lang w:eastAsia="zh-CN"/>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万元,较上年预算安排减少</w:t>
      </w:r>
      <w:r>
        <w:rPr>
          <w:rFonts w:hint="eastAsia" w:ascii="仿宋" w:hAnsi="仿宋" w:eastAsia="仿宋" w:cs="仿宋"/>
          <w:sz w:val="32"/>
          <w:szCs w:val="32"/>
          <w:lang w:val="en-US" w:eastAsia="zh-CN"/>
        </w:rPr>
        <w:t>21.58</w:t>
      </w:r>
      <w:r>
        <w:rPr>
          <w:rFonts w:hint="eastAsia" w:ascii="仿宋" w:hAnsi="仿宋" w:eastAsia="仿宋" w:cs="仿宋"/>
          <w:sz w:val="32"/>
          <w:szCs w:val="32"/>
          <w:lang w:eastAsia="zh-CN"/>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财政拨款（补助）支出预算</w:t>
      </w:r>
      <w:r>
        <w:rPr>
          <w:rFonts w:hint="eastAsia" w:ascii="仿宋" w:hAnsi="仿宋" w:eastAsia="仿宋" w:cs="仿宋"/>
          <w:sz w:val="32"/>
          <w:szCs w:val="32"/>
          <w:lang w:val="en-US" w:eastAsia="zh-CN"/>
        </w:rPr>
        <w:t>227.14</w:t>
      </w:r>
      <w:r>
        <w:rPr>
          <w:rFonts w:hint="eastAsia" w:ascii="仿宋" w:hAnsi="仿宋" w:eastAsia="仿宋" w:cs="仿宋"/>
          <w:sz w:val="32"/>
          <w:szCs w:val="32"/>
        </w:rPr>
        <w:t>万元，占</w:t>
      </w:r>
      <w:r>
        <w:rPr>
          <w:rFonts w:hint="eastAsia" w:ascii="仿宋" w:hAnsi="仿宋" w:eastAsia="仿宋" w:cs="仿宋"/>
          <w:sz w:val="32"/>
          <w:szCs w:val="32"/>
          <w:lang w:eastAsia="zh-CN"/>
        </w:rPr>
        <w:t>本年</w:t>
      </w:r>
      <w:r>
        <w:rPr>
          <w:rFonts w:hint="eastAsia" w:ascii="仿宋" w:hAnsi="仿宋" w:eastAsia="仿宋" w:cs="仿宋"/>
          <w:sz w:val="32"/>
          <w:szCs w:val="32"/>
        </w:rPr>
        <w:t>支出预算额的</w:t>
      </w:r>
      <w:r>
        <w:rPr>
          <w:rFonts w:hint="eastAsia" w:ascii="仿宋" w:hAnsi="仿宋" w:eastAsia="仿宋" w:cs="仿宋"/>
          <w:sz w:val="32"/>
          <w:szCs w:val="32"/>
          <w:lang w:val="en-US" w:eastAsia="zh-CN"/>
        </w:rPr>
        <w:t>20.47</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增加21.04</w:t>
      </w:r>
      <w:r>
        <w:rPr>
          <w:rFonts w:hint="eastAsia" w:ascii="仿宋" w:hAnsi="仿宋" w:eastAsia="仿宋" w:cs="仿宋"/>
          <w:sz w:val="32"/>
          <w:szCs w:val="32"/>
          <w:lang w:eastAsia="zh-CN"/>
        </w:rPr>
        <w:t>万元，</w:t>
      </w:r>
      <w:r>
        <w:rPr>
          <w:rFonts w:hint="eastAsia" w:ascii="仿宋" w:hAnsi="仿宋" w:eastAsia="仿宋" w:cs="仿宋"/>
          <w:sz w:val="32"/>
          <w:szCs w:val="32"/>
          <w:lang w:val="en-US" w:eastAsia="zh-CN"/>
        </w:rPr>
        <w:t>增长10.20%</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w:t>
      </w:r>
      <w:r>
        <w:rPr>
          <w:rFonts w:hint="eastAsia" w:ascii="仿宋" w:hAnsi="仿宋" w:eastAsia="仿宋" w:cs="仿宋"/>
          <w:sz w:val="32"/>
          <w:szCs w:val="32"/>
        </w:rPr>
        <w:t>工资增长</w:t>
      </w:r>
      <w:r>
        <w:rPr>
          <w:rFonts w:hint="eastAsia" w:ascii="仿宋" w:hAnsi="仿宋" w:eastAsia="仿宋" w:cs="仿宋"/>
          <w:sz w:val="32"/>
          <w:szCs w:val="32"/>
          <w:lang w:eastAsia="zh-CN"/>
        </w:rPr>
        <w:t>。</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227.14</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val="en-US" w:eastAsia="zh-CN"/>
        </w:rPr>
        <w:t>增加21.04万</w:t>
      </w:r>
      <w:r>
        <w:rPr>
          <w:rFonts w:hint="eastAsia" w:ascii="仿宋" w:hAnsi="仿宋" w:eastAsia="仿宋" w:cs="仿宋"/>
          <w:sz w:val="32"/>
          <w:szCs w:val="32"/>
          <w:lang w:eastAsia="zh-CN"/>
        </w:rPr>
        <w:t>元，其中：工资福利支出</w:t>
      </w:r>
      <w:r>
        <w:rPr>
          <w:rFonts w:hint="eastAsia" w:ascii="仿宋" w:hAnsi="仿宋" w:eastAsia="仿宋" w:cs="仿宋"/>
          <w:sz w:val="32"/>
          <w:szCs w:val="32"/>
          <w:lang w:val="en-US" w:eastAsia="zh-CN"/>
        </w:rPr>
        <w:t>227.14</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34.53</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8.31</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192.61</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12.73</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政府采购总额</w:t>
      </w:r>
      <w:r>
        <w:rPr>
          <w:rFonts w:hint="eastAsia" w:ascii="仿宋" w:hAnsi="仿宋" w:eastAsia="仿宋" w:cs="仿宋"/>
          <w:sz w:val="32"/>
          <w:szCs w:val="32"/>
          <w:lang w:val="en-US" w:eastAsia="zh-CN"/>
        </w:rPr>
        <w:t>142.15</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119.15</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20.00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3.00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2023年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1</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特种专业技术用车1辆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val="en-US" w:eastAsia="zh-CN"/>
        </w:rPr>
        <w:t>鼎龙乡卫生院</w:t>
      </w:r>
      <w:r>
        <w:rPr>
          <w:rFonts w:hint="eastAsia" w:ascii="仿宋" w:hAnsi="仿宋" w:eastAsia="仿宋" w:cs="仿宋"/>
          <w:sz w:val="32"/>
          <w:szCs w:val="32"/>
          <w:lang w:eastAsia="zh-CN"/>
        </w:rPr>
        <w:t>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auto"/>
          <w:sz w:val="32"/>
          <w:szCs w:val="32"/>
          <w:highlight w:val="none"/>
        </w:rPr>
        <w:sectPr>
          <w:footerReference r:id="rId3" w:type="default"/>
          <w:pgSz w:w="11906" w:h="16838"/>
          <w:pgMar w:top="1587" w:right="1587" w:bottom="1587" w:left="1587" w:header="851" w:footer="992" w:gutter="0"/>
          <w:pgNumType w:fmt="decimal"/>
          <w:cols w:space="0" w:num="1"/>
          <w:rtlGutter w:val="0"/>
          <w:docGrid w:type="lines" w:linePitch="322" w:charSpace="0"/>
        </w:sect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鼎龙乡卫生院2023年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16"/>
        <w:gridCol w:w="1572"/>
        <w:gridCol w:w="3096"/>
        <w:gridCol w:w="15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06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[403019]兴国县</w:t>
            </w:r>
            <w:r>
              <w:rPr>
                <w:rFonts w:hint="eastAsia" w:ascii="宋体" w:hAnsi="宋体" w:cs="宋体"/>
                <w:i w:val="0"/>
                <w:iCs w:val="0"/>
                <w:color w:val="000000"/>
                <w:kern w:val="0"/>
                <w:sz w:val="20"/>
                <w:szCs w:val="20"/>
                <w:u w:val="none"/>
                <w:lang w:val="en-US" w:eastAsia="zh-CN" w:bidi="ar"/>
              </w:rPr>
              <w:t>鼎龙乡</w:t>
            </w:r>
            <w:r>
              <w:rPr>
                <w:rFonts w:hint="eastAsia" w:ascii="宋体" w:hAnsi="宋体" w:eastAsia="宋体" w:cs="宋体"/>
                <w:i w:val="0"/>
                <w:iCs w:val="0"/>
                <w:color w:val="000000"/>
                <w:kern w:val="0"/>
                <w:sz w:val="20"/>
                <w:szCs w:val="20"/>
                <w:u w:val="none"/>
                <w:lang w:val="en-US" w:eastAsia="zh-CN" w:bidi="ar"/>
              </w:rPr>
              <w:t>卫生院</w:t>
            </w:r>
          </w:p>
        </w:tc>
        <w:tc>
          <w:tcPr>
            <w:tcW w:w="736"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44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4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8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19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1,072.23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882.02</w:t>
            </w: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1,109.16</w:t>
            </w: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7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1,109.16</w:t>
            </w:r>
          </w:p>
        </w:tc>
        <w:tc>
          <w:tcPr>
            <w:tcW w:w="14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7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1,109.16</w:t>
            </w: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rtlGutter w:val="0"/>
          <w:docGrid w:type="lines" w:linePitch="322" w:charSpace="0"/>
        </w:sectPr>
      </w:pPr>
    </w:p>
    <w:tbl>
      <w:tblPr>
        <w:tblStyle w:val="5"/>
        <w:tblpPr w:leftFromText="180" w:rightFromText="180" w:vertAnchor="text" w:horzAnchor="page" w:tblpX="706" w:tblpY="790"/>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16"/>
        <w:gridCol w:w="2550"/>
        <w:gridCol w:w="1167"/>
        <w:gridCol w:w="706"/>
        <w:gridCol w:w="940"/>
        <w:gridCol w:w="1040"/>
        <w:gridCol w:w="1071"/>
        <w:gridCol w:w="1046"/>
        <w:gridCol w:w="634"/>
        <w:gridCol w:w="853"/>
        <w:gridCol w:w="656"/>
        <w:gridCol w:w="743"/>
        <w:gridCol w:w="843"/>
        <w:gridCol w:w="781"/>
        <w:gridCol w:w="11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270" w:type="pct"/>
            <w:gridSpan w:val="2"/>
            <w:tcBorders>
              <w:top w:val="nil"/>
              <w:left w:val="nil"/>
              <w:bottom w:val="nil"/>
              <w:right w:val="nil"/>
            </w:tcBorders>
            <w:shd w:val="clear" w:color="auto" w:fill="auto"/>
            <w:noWrap/>
            <w:vAlign w:val="center"/>
          </w:tcPr>
          <w:p>
            <w:pPr>
              <w:rPr>
                <w:rFonts w:hint="eastAsia"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[403019]兴国县</w:t>
            </w:r>
            <w:r>
              <w:rPr>
                <w:rFonts w:hint="eastAsia" w:ascii="宋体" w:hAnsi="宋体" w:cs="宋体"/>
                <w:i w:val="0"/>
                <w:iCs w:val="0"/>
                <w:color w:val="000000"/>
                <w:kern w:val="0"/>
                <w:sz w:val="20"/>
                <w:szCs w:val="20"/>
                <w:u w:val="none"/>
                <w:lang w:val="en-US" w:eastAsia="zh-CN" w:bidi="ar"/>
              </w:rPr>
              <w:t>鼎龙乡</w:t>
            </w:r>
            <w:r>
              <w:rPr>
                <w:rFonts w:hint="eastAsia" w:ascii="宋体" w:hAnsi="宋体" w:eastAsia="宋体" w:cs="宋体"/>
                <w:i w:val="0"/>
                <w:iCs w:val="0"/>
                <w:color w:val="000000"/>
                <w:kern w:val="0"/>
                <w:sz w:val="20"/>
                <w:szCs w:val="20"/>
                <w:u w:val="none"/>
                <w:lang w:val="en-US" w:eastAsia="zh-CN" w:bidi="ar"/>
              </w:rPr>
              <w:t>卫生院</w:t>
            </w:r>
          </w:p>
        </w:tc>
        <w:tc>
          <w:tcPr>
            <w:tcW w:w="37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0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3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4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3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0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3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18"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5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81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374"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31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0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73"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事业收入</w:t>
            </w:r>
          </w:p>
        </w:tc>
        <w:tc>
          <w:tcPr>
            <w:tcW w:w="21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3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7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5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36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4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1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74"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3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0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3"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45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1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7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2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0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3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3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1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3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7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5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6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1,109.16</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882.02</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55.63</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34.53</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21.10</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53.24</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34.53</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34.53</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18.70</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37.65</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25.18</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25.18</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12.47</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15.59</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9.35</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6.23</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08</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抚恤</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2080801</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死亡抚恤</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1,015.81</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192.61</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192.61</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823.21</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1,000.60</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185.00</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815.60</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1,000.60</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185.00</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815.60</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15.21</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37.72</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37.72</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37.72</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37.72</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8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37.72</w:t>
            </w:r>
          </w:p>
        </w:tc>
        <w:tc>
          <w:tcPr>
            <w:tcW w:w="22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37.72</w:t>
            </w:r>
          </w:p>
        </w:tc>
        <w:tc>
          <w:tcPr>
            <w:tcW w:w="2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numPr>
          <w:ilvl w:val="0"/>
          <w:numId w:val="1"/>
        </w:numPr>
        <w:rPr>
          <w:rFonts w:hint="eastAsia"/>
          <w:lang w:val="en-US" w:eastAsia="zh-CN"/>
        </w:rPr>
        <w:sectPr>
          <w:footerReference r:id="rId4" w:type="default"/>
          <w:pgSz w:w="16838" w:h="11906" w:orient="landscape"/>
          <w:pgMar w:top="720" w:right="720" w:bottom="720" w:left="720" w:header="851" w:footer="992" w:gutter="0"/>
          <w:pgNumType w:fmt="decimal"/>
          <w:cols w:space="0" w:num="1"/>
          <w:docGrid w:type="lines" w:linePitch="322" w:charSpace="0"/>
        </w:sectPr>
      </w:pPr>
      <w:r>
        <w:rPr>
          <w:rFonts w:hint="eastAsia" w:ascii="仿宋" w:hAnsi="仿宋" w:eastAsia="仿宋" w:cs="仿宋"/>
          <w:color w:val="auto"/>
          <w:kern w:val="2"/>
          <w:sz w:val="32"/>
          <w:szCs w:val="32"/>
          <w:lang w:val="en-US" w:eastAsia="zh-CN" w:bidi="ar-SA"/>
        </w:rPr>
        <w:t>《单位收入总表》</w:t>
      </w: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55"/>
        <w:gridCol w:w="4149"/>
        <w:gridCol w:w="1085"/>
        <w:gridCol w:w="1085"/>
        <w:gridCol w:w="13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372"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[403019]兴国县</w:t>
            </w:r>
            <w:r>
              <w:rPr>
                <w:rFonts w:hint="eastAsia" w:ascii="宋体" w:hAnsi="宋体" w:cs="宋体"/>
                <w:i w:val="0"/>
                <w:iCs w:val="0"/>
                <w:color w:val="000000"/>
                <w:kern w:val="0"/>
                <w:sz w:val="20"/>
                <w:szCs w:val="20"/>
                <w:u w:val="none"/>
                <w:lang w:val="en-US" w:eastAsia="zh-CN" w:bidi="ar"/>
              </w:rPr>
              <w:t>鼎龙乡</w:t>
            </w:r>
            <w:r>
              <w:rPr>
                <w:rFonts w:hint="eastAsia" w:ascii="宋体" w:hAnsi="宋体" w:eastAsia="宋体" w:cs="宋体"/>
                <w:i w:val="0"/>
                <w:iCs w:val="0"/>
                <w:color w:val="000000"/>
                <w:kern w:val="0"/>
                <w:sz w:val="20"/>
                <w:szCs w:val="20"/>
                <w:u w:val="none"/>
                <w:lang w:val="en-US" w:eastAsia="zh-CN" w:bidi="ar"/>
              </w:rPr>
              <w:t>卫生院</w:t>
            </w:r>
          </w:p>
        </w:tc>
        <w:tc>
          <w:tcPr>
            <w:tcW w:w="50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0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10"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3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50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08"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1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0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08"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4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0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0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1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1,109.16</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1,109.16</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36.93</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36.93</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34.53</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34.53</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25.18</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25.18</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9.35</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9.35</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08</w:t>
            </w: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抚恤</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2080801</w:t>
            </w: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死亡抚恤</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2.39</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1,072.23</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1,072.23</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1,064.63</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1,064.63</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1,064.63</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1,064.63</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43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9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numPr>
          <w:ilvl w:val="0"/>
          <w:numId w:val="0"/>
        </w:numPr>
        <w:ind w:leftChars="0"/>
        <w:rPr>
          <w:rFonts w:hint="eastAsi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67"/>
        <w:gridCol w:w="875"/>
        <w:gridCol w:w="2392"/>
        <w:gridCol w:w="976"/>
        <w:gridCol w:w="1152"/>
        <w:gridCol w:w="1269"/>
        <w:gridCol w:w="13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657"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[403019]兴国县</w:t>
            </w:r>
            <w:r>
              <w:rPr>
                <w:rFonts w:hint="eastAsia" w:ascii="宋体" w:hAnsi="宋体" w:cs="宋体"/>
                <w:i w:val="0"/>
                <w:iCs w:val="0"/>
                <w:color w:val="000000"/>
                <w:kern w:val="0"/>
                <w:sz w:val="20"/>
                <w:szCs w:val="20"/>
                <w:u w:val="none"/>
                <w:lang w:val="en-US" w:eastAsia="zh-CN" w:bidi="ar"/>
              </w:rPr>
              <w:t>鼎龙乡</w:t>
            </w:r>
            <w:r>
              <w:rPr>
                <w:rFonts w:hint="eastAsia" w:ascii="宋体" w:hAnsi="宋体" w:eastAsia="宋体" w:cs="宋体"/>
                <w:i w:val="0"/>
                <w:iCs w:val="0"/>
                <w:color w:val="000000"/>
                <w:kern w:val="0"/>
                <w:sz w:val="20"/>
                <w:szCs w:val="20"/>
                <w:u w:val="none"/>
                <w:lang w:val="en-US" w:eastAsia="zh-CN" w:bidi="ar"/>
              </w:rPr>
              <w:t>卫生院</w:t>
            </w:r>
          </w:p>
        </w:tc>
        <w:tc>
          <w:tcPr>
            <w:tcW w:w="111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5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3"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632"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65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3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11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5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3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59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34.53</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34.53</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192.61</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192.61</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67" w:hRule="atLeast"/>
        </w:trPr>
        <w:tc>
          <w:tcPr>
            <w:tcW w:w="12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5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tbl>
      <w:tblPr>
        <w:tblStyle w:val="5"/>
        <w:tblW w:w="4893"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42"/>
        <w:gridCol w:w="4539"/>
        <w:gridCol w:w="1208"/>
        <w:gridCol w:w="1340"/>
        <w:gridCol w:w="1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052"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[403019]兴国县</w:t>
            </w:r>
            <w:r>
              <w:rPr>
                <w:rFonts w:hint="eastAsia" w:ascii="宋体" w:hAnsi="宋体" w:cs="宋体"/>
                <w:i w:val="0"/>
                <w:iCs w:val="0"/>
                <w:color w:val="000000"/>
                <w:kern w:val="0"/>
                <w:sz w:val="20"/>
                <w:szCs w:val="20"/>
                <w:u w:val="none"/>
                <w:lang w:val="en-US" w:eastAsia="zh-CN" w:bidi="ar"/>
              </w:rPr>
              <w:t>鼎龙乡</w:t>
            </w:r>
            <w:r>
              <w:rPr>
                <w:rFonts w:hint="eastAsia" w:ascii="宋体" w:hAnsi="宋体" w:eastAsia="宋体" w:cs="宋体"/>
                <w:i w:val="0"/>
                <w:iCs w:val="0"/>
                <w:color w:val="000000"/>
                <w:kern w:val="0"/>
                <w:sz w:val="20"/>
                <w:szCs w:val="20"/>
                <w:u w:val="none"/>
                <w:lang w:val="en-US" w:eastAsia="zh-CN" w:bidi="ar"/>
              </w:rPr>
              <w:t>卫生院</w:t>
            </w:r>
          </w:p>
        </w:tc>
        <w:tc>
          <w:tcPr>
            <w:tcW w:w="57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369"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05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94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2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8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17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7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4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2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2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34.53</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34.53</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2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34.53</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34.53</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2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25.18</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25.18</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2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9.35</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9.35</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2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192.61</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192.61</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2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185.00</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185.00</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2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185.00</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185.00</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2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8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21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5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7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footerReference r:id="rId5" w:type="default"/>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3216"/>
        <w:gridCol w:w="1447"/>
        <w:gridCol w:w="1599"/>
        <w:gridCol w:w="16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58"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[403019]兴国县</w:t>
            </w:r>
            <w:r>
              <w:rPr>
                <w:rFonts w:hint="eastAsia" w:ascii="宋体" w:hAnsi="宋体" w:cs="宋体"/>
                <w:i w:val="0"/>
                <w:iCs w:val="0"/>
                <w:color w:val="000000"/>
                <w:kern w:val="0"/>
                <w:sz w:val="20"/>
                <w:szCs w:val="20"/>
                <w:u w:val="none"/>
                <w:lang w:val="en-US" w:eastAsia="zh-CN" w:bidi="ar"/>
              </w:rPr>
              <w:t>鼎龙乡</w:t>
            </w:r>
            <w:r>
              <w:rPr>
                <w:rFonts w:hint="eastAsia" w:ascii="宋体" w:hAnsi="宋体" w:eastAsia="宋体" w:cs="宋体"/>
                <w:i w:val="0"/>
                <w:iCs w:val="0"/>
                <w:color w:val="000000"/>
                <w:kern w:val="0"/>
                <w:sz w:val="20"/>
                <w:szCs w:val="20"/>
                <w:u w:val="none"/>
                <w:lang w:val="en-US" w:eastAsia="zh-CN" w:bidi="ar"/>
              </w:rPr>
              <w:t>卫生院</w:t>
            </w:r>
          </w:p>
        </w:tc>
        <w:tc>
          <w:tcPr>
            <w:tcW w:w="121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6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3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33"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2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72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211"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5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1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227.14</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115.85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115.85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69.15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69.15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25.18</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25.18</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7.60</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2351"/>
        <w:gridCol w:w="960"/>
        <w:gridCol w:w="1014"/>
        <w:gridCol w:w="883"/>
        <w:gridCol w:w="1220"/>
        <w:gridCol w:w="14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31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[403019]兴国县</w:t>
            </w:r>
            <w:r>
              <w:rPr>
                <w:rFonts w:hint="eastAsia" w:ascii="宋体" w:hAnsi="宋体" w:cs="宋体"/>
                <w:i w:val="0"/>
                <w:iCs w:val="0"/>
                <w:color w:val="000000"/>
                <w:kern w:val="0"/>
                <w:sz w:val="20"/>
                <w:szCs w:val="20"/>
                <w:u w:val="none"/>
                <w:lang w:val="en-US" w:eastAsia="zh-CN" w:bidi="ar"/>
              </w:rPr>
              <w:t>鼎龙乡</w:t>
            </w:r>
            <w:r>
              <w:rPr>
                <w:rFonts w:hint="eastAsia" w:ascii="宋体" w:hAnsi="宋体" w:eastAsia="宋体" w:cs="宋体"/>
                <w:i w:val="0"/>
                <w:iCs w:val="0"/>
                <w:color w:val="000000"/>
                <w:kern w:val="0"/>
                <w:sz w:val="20"/>
                <w:szCs w:val="20"/>
                <w:u w:val="none"/>
                <w:lang w:val="en-US" w:eastAsia="zh-CN" w:bidi="ar"/>
              </w:rPr>
              <w:t>卫生院</w:t>
            </w:r>
          </w:p>
        </w:tc>
        <w:tc>
          <w:tcPr>
            <w:tcW w:w="1101"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450"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475"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414"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242"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131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110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45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4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5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6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31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10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5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316"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01"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50"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75"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14"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71"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71" w:type="pct"/>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16"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c>
          <w:tcPr>
            <w:tcW w:w="1101"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c>
          <w:tcPr>
            <w:tcW w:w="450"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c>
          <w:tcPr>
            <w:tcW w:w="475"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c>
          <w:tcPr>
            <w:tcW w:w="414"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c>
          <w:tcPr>
            <w:tcW w:w="571"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c>
          <w:tcPr>
            <w:tcW w:w="671" w:type="pct"/>
            <w:tcBorders>
              <w:top w:val="single" w:color="auto" w:sz="4" w:space="0"/>
              <w:left w:val="single" w:color="auto" w:sz="4" w:space="0"/>
              <w:bottom w:val="single" w:color="auto" w:sz="4" w:space="0"/>
              <w:right w:val="single" w:color="auto"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2020"/>
        <w:gridCol w:w="828"/>
        <w:gridCol w:w="2271"/>
        <w:gridCol w:w="2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20"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[403019]兴国县</w:t>
            </w:r>
            <w:r>
              <w:rPr>
                <w:rFonts w:hint="eastAsia" w:ascii="宋体" w:hAnsi="宋体" w:cs="宋体"/>
                <w:i w:val="0"/>
                <w:iCs w:val="0"/>
                <w:color w:val="000000"/>
                <w:kern w:val="0"/>
                <w:sz w:val="20"/>
                <w:szCs w:val="20"/>
                <w:u w:val="none"/>
                <w:lang w:val="en-US" w:eastAsia="zh-CN" w:bidi="ar"/>
              </w:rPr>
              <w:t>鼎龙乡</w:t>
            </w:r>
            <w:r>
              <w:rPr>
                <w:rFonts w:hint="eastAsia" w:ascii="宋体" w:hAnsi="宋体" w:eastAsia="宋体" w:cs="宋体"/>
                <w:i w:val="0"/>
                <w:iCs w:val="0"/>
                <w:color w:val="000000"/>
                <w:kern w:val="0"/>
                <w:sz w:val="20"/>
                <w:szCs w:val="20"/>
                <w:u w:val="none"/>
                <w:lang w:val="en-US" w:eastAsia="zh-CN" w:bidi="ar"/>
              </w:rPr>
              <w:t>卫生院</w:t>
            </w: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9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1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86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2"/>
        </w:numPr>
        <w:rPr>
          <w:rFonts w:hint="eastAsia" w:eastAsia="仿宋"/>
          <w:color w:val="auto"/>
          <w:lang w:eastAsia="zh-CN"/>
        </w:rPr>
      </w:pPr>
      <w:r>
        <w:rPr>
          <w:rFonts w:hint="eastAsia" w:eastAsia="仿宋"/>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8"/>
        <w:gridCol w:w="1036"/>
        <w:gridCol w:w="1239"/>
        <w:gridCol w:w="2081"/>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212"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19</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鼎龙乡卫生院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2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6"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CFC4691-D28A-4075-931E-9618152CF44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73DBB02-5AAE-4C13-8415-F8BA7D3C681B}"/>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CACD8E65-2317-41E7-A74B-1FA757626E2C}"/>
  </w:font>
  <w:font w:name="方正小标宋简体">
    <w:panose1 w:val="02000000000000000000"/>
    <w:charset w:val="86"/>
    <w:family w:val="auto"/>
    <w:pitch w:val="default"/>
    <w:sig w:usb0="00000001" w:usb1="08000000" w:usb2="00000000" w:usb3="00000000" w:csb0="00040000" w:csb1="00000000"/>
    <w:embedRegular r:id="rId4" w:fontKey="{F97429A8-1EB5-418C-93A6-0D6A25E51236}"/>
  </w:font>
  <w:font w:name="楷体">
    <w:panose1 w:val="02010609060101010101"/>
    <w:charset w:val="86"/>
    <w:family w:val="auto"/>
    <w:pitch w:val="default"/>
    <w:sig w:usb0="800002BF" w:usb1="38CF7CFA" w:usb2="00000016" w:usb3="00000000" w:csb0="00040001" w:csb1="00000000"/>
    <w:embedRegular r:id="rId5" w:fontKey="{CEAD0276-6DA5-49D6-B817-B86DBF305B1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Xu0wzwEAAKcDAAAOAAAAAAAAAAEAIAAAAB4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ED076D9D"/>
    <w:multiLevelType w:val="singleLevel"/>
    <w:tmpl w:val="ED076D9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Y2FjODA2Mjg2NGJiNjUzYjdjMGE0NjBiNTAzMzQifQ=="/>
    <w:docVar w:name="KSO_WPS_MARK_KEY" w:val="e5a11612-7288-4cc0-b8e4-3516017b56b2"/>
  </w:docVars>
  <w:rsids>
    <w:rsidRoot w:val="445E02C8"/>
    <w:rsid w:val="00092509"/>
    <w:rsid w:val="009A7605"/>
    <w:rsid w:val="02EE59E6"/>
    <w:rsid w:val="03194B7A"/>
    <w:rsid w:val="03936CB9"/>
    <w:rsid w:val="03C230FA"/>
    <w:rsid w:val="04664AEF"/>
    <w:rsid w:val="04ED064B"/>
    <w:rsid w:val="04EE7A30"/>
    <w:rsid w:val="05A84572"/>
    <w:rsid w:val="061834A6"/>
    <w:rsid w:val="07061550"/>
    <w:rsid w:val="08406CE4"/>
    <w:rsid w:val="08C5280E"/>
    <w:rsid w:val="09C000DC"/>
    <w:rsid w:val="0AD33D99"/>
    <w:rsid w:val="0ADD6A3D"/>
    <w:rsid w:val="0B065FC2"/>
    <w:rsid w:val="0DD70E5E"/>
    <w:rsid w:val="0E0D7668"/>
    <w:rsid w:val="0E1C78AB"/>
    <w:rsid w:val="0E715E49"/>
    <w:rsid w:val="0EAA7549"/>
    <w:rsid w:val="0F4D0AAA"/>
    <w:rsid w:val="0F6F1C49"/>
    <w:rsid w:val="0F705EE7"/>
    <w:rsid w:val="0F7B4AA5"/>
    <w:rsid w:val="0FC63F72"/>
    <w:rsid w:val="0FD61CDB"/>
    <w:rsid w:val="10AB3168"/>
    <w:rsid w:val="11D31F29"/>
    <w:rsid w:val="12B560A5"/>
    <w:rsid w:val="137D703E"/>
    <w:rsid w:val="13B16CE7"/>
    <w:rsid w:val="13C24A51"/>
    <w:rsid w:val="150775E9"/>
    <w:rsid w:val="151E65FF"/>
    <w:rsid w:val="15763D45"/>
    <w:rsid w:val="15773275"/>
    <w:rsid w:val="157E7936"/>
    <w:rsid w:val="159D39C7"/>
    <w:rsid w:val="175005C5"/>
    <w:rsid w:val="19CF11C0"/>
    <w:rsid w:val="1AF06347"/>
    <w:rsid w:val="1B291859"/>
    <w:rsid w:val="1B917B2A"/>
    <w:rsid w:val="1BB27AA1"/>
    <w:rsid w:val="1BD15007"/>
    <w:rsid w:val="1C2A5889"/>
    <w:rsid w:val="1DC87107"/>
    <w:rsid w:val="1DF919B7"/>
    <w:rsid w:val="1E5F5CBE"/>
    <w:rsid w:val="1ECB5101"/>
    <w:rsid w:val="1ED16490"/>
    <w:rsid w:val="1F901EA7"/>
    <w:rsid w:val="1FA31F22"/>
    <w:rsid w:val="204F6B5B"/>
    <w:rsid w:val="21366A7E"/>
    <w:rsid w:val="21933ED0"/>
    <w:rsid w:val="21BA76AF"/>
    <w:rsid w:val="220A4192"/>
    <w:rsid w:val="223E2FB1"/>
    <w:rsid w:val="22D87DED"/>
    <w:rsid w:val="22DB5B2F"/>
    <w:rsid w:val="23007343"/>
    <w:rsid w:val="23567302"/>
    <w:rsid w:val="252A5D24"/>
    <w:rsid w:val="261A49D8"/>
    <w:rsid w:val="26C32B62"/>
    <w:rsid w:val="271D6716"/>
    <w:rsid w:val="272555CB"/>
    <w:rsid w:val="28245882"/>
    <w:rsid w:val="28333D17"/>
    <w:rsid w:val="283727E2"/>
    <w:rsid w:val="286D547B"/>
    <w:rsid w:val="290556B4"/>
    <w:rsid w:val="2AA44A58"/>
    <w:rsid w:val="2B0F6376"/>
    <w:rsid w:val="2B7E52A9"/>
    <w:rsid w:val="2C1F6A8C"/>
    <w:rsid w:val="2C98683F"/>
    <w:rsid w:val="2D047A30"/>
    <w:rsid w:val="30CF4099"/>
    <w:rsid w:val="313D504B"/>
    <w:rsid w:val="315A0567"/>
    <w:rsid w:val="326D79FF"/>
    <w:rsid w:val="32C65EB4"/>
    <w:rsid w:val="33174961"/>
    <w:rsid w:val="34BD50C3"/>
    <w:rsid w:val="34FD7B87"/>
    <w:rsid w:val="35661288"/>
    <w:rsid w:val="35F23AD2"/>
    <w:rsid w:val="36BA6964"/>
    <w:rsid w:val="370F790F"/>
    <w:rsid w:val="38415FDC"/>
    <w:rsid w:val="387F406B"/>
    <w:rsid w:val="38B77CE5"/>
    <w:rsid w:val="38CA7D80"/>
    <w:rsid w:val="390B0F2F"/>
    <w:rsid w:val="39502DDC"/>
    <w:rsid w:val="39770A30"/>
    <w:rsid w:val="39D07618"/>
    <w:rsid w:val="3A4013F4"/>
    <w:rsid w:val="3A5320BE"/>
    <w:rsid w:val="3A68113E"/>
    <w:rsid w:val="3A712BA9"/>
    <w:rsid w:val="3ACA22B9"/>
    <w:rsid w:val="3B8B7C9A"/>
    <w:rsid w:val="3C5C33E5"/>
    <w:rsid w:val="3E09759C"/>
    <w:rsid w:val="3EF75901"/>
    <w:rsid w:val="3F171845"/>
    <w:rsid w:val="3F204B9E"/>
    <w:rsid w:val="3F450160"/>
    <w:rsid w:val="3F5F2902"/>
    <w:rsid w:val="3FDB75D6"/>
    <w:rsid w:val="3FFE2FA6"/>
    <w:rsid w:val="40356427"/>
    <w:rsid w:val="40F938F8"/>
    <w:rsid w:val="41540E79"/>
    <w:rsid w:val="420460B1"/>
    <w:rsid w:val="42703746"/>
    <w:rsid w:val="43BB30E7"/>
    <w:rsid w:val="43D30430"/>
    <w:rsid w:val="444C1F91"/>
    <w:rsid w:val="445E02C8"/>
    <w:rsid w:val="44C13ED9"/>
    <w:rsid w:val="44C41AD7"/>
    <w:rsid w:val="459F674C"/>
    <w:rsid w:val="47D4106D"/>
    <w:rsid w:val="485F6737"/>
    <w:rsid w:val="4A77763C"/>
    <w:rsid w:val="4A9C3895"/>
    <w:rsid w:val="4AC379F5"/>
    <w:rsid w:val="4AD52CE0"/>
    <w:rsid w:val="4BC82845"/>
    <w:rsid w:val="4C40062D"/>
    <w:rsid w:val="4CA91A4B"/>
    <w:rsid w:val="4D3679D0"/>
    <w:rsid w:val="4E164AFB"/>
    <w:rsid w:val="4E1738D6"/>
    <w:rsid w:val="4E834801"/>
    <w:rsid w:val="4E870795"/>
    <w:rsid w:val="4FE35B43"/>
    <w:rsid w:val="50872C32"/>
    <w:rsid w:val="531E6F53"/>
    <w:rsid w:val="53932938"/>
    <w:rsid w:val="54A24A18"/>
    <w:rsid w:val="55085A60"/>
    <w:rsid w:val="552E5A9D"/>
    <w:rsid w:val="55572544"/>
    <w:rsid w:val="56B75D03"/>
    <w:rsid w:val="56EA18C1"/>
    <w:rsid w:val="57AC301B"/>
    <w:rsid w:val="58B57CAD"/>
    <w:rsid w:val="5B2A20C8"/>
    <w:rsid w:val="5B653F38"/>
    <w:rsid w:val="5BC326E1"/>
    <w:rsid w:val="5CB32755"/>
    <w:rsid w:val="5CFC7735"/>
    <w:rsid w:val="5D5F28DD"/>
    <w:rsid w:val="5E385608"/>
    <w:rsid w:val="5E59557E"/>
    <w:rsid w:val="5F5226F9"/>
    <w:rsid w:val="5F577D10"/>
    <w:rsid w:val="5FC44C79"/>
    <w:rsid w:val="5FEF7F48"/>
    <w:rsid w:val="601E25DC"/>
    <w:rsid w:val="603E2C7E"/>
    <w:rsid w:val="60B42F40"/>
    <w:rsid w:val="6410624E"/>
    <w:rsid w:val="657B5DDA"/>
    <w:rsid w:val="65D33883"/>
    <w:rsid w:val="65E81919"/>
    <w:rsid w:val="66C537B1"/>
    <w:rsid w:val="66E60BBC"/>
    <w:rsid w:val="66FA76C2"/>
    <w:rsid w:val="6705151F"/>
    <w:rsid w:val="67724674"/>
    <w:rsid w:val="678C6FED"/>
    <w:rsid w:val="67BF46A4"/>
    <w:rsid w:val="68212C69"/>
    <w:rsid w:val="68CF6B69"/>
    <w:rsid w:val="6A1567FD"/>
    <w:rsid w:val="6B122D3D"/>
    <w:rsid w:val="6B2B219B"/>
    <w:rsid w:val="6B8D6867"/>
    <w:rsid w:val="6BBB5183"/>
    <w:rsid w:val="6CB0280D"/>
    <w:rsid w:val="6E2E0238"/>
    <w:rsid w:val="6E634BB8"/>
    <w:rsid w:val="6E8421A4"/>
    <w:rsid w:val="6EAB7730"/>
    <w:rsid w:val="6EE61403"/>
    <w:rsid w:val="6FF11ABB"/>
    <w:rsid w:val="705F07D2"/>
    <w:rsid w:val="711067F5"/>
    <w:rsid w:val="71724DA6"/>
    <w:rsid w:val="71AA0173"/>
    <w:rsid w:val="71F633B8"/>
    <w:rsid w:val="71F8626F"/>
    <w:rsid w:val="733A5527"/>
    <w:rsid w:val="736414FA"/>
    <w:rsid w:val="73EA270D"/>
    <w:rsid w:val="744E128A"/>
    <w:rsid w:val="76BB49BF"/>
    <w:rsid w:val="76C2648A"/>
    <w:rsid w:val="76DF266D"/>
    <w:rsid w:val="773073D7"/>
    <w:rsid w:val="785E3A65"/>
    <w:rsid w:val="78B74F24"/>
    <w:rsid w:val="78FE4816"/>
    <w:rsid w:val="79246B28"/>
    <w:rsid w:val="795310F0"/>
    <w:rsid w:val="79DE4E5E"/>
    <w:rsid w:val="7A5549F4"/>
    <w:rsid w:val="7B433C99"/>
    <w:rsid w:val="7CA26617"/>
    <w:rsid w:val="7DB163E5"/>
    <w:rsid w:val="7F16390D"/>
    <w:rsid w:val="7F4B3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4252</Words>
  <Characters>5273</Characters>
  <Lines>0</Lines>
  <Paragraphs>0</Paragraphs>
  <TotalTime>16</TotalTime>
  <ScaleCrop>false</ScaleCrop>
  <LinksUpToDate>false</LinksUpToDate>
  <CharactersWithSpaces>5508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dcterms:modified xsi:type="dcterms:W3CDTF">2024-06-03T08:02:41Z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3E68D90060EF48DD85E9C8B8DCF8A8DF_13</vt:lpwstr>
  </property>
</Properties>
</file>