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BAB53F3">
      <w:pPr>
        <w:rPr>
          <w:rFonts w:hint="eastAsia" w:ascii="楷体" w:hAnsi="楷体" w:eastAsia="楷体" w:cs="楷体"/>
          <w:sz w:val="30"/>
          <w:szCs w:val="30"/>
        </w:rPr>
      </w:pPr>
    </w:p>
    <w:p w14:paraId="3B6447E3">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兴国县水利局2023年度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0E57C680">
      <w:pPr>
        <w:spacing w:line="600" w:lineRule="exact"/>
        <w:jc w:val="center"/>
        <w:rPr>
          <w:rFonts w:hint="eastAsia" w:ascii="黑体" w:eastAsia="黑体"/>
          <w:sz w:val="44"/>
          <w:szCs w:val="36"/>
        </w:rPr>
      </w:pPr>
    </w:p>
    <w:p w14:paraId="1A9761E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D845C73">
      <w:pPr>
        <w:widowControl/>
        <w:spacing w:line="600" w:lineRule="exact"/>
        <w:ind w:firstLine="640"/>
        <w:jc w:val="left"/>
        <w:rPr>
          <w:rFonts w:hint="eastAsia" w:ascii="仿宋_GB2312" w:eastAsia="仿宋_GB2312"/>
          <w:sz w:val="32"/>
          <w:szCs w:val="30"/>
        </w:rPr>
      </w:pPr>
    </w:p>
    <w:p w14:paraId="6992DD60">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兴国县水利局概况</w:t>
      </w:r>
    </w:p>
    <w:p w14:paraId="6892F9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4B87628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290452B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595C16A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4F6C7CC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A61FF2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15CE95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76B8A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4107D8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77CF8D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40E8970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8D81697">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23DAF505">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C56197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59AEE8C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DB57AF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66A11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FC2459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5FA5AD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47BEE4C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11A1F8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7BDDA10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490BD87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BB14E8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2EC2B88">
      <w:pPr>
        <w:bidi w:val="0"/>
        <w:rPr>
          <w:rFonts w:hint="eastAsia"/>
        </w:rPr>
      </w:pPr>
    </w:p>
    <w:p w14:paraId="5BB90BFD">
      <w:pPr>
        <w:bidi w:val="0"/>
        <w:rPr>
          <w:rFonts w:hint="eastAsia"/>
        </w:rPr>
      </w:pPr>
    </w:p>
    <w:p w14:paraId="19825C70">
      <w:pPr>
        <w:bidi w:val="0"/>
        <w:rPr>
          <w:rFonts w:hint="eastAsia"/>
        </w:rPr>
      </w:pPr>
    </w:p>
    <w:p w14:paraId="49C5EA5E">
      <w:pPr>
        <w:bidi w:val="0"/>
        <w:rPr>
          <w:rFonts w:hint="eastAsia"/>
        </w:rPr>
      </w:pPr>
    </w:p>
    <w:p w14:paraId="53486533">
      <w:pPr>
        <w:bidi w:val="0"/>
        <w:rPr>
          <w:rFonts w:hint="eastAsia"/>
        </w:rPr>
      </w:pPr>
    </w:p>
    <w:p w14:paraId="7A17F512">
      <w:pPr>
        <w:bidi w:val="0"/>
        <w:rPr>
          <w:rFonts w:hint="eastAsia"/>
        </w:rPr>
      </w:pPr>
    </w:p>
    <w:p w14:paraId="7A179730">
      <w:pPr>
        <w:bidi w:val="0"/>
        <w:rPr>
          <w:rFonts w:hint="eastAsia"/>
        </w:rPr>
      </w:pPr>
    </w:p>
    <w:p w14:paraId="1763ACC9">
      <w:pPr>
        <w:bidi w:val="0"/>
        <w:rPr>
          <w:rFonts w:hint="eastAsia"/>
        </w:rPr>
      </w:pPr>
    </w:p>
    <w:p w14:paraId="2EF97066">
      <w:pPr>
        <w:bidi w:val="0"/>
        <w:rPr>
          <w:rFonts w:hint="eastAsia"/>
        </w:rPr>
      </w:pPr>
    </w:p>
    <w:p w14:paraId="058EA577">
      <w:pPr>
        <w:bidi w:val="0"/>
        <w:rPr>
          <w:rFonts w:hint="eastAsia"/>
        </w:rPr>
      </w:pPr>
    </w:p>
    <w:p w14:paraId="61691C0B">
      <w:pPr>
        <w:bidi w:val="0"/>
        <w:rPr>
          <w:rFonts w:hint="eastAsia"/>
        </w:rPr>
      </w:pPr>
    </w:p>
    <w:p w14:paraId="2CF9C831">
      <w:pPr>
        <w:bidi w:val="0"/>
        <w:rPr>
          <w:rFonts w:hint="eastAsia"/>
        </w:rPr>
      </w:pPr>
    </w:p>
    <w:p w14:paraId="0C67C0CF">
      <w:pPr>
        <w:bidi w:val="0"/>
        <w:rPr>
          <w:rFonts w:hint="eastAsia"/>
        </w:rPr>
      </w:pPr>
    </w:p>
    <w:p w14:paraId="2AA207E5">
      <w:pPr>
        <w:bidi w:val="0"/>
        <w:rPr>
          <w:rFonts w:hint="eastAsia"/>
        </w:rPr>
      </w:pPr>
    </w:p>
    <w:p w14:paraId="2CB400FF">
      <w:pPr>
        <w:bidi w:val="0"/>
        <w:rPr>
          <w:rFonts w:hint="eastAsia"/>
        </w:rPr>
      </w:pPr>
    </w:p>
    <w:p w14:paraId="1C77A477">
      <w:pPr>
        <w:bidi w:val="0"/>
        <w:rPr>
          <w:rFonts w:hint="eastAsia"/>
        </w:rPr>
      </w:pPr>
    </w:p>
    <w:p w14:paraId="09C87555">
      <w:pPr>
        <w:bidi w:val="0"/>
        <w:rPr>
          <w:rFonts w:hint="eastAsia"/>
        </w:rPr>
      </w:pPr>
    </w:p>
    <w:p w14:paraId="74A855D4">
      <w:pPr>
        <w:bidi w:val="0"/>
        <w:rPr>
          <w:rFonts w:hint="eastAsia"/>
        </w:rPr>
      </w:pPr>
    </w:p>
    <w:p w14:paraId="4543A248">
      <w:pPr>
        <w:bidi w:val="0"/>
        <w:rPr>
          <w:rFonts w:hint="eastAsia"/>
        </w:rPr>
      </w:pPr>
    </w:p>
    <w:p w14:paraId="2CE9EE2E">
      <w:pPr>
        <w:bidi w:val="0"/>
        <w:rPr>
          <w:rFonts w:hint="eastAsia"/>
        </w:rPr>
      </w:pPr>
    </w:p>
    <w:p w14:paraId="40DB4377">
      <w:pPr>
        <w:bidi w:val="0"/>
        <w:rPr>
          <w:rFonts w:hint="eastAsia"/>
        </w:rPr>
      </w:pPr>
    </w:p>
    <w:p w14:paraId="3F0D07CC">
      <w:pPr>
        <w:bidi w:val="0"/>
        <w:rPr>
          <w:rFonts w:hint="eastAsia"/>
        </w:rPr>
      </w:pPr>
    </w:p>
    <w:p w14:paraId="33CBFDF2">
      <w:pPr>
        <w:bidi w:val="0"/>
        <w:rPr>
          <w:rFonts w:hint="eastAsia"/>
        </w:rPr>
      </w:pPr>
    </w:p>
    <w:p w14:paraId="02A9968B">
      <w:pPr>
        <w:bidi w:val="0"/>
        <w:rPr>
          <w:rFonts w:hint="eastAsia"/>
        </w:rPr>
      </w:pPr>
    </w:p>
    <w:p w14:paraId="748BE604">
      <w:pPr>
        <w:bidi w:val="0"/>
        <w:rPr>
          <w:rFonts w:hint="eastAsia"/>
        </w:rPr>
      </w:pPr>
    </w:p>
    <w:p w14:paraId="71501FC0">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24E976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1B84CAC">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兴国县水利局概况</w:t>
      </w:r>
    </w:p>
    <w:p w14:paraId="012D3514">
      <w:pPr>
        <w:ind w:firstLine="630"/>
        <w:jc w:val="center"/>
        <w:rPr>
          <w:rFonts w:hint="eastAsia"/>
          <w:sz w:val="32"/>
          <w:szCs w:val="32"/>
        </w:rPr>
      </w:pPr>
    </w:p>
    <w:p w14:paraId="15783EAF">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6C0C8B9A">
      <w:pPr>
        <w:ind w:firstLine="630"/>
        <w:jc w:val="left"/>
        <w:rPr>
          <w:rFonts w:hint="eastAsia" w:ascii="仿宋_GB2312" w:hAnsi="仿宋_GB2312" w:eastAsia="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p>
    <w:p w14:paraId="56EE7B5B">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0FB3216">
      <w:pPr>
        <w:ind w:firstLine="640" w:firstLineChars="200"/>
        <w:rPr>
          <w:rFonts w:ascii="仿宋" w:hAnsi="仿宋" w:eastAsia="仿宋"/>
          <w:color w:val="FF0000"/>
          <w:sz w:val="32"/>
          <w:szCs w:val="32"/>
        </w:rPr>
      </w:pPr>
      <w:r>
        <w:rPr>
          <w:rFonts w:hint="eastAsia" w:ascii="仿宋_GB2312" w:hAnsi="仿宋_GB2312" w:eastAsia="仿宋_GB2312"/>
          <w:sz w:val="32"/>
          <w:szCs w:val="32"/>
        </w:rPr>
        <w:t>本单位</w:t>
      </w:r>
      <w:r>
        <w:rPr>
          <w:rFonts w:hint="eastAsia" w:ascii="仿宋_GB2312" w:hAnsi="仿宋_GB2312" w:eastAsia="仿宋_GB2312"/>
          <w:sz w:val="32"/>
          <w:szCs w:val="32"/>
          <w:lang w:val="en-US" w:eastAsia="zh-CN"/>
        </w:rPr>
        <w:t>设立7</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 w:hAnsi="仿宋" w:eastAsia="仿宋"/>
          <w:color w:val="auto"/>
          <w:sz w:val="32"/>
          <w:szCs w:val="32"/>
          <w:lang w:eastAsia="zh-CN"/>
        </w:rPr>
        <w:t>办公室、河长制工作股、水利水电建设管理股、水政执法大队、农村供水股、质量安全股、水库移民服务股。</w:t>
      </w:r>
    </w:p>
    <w:p w14:paraId="316F5D24">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年末在职人员146人，离退休人员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人（不含由养老保险基金发放养老金的离退休人员），其他人员0人。由养老保险基金发放养老金的离退休人员137人。</w:t>
      </w:r>
    </w:p>
    <w:p w14:paraId="6A93BEC1">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55AA462">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49C5ACF5">
      <w:pPr>
        <w:bidi w:val="0"/>
        <w:rPr>
          <w:rFonts w:hint="eastAsia"/>
        </w:rPr>
      </w:pPr>
    </w:p>
    <w:p w14:paraId="2E5DB48F">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60FB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0640E59">
            <w:pPr>
              <w:jc w:val="right"/>
            </w:pPr>
            <w:r>
              <w:rPr>
                <w:rFonts w:ascii="宋体" w:hAnsi="宋体" w:eastAsia="宋体" w:cs="宋体"/>
                <w:sz w:val="20"/>
              </w:rPr>
              <w:t>公开01表</w:t>
            </w:r>
          </w:p>
        </w:tc>
      </w:tr>
      <w:tr w14:paraId="3C578B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4BD636">
            <w:pPr>
              <w:jc w:val="left"/>
            </w:pPr>
            <w:r>
              <w:rPr>
                <w:rFonts w:ascii="宋体" w:hAnsi="宋体" w:eastAsia="宋体" w:cs="宋体"/>
                <w:sz w:val="20"/>
              </w:rPr>
              <w:t>单位：兴国县水利局</w:t>
            </w:r>
          </w:p>
        </w:tc>
        <w:tc>
          <w:tcPr>
            <w:tcW w:w="2000" w:type="dxa"/>
          </w:tcPr>
          <w:p w14:paraId="54C3485C">
            <w:pPr>
              <w:jc w:val="center"/>
            </w:pPr>
            <w:r>
              <w:rPr>
                <w:rFonts w:ascii="宋体" w:hAnsi="宋体" w:eastAsia="宋体" w:cs="宋体"/>
                <w:sz w:val="20"/>
              </w:rPr>
              <w:t>2023年度</w:t>
            </w:r>
          </w:p>
        </w:tc>
        <w:tc>
          <w:tcPr>
            <w:tcW w:w="3153" w:type="dxa"/>
          </w:tcPr>
          <w:p w14:paraId="6D6CC0A8">
            <w:pPr>
              <w:jc w:val="right"/>
            </w:pPr>
            <w:r>
              <w:rPr>
                <w:rFonts w:ascii="宋体" w:hAnsi="宋体" w:eastAsia="宋体" w:cs="宋体"/>
                <w:sz w:val="20"/>
              </w:rPr>
              <w:t>金额单位：万元</w:t>
            </w:r>
          </w:p>
        </w:tc>
      </w:tr>
    </w:tbl>
    <w:p w14:paraId="3D3D685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F5F3B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2B2B455C">
            <w:pPr>
              <w:jc w:val="center"/>
            </w:pPr>
            <w:r>
              <w:rPr>
                <w:rFonts w:ascii="宋体" w:hAnsi="宋体" w:eastAsia="宋体" w:cs="宋体"/>
                <w:b w:val="0"/>
                <w:i w:val="0"/>
                <w:color w:val="000000"/>
                <w:sz w:val="14"/>
              </w:rPr>
              <w:t>收入</w:t>
            </w:r>
          </w:p>
        </w:tc>
        <w:tc>
          <w:tcPr>
            <w:tcW w:w="2340" w:type="dxa"/>
            <w:gridSpan w:val="3"/>
            <w:vAlign w:val="center"/>
          </w:tcPr>
          <w:p w14:paraId="7D21CC3F">
            <w:pPr>
              <w:jc w:val="center"/>
            </w:pPr>
            <w:r>
              <w:rPr>
                <w:rFonts w:ascii="宋体" w:hAnsi="宋体" w:eastAsia="宋体" w:cs="宋体"/>
                <w:b w:val="0"/>
                <w:i w:val="0"/>
                <w:color w:val="000000"/>
                <w:sz w:val="14"/>
              </w:rPr>
              <w:t>支出</w:t>
            </w:r>
          </w:p>
        </w:tc>
      </w:tr>
      <w:tr w14:paraId="64C3F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A3DE74C">
            <w:pPr>
              <w:jc w:val="center"/>
            </w:pPr>
            <w:r>
              <w:rPr>
                <w:rFonts w:ascii="宋体" w:hAnsi="宋体" w:eastAsia="宋体" w:cs="宋体"/>
                <w:b w:val="0"/>
                <w:i w:val="0"/>
                <w:color w:val="000000"/>
                <w:sz w:val="14"/>
              </w:rPr>
              <w:t>项    目</w:t>
            </w:r>
          </w:p>
        </w:tc>
        <w:tc>
          <w:tcPr>
            <w:tcW w:w="460" w:type="dxa"/>
            <w:vAlign w:val="center"/>
          </w:tcPr>
          <w:p w14:paraId="1D92C87B">
            <w:pPr>
              <w:jc w:val="center"/>
            </w:pPr>
            <w:r>
              <w:rPr>
                <w:rFonts w:ascii="宋体" w:hAnsi="宋体" w:eastAsia="宋体" w:cs="宋体"/>
                <w:b w:val="0"/>
                <w:i w:val="0"/>
                <w:color w:val="000000"/>
                <w:sz w:val="14"/>
              </w:rPr>
              <w:t>行次</w:t>
            </w:r>
          </w:p>
        </w:tc>
        <w:tc>
          <w:tcPr>
            <w:tcW w:w="1220" w:type="dxa"/>
            <w:vAlign w:val="center"/>
          </w:tcPr>
          <w:p w14:paraId="59109467">
            <w:pPr>
              <w:jc w:val="center"/>
            </w:pPr>
            <w:r>
              <w:rPr>
                <w:rFonts w:ascii="宋体" w:hAnsi="宋体" w:eastAsia="宋体" w:cs="宋体"/>
                <w:b w:val="0"/>
                <w:i w:val="0"/>
                <w:color w:val="000000"/>
                <w:sz w:val="14"/>
              </w:rPr>
              <w:t>决算数</w:t>
            </w:r>
          </w:p>
        </w:tc>
        <w:tc>
          <w:tcPr>
            <w:tcW w:w="2340" w:type="dxa"/>
            <w:vAlign w:val="center"/>
          </w:tcPr>
          <w:p w14:paraId="459C13AB">
            <w:pPr>
              <w:jc w:val="center"/>
            </w:pPr>
            <w:r>
              <w:rPr>
                <w:rFonts w:ascii="宋体" w:hAnsi="宋体" w:eastAsia="宋体" w:cs="宋体"/>
                <w:b w:val="0"/>
                <w:i w:val="0"/>
                <w:color w:val="000000"/>
                <w:sz w:val="14"/>
              </w:rPr>
              <w:t>项目（按功能分类）</w:t>
            </w:r>
          </w:p>
        </w:tc>
        <w:tc>
          <w:tcPr>
            <w:tcW w:w="460" w:type="dxa"/>
            <w:vAlign w:val="center"/>
          </w:tcPr>
          <w:p w14:paraId="62328B4C">
            <w:pPr>
              <w:jc w:val="center"/>
            </w:pPr>
            <w:r>
              <w:rPr>
                <w:rFonts w:ascii="宋体" w:hAnsi="宋体" w:eastAsia="宋体" w:cs="宋体"/>
                <w:b w:val="0"/>
                <w:i w:val="0"/>
                <w:color w:val="000000"/>
                <w:sz w:val="14"/>
              </w:rPr>
              <w:t>行次</w:t>
            </w:r>
          </w:p>
        </w:tc>
        <w:tc>
          <w:tcPr>
            <w:tcW w:w="1206" w:type="dxa"/>
            <w:vAlign w:val="center"/>
          </w:tcPr>
          <w:p w14:paraId="38C64505">
            <w:pPr>
              <w:jc w:val="center"/>
            </w:pPr>
            <w:r>
              <w:rPr>
                <w:rFonts w:ascii="宋体" w:hAnsi="宋体" w:eastAsia="宋体" w:cs="宋体"/>
                <w:b w:val="0"/>
                <w:i w:val="0"/>
                <w:color w:val="000000"/>
                <w:sz w:val="14"/>
              </w:rPr>
              <w:t>决算数</w:t>
            </w:r>
          </w:p>
        </w:tc>
      </w:tr>
      <w:tr w14:paraId="3454A9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80D2169">
            <w:pPr>
              <w:jc w:val="center"/>
            </w:pPr>
            <w:r>
              <w:rPr>
                <w:rFonts w:ascii="宋体" w:hAnsi="宋体" w:eastAsia="宋体" w:cs="宋体"/>
                <w:b w:val="0"/>
                <w:i w:val="0"/>
                <w:color w:val="000000"/>
                <w:sz w:val="14"/>
              </w:rPr>
              <w:t>栏    次</w:t>
            </w:r>
          </w:p>
        </w:tc>
        <w:tc>
          <w:tcPr>
            <w:tcW w:w="460" w:type="dxa"/>
            <w:vAlign w:val="center"/>
          </w:tcPr>
          <w:p w14:paraId="1E74DB58"/>
        </w:tc>
        <w:tc>
          <w:tcPr>
            <w:tcW w:w="1220" w:type="dxa"/>
            <w:vAlign w:val="center"/>
          </w:tcPr>
          <w:p w14:paraId="2E8BCDE0">
            <w:pPr>
              <w:jc w:val="center"/>
            </w:pPr>
            <w:r>
              <w:rPr>
                <w:rFonts w:ascii="宋体" w:hAnsi="宋体" w:eastAsia="宋体" w:cs="宋体"/>
                <w:b w:val="0"/>
                <w:i w:val="0"/>
                <w:color w:val="000000"/>
                <w:sz w:val="14"/>
              </w:rPr>
              <w:t>1</w:t>
            </w:r>
          </w:p>
        </w:tc>
        <w:tc>
          <w:tcPr>
            <w:tcW w:w="2340" w:type="dxa"/>
            <w:vAlign w:val="center"/>
          </w:tcPr>
          <w:p w14:paraId="69C758D4">
            <w:pPr>
              <w:jc w:val="center"/>
            </w:pPr>
            <w:r>
              <w:rPr>
                <w:rFonts w:ascii="宋体" w:hAnsi="宋体" w:eastAsia="宋体" w:cs="宋体"/>
                <w:b w:val="0"/>
                <w:i w:val="0"/>
                <w:color w:val="000000"/>
                <w:sz w:val="14"/>
              </w:rPr>
              <w:t>栏    次</w:t>
            </w:r>
          </w:p>
        </w:tc>
        <w:tc>
          <w:tcPr>
            <w:tcW w:w="460" w:type="dxa"/>
            <w:vAlign w:val="center"/>
          </w:tcPr>
          <w:p w14:paraId="5C2D8E54"/>
        </w:tc>
        <w:tc>
          <w:tcPr>
            <w:tcW w:w="1206" w:type="dxa"/>
            <w:vAlign w:val="center"/>
          </w:tcPr>
          <w:p w14:paraId="0097C20E">
            <w:pPr>
              <w:jc w:val="center"/>
            </w:pPr>
            <w:r>
              <w:rPr>
                <w:rFonts w:ascii="宋体" w:hAnsi="宋体" w:eastAsia="宋体" w:cs="宋体"/>
                <w:b w:val="0"/>
                <w:i w:val="0"/>
                <w:color w:val="000000"/>
                <w:sz w:val="14"/>
              </w:rPr>
              <w:t>2</w:t>
            </w:r>
          </w:p>
        </w:tc>
      </w:tr>
      <w:tr w14:paraId="33D51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76D035">
            <w:pPr>
              <w:jc w:val="left"/>
            </w:pPr>
            <w:r>
              <w:rPr>
                <w:rFonts w:ascii="宋体" w:hAnsi="宋体" w:eastAsia="宋体" w:cs="宋体"/>
                <w:b w:val="0"/>
                <w:i w:val="0"/>
                <w:color w:val="000000"/>
                <w:sz w:val="14"/>
              </w:rPr>
              <w:t>一、一般公共预算财政拨款收入</w:t>
            </w:r>
          </w:p>
        </w:tc>
        <w:tc>
          <w:tcPr>
            <w:tcW w:w="460" w:type="dxa"/>
            <w:vAlign w:val="center"/>
          </w:tcPr>
          <w:p w14:paraId="0B244603">
            <w:pPr>
              <w:jc w:val="center"/>
            </w:pPr>
            <w:r>
              <w:rPr>
                <w:rFonts w:ascii="宋体" w:hAnsi="宋体" w:eastAsia="宋体" w:cs="宋体"/>
                <w:b w:val="0"/>
                <w:i w:val="0"/>
                <w:color w:val="000000"/>
                <w:sz w:val="14"/>
              </w:rPr>
              <w:t>1</w:t>
            </w:r>
          </w:p>
        </w:tc>
        <w:tc>
          <w:tcPr>
            <w:tcW w:w="1220" w:type="dxa"/>
            <w:vAlign w:val="center"/>
          </w:tcPr>
          <w:p w14:paraId="318F7142">
            <w:pPr>
              <w:jc w:val="right"/>
            </w:pPr>
            <w:r>
              <w:rPr>
                <w:rFonts w:ascii="宋体" w:hAnsi="宋体" w:eastAsia="宋体" w:cs="宋体"/>
                <w:b w:val="0"/>
                <w:i w:val="0"/>
                <w:color w:val="000000"/>
                <w:sz w:val="14"/>
              </w:rPr>
              <w:t>8,245.35</w:t>
            </w:r>
          </w:p>
        </w:tc>
        <w:tc>
          <w:tcPr>
            <w:tcW w:w="2340" w:type="dxa"/>
            <w:vAlign w:val="center"/>
          </w:tcPr>
          <w:p w14:paraId="3EBAB0A0">
            <w:pPr>
              <w:jc w:val="left"/>
            </w:pPr>
            <w:r>
              <w:rPr>
                <w:rFonts w:ascii="宋体" w:hAnsi="宋体" w:eastAsia="宋体" w:cs="宋体"/>
                <w:b w:val="0"/>
                <w:i w:val="0"/>
                <w:color w:val="000000"/>
                <w:sz w:val="14"/>
              </w:rPr>
              <w:t>一、一般公共服务支出</w:t>
            </w:r>
          </w:p>
        </w:tc>
        <w:tc>
          <w:tcPr>
            <w:tcW w:w="460" w:type="dxa"/>
            <w:vAlign w:val="center"/>
          </w:tcPr>
          <w:p w14:paraId="1EE934C4">
            <w:pPr>
              <w:jc w:val="center"/>
            </w:pPr>
            <w:r>
              <w:rPr>
                <w:rFonts w:ascii="宋体" w:hAnsi="宋体" w:eastAsia="宋体" w:cs="宋体"/>
                <w:b w:val="0"/>
                <w:i w:val="0"/>
                <w:color w:val="000000"/>
                <w:sz w:val="14"/>
              </w:rPr>
              <w:t>32</w:t>
            </w:r>
          </w:p>
        </w:tc>
        <w:tc>
          <w:tcPr>
            <w:tcW w:w="1206" w:type="dxa"/>
            <w:vAlign w:val="center"/>
          </w:tcPr>
          <w:p w14:paraId="5571E676"/>
        </w:tc>
      </w:tr>
      <w:tr w14:paraId="045A7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A9CC75">
            <w:pPr>
              <w:jc w:val="left"/>
            </w:pPr>
            <w:r>
              <w:rPr>
                <w:rFonts w:ascii="宋体" w:hAnsi="宋体" w:eastAsia="宋体" w:cs="宋体"/>
                <w:b w:val="0"/>
                <w:i w:val="0"/>
                <w:color w:val="000000"/>
                <w:sz w:val="14"/>
              </w:rPr>
              <w:t>二、政府性基金预算财政拨款收入</w:t>
            </w:r>
          </w:p>
        </w:tc>
        <w:tc>
          <w:tcPr>
            <w:tcW w:w="460" w:type="dxa"/>
            <w:vAlign w:val="center"/>
          </w:tcPr>
          <w:p w14:paraId="43A36A1A">
            <w:pPr>
              <w:jc w:val="center"/>
            </w:pPr>
            <w:r>
              <w:rPr>
                <w:rFonts w:ascii="宋体" w:hAnsi="宋体" w:eastAsia="宋体" w:cs="宋体"/>
                <w:b w:val="0"/>
                <w:i w:val="0"/>
                <w:color w:val="000000"/>
                <w:sz w:val="14"/>
              </w:rPr>
              <w:t>2</w:t>
            </w:r>
          </w:p>
        </w:tc>
        <w:tc>
          <w:tcPr>
            <w:tcW w:w="1220" w:type="dxa"/>
            <w:vAlign w:val="center"/>
          </w:tcPr>
          <w:p w14:paraId="3C4308A6">
            <w:pPr>
              <w:jc w:val="right"/>
            </w:pPr>
            <w:r>
              <w:rPr>
                <w:rFonts w:ascii="宋体" w:hAnsi="宋体" w:eastAsia="宋体" w:cs="宋体"/>
                <w:b w:val="0"/>
                <w:i w:val="0"/>
                <w:color w:val="000000"/>
                <w:sz w:val="14"/>
              </w:rPr>
              <w:t>5,681.93</w:t>
            </w:r>
          </w:p>
        </w:tc>
        <w:tc>
          <w:tcPr>
            <w:tcW w:w="2340" w:type="dxa"/>
            <w:vAlign w:val="center"/>
          </w:tcPr>
          <w:p w14:paraId="70582ADC">
            <w:pPr>
              <w:jc w:val="left"/>
            </w:pPr>
            <w:r>
              <w:rPr>
                <w:rFonts w:ascii="宋体" w:hAnsi="宋体" w:eastAsia="宋体" w:cs="宋体"/>
                <w:b w:val="0"/>
                <w:i w:val="0"/>
                <w:color w:val="000000"/>
                <w:sz w:val="14"/>
              </w:rPr>
              <w:t>二、外交支出</w:t>
            </w:r>
          </w:p>
        </w:tc>
        <w:tc>
          <w:tcPr>
            <w:tcW w:w="460" w:type="dxa"/>
            <w:vAlign w:val="center"/>
          </w:tcPr>
          <w:p w14:paraId="608D59F7">
            <w:pPr>
              <w:jc w:val="center"/>
            </w:pPr>
            <w:r>
              <w:rPr>
                <w:rFonts w:ascii="宋体" w:hAnsi="宋体" w:eastAsia="宋体" w:cs="宋体"/>
                <w:b w:val="0"/>
                <w:i w:val="0"/>
                <w:color w:val="000000"/>
                <w:sz w:val="14"/>
              </w:rPr>
              <w:t>33</w:t>
            </w:r>
          </w:p>
        </w:tc>
        <w:tc>
          <w:tcPr>
            <w:tcW w:w="1206" w:type="dxa"/>
            <w:vAlign w:val="center"/>
          </w:tcPr>
          <w:p w14:paraId="0B10DAE0"/>
        </w:tc>
      </w:tr>
      <w:tr w14:paraId="758B6E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66AC22">
            <w:pPr>
              <w:jc w:val="left"/>
            </w:pPr>
            <w:r>
              <w:rPr>
                <w:rFonts w:ascii="宋体" w:hAnsi="宋体" w:eastAsia="宋体" w:cs="宋体"/>
                <w:b w:val="0"/>
                <w:i w:val="0"/>
                <w:color w:val="000000"/>
                <w:sz w:val="14"/>
              </w:rPr>
              <w:t>三、国有资本经营预算财政拨款收入</w:t>
            </w:r>
          </w:p>
        </w:tc>
        <w:tc>
          <w:tcPr>
            <w:tcW w:w="460" w:type="dxa"/>
            <w:vAlign w:val="center"/>
          </w:tcPr>
          <w:p w14:paraId="3BA733C5">
            <w:pPr>
              <w:jc w:val="center"/>
            </w:pPr>
            <w:r>
              <w:rPr>
                <w:rFonts w:ascii="宋体" w:hAnsi="宋体" w:eastAsia="宋体" w:cs="宋体"/>
                <w:b w:val="0"/>
                <w:i w:val="0"/>
                <w:color w:val="000000"/>
                <w:sz w:val="14"/>
              </w:rPr>
              <w:t>3</w:t>
            </w:r>
          </w:p>
        </w:tc>
        <w:tc>
          <w:tcPr>
            <w:tcW w:w="1220" w:type="dxa"/>
            <w:vAlign w:val="center"/>
          </w:tcPr>
          <w:p w14:paraId="18EAD02F"/>
        </w:tc>
        <w:tc>
          <w:tcPr>
            <w:tcW w:w="2340" w:type="dxa"/>
            <w:vAlign w:val="center"/>
          </w:tcPr>
          <w:p w14:paraId="121C7772">
            <w:pPr>
              <w:jc w:val="left"/>
            </w:pPr>
            <w:r>
              <w:rPr>
                <w:rFonts w:ascii="宋体" w:hAnsi="宋体" w:eastAsia="宋体" w:cs="宋体"/>
                <w:b w:val="0"/>
                <w:i w:val="0"/>
                <w:color w:val="000000"/>
                <w:sz w:val="14"/>
              </w:rPr>
              <w:t>三、国防支出</w:t>
            </w:r>
          </w:p>
        </w:tc>
        <w:tc>
          <w:tcPr>
            <w:tcW w:w="460" w:type="dxa"/>
            <w:vAlign w:val="center"/>
          </w:tcPr>
          <w:p w14:paraId="69F70033">
            <w:pPr>
              <w:jc w:val="center"/>
            </w:pPr>
            <w:r>
              <w:rPr>
                <w:rFonts w:ascii="宋体" w:hAnsi="宋体" w:eastAsia="宋体" w:cs="宋体"/>
                <w:b w:val="0"/>
                <w:i w:val="0"/>
                <w:color w:val="000000"/>
                <w:sz w:val="14"/>
              </w:rPr>
              <w:t>34</w:t>
            </w:r>
          </w:p>
        </w:tc>
        <w:tc>
          <w:tcPr>
            <w:tcW w:w="1206" w:type="dxa"/>
            <w:vAlign w:val="center"/>
          </w:tcPr>
          <w:p w14:paraId="4E6DC58B"/>
        </w:tc>
      </w:tr>
      <w:tr w14:paraId="066DFF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3D624F">
            <w:pPr>
              <w:jc w:val="left"/>
            </w:pPr>
            <w:r>
              <w:rPr>
                <w:rFonts w:ascii="宋体" w:hAnsi="宋体" w:eastAsia="宋体" w:cs="宋体"/>
                <w:b w:val="0"/>
                <w:i w:val="0"/>
                <w:color w:val="000000"/>
                <w:sz w:val="14"/>
              </w:rPr>
              <w:t>四、上级补助收入</w:t>
            </w:r>
          </w:p>
        </w:tc>
        <w:tc>
          <w:tcPr>
            <w:tcW w:w="460" w:type="dxa"/>
            <w:vAlign w:val="center"/>
          </w:tcPr>
          <w:p w14:paraId="2015F2A2">
            <w:pPr>
              <w:jc w:val="center"/>
            </w:pPr>
            <w:r>
              <w:rPr>
                <w:rFonts w:ascii="宋体" w:hAnsi="宋体" w:eastAsia="宋体" w:cs="宋体"/>
                <w:b w:val="0"/>
                <w:i w:val="0"/>
                <w:color w:val="000000"/>
                <w:sz w:val="14"/>
              </w:rPr>
              <w:t>4</w:t>
            </w:r>
          </w:p>
        </w:tc>
        <w:tc>
          <w:tcPr>
            <w:tcW w:w="1220" w:type="dxa"/>
            <w:vAlign w:val="center"/>
          </w:tcPr>
          <w:p w14:paraId="53D5754D"/>
        </w:tc>
        <w:tc>
          <w:tcPr>
            <w:tcW w:w="2340" w:type="dxa"/>
            <w:vAlign w:val="center"/>
          </w:tcPr>
          <w:p w14:paraId="118E9E51">
            <w:pPr>
              <w:jc w:val="left"/>
            </w:pPr>
            <w:r>
              <w:rPr>
                <w:rFonts w:ascii="宋体" w:hAnsi="宋体" w:eastAsia="宋体" w:cs="宋体"/>
                <w:b w:val="0"/>
                <w:i w:val="0"/>
                <w:color w:val="000000"/>
                <w:sz w:val="14"/>
              </w:rPr>
              <w:t>四、公共安全支出</w:t>
            </w:r>
          </w:p>
        </w:tc>
        <w:tc>
          <w:tcPr>
            <w:tcW w:w="460" w:type="dxa"/>
            <w:vAlign w:val="center"/>
          </w:tcPr>
          <w:p w14:paraId="5B98C0A4">
            <w:pPr>
              <w:jc w:val="center"/>
            </w:pPr>
            <w:r>
              <w:rPr>
                <w:rFonts w:ascii="宋体" w:hAnsi="宋体" w:eastAsia="宋体" w:cs="宋体"/>
                <w:b w:val="0"/>
                <w:i w:val="0"/>
                <w:color w:val="000000"/>
                <w:sz w:val="14"/>
              </w:rPr>
              <w:t>35</w:t>
            </w:r>
          </w:p>
        </w:tc>
        <w:tc>
          <w:tcPr>
            <w:tcW w:w="1206" w:type="dxa"/>
            <w:vAlign w:val="center"/>
          </w:tcPr>
          <w:p w14:paraId="72F09F84"/>
        </w:tc>
      </w:tr>
      <w:tr w14:paraId="7A37D2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CC3FA1">
            <w:pPr>
              <w:jc w:val="left"/>
            </w:pPr>
            <w:r>
              <w:rPr>
                <w:rFonts w:ascii="宋体" w:hAnsi="宋体" w:eastAsia="宋体" w:cs="宋体"/>
                <w:b w:val="0"/>
                <w:i w:val="0"/>
                <w:color w:val="000000"/>
                <w:sz w:val="14"/>
              </w:rPr>
              <w:t>五、事业收入</w:t>
            </w:r>
          </w:p>
        </w:tc>
        <w:tc>
          <w:tcPr>
            <w:tcW w:w="460" w:type="dxa"/>
            <w:vAlign w:val="center"/>
          </w:tcPr>
          <w:p w14:paraId="2DB93CE4">
            <w:pPr>
              <w:jc w:val="center"/>
            </w:pPr>
            <w:r>
              <w:rPr>
                <w:rFonts w:ascii="宋体" w:hAnsi="宋体" w:eastAsia="宋体" w:cs="宋体"/>
                <w:b w:val="0"/>
                <w:i w:val="0"/>
                <w:color w:val="000000"/>
                <w:sz w:val="14"/>
              </w:rPr>
              <w:t>5</w:t>
            </w:r>
          </w:p>
        </w:tc>
        <w:tc>
          <w:tcPr>
            <w:tcW w:w="1220" w:type="dxa"/>
            <w:vAlign w:val="center"/>
          </w:tcPr>
          <w:p w14:paraId="33239455"/>
        </w:tc>
        <w:tc>
          <w:tcPr>
            <w:tcW w:w="2340" w:type="dxa"/>
            <w:vAlign w:val="center"/>
          </w:tcPr>
          <w:p w14:paraId="70C6DDD9">
            <w:pPr>
              <w:jc w:val="left"/>
            </w:pPr>
            <w:r>
              <w:rPr>
                <w:rFonts w:ascii="宋体" w:hAnsi="宋体" w:eastAsia="宋体" w:cs="宋体"/>
                <w:b w:val="0"/>
                <w:i w:val="0"/>
                <w:color w:val="000000"/>
                <w:sz w:val="14"/>
              </w:rPr>
              <w:t>五、教育支出</w:t>
            </w:r>
          </w:p>
        </w:tc>
        <w:tc>
          <w:tcPr>
            <w:tcW w:w="460" w:type="dxa"/>
            <w:vAlign w:val="center"/>
          </w:tcPr>
          <w:p w14:paraId="554EC575">
            <w:pPr>
              <w:jc w:val="center"/>
            </w:pPr>
            <w:r>
              <w:rPr>
                <w:rFonts w:ascii="宋体" w:hAnsi="宋体" w:eastAsia="宋体" w:cs="宋体"/>
                <w:b w:val="0"/>
                <w:i w:val="0"/>
                <w:color w:val="000000"/>
                <w:sz w:val="14"/>
              </w:rPr>
              <w:t>36</w:t>
            </w:r>
          </w:p>
        </w:tc>
        <w:tc>
          <w:tcPr>
            <w:tcW w:w="1206" w:type="dxa"/>
            <w:vAlign w:val="center"/>
          </w:tcPr>
          <w:p w14:paraId="364E8F4F"/>
        </w:tc>
      </w:tr>
      <w:tr w14:paraId="5F707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5F2CDA">
            <w:pPr>
              <w:jc w:val="left"/>
            </w:pPr>
            <w:r>
              <w:rPr>
                <w:rFonts w:ascii="宋体" w:hAnsi="宋体" w:eastAsia="宋体" w:cs="宋体"/>
                <w:b w:val="0"/>
                <w:i w:val="0"/>
                <w:color w:val="000000"/>
                <w:sz w:val="14"/>
              </w:rPr>
              <w:t>六、经营收入</w:t>
            </w:r>
          </w:p>
        </w:tc>
        <w:tc>
          <w:tcPr>
            <w:tcW w:w="460" w:type="dxa"/>
            <w:vAlign w:val="center"/>
          </w:tcPr>
          <w:p w14:paraId="0F144BF3">
            <w:pPr>
              <w:jc w:val="center"/>
            </w:pPr>
            <w:r>
              <w:rPr>
                <w:rFonts w:ascii="宋体" w:hAnsi="宋体" w:eastAsia="宋体" w:cs="宋体"/>
                <w:b w:val="0"/>
                <w:i w:val="0"/>
                <w:color w:val="000000"/>
                <w:sz w:val="14"/>
              </w:rPr>
              <w:t>6</w:t>
            </w:r>
          </w:p>
        </w:tc>
        <w:tc>
          <w:tcPr>
            <w:tcW w:w="1220" w:type="dxa"/>
            <w:vAlign w:val="center"/>
          </w:tcPr>
          <w:p w14:paraId="60021657"/>
        </w:tc>
        <w:tc>
          <w:tcPr>
            <w:tcW w:w="2340" w:type="dxa"/>
            <w:vAlign w:val="center"/>
          </w:tcPr>
          <w:p w14:paraId="40871893">
            <w:pPr>
              <w:jc w:val="left"/>
            </w:pPr>
            <w:r>
              <w:rPr>
                <w:rFonts w:ascii="宋体" w:hAnsi="宋体" w:eastAsia="宋体" w:cs="宋体"/>
                <w:b w:val="0"/>
                <w:i w:val="0"/>
                <w:color w:val="000000"/>
                <w:sz w:val="14"/>
              </w:rPr>
              <w:t>六、科学技术支出</w:t>
            </w:r>
          </w:p>
        </w:tc>
        <w:tc>
          <w:tcPr>
            <w:tcW w:w="460" w:type="dxa"/>
            <w:vAlign w:val="center"/>
          </w:tcPr>
          <w:p w14:paraId="44DDCF70">
            <w:pPr>
              <w:jc w:val="center"/>
            </w:pPr>
            <w:r>
              <w:rPr>
                <w:rFonts w:ascii="宋体" w:hAnsi="宋体" w:eastAsia="宋体" w:cs="宋体"/>
                <w:b w:val="0"/>
                <w:i w:val="0"/>
                <w:color w:val="000000"/>
                <w:sz w:val="14"/>
              </w:rPr>
              <w:t>37</w:t>
            </w:r>
          </w:p>
        </w:tc>
        <w:tc>
          <w:tcPr>
            <w:tcW w:w="1206" w:type="dxa"/>
            <w:vAlign w:val="center"/>
          </w:tcPr>
          <w:p w14:paraId="6CDA0A4E"/>
        </w:tc>
      </w:tr>
      <w:tr w14:paraId="79282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E9FBF5">
            <w:pPr>
              <w:jc w:val="left"/>
            </w:pPr>
            <w:r>
              <w:rPr>
                <w:rFonts w:ascii="宋体" w:hAnsi="宋体" w:eastAsia="宋体" w:cs="宋体"/>
                <w:b w:val="0"/>
                <w:i w:val="0"/>
                <w:color w:val="000000"/>
                <w:sz w:val="14"/>
              </w:rPr>
              <w:t>七、附属单位上缴收入</w:t>
            </w:r>
          </w:p>
        </w:tc>
        <w:tc>
          <w:tcPr>
            <w:tcW w:w="460" w:type="dxa"/>
            <w:vAlign w:val="center"/>
          </w:tcPr>
          <w:p w14:paraId="47C2AEEE">
            <w:pPr>
              <w:jc w:val="center"/>
            </w:pPr>
            <w:r>
              <w:rPr>
                <w:rFonts w:ascii="宋体" w:hAnsi="宋体" w:eastAsia="宋体" w:cs="宋体"/>
                <w:b w:val="0"/>
                <w:i w:val="0"/>
                <w:color w:val="000000"/>
                <w:sz w:val="14"/>
              </w:rPr>
              <w:t>7</w:t>
            </w:r>
          </w:p>
        </w:tc>
        <w:tc>
          <w:tcPr>
            <w:tcW w:w="1220" w:type="dxa"/>
            <w:vAlign w:val="center"/>
          </w:tcPr>
          <w:p w14:paraId="70E0B7D9"/>
        </w:tc>
        <w:tc>
          <w:tcPr>
            <w:tcW w:w="2340" w:type="dxa"/>
            <w:vAlign w:val="center"/>
          </w:tcPr>
          <w:p w14:paraId="1412949F">
            <w:pPr>
              <w:jc w:val="left"/>
            </w:pPr>
            <w:r>
              <w:rPr>
                <w:rFonts w:ascii="宋体" w:hAnsi="宋体" w:eastAsia="宋体" w:cs="宋体"/>
                <w:b w:val="0"/>
                <w:i w:val="0"/>
                <w:color w:val="000000"/>
                <w:sz w:val="14"/>
              </w:rPr>
              <w:t>七、文化旅游体育与传媒支出</w:t>
            </w:r>
          </w:p>
        </w:tc>
        <w:tc>
          <w:tcPr>
            <w:tcW w:w="460" w:type="dxa"/>
            <w:vAlign w:val="center"/>
          </w:tcPr>
          <w:p w14:paraId="04384408">
            <w:pPr>
              <w:jc w:val="center"/>
            </w:pPr>
            <w:r>
              <w:rPr>
                <w:rFonts w:ascii="宋体" w:hAnsi="宋体" w:eastAsia="宋体" w:cs="宋体"/>
                <w:b w:val="0"/>
                <w:i w:val="0"/>
                <w:color w:val="000000"/>
                <w:sz w:val="14"/>
              </w:rPr>
              <w:t>38</w:t>
            </w:r>
          </w:p>
        </w:tc>
        <w:tc>
          <w:tcPr>
            <w:tcW w:w="1206" w:type="dxa"/>
            <w:vAlign w:val="center"/>
          </w:tcPr>
          <w:p w14:paraId="763778D4"/>
        </w:tc>
      </w:tr>
      <w:tr w14:paraId="086DC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00C00A">
            <w:pPr>
              <w:jc w:val="left"/>
            </w:pPr>
            <w:r>
              <w:rPr>
                <w:rFonts w:ascii="宋体" w:hAnsi="宋体" w:eastAsia="宋体" w:cs="宋体"/>
                <w:b w:val="0"/>
                <w:i w:val="0"/>
                <w:color w:val="000000"/>
                <w:sz w:val="14"/>
              </w:rPr>
              <w:t>八、其他收入</w:t>
            </w:r>
          </w:p>
        </w:tc>
        <w:tc>
          <w:tcPr>
            <w:tcW w:w="460" w:type="dxa"/>
            <w:vAlign w:val="center"/>
          </w:tcPr>
          <w:p w14:paraId="096FD92C">
            <w:pPr>
              <w:jc w:val="center"/>
            </w:pPr>
            <w:r>
              <w:rPr>
                <w:rFonts w:ascii="宋体" w:hAnsi="宋体" w:eastAsia="宋体" w:cs="宋体"/>
                <w:b w:val="0"/>
                <w:i w:val="0"/>
                <w:color w:val="000000"/>
                <w:sz w:val="14"/>
              </w:rPr>
              <w:t>8</w:t>
            </w:r>
          </w:p>
        </w:tc>
        <w:tc>
          <w:tcPr>
            <w:tcW w:w="1220" w:type="dxa"/>
            <w:vAlign w:val="center"/>
          </w:tcPr>
          <w:p w14:paraId="31570F19">
            <w:pPr>
              <w:jc w:val="right"/>
            </w:pPr>
            <w:r>
              <w:rPr>
                <w:rFonts w:ascii="宋体" w:hAnsi="宋体" w:eastAsia="宋体" w:cs="宋体"/>
                <w:b w:val="0"/>
                <w:i w:val="0"/>
                <w:color w:val="000000"/>
                <w:sz w:val="14"/>
              </w:rPr>
              <w:t>1,630.63</w:t>
            </w:r>
          </w:p>
        </w:tc>
        <w:tc>
          <w:tcPr>
            <w:tcW w:w="2340" w:type="dxa"/>
            <w:vAlign w:val="center"/>
          </w:tcPr>
          <w:p w14:paraId="59BF64E0">
            <w:pPr>
              <w:jc w:val="left"/>
            </w:pPr>
            <w:r>
              <w:rPr>
                <w:rFonts w:ascii="宋体" w:hAnsi="宋体" w:eastAsia="宋体" w:cs="宋体"/>
                <w:b w:val="0"/>
                <w:i w:val="0"/>
                <w:color w:val="000000"/>
                <w:sz w:val="14"/>
              </w:rPr>
              <w:t>八、社会保障和就业支出</w:t>
            </w:r>
          </w:p>
        </w:tc>
        <w:tc>
          <w:tcPr>
            <w:tcW w:w="460" w:type="dxa"/>
            <w:vAlign w:val="center"/>
          </w:tcPr>
          <w:p w14:paraId="204D2B5C">
            <w:pPr>
              <w:jc w:val="center"/>
            </w:pPr>
            <w:r>
              <w:rPr>
                <w:rFonts w:ascii="宋体" w:hAnsi="宋体" w:eastAsia="宋体" w:cs="宋体"/>
                <w:b w:val="0"/>
                <w:i w:val="0"/>
                <w:color w:val="000000"/>
                <w:sz w:val="14"/>
              </w:rPr>
              <w:t>39</w:t>
            </w:r>
          </w:p>
        </w:tc>
        <w:tc>
          <w:tcPr>
            <w:tcW w:w="1206" w:type="dxa"/>
            <w:vAlign w:val="center"/>
          </w:tcPr>
          <w:p w14:paraId="2C9A1C1E">
            <w:pPr>
              <w:jc w:val="right"/>
            </w:pPr>
            <w:r>
              <w:rPr>
                <w:rFonts w:ascii="宋体" w:hAnsi="宋体" w:eastAsia="宋体" w:cs="宋体"/>
                <w:b w:val="0"/>
                <w:i w:val="0"/>
                <w:color w:val="000000"/>
                <w:sz w:val="14"/>
              </w:rPr>
              <w:t>4,737.72</w:t>
            </w:r>
          </w:p>
        </w:tc>
      </w:tr>
      <w:tr w14:paraId="624B3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207622"/>
        </w:tc>
        <w:tc>
          <w:tcPr>
            <w:tcW w:w="460" w:type="dxa"/>
            <w:vAlign w:val="center"/>
          </w:tcPr>
          <w:p w14:paraId="222EAA4A">
            <w:pPr>
              <w:jc w:val="center"/>
            </w:pPr>
            <w:r>
              <w:rPr>
                <w:rFonts w:ascii="宋体" w:hAnsi="宋体" w:eastAsia="宋体" w:cs="宋体"/>
                <w:b w:val="0"/>
                <w:i w:val="0"/>
                <w:color w:val="000000"/>
                <w:sz w:val="14"/>
              </w:rPr>
              <w:t>9</w:t>
            </w:r>
          </w:p>
        </w:tc>
        <w:tc>
          <w:tcPr>
            <w:tcW w:w="1220" w:type="dxa"/>
            <w:vAlign w:val="center"/>
          </w:tcPr>
          <w:p w14:paraId="09B6A01F"/>
        </w:tc>
        <w:tc>
          <w:tcPr>
            <w:tcW w:w="2340" w:type="dxa"/>
            <w:vAlign w:val="center"/>
          </w:tcPr>
          <w:p w14:paraId="3CD83214">
            <w:pPr>
              <w:jc w:val="left"/>
            </w:pPr>
            <w:r>
              <w:rPr>
                <w:rFonts w:ascii="宋体" w:hAnsi="宋体" w:eastAsia="宋体" w:cs="宋体"/>
                <w:b w:val="0"/>
                <w:i w:val="0"/>
                <w:color w:val="000000"/>
                <w:sz w:val="14"/>
              </w:rPr>
              <w:t>九、卫生健康支出</w:t>
            </w:r>
          </w:p>
        </w:tc>
        <w:tc>
          <w:tcPr>
            <w:tcW w:w="460" w:type="dxa"/>
            <w:vAlign w:val="center"/>
          </w:tcPr>
          <w:p w14:paraId="76963857">
            <w:pPr>
              <w:jc w:val="center"/>
            </w:pPr>
            <w:r>
              <w:rPr>
                <w:rFonts w:ascii="宋体" w:hAnsi="宋体" w:eastAsia="宋体" w:cs="宋体"/>
                <w:b w:val="0"/>
                <w:i w:val="0"/>
                <w:color w:val="000000"/>
                <w:sz w:val="14"/>
              </w:rPr>
              <w:t>40</w:t>
            </w:r>
          </w:p>
        </w:tc>
        <w:tc>
          <w:tcPr>
            <w:tcW w:w="1206" w:type="dxa"/>
            <w:vAlign w:val="center"/>
          </w:tcPr>
          <w:p w14:paraId="053FAAE1">
            <w:pPr>
              <w:jc w:val="right"/>
            </w:pPr>
            <w:r>
              <w:rPr>
                <w:rFonts w:ascii="宋体" w:hAnsi="宋体" w:eastAsia="宋体" w:cs="宋体"/>
                <w:b w:val="0"/>
                <w:i w:val="0"/>
                <w:color w:val="000000"/>
                <w:sz w:val="14"/>
              </w:rPr>
              <w:t>151.21</w:t>
            </w:r>
          </w:p>
        </w:tc>
      </w:tr>
      <w:tr w14:paraId="2CF81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C4AFD1"/>
        </w:tc>
        <w:tc>
          <w:tcPr>
            <w:tcW w:w="460" w:type="dxa"/>
            <w:vAlign w:val="center"/>
          </w:tcPr>
          <w:p w14:paraId="3D90AC39">
            <w:pPr>
              <w:jc w:val="center"/>
            </w:pPr>
            <w:r>
              <w:rPr>
                <w:rFonts w:ascii="宋体" w:hAnsi="宋体" w:eastAsia="宋体" w:cs="宋体"/>
                <w:b w:val="0"/>
                <w:i w:val="0"/>
                <w:color w:val="000000"/>
                <w:sz w:val="14"/>
              </w:rPr>
              <w:t>10</w:t>
            </w:r>
          </w:p>
        </w:tc>
        <w:tc>
          <w:tcPr>
            <w:tcW w:w="1220" w:type="dxa"/>
            <w:vAlign w:val="center"/>
          </w:tcPr>
          <w:p w14:paraId="576C6B65"/>
        </w:tc>
        <w:tc>
          <w:tcPr>
            <w:tcW w:w="2340" w:type="dxa"/>
            <w:vAlign w:val="center"/>
          </w:tcPr>
          <w:p w14:paraId="363E496E">
            <w:pPr>
              <w:jc w:val="left"/>
            </w:pPr>
            <w:r>
              <w:rPr>
                <w:rFonts w:ascii="宋体" w:hAnsi="宋体" w:eastAsia="宋体" w:cs="宋体"/>
                <w:b w:val="0"/>
                <w:i w:val="0"/>
                <w:color w:val="000000"/>
                <w:sz w:val="14"/>
              </w:rPr>
              <w:t>十、节能环保支出</w:t>
            </w:r>
          </w:p>
        </w:tc>
        <w:tc>
          <w:tcPr>
            <w:tcW w:w="460" w:type="dxa"/>
            <w:vAlign w:val="center"/>
          </w:tcPr>
          <w:p w14:paraId="29C7071A">
            <w:pPr>
              <w:jc w:val="center"/>
            </w:pPr>
            <w:r>
              <w:rPr>
                <w:rFonts w:ascii="宋体" w:hAnsi="宋体" w:eastAsia="宋体" w:cs="宋体"/>
                <w:b w:val="0"/>
                <w:i w:val="0"/>
                <w:color w:val="000000"/>
                <w:sz w:val="14"/>
              </w:rPr>
              <w:t>41</w:t>
            </w:r>
          </w:p>
        </w:tc>
        <w:tc>
          <w:tcPr>
            <w:tcW w:w="1206" w:type="dxa"/>
            <w:vAlign w:val="center"/>
          </w:tcPr>
          <w:p w14:paraId="4069D17E"/>
        </w:tc>
      </w:tr>
      <w:tr w14:paraId="3A6D4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834C3F"/>
        </w:tc>
        <w:tc>
          <w:tcPr>
            <w:tcW w:w="460" w:type="dxa"/>
            <w:vAlign w:val="center"/>
          </w:tcPr>
          <w:p w14:paraId="3924CB4F">
            <w:pPr>
              <w:jc w:val="center"/>
            </w:pPr>
            <w:r>
              <w:rPr>
                <w:rFonts w:ascii="宋体" w:hAnsi="宋体" w:eastAsia="宋体" w:cs="宋体"/>
                <w:b w:val="0"/>
                <w:i w:val="0"/>
                <w:color w:val="000000"/>
                <w:sz w:val="14"/>
              </w:rPr>
              <w:t>11</w:t>
            </w:r>
          </w:p>
        </w:tc>
        <w:tc>
          <w:tcPr>
            <w:tcW w:w="1220" w:type="dxa"/>
            <w:vAlign w:val="center"/>
          </w:tcPr>
          <w:p w14:paraId="014C9075"/>
        </w:tc>
        <w:tc>
          <w:tcPr>
            <w:tcW w:w="2340" w:type="dxa"/>
            <w:vAlign w:val="center"/>
          </w:tcPr>
          <w:p w14:paraId="086A600F">
            <w:pPr>
              <w:jc w:val="left"/>
            </w:pPr>
            <w:r>
              <w:rPr>
                <w:rFonts w:ascii="宋体" w:hAnsi="宋体" w:eastAsia="宋体" w:cs="宋体"/>
                <w:b w:val="0"/>
                <w:i w:val="0"/>
                <w:color w:val="000000"/>
                <w:sz w:val="14"/>
              </w:rPr>
              <w:t>十一、城乡社区支出</w:t>
            </w:r>
          </w:p>
        </w:tc>
        <w:tc>
          <w:tcPr>
            <w:tcW w:w="460" w:type="dxa"/>
            <w:vAlign w:val="center"/>
          </w:tcPr>
          <w:p w14:paraId="4681EAD3">
            <w:pPr>
              <w:jc w:val="center"/>
            </w:pPr>
            <w:r>
              <w:rPr>
                <w:rFonts w:ascii="宋体" w:hAnsi="宋体" w:eastAsia="宋体" w:cs="宋体"/>
                <w:b w:val="0"/>
                <w:i w:val="0"/>
                <w:color w:val="000000"/>
                <w:sz w:val="14"/>
              </w:rPr>
              <w:t>42</w:t>
            </w:r>
          </w:p>
        </w:tc>
        <w:tc>
          <w:tcPr>
            <w:tcW w:w="1206" w:type="dxa"/>
            <w:vAlign w:val="center"/>
          </w:tcPr>
          <w:p w14:paraId="7F8D2FC2">
            <w:pPr>
              <w:jc w:val="right"/>
            </w:pPr>
            <w:r>
              <w:rPr>
                <w:rFonts w:ascii="宋体" w:hAnsi="宋体" w:eastAsia="宋体" w:cs="宋体"/>
                <w:b w:val="0"/>
                <w:i w:val="0"/>
                <w:color w:val="000000"/>
                <w:sz w:val="14"/>
              </w:rPr>
              <w:t>639.62</w:t>
            </w:r>
          </w:p>
        </w:tc>
      </w:tr>
      <w:tr w14:paraId="113FF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72E739"/>
        </w:tc>
        <w:tc>
          <w:tcPr>
            <w:tcW w:w="460" w:type="dxa"/>
            <w:vAlign w:val="center"/>
          </w:tcPr>
          <w:p w14:paraId="08686901">
            <w:pPr>
              <w:jc w:val="center"/>
            </w:pPr>
            <w:r>
              <w:rPr>
                <w:rFonts w:ascii="宋体" w:hAnsi="宋体" w:eastAsia="宋体" w:cs="宋体"/>
                <w:b w:val="0"/>
                <w:i w:val="0"/>
                <w:color w:val="000000"/>
                <w:sz w:val="14"/>
              </w:rPr>
              <w:t>12</w:t>
            </w:r>
          </w:p>
        </w:tc>
        <w:tc>
          <w:tcPr>
            <w:tcW w:w="1220" w:type="dxa"/>
            <w:vAlign w:val="center"/>
          </w:tcPr>
          <w:p w14:paraId="564F666D"/>
        </w:tc>
        <w:tc>
          <w:tcPr>
            <w:tcW w:w="2340" w:type="dxa"/>
            <w:vAlign w:val="center"/>
          </w:tcPr>
          <w:p w14:paraId="29B27154">
            <w:pPr>
              <w:jc w:val="left"/>
            </w:pPr>
            <w:r>
              <w:rPr>
                <w:rFonts w:ascii="宋体" w:hAnsi="宋体" w:eastAsia="宋体" w:cs="宋体"/>
                <w:b w:val="0"/>
                <w:i w:val="0"/>
                <w:color w:val="000000"/>
                <w:sz w:val="14"/>
              </w:rPr>
              <w:t>十二、农林水支出</w:t>
            </w:r>
          </w:p>
        </w:tc>
        <w:tc>
          <w:tcPr>
            <w:tcW w:w="460" w:type="dxa"/>
            <w:vAlign w:val="center"/>
          </w:tcPr>
          <w:p w14:paraId="3BEFA1DA">
            <w:pPr>
              <w:jc w:val="center"/>
            </w:pPr>
            <w:r>
              <w:rPr>
                <w:rFonts w:ascii="宋体" w:hAnsi="宋体" w:eastAsia="宋体" w:cs="宋体"/>
                <w:b w:val="0"/>
                <w:i w:val="0"/>
                <w:color w:val="000000"/>
                <w:sz w:val="14"/>
              </w:rPr>
              <w:t>43</w:t>
            </w:r>
          </w:p>
        </w:tc>
        <w:tc>
          <w:tcPr>
            <w:tcW w:w="1206" w:type="dxa"/>
            <w:vAlign w:val="center"/>
          </w:tcPr>
          <w:p w14:paraId="482089BD">
            <w:pPr>
              <w:jc w:val="right"/>
            </w:pPr>
            <w:r>
              <w:rPr>
                <w:rFonts w:ascii="宋体" w:hAnsi="宋体" w:eastAsia="宋体" w:cs="宋体"/>
                <w:b w:val="0"/>
                <w:i w:val="0"/>
                <w:color w:val="000000"/>
                <w:sz w:val="14"/>
              </w:rPr>
              <w:t>8,721.18</w:t>
            </w:r>
          </w:p>
        </w:tc>
      </w:tr>
      <w:tr w14:paraId="68BCE9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B6D00A"/>
        </w:tc>
        <w:tc>
          <w:tcPr>
            <w:tcW w:w="460" w:type="dxa"/>
            <w:vAlign w:val="center"/>
          </w:tcPr>
          <w:p w14:paraId="34CCDBD8">
            <w:pPr>
              <w:jc w:val="center"/>
            </w:pPr>
            <w:r>
              <w:rPr>
                <w:rFonts w:ascii="宋体" w:hAnsi="宋体" w:eastAsia="宋体" w:cs="宋体"/>
                <w:b w:val="0"/>
                <w:i w:val="0"/>
                <w:color w:val="000000"/>
                <w:sz w:val="14"/>
              </w:rPr>
              <w:t>13</w:t>
            </w:r>
          </w:p>
        </w:tc>
        <w:tc>
          <w:tcPr>
            <w:tcW w:w="1220" w:type="dxa"/>
            <w:vAlign w:val="center"/>
          </w:tcPr>
          <w:p w14:paraId="3142A008"/>
        </w:tc>
        <w:tc>
          <w:tcPr>
            <w:tcW w:w="2340" w:type="dxa"/>
            <w:vAlign w:val="center"/>
          </w:tcPr>
          <w:p w14:paraId="251DE2FC">
            <w:pPr>
              <w:jc w:val="left"/>
            </w:pPr>
            <w:r>
              <w:rPr>
                <w:rFonts w:ascii="宋体" w:hAnsi="宋体" w:eastAsia="宋体" w:cs="宋体"/>
                <w:b w:val="0"/>
                <w:i w:val="0"/>
                <w:color w:val="000000"/>
                <w:sz w:val="14"/>
              </w:rPr>
              <w:t>十三、交通运输支出</w:t>
            </w:r>
          </w:p>
        </w:tc>
        <w:tc>
          <w:tcPr>
            <w:tcW w:w="460" w:type="dxa"/>
            <w:vAlign w:val="center"/>
          </w:tcPr>
          <w:p w14:paraId="6C7A3E11">
            <w:pPr>
              <w:jc w:val="center"/>
            </w:pPr>
            <w:r>
              <w:rPr>
                <w:rFonts w:ascii="宋体" w:hAnsi="宋体" w:eastAsia="宋体" w:cs="宋体"/>
                <w:b w:val="0"/>
                <w:i w:val="0"/>
                <w:color w:val="000000"/>
                <w:sz w:val="14"/>
              </w:rPr>
              <w:t>44</w:t>
            </w:r>
          </w:p>
        </w:tc>
        <w:tc>
          <w:tcPr>
            <w:tcW w:w="1206" w:type="dxa"/>
            <w:vAlign w:val="center"/>
          </w:tcPr>
          <w:p w14:paraId="6A914DE8"/>
        </w:tc>
      </w:tr>
      <w:tr w14:paraId="3CBDC1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B5453E"/>
        </w:tc>
        <w:tc>
          <w:tcPr>
            <w:tcW w:w="460" w:type="dxa"/>
            <w:vAlign w:val="center"/>
          </w:tcPr>
          <w:p w14:paraId="1856C60F">
            <w:pPr>
              <w:jc w:val="center"/>
            </w:pPr>
            <w:r>
              <w:rPr>
                <w:rFonts w:ascii="宋体" w:hAnsi="宋体" w:eastAsia="宋体" w:cs="宋体"/>
                <w:b w:val="0"/>
                <w:i w:val="0"/>
                <w:color w:val="000000"/>
                <w:sz w:val="14"/>
              </w:rPr>
              <w:t>14</w:t>
            </w:r>
          </w:p>
        </w:tc>
        <w:tc>
          <w:tcPr>
            <w:tcW w:w="1220" w:type="dxa"/>
            <w:vAlign w:val="center"/>
          </w:tcPr>
          <w:p w14:paraId="10B69148"/>
        </w:tc>
        <w:tc>
          <w:tcPr>
            <w:tcW w:w="2340" w:type="dxa"/>
            <w:vAlign w:val="center"/>
          </w:tcPr>
          <w:p w14:paraId="6FCEC676">
            <w:pPr>
              <w:jc w:val="left"/>
            </w:pPr>
            <w:r>
              <w:rPr>
                <w:rFonts w:ascii="宋体" w:hAnsi="宋体" w:eastAsia="宋体" w:cs="宋体"/>
                <w:b w:val="0"/>
                <w:i w:val="0"/>
                <w:color w:val="000000"/>
                <w:sz w:val="14"/>
              </w:rPr>
              <w:t>十四、资源勘探工业信息等支出</w:t>
            </w:r>
          </w:p>
        </w:tc>
        <w:tc>
          <w:tcPr>
            <w:tcW w:w="460" w:type="dxa"/>
            <w:vAlign w:val="center"/>
          </w:tcPr>
          <w:p w14:paraId="7A1CD149">
            <w:pPr>
              <w:jc w:val="center"/>
            </w:pPr>
            <w:r>
              <w:rPr>
                <w:rFonts w:ascii="宋体" w:hAnsi="宋体" w:eastAsia="宋体" w:cs="宋体"/>
                <w:b w:val="0"/>
                <w:i w:val="0"/>
                <w:color w:val="000000"/>
                <w:sz w:val="14"/>
              </w:rPr>
              <w:t>45</w:t>
            </w:r>
          </w:p>
        </w:tc>
        <w:tc>
          <w:tcPr>
            <w:tcW w:w="1206" w:type="dxa"/>
            <w:vAlign w:val="center"/>
          </w:tcPr>
          <w:p w14:paraId="19FDA0E4"/>
        </w:tc>
      </w:tr>
      <w:tr w14:paraId="2D376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975172"/>
        </w:tc>
        <w:tc>
          <w:tcPr>
            <w:tcW w:w="460" w:type="dxa"/>
            <w:vAlign w:val="center"/>
          </w:tcPr>
          <w:p w14:paraId="083835F7">
            <w:pPr>
              <w:jc w:val="center"/>
            </w:pPr>
            <w:r>
              <w:rPr>
                <w:rFonts w:ascii="宋体" w:hAnsi="宋体" w:eastAsia="宋体" w:cs="宋体"/>
                <w:b w:val="0"/>
                <w:i w:val="0"/>
                <w:color w:val="000000"/>
                <w:sz w:val="14"/>
              </w:rPr>
              <w:t>15</w:t>
            </w:r>
          </w:p>
        </w:tc>
        <w:tc>
          <w:tcPr>
            <w:tcW w:w="1220" w:type="dxa"/>
            <w:vAlign w:val="center"/>
          </w:tcPr>
          <w:p w14:paraId="216EBD79"/>
        </w:tc>
        <w:tc>
          <w:tcPr>
            <w:tcW w:w="2340" w:type="dxa"/>
            <w:vAlign w:val="center"/>
          </w:tcPr>
          <w:p w14:paraId="19D48D50">
            <w:pPr>
              <w:jc w:val="left"/>
            </w:pPr>
            <w:r>
              <w:rPr>
                <w:rFonts w:ascii="宋体" w:hAnsi="宋体" w:eastAsia="宋体" w:cs="宋体"/>
                <w:b w:val="0"/>
                <w:i w:val="0"/>
                <w:color w:val="000000"/>
                <w:sz w:val="14"/>
              </w:rPr>
              <w:t>十五、商业服务业等支出</w:t>
            </w:r>
          </w:p>
        </w:tc>
        <w:tc>
          <w:tcPr>
            <w:tcW w:w="460" w:type="dxa"/>
            <w:vAlign w:val="center"/>
          </w:tcPr>
          <w:p w14:paraId="63FBB63C">
            <w:pPr>
              <w:jc w:val="center"/>
            </w:pPr>
            <w:r>
              <w:rPr>
                <w:rFonts w:ascii="宋体" w:hAnsi="宋体" w:eastAsia="宋体" w:cs="宋体"/>
                <w:b w:val="0"/>
                <w:i w:val="0"/>
                <w:color w:val="000000"/>
                <w:sz w:val="14"/>
              </w:rPr>
              <w:t>46</w:t>
            </w:r>
          </w:p>
        </w:tc>
        <w:tc>
          <w:tcPr>
            <w:tcW w:w="1206" w:type="dxa"/>
            <w:vAlign w:val="center"/>
          </w:tcPr>
          <w:p w14:paraId="1F370131"/>
        </w:tc>
      </w:tr>
      <w:tr w14:paraId="2D6E98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C04032"/>
        </w:tc>
        <w:tc>
          <w:tcPr>
            <w:tcW w:w="460" w:type="dxa"/>
            <w:vAlign w:val="center"/>
          </w:tcPr>
          <w:p w14:paraId="3263B5D7">
            <w:pPr>
              <w:jc w:val="center"/>
            </w:pPr>
            <w:r>
              <w:rPr>
                <w:rFonts w:ascii="宋体" w:hAnsi="宋体" w:eastAsia="宋体" w:cs="宋体"/>
                <w:b w:val="0"/>
                <w:i w:val="0"/>
                <w:color w:val="000000"/>
                <w:sz w:val="14"/>
              </w:rPr>
              <w:t>16</w:t>
            </w:r>
          </w:p>
        </w:tc>
        <w:tc>
          <w:tcPr>
            <w:tcW w:w="1220" w:type="dxa"/>
            <w:vAlign w:val="center"/>
          </w:tcPr>
          <w:p w14:paraId="413DA35E"/>
        </w:tc>
        <w:tc>
          <w:tcPr>
            <w:tcW w:w="2340" w:type="dxa"/>
            <w:vAlign w:val="center"/>
          </w:tcPr>
          <w:p w14:paraId="2CA06788">
            <w:pPr>
              <w:jc w:val="left"/>
            </w:pPr>
            <w:r>
              <w:rPr>
                <w:rFonts w:ascii="宋体" w:hAnsi="宋体" w:eastAsia="宋体" w:cs="宋体"/>
                <w:b w:val="0"/>
                <w:i w:val="0"/>
                <w:color w:val="000000"/>
                <w:sz w:val="14"/>
              </w:rPr>
              <w:t>十六、金融支出</w:t>
            </w:r>
          </w:p>
        </w:tc>
        <w:tc>
          <w:tcPr>
            <w:tcW w:w="460" w:type="dxa"/>
            <w:vAlign w:val="center"/>
          </w:tcPr>
          <w:p w14:paraId="0B418F58">
            <w:pPr>
              <w:jc w:val="center"/>
            </w:pPr>
            <w:r>
              <w:rPr>
                <w:rFonts w:ascii="宋体" w:hAnsi="宋体" w:eastAsia="宋体" w:cs="宋体"/>
                <w:b w:val="0"/>
                <w:i w:val="0"/>
                <w:color w:val="000000"/>
                <w:sz w:val="14"/>
              </w:rPr>
              <w:t>47</w:t>
            </w:r>
          </w:p>
        </w:tc>
        <w:tc>
          <w:tcPr>
            <w:tcW w:w="1206" w:type="dxa"/>
            <w:vAlign w:val="center"/>
          </w:tcPr>
          <w:p w14:paraId="1FDB9BF0"/>
        </w:tc>
      </w:tr>
      <w:tr w14:paraId="56501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F185BB"/>
        </w:tc>
        <w:tc>
          <w:tcPr>
            <w:tcW w:w="460" w:type="dxa"/>
            <w:vAlign w:val="center"/>
          </w:tcPr>
          <w:p w14:paraId="3EC1CDD5">
            <w:pPr>
              <w:jc w:val="center"/>
            </w:pPr>
            <w:r>
              <w:rPr>
                <w:rFonts w:ascii="宋体" w:hAnsi="宋体" w:eastAsia="宋体" w:cs="宋体"/>
                <w:b w:val="0"/>
                <w:i w:val="0"/>
                <w:color w:val="000000"/>
                <w:sz w:val="14"/>
              </w:rPr>
              <w:t>17</w:t>
            </w:r>
          </w:p>
        </w:tc>
        <w:tc>
          <w:tcPr>
            <w:tcW w:w="1220" w:type="dxa"/>
            <w:vAlign w:val="center"/>
          </w:tcPr>
          <w:p w14:paraId="2DCF6EC1"/>
        </w:tc>
        <w:tc>
          <w:tcPr>
            <w:tcW w:w="2340" w:type="dxa"/>
            <w:vAlign w:val="center"/>
          </w:tcPr>
          <w:p w14:paraId="43BC5BBD">
            <w:pPr>
              <w:jc w:val="left"/>
            </w:pPr>
            <w:r>
              <w:rPr>
                <w:rFonts w:ascii="宋体" w:hAnsi="宋体" w:eastAsia="宋体" w:cs="宋体"/>
                <w:b w:val="0"/>
                <w:i w:val="0"/>
                <w:color w:val="000000"/>
                <w:sz w:val="14"/>
              </w:rPr>
              <w:t>十七、援助其他地区支出</w:t>
            </w:r>
          </w:p>
        </w:tc>
        <w:tc>
          <w:tcPr>
            <w:tcW w:w="460" w:type="dxa"/>
            <w:vAlign w:val="center"/>
          </w:tcPr>
          <w:p w14:paraId="2E0A7128">
            <w:pPr>
              <w:jc w:val="center"/>
            </w:pPr>
            <w:r>
              <w:rPr>
                <w:rFonts w:ascii="宋体" w:hAnsi="宋体" w:eastAsia="宋体" w:cs="宋体"/>
                <w:b w:val="0"/>
                <w:i w:val="0"/>
                <w:color w:val="000000"/>
                <w:sz w:val="14"/>
              </w:rPr>
              <w:t>48</w:t>
            </w:r>
          </w:p>
        </w:tc>
        <w:tc>
          <w:tcPr>
            <w:tcW w:w="1206" w:type="dxa"/>
            <w:vAlign w:val="center"/>
          </w:tcPr>
          <w:p w14:paraId="5C8B2BE9"/>
        </w:tc>
      </w:tr>
      <w:tr w14:paraId="489AE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5364E5"/>
        </w:tc>
        <w:tc>
          <w:tcPr>
            <w:tcW w:w="460" w:type="dxa"/>
            <w:vAlign w:val="center"/>
          </w:tcPr>
          <w:p w14:paraId="5BFC087E">
            <w:pPr>
              <w:jc w:val="center"/>
            </w:pPr>
            <w:r>
              <w:rPr>
                <w:rFonts w:ascii="宋体" w:hAnsi="宋体" w:eastAsia="宋体" w:cs="宋体"/>
                <w:b w:val="0"/>
                <w:i w:val="0"/>
                <w:color w:val="000000"/>
                <w:sz w:val="14"/>
              </w:rPr>
              <w:t>18</w:t>
            </w:r>
          </w:p>
        </w:tc>
        <w:tc>
          <w:tcPr>
            <w:tcW w:w="1220" w:type="dxa"/>
            <w:vAlign w:val="center"/>
          </w:tcPr>
          <w:p w14:paraId="3B533A6C"/>
        </w:tc>
        <w:tc>
          <w:tcPr>
            <w:tcW w:w="2340" w:type="dxa"/>
            <w:vAlign w:val="center"/>
          </w:tcPr>
          <w:p w14:paraId="558F2DC2">
            <w:pPr>
              <w:jc w:val="left"/>
            </w:pPr>
            <w:r>
              <w:rPr>
                <w:rFonts w:ascii="宋体" w:hAnsi="宋体" w:eastAsia="宋体" w:cs="宋体"/>
                <w:b w:val="0"/>
                <w:i w:val="0"/>
                <w:color w:val="000000"/>
                <w:sz w:val="14"/>
              </w:rPr>
              <w:t>十八、自然资源海洋气象等支出</w:t>
            </w:r>
          </w:p>
        </w:tc>
        <w:tc>
          <w:tcPr>
            <w:tcW w:w="460" w:type="dxa"/>
            <w:vAlign w:val="center"/>
          </w:tcPr>
          <w:p w14:paraId="798655B1">
            <w:pPr>
              <w:jc w:val="center"/>
            </w:pPr>
            <w:r>
              <w:rPr>
                <w:rFonts w:ascii="宋体" w:hAnsi="宋体" w:eastAsia="宋体" w:cs="宋体"/>
                <w:b w:val="0"/>
                <w:i w:val="0"/>
                <w:color w:val="000000"/>
                <w:sz w:val="14"/>
              </w:rPr>
              <w:t>49</w:t>
            </w:r>
          </w:p>
        </w:tc>
        <w:tc>
          <w:tcPr>
            <w:tcW w:w="1206" w:type="dxa"/>
            <w:vAlign w:val="center"/>
          </w:tcPr>
          <w:p w14:paraId="487498E6"/>
        </w:tc>
      </w:tr>
      <w:tr w14:paraId="28331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B3EB2B"/>
        </w:tc>
        <w:tc>
          <w:tcPr>
            <w:tcW w:w="460" w:type="dxa"/>
            <w:vAlign w:val="center"/>
          </w:tcPr>
          <w:p w14:paraId="1927B175">
            <w:pPr>
              <w:jc w:val="center"/>
            </w:pPr>
            <w:r>
              <w:rPr>
                <w:rFonts w:ascii="宋体" w:hAnsi="宋体" w:eastAsia="宋体" w:cs="宋体"/>
                <w:b w:val="0"/>
                <w:i w:val="0"/>
                <w:color w:val="000000"/>
                <w:sz w:val="14"/>
              </w:rPr>
              <w:t>19</w:t>
            </w:r>
          </w:p>
        </w:tc>
        <w:tc>
          <w:tcPr>
            <w:tcW w:w="1220" w:type="dxa"/>
            <w:vAlign w:val="center"/>
          </w:tcPr>
          <w:p w14:paraId="35607E9E"/>
        </w:tc>
        <w:tc>
          <w:tcPr>
            <w:tcW w:w="2340" w:type="dxa"/>
            <w:vAlign w:val="center"/>
          </w:tcPr>
          <w:p w14:paraId="5F9AE9EB">
            <w:pPr>
              <w:jc w:val="left"/>
            </w:pPr>
            <w:r>
              <w:rPr>
                <w:rFonts w:ascii="宋体" w:hAnsi="宋体" w:eastAsia="宋体" w:cs="宋体"/>
                <w:b w:val="0"/>
                <w:i w:val="0"/>
                <w:color w:val="000000"/>
                <w:sz w:val="14"/>
              </w:rPr>
              <w:t>十九、住房保障支出</w:t>
            </w:r>
          </w:p>
        </w:tc>
        <w:tc>
          <w:tcPr>
            <w:tcW w:w="460" w:type="dxa"/>
            <w:vAlign w:val="center"/>
          </w:tcPr>
          <w:p w14:paraId="2E04F2BF">
            <w:pPr>
              <w:jc w:val="center"/>
            </w:pPr>
            <w:r>
              <w:rPr>
                <w:rFonts w:ascii="宋体" w:hAnsi="宋体" w:eastAsia="宋体" w:cs="宋体"/>
                <w:b w:val="0"/>
                <w:i w:val="0"/>
                <w:color w:val="000000"/>
                <w:sz w:val="14"/>
              </w:rPr>
              <w:t>50</w:t>
            </w:r>
          </w:p>
        </w:tc>
        <w:tc>
          <w:tcPr>
            <w:tcW w:w="1206" w:type="dxa"/>
            <w:vAlign w:val="center"/>
          </w:tcPr>
          <w:p w14:paraId="311B27AD">
            <w:pPr>
              <w:jc w:val="right"/>
            </w:pPr>
            <w:r>
              <w:rPr>
                <w:rFonts w:ascii="宋体" w:hAnsi="宋体" w:eastAsia="宋体" w:cs="宋体"/>
                <w:b w:val="0"/>
                <w:i w:val="0"/>
                <w:color w:val="000000"/>
                <w:sz w:val="14"/>
              </w:rPr>
              <w:t>81.48</w:t>
            </w:r>
          </w:p>
        </w:tc>
      </w:tr>
      <w:tr w14:paraId="5C97D3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645F83"/>
        </w:tc>
        <w:tc>
          <w:tcPr>
            <w:tcW w:w="460" w:type="dxa"/>
            <w:vAlign w:val="center"/>
          </w:tcPr>
          <w:p w14:paraId="134E2A41">
            <w:pPr>
              <w:jc w:val="center"/>
            </w:pPr>
            <w:r>
              <w:rPr>
                <w:rFonts w:ascii="宋体" w:hAnsi="宋体" w:eastAsia="宋体" w:cs="宋体"/>
                <w:b w:val="0"/>
                <w:i w:val="0"/>
                <w:color w:val="000000"/>
                <w:sz w:val="14"/>
              </w:rPr>
              <w:t>20</w:t>
            </w:r>
          </w:p>
        </w:tc>
        <w:tc>
          <w:tcPr>
            <w:tcW w:w="1220" w:type="dxa"/>
            <w:vAlign w:val="center"/>
          </w:tcPr>
          <w:p w14:paraId="3567821E"/>
        </w:tc>
        <w:tc>
          <w:tcPr>
            <w:tcW w:w="2340" w:type="dxa"/>
            <w:vAlign w:val="center"/>
          </w:tcPr>
          <w:p w14:paraId="0A77BC6D">
            <w:pPr>
              <w:jc w:val="left"/>
            </w:pPr>
            <w:r>
              <w:rPr>
                <w:rFonts w:ascii="宋体" w:hAnsi="宋体" w:eastAsia="宋体" w:cs="宋体"/>
                <w:b w:val="0"/>
                <w:i w:val="0"/>
                <w:color w:val="000000"/>
                <w:sz w:val="14"/>
              </w:rPr>
              <w:t>二十、粮油物资储备支出</w:t>
            </w:r>
          </w:p>
        </w:tc>
        <w:tc>
          <w:tcPr>
            <w:tcW w:w="460" w:type="dxa"/>
            <w:vAlign w:val="center"/>
          </w:tcPr>
          <w:p w14:paraId="58BEEB29">
            <w:pPr>
              <w:jc w:val="center"/>
            </w:pPr>
            <w:r>
              <w:rPr>
                <w:rFonts w:ascii="宋体" w:hAnsi="宋体" w:eastAsia="宋体" w:cs="宋体"/>
                <w:b w:val="0"/>
                <w:i w:val="0"/>
                <w:color w:val="000000"/>
                <w:sz w:val="14"/>
              </w:rPr>
              <w:t>51</w:t>
            </w:r>
          </w:p>
        </w:tc>
        <w:tc>
          <w:tcPr>
            <w:tcW w:w="1206" w:type="dxa"/>
            <w:vAlign w:val="center"/>
          </w:tcPr>
          <w:p w14:paraId="2AA1C575"/>
        </w:tc>
      </w:tr>
      <w:tr w14:paraId="360256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D8050C"/>
        </w:tc>
        <w:tc>
          <w:tcPr>
            <w:tcW w:w="460" w:type="dxa"/>
            <w:vAlign w:val="center"/>
          </w:tcPr>
          <w:p w14:paraId="530835B9">
            <w:pPr>
              <w:jc w:val="center"/>
            </w:pPr>
            <w:r>
              <w:rPr>
                <w:rFonts w:ascii="宋体" w:hAnsi="宋体" w:eastAsia="宋体" w:cs="宋体"/>
                <w:b w:val="0"/>
                <w:i w:val="0"/>
                <w:color w:val="000000"/>
                <w:sz w:val="14"/>
              </w:rPr>
              <w:t>21</w:t>
            </w:r>
          </w:p>
        </w:tc>
        <w:tc>
          <w:tcPr>
            <w:tcW w:w="1220" w:type="dxa"/>
            <w:vAlign w:val="center"/>
          </w:tcPr>
          <w:p w14:paraId="1A887B88"/>
        </w:tc>
        <w:tc>
          <w:tcPr>
            <w:tcW w:w="2340" w:type="dxa"/>
            <w:vAlign w:val="center"/>
          </w:tcPr>
          <w:p w14:paraId="6898E492">
            <w:pPr>
              <w:jc w:val="left"/>
            </w:pPr>
            <w:r>
              <w:rPr>
                <w:rFonts w:ascii="宋体" w:hAnsi="宋体" w:eastAsia="宋体" w:cs="宋体"/>
                <w:b w:val="0"/>
                <w:i w:val="0"/>
                <w:color w:val="000000"/>
                <w:sz w:val="14"/>
              </w:rPr>
              <w:t>二十一、国有资本经营预算支出</w:t>
            </w:r>
          </w:p>
        </w:tc>
        <w:tc>
          <w:tcPr>
            <w:tcW w:w="460" w:type="dxa"/>
            <w:vAlign w:val="center"/>
          </w:tcPr>
          <w:p w14:paraId="4EF2C640">
            <w:pPr>
              <w:jc w:val="center"/>
            </w:pPr>
            <w:r>
              <w:rPr>
                <w:rFonts w:ascii="宋体" w:hAnsi="宋体" w:eastAsia="宋体" w:cs="宋体"/>
                <w:b w:val="0"/>
                <w:i w:val="0"/>
                <w:color w:val="000000"/>
                <w:sz w:val="14"/>
              </w:rPr>
              <w:t>52</w:t>
            </w:r>
          </w:p>
        </w:tc>
        <w:tc>
          <w:tcPr>
            <w:tcW w:w="1206" w:type="dxa"/>
            <w:vAlign w:val="center"/>
          </w:tcPr>
          <w:p w14:paraId="4078BA8A"/>
        </w:tc>
      </w:tr>
      <w:tr w14:paraId="46BEBC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4422DF"/>
        </w:tc>
        <w:tc>
          <w:tcPr>
            <w:tcW w:w="460" w:type="dxa"/>
            <w:vAlign w:val="center"/>
          </w:tcPr>
          <w:p w14:paraId="1FEE1AAB">
            <w:pPr>
              <w:jc w:val="center"/>
            </w:pPr>
            <w:r>
              <w:rPr>
                <w:rFonts w:ascii="宋体" w:hAnsi="宋体" w:eastAsia="宋体" w:cs="宋体"/>
                <w:b w:val="0"/>
                <w:i w:val="0"/>
                <w:color w:val="000000"/>
                <w:sz w:val="14"/>
              </w:rPr>
              <w:t>22</w:t>
            </w:r>
          </w:p>
        </w:tc>
        <w:tc>
          <w:tcPr>
            <w:tcW w:w="1220" w:type="dxa"/>
            <w:vAlign w:val="center"/>
          </w:tcPr>
          <w:p w14:paraId="7ADC5A7F"/>
        </w:tc>
        <w:tc>
          <w:tcPr>
            <w:tcW w:w="2340" w:type="dxa"/>
            <w:vAlign w:val="center"/>
          </w:tcPr>
          <w:p w14:paraId="56CAC047">
            <w:pPr>
              <w:jc w:val="left"/>
            </w:pPr>
            <w:r>
              <w:rPr>
                <w:rFonts w:ascii="宋体" w:hAnsi="宋体" w:eastAsia="宋体" w:cs="宋体"/>
                <w:b w:val="0"/>
                <w:i w:val="0"/>
                <w:color w:val="000000"/>
                <w:sz w:val="14"/>
              </w:rPr>
              <w:t>二十二、灾害防治及应急管理支出</w:t>
            </w:r>
          </w:p>
        </w:tc>
        <w:tc>
          <w:tcPr>
            <w:tcW w:w="460" w:type="dxa"/>
            <w:vAlign w:val="center"/>
          </w:tcPr>
          <w:p w14:paraId="11B692AB">
            <w:pPr>
              <w:jc w:val="center"/>
            </w:pPr>
            <w:r>
              <w:rPr>
                <w:rFonts w:ascii="宋体" w:hAnsi="宋体" w:eastAsia="宋体" w:cs="宋体"/>
                <w:b w:val="0"/>
                <w:i w:val="0"/>
                <w:color w:val="000000"/>
                <w:sz w:val="14"/>
              </w:rPr>
              <w:t>53</w:t>
            </w:r>
          </w:p>
        </w:tc>
        <w:tc>
          <w:tcPr>
            <w:tcW w:w="1206" w:type="dxa"/>
            <w:vAlign w:val="center"/>
          </w:tcPr>
          <w:p w14:paraId="72C99635"/>
        </w:tc>
      </w:tr>
      <w:tr w14:paraId="78717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6CBC82"/>
        </w:tc>
        <w:tc>
          <w:tcPr>
            <w:tcW w:w="460" w:type="dxa"/>
            <w:vAlign w:val="center"/>
          </w:tcPr>
          <w:p w14:paraId="3E22C002">
            <w:pPr>
              <w:jc w:val="center"/>
            </w:pPr>
            <w:r>
              <w:rPr>
                <w:rFonts w:ascii="宋体" w:hAnsi="宋体" w:eastAsia="宋体" w:cs="宋体"/>
                <w:b w:val="0"/>
                <w:i w:val="0"/>
                <w:color w:val="000000"/>
                <w:sz w:val="14"/>
              </w:rPr>
              <w:t>23</w:t>
            </w:r>
          </w:p>
        </w:tc>
        <w:tc>
          <w:tcPr>
            <w:tcW w:w="1220" w:type="dxa"/>
            <w:vAlign w:val="center"/>
          </w:tcPr>
          <w:p w14:paraId="6DD91B4F"/>
        </w:tc>
        <w:tc>
          <w:tcPr>
            <w:tcW w:w="2340" w:type="dxa"/>
            <w:vAlign w:val="center"/>
          </w:tcPr>
          <w:p w14:paraId="1A70A32E">
            <w:pPr>
              <w:jc w:val="left"/>
            </w:pPr>
            <w:r>
              <w:rPr>
                <w:rFonts w:ascii="宋体" w:hAnsi="宋体" w:eastAsia="宋体" w:cs="宋体"/>
                <w:b w:val="0"/>
                <w:i w:val="0"/>
                <w:color w:val="000000"/>
                <w:sz w:val="14"/>
              </w:rPr>
              <w:t>二十三、其他支出</w:t>
            </w:r>
          </w:p>
        </w:tc>
        <w:tc>
          <w:tcPr>
            <w:tcW w:w="460" w:type="dxa"/>
            <w:vAlign w:val="center"/>
          </w:tcPr>
          <w:p w14:paraId="57DCBCD2">
            <w:pPr>
              <w:jc w:val="center"/>
            </w:pPr>
            <w:r>
              <w:rPr>
                <w:rFonts w:ascii="宋体" w:hAnsi="宋体" w:eastAsia="宋体" w:cs="宋体"/>
                <w:b w:val="0"/>
                <w:i w:val="0"/>
                <w:color w:val="000000"/>
                <w:sz w:val="14"/>
              </w:rPr>
              <w:t>54</w:t>
            </w:r>
          </w:p>
        </w:tc>
        <w:tc>
          <w:tcPr>
            <w:tcW w:w="1206" w:type="dxa"/>
            <w:vAlign w:val="center"/>
          </w:tcPr>
          <w:p w14:paraId="78E800CF">
            <w:pPr>
              <w:jc w:val="right"/>
            </w:pPr>
            <w:r>
              <w:rPr>
                <w:rFonts w:ascii="宋体" w:hAnsi="宋体" w:eastAsia="宋体" w:cs="宋体"/>
                <w:b w:val="0"/>
                <w:i w:val="0"/>
                <w:color w:val="000000"/>
                <w:sz w:val="14"/>
              </w:rPr>
              <w:t>573.97</w:t>
            </w:r>
          </w:p>
        </w:tc>
      </w:tr>
      <w:tr w14:paraId="0C415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558559"/>
        </w:tc>
        <w:tc>
          <w:tcPr>
            <w:tcW w:w="460" w:type="dxa"/>
            <w:vAlign w:val="center"/>
          </w:tcPr>
          <w:p w14:paraId="01DB938E">
            <w:pPr>
              <w:jc w:val="center"/>
            </w:pPr>
            <w:r>
              <w:rPr>
                <w:rFonts w:ascii="宋体" w:hAnsi="宋体" w:eastAsia="宋体" w:cs="宋体"/>
                <w:b w:val="0"/>
                <w:i w:val="0"/>
                <w:color w:val="000000"/>
                <w:sz w:val="14"/>
              </w:rPr>
              <w:t>24</w:t>
            </w:r>
          </w:p>
        </w:tc>
        <w:tc>
          <w:tcPr>
            <w:tcW w:w="1220" w:type="dxa"/>
            <w:vAlign w:val="center"/>
          </w:tcPr>
          <w:p w14:paraId="0654F439"/>
        </w:tc>
        <w:tc>
          <w:tcPr>
            <w:tcW w:w="2340" w:type="dxa"/>
            <w:vAlign w:val="center"/>
          </w:tcPr>
          <w:p w14:paraId="428CF558">
            <w:pPr>
              <w:jc w:val="left"/>
            </w:pPr>
            <w:r>
              <w:rPr>
                <w:rFonts w:ascii="宋体" w:hAnsi="宋体" w:eastAsia="宋体" w:cs="宋体"/>
                <w:b w:val="0"/>
                <w:i w:val="0"/>
                <w:color w:val="000000"/>
                <w:sz w:val="14"/>
              </w:rPr>
              <w:t>二十四、债务还本支出</w:t>
            </w:r>
          </w:p>
        </w:tc>
        <w:tc>
          <w:tcPr>
            <w:tcW w:w="460" w:type="dxa"/>
            <w:vAlign w:val="center"/>
          </w:tcPr>
          <w:p w14:paraId="369040C0">
            <w:pPr>
              <w:jc w:val="center"/>
            </w:pPr>
            <w:r>
              <w:rPr>
                <w:rFonts w:ascii="宋体" w:hAnsi="宋体" w:eastAsia="宋体" w:cs="宋体"/>
                <w:b w:val="0"/>
                <w:i w:val="0"/>
                <w:color w:val="000000"/>
                <w:sz w:val="14"/>
              </w:rPr>
              <w:t>55</w:t>
            </w:r>
          </w:p>
        </w:tc>
        <w:tc>
          <w:tcPr>
            <w:tcW w:w="1206" w:type="dxa"/>
            <w:vAlign w:val="center"/>
          </w:tcPr>
          <w:p w14:paraId="1DDB7B99"/>
        </w:tc>
      </w:tr>
      <w:tr w14:paraId="5D488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BDB833"/>
        </w:tc>
        <w:tc>
          <w:tcPr>
            <w:tcW w:w="460" w:type="dxa"/>
            <w:vAlign w:val="center"/>
          </w:tcPr>
          <w:p w14:paraId="6F98FB71">
            <w:pPr>
              <w:jc w:val="center"/>
            </w:pPr>
            <w:r>
              <w:rPr>
                <w:rFonts w:ascii="宋体" w:hAnsi="宋体" w:eastAsia="宋体" w:cs="宋体"/>
                <w:b w:val="0"/>
                <w:i w:val="0"/>
                <w:color w:val="000000"/>
                <w:sz w:val="14"/>
              </w:rPr>
              <w:t>25</w:t>
            </w:r>
          </w:p>
        </w:tc>
        <w:tc>
          <w:tcPr>
            <w:tcW w:w="1220" w:type="dxa"/>
            <w:vAlign w:val="center"/>
          </w:tcPr>
          <w:p w14:paraId="6435085E"/>
        </w:tc>
        <w:tc>
          <w:tcPr>
            <w:tcW w:w="2340" w:type="dxa"/>
            <w:vAlign w:val="center"/>
          </w:tcPr>
          <w:p w14:paraId="577F4079">
            <w:pPr>
              <w:jc w:val="left"/>
            </w:pPr>
            <w:r>
              <w:rPr>
                <w:rFonts w:ascii="宋体" w:hAnsi="宋体" w:eastAsia="宋体" w:cs="宋体"/>
                <w:b w:val="0"/>
                <w:i w:val="0"/>
                <w:color w:val="000000"/>
                <w:sz w:val="14"/>
              </w:rPr>
              <w:t>二十五、债务付息支出</w:t>
            </w:r>
          </w:p>
        </w:tc>
        <w:tc>
          <w:tcPr>
            <w:tcW w:w="460" w:type="dxa"/>
            <w:vAlign w:val="center"/>
          </w:tcPr>
          <w:p w14:paraId="6200089E">
            <w:pPr>
              <w:jc w:val="center"/>
            </w:pPr>
            <w:r>
              <w:rPr>
                <w:rFonts w:ascii="宋体" w:hAnsi="宋体" w:eastAsia="宋体" w:cs="宋体"/>
                <w:b w:val="0"/>
                <w:i w:val="0"/>
                <w:color w:val="000000"/>
                <w:sz w:val="14"/>
              </w:rPr>
              <w:t>56</w:t>
            </w:r>
          </w:p>
        </w:tc>
        <w:tc>
          <w:tcPr>
            <w:tcW w:w="1206" w:type="dxa"/>
            <w:vAlign w:val="center"/>
          </w:tcPr>
          <w:p w14:paraId="6D6B75DA"/>
        </w:tc>
      </w:tr>
      <w:tr w14:paraId="2D3F54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1240D6"/>
        </w:tc>
        <w:tc>
          <w:tcPr>
            <w:tcW w:w="460" w:type="dxa"/>
            <w:vAlign w:val="center"/>
          </w:tcPr>
          <w:p w14:paraId="5C0F9102">
            <w:pPr>
              <w:jc w:val="center"/>
            </w:pPr>
            <w:r>
              <w:rPr>
                <w:rFonts w:ascii="宋体" w:hAnsi="宋体" w:eastAsia="宋体" w:cs="宋体"/>
                <w:b w:val="0"/>
                <w:i w:val="0"/>
                <w:color w:val="000000"/>
                <w:sz w:val="14"/>
              </w:rPr>
              <w:t>26</w:t>
            </w:r>
          </w:p>
        </w:tc>
        <w:tc>
          <w:tcPr>
            <w:tcW w:w="1220" w:type="dxa"/>
            <w:vAlign w:val="center"/>
          </w:tcPr>
          <w:p w14:paraId="187677FD"/>
        </w:tc>
        <w:tc>
          <w:tcPr>
            <w:tcW w:w="2340" w:type="dxa"/>
            <w:vAlign w:val="center"/>
          </w:tcPr>
          <w:p w14:paraId="2C7711B7">
            <w:pPr>
              <w:jc w:val="left"/>
            </w:pPr>
            <w:r>
              <w:rPr>
                <w:rFonts w:ascii="宋体" w:hAnsi="宋体" w:eastAsia="宋体" w:cs="宋体"/>
                <w:b w:val="0"/>
                <w:i w:val="0"/>
                <w:color w:val="000000"/>
                <w:sz w:val="14"/>
              </w:rPr>
              <w:t>二十六、抗疫特别国债安排的支出</w:t>
            </w:r>
          </w:p>
        </w:tc>
        <w:tc>
          <w:tcPr>
            <w:tcW w:w="460" w:type="dxa"/>
            <w:vAlign w:val="center"/>
          </w:tcPr>
          <w:p w14:paraId="54EE54FD">
            <w:pPr>
              <w:jc w:val="center"/>
            </w:pPr>
            <w:r>
              <w:rPr>
                <w:rFonts w:ascii="宋体" w:hAnsi="宋体" w:eastAsia="宋体" w:cs="宋体"/>
                <w:b w:val="0"/>
                <w:i w:val="0"/>
                <w:color w:val="000000"/>
                <w:sz w:val="14"/>
              </w:rPr>
              <w:t>57</w:t>
            </w:r>
          </w:p>
        </w:tc>
        <w:tc>
          <w:tcPr>
            <w:tcW w:w="1206" w:type="dxa"/>
            <w:vAlign w:val="center"/>
          </w:tcPr>
          <w:p w14:paraId="59A38B38"/>
        </w:tc>
      </w:tr>
      <w:tr w14:paraId="252468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4F4F2E">
            <w:pPr>
              <w:jc w:val="left"/>
            </w:pPr>
            <w:r>
              <w:rPr>
                <w:rFonts w:ascii="宋体" w:hAnsi="宋体" w:eastAsia="宋体" w:cs="宋体"/>
                <w:b w:val="0"/>
                <w:i w:val="0"/>
                <w:color w:val="000000"/>
                <w:sz w:val="14"/>
              </w:rPr>
              <w:t>本年收入合计</w:t>
            </w:r>
          </w:p>
        </w:tc>
        <w:tc>
          <w:tcPr>
            <w:tcW w:w="460" w:type="dxa"/>
            <w:vAlign w:val="center"/>
          </w:tcPr>
          <w:p w14:paraId="329C055B">
            <w:pPr>
              <w:jc w:val="center"/>
            </w:pPr>
            <w:r>
              <w:rPr>
                <w:rFonts w:ascii="宋体" w:hAnsi="宋体" w:eastAsia="宋体" w:cs="宋体"/>
                <w:b w:val="0"/>
                <w:i w:val="0"/>
                <w:color w:val="000000"/>
                <w:sz w:val="14"/>
              </w:rPr>
              <w:t>27</w:t>
            </w:r>
          </w:p>
        </w:tc>
        <w:tc>
          <w:tcPr>
            <w:tcW w:w="1220" w:type="dxa"/>
            <w:vAlign w:val="center"/>
          </w:tcPr>
          <w:p w14:paraId="7302C411">
            <w:pPr>
              <w:jc w:val="right"/>
            </w:pPr>
            <w:r>
              <w:rPr>
                <w:rFonts w:ascii="宋体" w:hAnsi="宋体" w:eastAsia="宋体" w:cs="宋体"/>
                <w:b w:val="0"/>
                <w:i w:val="0"/>
                <w:color w:val="000000"/>
                <w:sz w:val="14"/>
              </w:rPr>
              <w:t>15,557.91</w:t>
            </w:r>
          </w:p>
        </w:tc>
        <w:tc>
          <w:tcPr>
            <w:tcW w:w="2340" w:type="dxa"/>
            <w:vAlign w:val="center"/>
          </w:tcPr>
          <w:p w14:paraId="49FE7518">
            <w:pPr>
              <w:jc w:val="left"/>
            </w:pPr>
            <w:r>
              <w:rPr>
                <w:rFonts w:ascii="宋体" w:hAnsi="宋体" w:eastAsia="宋体" w:cs="宋体"/>
                <w:b w:val="0"/>
                <w:i w:val="0"/>
                <w:color w:val="000000"/>
                <w:sz w:val="14"/>
              </w:rPr>
              <w:t>本年支出合计</w:t>
            </w:r>
          </w:p>
        </w:tc>
        <w:tc>
          <w:tcPr>
            <w:tcW w:w="460" w:type="dxa"/>
            <w:vAlign w:val="center"/>
          </w:tcPr>
          <w:p w14:paraId="0D02DB1C">
            <w:pPr>
              <w:jc w:val="center"/>
            </w:pPr>
            <w:r>
              <w:rPr>
                <w:rFonts w:ascii="宋体" w:hAnsi="宋体" w:eastAsia="宋体" w:cs="宋体"/>
                <w:b w:val="0"/>
                <w:i w:val="0"/>
                <w:color w:val="000000"/>
                <w:sz w:val="14"/>
              </w:rPr>
              <w:t>58</w:t>
            </w:r>
          </w:p>
        </w:tc>
        <w:tc>
          <w:tcPr>
            <w:tcW w:w="1206" w:type="dxa"/>
            <w:vAlign w:val="center"/>
          </w:tcPr>
          <w:p w14:paraId="3351FA2E">
            <w:pPr>
              <w:jc w:val="right"/>
            </w:pPr>
            <w:r>
              <w:rPr>
                <w:rFonts w:ascii="宋体" w:hAnsi="宋体" w:eastAsia="宋体" w:cs="宋体"/>
                <w:b w:val="0"/>
                <w:i w:val="0"/>
                <w:color w:val="000000"/>
                <w:sz w:val="14"/>
              </w:rPr>
              <w:t>14,905.17</w:t>
            </w:r>
          </w:p>
        </w:tc>
      </w:tr>
      <w:tr w14:paraId="058B1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810F9D">
            <w:pPr>
              <w:jc w:val="left"/>
            </w:pPr>
            <w:r>
              <w:rPr>
                <w:rFonts w:ascii="宋体" w:hAnsi="宋体" w:eastAsia="宋体" w:cs="宋体"/>
                <w:b w:val="0"/>
                <w:i w:val="0"/>
                <w:color w:val="000000"/>
                <w:sz w:val="14"/>
              </w:rPr>
              <w:t xml:space="preserve">  使用非财政拨款结余</w:t>
            </w:r>
          </w:p>
        </w:tc>
        <w:tc>
          <w:tcPr>
            <w:tcW w:w="460" w:type="dxa"/>
            <w:vAlign w:val="center"/>
          </w:tcPr>
          <w:p w14:paraId="52FB0D16">
            <w:pPr>
              <w:jc w:val="center"/>
            </w:pPr>
            <w:r>
              <w:rPr>
                <w:rFonts w:ascii="宋体" w:hAnsi="宋体" w:eastAsia="宋体" w:cs="宋体"/>
                <w:b w:val="0"/>
                <w:i w:val="0"/>
                <w:color w:val="000000"/>
                <w:sz w:val="14"/>
              </w:rPr>
              <w:t>28</w:t>
            </w:r>
          </w:p>
        </w:tc>
        <w:tc>
          <w:tcPr>
            <w:tcW w:w="1220" w:type="dxa"/>
            <w:vAlign w:val="center"/>
          </w:tcPr>
          <w:p w14:paraId="0BA338E0"/>
        </w:tc>
        <w:tc>
          <w:tcPr>
            <w:tcW w:w="2340" w:type="dxa"/>
            <w:vAlign w:val="center"/>
          </w:tcPr>
          <w:p w14:paraId="32A1A35A">
            <w:pPr>
              <w:jc w:val="left"/>
            </w:pPr>
            <w:r>
              <w:rPr>
                <w:rFonts w:ascii="宋体" w:hAnsi="宋体" w:eastAsia="宋体" w:cs="宋体"/>
                <w:b w:val="0"/>
                <w:i w:val="0"/>
                <w:color w:val="000000"/>
                <w:sz w:val="14"/>
              </w:rPr>
              <w:t xml:space="preserve">  结余分配                 </w:t>
            </w:r>
          </w:p>
        </w:tc>
        <w:tc>
          <w:tcPr>
            <w:tcW w:w="460" w:type="dxa"/>
            <w:vAlign w:val="center"/>
          </w:tcPr>
          <w:p w14:paraId="3A2B019F">
            <w:pPr>
              <w:jc w:val="center"/>
            </w:pPr>
            <w:r>
              <w:rPr>
                <w:rFonts w:ascii="宋体" w:hAnsi="宋体" w:eastAsia="宋体" w:cs="宋体"/>
                <w:b w:val="0"/>
                <w:i w:val="0"/>
                <w:color w:val="000000"/>
                <w:sz w:val="14"/>
              </w:rPr>
              <w:t>59</w:t>
            </w:r>
          </w:p>
        </w:tc>
        <w:tc>
          <w:tcPr>
            <w:tcW w:w="1206" w:type="dxa"/>
            <w:vAlign w:val="center"/>
          </w:tcPr>
          <w:p w14:paraId="784016DE"/>
        </w:tc>
      </w:tr>
      <w:tr w14:paraId="50FE8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A10CD7">
            <w:pPr>
              <w:jc w:val="left"/>
            </w:pPr>
            <w:r>
              <w:rPr>
                <w:rFonts w:ascii="宋体" w:hAnsi="宋体" w:eastAsia="宋体" w:cs="宋体"/>
                <w:b w:val="0"/>
                <w:i w:val="0"/>
                <w:color w:val="000000"/>
                <w:sz w:val="14"/>
              </w:rPr>
              <w:t xml:space="preserve">  年初结转和结余</w:t>
            </w:r>
          </w:p>
        </w:tc>
        <w:tc>
          <w:tcPr>
            <w:tcW w:w="460" w:type="dxa"/>
            <w:vAlign w:val="center"/>
          </w:tcPr>
          <w:p w14:paraId="2204139C">
            <w:pPr>
              <w:jc w:val="center"/>
            </w:pPr>
            <w:r>
              <w:rPr>
                <w:rFonts w:ascii="宋体" w:hAnsi="宋体" w:eastAsia="宋体" w:cs="宋体"/>
                <w:b w:val="0"/>
                <w:i w:val="0"/>
                <w:color w:val="000000"/>
                <w:sz w:val="14"/>
              </w:rPr>
              <w:t>29</w:t>
            </w:r>
          </w:p>
        </w:tc>
        <w:tc>
          <w:tcPr>
            <w:tcW w:w="1220" w:type="dxa"/>
            <w:vAlign w:val="center"/>
          </w:tcPr>
          <w:p w14:paraId="31FD3300"/>
        </w:tc>
        <w:tc>
          <w:tcPr>
            <w:tcW w:w="2340" w:type="dxa"/>
            <w:vAlign w:val="center"/>
          </w:tcPr>
          <w:p w14:paraId="68282239">
            <w:pPr>
              <w:jc w:val="left"/>
            </w:pPr>
            <w:r>
              <w:rPr>
                <w:rFonts w:ascii="宋体" w:hAnsi="宋体" w:eastAsia="宋体" w:cs="宋体"/>
                <w:b w:val="0"/>
                <w:i w:val="0"/>
                <w:color w:val="000000"/>
                <w:sz w:val="14"/>
              </w:rPr>
              <w:t xml:space="preserve">  年末结转和结余                                </w:t>
            </w:r>
          </w:p>
        </w:tc>
        <w:tc>
          <w:tcPr>
            <w:tcW w:w="460" w:type="dxa"/>
            <w:vAlign w:val="center"/>
          </w:tcPr>
          <w:p w14:paraId="79DDA06C">
            <w:pPr>
              <w:jc w:val="center"/>
            </w:pPr>
            <w:r>
              <w:rPr>
                <w:rFonts w:ascii="宋体" w:hAnsi="宋体" w:eastAsia="宋体" w:cs="宋体"/>
                <w:b w:val="0"/>
                <w:i w:val="0"/>
                <w:color w:val="000000"/>
                <w:sz w:val="14"/>
              </w:rPr>
              <w:t>60</w:t>
            </w:r>
          </w:p>
        </w:tc>
        <w:tc>
          <w:tcPr>
            <w:tcW w:w="1206" w:type="dxa"/>
            <w:vAlign w:val="center"/>
          </w:tcPr>
          <w:p w14:paraId="0232E308">
            <w:pPr>
              <w:jc w:val="right"/>
            </w:pPr>
            <w:r>
              <w:rPr>
                <w:rFonts w:ascii="宋体" w:hAnsi="宋体" w:eastAsia="宋体" w:cs="宋体"/>
                <w:b w:val="0"/>
                <w:i w:val="0"/>
                <w:color w:val="000000"/>
                <w:sz w:val="14"/>
              </w:rPr>
              <w:t>652.74</w:t>
            </w:r>
          </w:p>
        </w:tc>
      </w:tr>
      <w:tr w14:paraId="1BFF75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C18B5A"/>
        </w:tc>
        <w:tc>
          <w:tcPr>
            <w:tcW w:w="460" w:type="dxa"/>
            <w:vAlign w:val="center"/>
          </w:tcPr>
          <w:p w14:paraId="0D688351">
            <w:pPr>
              <w:jc w:val="center"/>
            </w:pPr>
            <w:r>
              <w:rPr>
                <w:rFonts w:ascii="宋体" w:hAnsi="宋体" w:eastAsia="宋体" w:cs="宋体"/>
                <w:b w:val="0"/>
                <w:i w:val="0"/>
                <w:color w:val="000000"/>
                <w:sz w:val="14"/>
              </w:rPr>
              <w:t>30</w:t>
            </w:r>
          </w:p>
        </w:tc>
        <w:tc>
          <w:tcPr>
            <w:tcW w:w="1220" w:type="dxa"/>
            <w:vAlign w:val="center"/>
          </w:tcPr>
          <w:p w14:paraId="0B815594"/>
        </w:tc>
        <w:tc>
          <w:tcPr>
            <w:tcW w:w="2340" w:type="dxa"/>
            <w:vAlign w:val="center"/>
          </w:tcPr>
          <w:p w14:paraId="6D63A827"/>
        </w:tc>
        <w:tc>
          <w:tcPr>
            <w:tcW w:w="460" w:type="dxa"/>
            <w:vAlign w:val="center"/>
          </w:tcPr>
          <w:p w14:paraId="198964DE">
            <w:pPr>
              <w:jc w:val="center"/>
            </w:pPr>
            <w:r>
              <w:rPr>
                <w:rFonts w:ascii="宋体" w:hAnsi="宋体" w:eastAsia="宋体" w:cs="宋体"/>
                <w:b w:val="0"/>
                <w:i w:val="0"/>
                <w:color w:val="000000"/>
                <w:sz w:val="14"/>
              </w:rPr>
              <w:t>61</w:t>
            </w:r>
          </w:p>
        </w:tc>
        <w:tc>
          <w:tcPr>
            <w:tcW w:w="1206" w:type="dxa"/>
            <w:vAlign w:val="center"/>
          </w:tcPr>
          <w:p w14:paraId="45D4CFD0"/>
        </w:tc>
      </w:tr>
      <w:tr w14:paraId="66CD9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9281C0">
            <w:pPr>
              <w:jc w:val="center"/>
            </w:pPr>
            <w:r>
              <w:rPr>
                <w:rFonts w:ascii="宋体" w:hAnsi="宋体" w:eastAsia="宋体" w:cs="宋体"/>
                <w:b/>
                <w:i w:val="0"/>
                <w:color w:val="000000"/>
                <w:sz w:val="14"/>
              </w:rPr>
              <w:t>总计</w:t>
            </w:r>
          </w:p>
        </w:tc>
        <w:tc>
          <w:tcPr>
            <w:tcW w:w="460" w:type="dxa"/>
            <w:vAlign w:val="center"/>
          </w:tcPr>
          <w:p w14:paraId="0BF34F3C">
            <w:pPr>
              <w:jc w:val="center"/>
            </w:pPr>
            <w:r>
              <w:rPr>
                <w:rFonts w:ascii="宋体" w:hAnsi="宋体" w:eastAsia="宋体" w:cs="宋体"/>
                <w:b w:val="0"/>
                <w:i w:val="0"/>
                <w:color w:val="000000"/>
                <w:sz w:val="14"/>
              </w:rPr>
              <w:t>31</w:t>
            </w:r>
          </w:p>
        </w:tc>
        <w:tc>
          <w:tcPr>
            <w:tcW w:w="1220" w:type="dxa"/>
            <w:vAlign w:val="center"/>
          </w:tcPr>
          <w:p w14:paraId="588921A4">
            <w:pPr>
              <w:jc w:val="right"/>
            </w:pPr>
            <w:r>
              <w:rPr>
                <w:rFonts w:ascii="宋体" w:hAnsi="宋体" w:eastAsia="宋体" w:cs="宋体"/>
                <w:b w:val="0"/>
                <w:i w:val="0"/>
                <w:color w:val="000000"/>
                <w:sz w:val="14"/>
              </w:rPr>
              <w:t>15,557.91</w:t>
            </w:r>
          </w:p>
        </w:tc>
        <w:tc>
          <w:tcPr>
            <w:tcW w:w="2340" w:type="dxa"/>
            <w:vAlign w:val="center"/>
          </w:tcPr>
          <w:p w14:paraId="468C8839">
            <w:pPr>
              <w:jc w:val="center"/>
            </w:pPr>
            <w:r>
              <w:rPr>
                <w:rFonts w:ascii="宋体" w:hAnsi="宋体" w:eastAsia="宋体" w:cs="宋体"/>
                <w:b/>
                <w:i w:val="0"/>
                <w:color w:val="000000"/>
                <w:sz w:val="14"/>
              </w:rPr>
              <w:t>总计</w:t>
            </w:r>
          </w:p>
        </w:tc>
        <w:tc>
          <w:tcPr>
            <w:tcW w:w="460" w:type="dxa"/>
            <w:vAlign w:val="center"/>
          </w:tcPr>
          <w:p w14:paraId="5E65498A">
            <w:pPr>
              <w:jc w:val="center"/>
            </w:pPr>
            <w:r>
              <w:rPr>
                <w:rFonts w:ascii="宋体" w:hAnsi="宋体" w:eastAsia="宋体" w:cs="宋体"/>
                <w:b w:val="0"/>
                <w:i w:val="0"/>
                <w:color w:val="000000"/>
                <w:sz w:val="14"/>
              </w:rPr>
              <w:t>62</w:t>
            </w:r>
          </w:p>
        </w:tc>
        <w:tc>
          <w:tcPr>
            <w:tcW w:w="1206" w:type="dxa"/>
            <w:vAlign w:val="center"/>
          </w:tcPr>
          <w:p w14:paraId="0745B56B">
            <w:pPr>
              <w:jc w:val="right"/>
            </w:pPr>
            <w:r>
              <w:rPr>
                <w:rFonts w:ascii="宋体" w:hAnsi="宋体" w:eastAsia="宋体" w:cs="宋体"/>
                <w:b w:val="0"/>
                <w:i w:val="0"/>
                <w:color w:val="000000"/>
                <w:sz w:val="14"/>
              </w:rPr>
              <w:t>15,557.91</w:t>
            </w:r>
          </w:p>
        </w:tc>
      </w:tr>
      <w:tr w14:paraId="774CF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4C2C990">
            <w:pPr>
              <w:jc w:val="left"/>
            </w:pPr>
            <w:r>
              <w:rPr>
                <w:rFonts w:ascii="宋体" w:hAnsi="宋体" w:eastAsia="宋体" w:cs="宋体"/>
                <w:b w:val="0"/>
                <w:i w:val="0"/>
                <w:color w:val="000000"/>
                <w:sz w:val="14"/>
              </w:rPr>
              <w:t>注：本套报表金额单位转换时可能存在尾数误差。</w:t>
            </w:r>
          </w:p>
        </w:tc>
      </w:tr>
    </w:tbl>
    <w:p w14:paraId="7ED6E864">
      <w:pPr>
        <w:snapToGrid w:val="0"/>
        <w:spacing w:before="200" w:after="200" w:line="200" w:lineRule="auto"/>
      </w:pPr>
      <w:r>
        <w:rPr>
          <w:sz w:val="8"/>
        </w:rPr>
        <w:t xml:space="preserve"> </w:t>
      </w:r>
    </w:p>
    <w:p w14:paraId="34B1D3A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D45EA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8A187E">
            <w:pPr>
              <w:jc w:val="right"/>
            </w:pPr>
            <w:r>
              <w:rPr>
                <w:rFonts w:ascii="宋体" w:hAnsi="宋体" w:eastAsia="宋体" w:cs="宋体"/>
                <w:sz w:val="20"/>
              </w:rPr>
              <w:t>公开02表</w:t>
            </w:r>
          </w:p>
        </w:tc>
      </w:tr>
      <w:tr w14:paraId="7600DA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C84F33">
            <w:pPr>
              <w:jc w:val="left"/>
            </w:pPr>
            <w:r>
              <w:rPr>
                <w:rFonts w:ascii="宋体" w:hAnsi="宋体" w:eastAsia="宋体" w:cs="宋体"/>
                <w:sz w:val="20"/>
              </w:rPr>
              <w:t>单位：兴国县水利局</w:t>
            </w:r>
          </w:p>
        </w:tc>
        <w:tc>
          <w:tcPr>
            <w:tcW w:w="2000" w:type="dxa"/>
          </w:tcPr>
          <w:p w14:paraId="4F26C69D">
            <w:pPr>
              <w:jc w:val="center"/>
            </w:pPr>
            <w:r>
              <w:rPr>
                <w:rFonts w:ascii="宋体" w:hAnsi="宋体" w:eastAsia="宋体" w:cs="宋体"/>
                <w:sz w:val="20"/>
              </w:rPr>
              <w:t>2023年度</w:t>
            </w:r>
          </w:p>
        </w:tc>
        <w:tc>
          <w:tcPr>
            <w:tcW w:w="3153" w:type="dxa"/>
          </w:tcPr>
          <w:p w14:paraId="395152A3">
            <w:pPr>
              <w:jc w:val="right"/>
            </w:pPr>
            <w:r>
              <w:rPr>
                <w:rFonts w:ascii="宋体" w:hAnsi="宋体" w:eastAsia="宋体" w:cs="宋体"/>
                <w:sz w:val="20"/>
              </w:rPr>
              <w:t>金额单位：万元</w:t>
            </w:r>
          </w:p>
        </w:tc>
      </w:tr>
    </w:tbl>
    <w:p w14:paraId="28CE70B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4C4C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B39F203">
            <w:pPr>
              <w:jc w:val="center"/>
            </w:pPr>
            <w:r>
              <w:rPr>
                <w:rFonts w:ascii="宋体" w:hAnsi="宋体" w:eastAsia="宋体" w:cs="宋体"/>
                <w:b w:val="0"/>
                <w:i w:val="0"/>
                <w:color w:val="000000"/>
                <w:sz w:val="9"/>
              </w:rPr>
              <w:t>项    目</w:t>
            </w:r>
          </w:p>
        </w:tc>
        <w:tc>
          <w:tcPr>
            <w:tcW w:w="860" w:type="dxa"/>
            <w:vMerge w:val="restart"/>
            <w:vAlign w:val="center"/>
          </w:tcPr>
          <w:p w14:paraId="0B02D43E">
            <w:pPr>
              <w:jc w:val="center"/>
            </w:pPr>
            <w:r>
              <w:rPr>
                <w:rFonts w:ascii="宋体" w:hAnsi="宋体" w:eastAsia="宋体" w:cs="宋体"/>
                <w:b w:val="0"/>
                <w:i w:val="0"/>
                <w:color w:val="000000"/>
                <w:sz w:val="9"/>
              </w:rPr>
              <w:t>本年收入合计</w:t>
            </w:r>
          </w:p>
        </w:tc>
        <w:tc>
          <w:tcPr>
            <w:tcW w:w="900" w:type="dxa"/>
            <w:vMerge w:val="restart"/>
            <w:vAlign w:val="center"/>
          </w:tcPr>
          <w:p w14:paraId="0C871A47">
            <w:pPr>
              <w:jc w:val="center"/>
            </w:pPr>
            <w:r>
              <w:rPr>
                <w:rFonts w:ascii="宋体" w:hAnsi="宋体" w:eastAsia="宋体" w:cs="宋体"/>
                <w:b w:val="0"/>
                <w:i w:val="0"/>
                <w:color w:val="000000"/>
                <w:sz w:val="9"/>
              </w:rPr>
              <w:t>财政拨款收入</w:t>
            </w:r>
          </w:p>
        </w:tc>
        <w:tc>
          <w:tcPr>
            <w:tcW w:w="880" w:type="dxa"/>
            <w:vMerge w:val="restart"/>
            <w:vAlign w:val="center"/>
          </w:tcPr>
          <w:p w14:paraId="236E26D9">
            <w:pPr>
              <w:jc w:val="center"/>
            </w:pPr>
            <w:r>
              <w:rPr>
                <w:rFonts w:ascii="宋体" w:hAnsi="宋体" w:eastAsia="宋体" w:cs="宋体"/>
                <w:b w:val="0"/>
                <w:i w:val="0"/>
                <w:color w:val="000000"/>
                <w:sz w:val="9"/>
              </w:rPr>
              <w:t>上级补助收入</w:t>
            </w:r>
          </w:p>
        </w:tc>
        <w:tc>
          <w:tcPr>
            <w:tcW w:w="880" w:type="dxa"/>
            <w:vMerge w:val="restart"/>
            <w:vAlign w:val="center"/>
          </w:tcPr>
          <w:p w14:paraId="29C22303">
            <w:pPr>
              <w:jc w:val="center"/>
            </w:pPr>
            <w:r>
              <w:rPr>
                <w:rFonts w:ascii="宋体" w:hAnsi="宋体" w:eastAsia="宋体" w:cs="宋体"/>
                <w:b w:val="0"/>
                <w:i w:val="0"/>
                <w:color w:val="000000"/>
                <w:sz w:val="9"/>
              </w:rPr>
              <w:t>事业收入</w:t>
            </w:r>
          </w:p>
        </w:tc>
        <w:tc>
          <w:tcPr>
            <w:tcW w:w="900" w:type="dxa"/>
            <w:vMerge w:val="restart"/>
            <w:vAlign w:val="center"/>
          </w:tcPr>
          <w:p w14:paraId="21C2BFA8">
            <w:pPr>
              <w:jc w:val="center"/>
            </w:pPr>
            <w:r>
              <w:rPr>
                <w:rFonts w:ascii="宋体" w:hAnsi="宋体" w:eastAsia="宋体" w:cs="宋体"/>
                <w:b w:val="0"/>
                <w:i w:val="0"/>
                <w:color w:val="000000"/>
                <w:sz w:val="9"/>
              </w:rPr>
              <w:t>经营收入</w:t>
            </w:r>
          </w:p>
        </w:tc>
        <w:tc>
          <w:tcPr>
            <w:tcW w:w="880" w:type="dxa"/>
            <w:vMerge w:val="restart"/>
            <w:vAlign w:val="center"/>
          </w:tcPr>
          <w:p w14:paraId="261F379B">
            <w:pPr>
              <w:jc w:val="center"/>
            </w:pPr>
            <w:r>
              <w:rPr>
                <w:rFonts w:ascii="宋体" w:hAnsi="宋体" w:eastAsia="宋体" w:cs="宋体"/>
                <w:b w:val="0"/>
                <w:i w:val="0"/>
                <w:color w:val="000000"/>
                <w:sz w:val="9"/>
              </w:rPr>
              <w:t>附属单位上缴收入</w:t>
            </w:r>
          </w:p>
        </w:tc>
        <w:tc>
          <w:tcPr>
            <w:tcW w:w="986" w:type="dxa"/>
            <w:vMerge w:val="restart"/>
            <w:vAlign w:val="center"/>
          </w:tcPr>
          <w:p w14:paraId="40E90566">
            <w:pPr>
              <w:jc w:val="center"/>
            </w:pPr>
            <w:r>
              <w:rPr>
                <w:rFonts w:ascii="宋体" w:hAnsi="宋体" w:eastAsia="宋体" w:cs="宋体"/>
                <w:b w:val="0"/>
                <w:i w:val="0"/>
                <w:color w:val="000000"/>
                <w:sz w:val="9"/>
              </w:rPr>
              <w:t>其他收入</w:t>
            </w:r>
          </w:p>
        </w:tc>
      </w:tr>
      <w:tr w14:paraId="0D7A1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BC3A2FA">
            <w:pPr>
              <w:jc w:val="center"/>
            </w:pPr>
            <w:r>
              <w:rPr>
                <w:rFonts w:ascii="宋体" w:hAnsi="宋体" w:eastAsia="宋体" w:cs="宋体"/>
                <w:b w:val="0"/>
                <w:i w:val="0"/>
                <w:color w:val="000000"/>
                <w:sz w:val="9"/>
              </w:rPr>
              <w:t>支出功能分类科目编码</w:t>
            </w:r>
          </w:p>
        </w:tc>
        <w:tc>
          <w:tcPr>
            <w:tcW w:w="1420" w:type="dxa"/>
            <w:vMerge w:val="restart"/>
            <w:vAlign w:val="center"/>
          </w:tcPr>
          <w:p w14:paraId="67E32A15">
            <w:pPr>
              <w:jc w:val="center"/>
            </w:pPr>
            <w:r>
              <w:rPr>
                <w:rFonts w:ascii="宋体" w:hAnsi="宋体" w:eastAsia="宋体" w:cs="宋体"/>
                <w:b w:val="0"/>
                <w:i w:val="0"/>
                <w:color w:val="000000"/>
                <w:sz w:val="9"/>
              </w:rPr>
              <w:t>科目名称</w:t>
            </w:r>
          </w:p>
        </w:tc>
        <w:tc>
          <w:tcPr>
            <w:tcW w:w="860" w:type="dxa"/>
            <w:vMerge w:val="continue"/>
            <w:vAlign w:val="center"/>
          </w:tcPr>
          <w:p w14:paraId="679FC139"/>
        </w:tc>
        <w:tc>
          <w:tcPr>
            <w:tcW w:w="900" w:type="dxa"/>
            <w:vMerge w:val="continue"/>
            <w:vAlign w:val="center"/>
          </w:tcPr>
          <w:p w14:paraId="05869C91"/>
        </w:tc>
        <w:tc>
          <w:tcPr>
            <w:tcW w:w="880" w:type="dxa"/>
            <w:vMerge w:val="continue"/>
            <w:vAlign w:val="center"/>
          </w:tcPr>
          <w:p w14:paraId="64D3B1B5"/>
        </w:tc>
        <w:tc>
          <w:tcPr>
            <w:tcW w:w="880" w:type="dxa"/>
            <w:vMerge w:val="continue"/>
            <w:vAlign w:val="center"/>
          </w:tcPr>
          <w:p w14:paraId="2D374BF1"/>
        </w:tc>
        <w:tc>
          <w:tcPr>
            <w:tcW w:w="900" w:type="dxa"/>
            <w:vMerge w:val="continue"/>
            <w:vAlign w:val="center"/>
          </w:tcPr>
          <w:p w14:paraId="47F955BA"/>
        </w:tc>
        <w:tc>
          <w:tcPr>
            <w:tcW w:w="880" w:type="dxa"/>
            <w:vMerge w:val="continue"/>
            <w:vAlign w:val="center"/>
          </w:tcPr>
          <w:p w14:paraId="25F9D71F"/>
        </w:tc>
        <w:tc>
          <w:tcPr>
            <w:tcW w:w="986" w:type="dxa"/>
            <w:vMerge w:val="continue"/>
            <w:vAlign w:val="center"/>
          </w:tcPr>
          <w:p w14:paraId="7DB1FA61"/>
        </w:tc>
      </w:tr>
      <w:tr w14:paraId="1E4BF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6C8D755"/>
        </w:tc>
        <w:tc>
          <w:tcPr>
            <w:tcW w:w="1420" w:type="dxa"/>
            <w:vMerge w:val="continue"/>
            <w:vAlign w:val="center"/>
          </w:tcPr>
          <w:p w14:paraId="04FD9DD5"/>
        </w:tc>
        <w:tc>
          <w:tcPr>
            <w:tcW w:w="860" w:type="dxa"/>
            <w:vMerge w:val="continue"/>
            <w:vAlign w:val="center"/>
          </w:tcPr>
          <w:p w14:paraId="31A50F97"/>
        </w:tc>
        <w:tc>
          <w:tcPr>
            <w:tcW w:w="900" w:type="dxa"/>
            <w:vMerge w:val="continue"/>
            <w:vAlign w:val="center"/>
          </w:tcPr>
          <w:p w14:paraId="4CF75B3D"/>
        </w:tc>
        <w:tc>
          <w:tcPr>
            <w:tcW w:w="880" w:type="dxa"/>
            <w:vMerge w:val="continue"/>
            <w:vAlign w:val="center"/>
          </w:tcPr>
          <w:p w14:paraId="6F29054A"/>
        </w:tc>
        <w:tc>
          <w:tcPr>
            <w:tcW w:w="880" w:type="dxa"/>
            <w:vMerge w:val="continue"/>
            <w:vAlign w:val="center"/>
          </w:tcPr>
          <w:p w14:paraId="1D6C29B1"/>
        </w:tc>
        <w:tc>
          <w:tcPr>
            <w:tcW w:w="900" w:type="dxa"/>
            <w:vMerge w:val="continue"/>
            <w:vAlign w:val="center"/>
          </w:tcPr>
          <w:p w14:paraId="2F078197"/>
        </w:tc>
        <w:tc>
          <w:tcPr>
            <w:tcW w:w="880" w:type="dxa"/>
            <w:vMerge w:val="continue"/>
            <w:vAlign w:val="center"/>
          </w:tcPr>
          <w:p w14:paraId="418AEB3F"/>
        </w:tc>
        <w:tc>
          <w:tcPr>
            <w:tcW w:w="986" w:type="dxa"/>
            <w:vMerge w:val="continue"/>
            <w:vAlign w:val="center"/>
          </w:tcPr>
          <w:p w14:paraId="5A9D33D8"/>
        </w:tc>
      </w:tr>
      <w:tr w14:paraId="03DA7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091DCD0"/>
        </w:tc>
        <w:tc>
          <w:tcPr>
            <w:tcW w:w="1420" w:type="dxa"/>
            <w:vMerge w:val="continue"/>
            <w:vAlign w:val="center"/>
          </w:tcPr>
          <w:p w14:paraId="70CBFFE6"/>
        </w:tc>
        <w:tc>
          <w:tcPr>
            <w:tcW w:w="860" w:type="dxa"/>
            <w:vMerge w:val="continue"/>
            <w:vAlign w:val="center"/>
          </w:tcPr>
          <w:p w14:paraId="4FD627B0"/>
        </w:tc>
        <w:tc>
          <w:tcPr>
            <w:tcW w:w="900" w:type="dxa"/>
            <w:vMerge w:val="continue"/>
            <w:vAlign w:val="center"/>
          </w:tcPr>
          <w:p w14:paraId="63042531"/>
        </w:tc>
        <w:tc>
          <w:tcPr>
            <w:tcW w:w="880" w:type="dxa"/>
            <w:vMerge w:val="continue"/>
            <w:vAlign w:val="center"/>
          </w:tcPr>
          <w:p w14:paraId="0E02E0E4"/>
        </w:tc>
        <w:tc>
          <w:tcPr>
            <w:tcW w:w="880" w:type="dxa"/>
            <w:vMerge w:val="continue"/>
            <w:vAlign w:val="center"/>
          </w:tcPr>
          <w:p w14:paraId="32EC3875"/>
        </w:tc>
        <w:tc>
          <w:tcPr>
            <w:tcW w:w="900" w:type="dxa"/>
            <w:vMerge w:val="continue"/>
            <w:vAlign w:val="center"/>
          </w:tcPr>
          <w:p w14:paraId="67EE35A7"/>
        </w:tc>
        <w:tc>
          <w:tcPr>
            <w:tcW w:w="880" w:type="dxa"/>
            <w:vMerge w:val="continue"/>
            <w:vAlign w:val="center"/>
          </w:tcPr>
          <w:p w14:paraId="14C4464E"/>
        </w:tc>
        <w:tc>
          <w:tcPr>
            <w:tcW w:w="986" w:type="dxa"/>
            <w:vMerge w:val="continue"/>
            <w:vAlign w:val="center"/>
          </w:tcPr>
          <w:p w14:paraId="26DBB195"/>
        </w:tc>
      </w:tr>
      <w:tr w14:paraId="31D226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E259671">
            <w:pPr>
              <w:jc w:val="center"/>
            </w:pPr>
            <w:r>
              <w:rPr>
                <w:rFonts w:ascii="宋体" w:hAnsi="宋体" w:eastAsia="宋体" w:cs="宋体"/>
                <w:b w:val="0"/>
                <w:i w:val="0"/>
                <w:color w:val="000000"/>
                <w:sz w:val="9"/>
              </w:rPr>
              <w:t>类</w:t>
            </w:r>
          </w:p>
        </w:tc>
        <w:tc>
          <w:tcPr>
            <w:tcW w:w="220" w:type="dxa"/>
            <w:vMerge w:val="restart"/>
            <w:vAlign w:val="center"/>
          </w:tcPr>
          <w:p w14:paraId="2D2B006E">
            <w:pPr>
              <w:jc w:val="center"/>
            </w:pPr>
            <w:r>
              <w:rPr>
                <w:rFonts w:ascii="宋体" w:hAnsi="宋体" w:eastAsia="宋体" w:cs="宋体"/>
                <w:b w:val="0"/>
                <w:i w:val="0"/>
                <w:color w:val="000000"/>
                <w:sz w:val="9"/>
              </w:rPr>
              <w:t>款</w:t>
            </w:r>
          </w:p>
        </w:tc>
        <w:tc>
          <w:tcPr>
            <w:tcW w:w="200" w:type="dxa"/>
            <w:vMerge w:val="restart"/>
            <w:vAlign w:val="center"/>
          </w:tcPr>
          <w:p w14:paraId="7FB2170B">
            <w:pPr>
              <w:jc w:val="center"/>
            </w:pPr>
            <w:r>
              <w:rPr>
                <w:rFonts w:ascii="宋体" w:hAnsi="宋体" w:eastAsia="宋体" w:cs="宋体"/>
                <w:b w:val="0"/>
                <w:i w:val="0"/>
                <w:color w:val="000000"/>
                <w:sz w:val="9"/>
              </w:rPr>
              <w:t>项</w:t>
            </w:r>
          </w:p>
        </w:tc>
        <w:tc>
          <w:tcPr>
            <w:tcW w:w="1420" w:type="dxa"/>
            <w:vAlign w:val="center"/>
          </w:tcPr>
          <w:p w14:paraId="6492F30C">
            <w:pPr>
              <w:jc w:val="center"/>
            </w:pPr>
            <w:r>
              <w:rPr>
                <w:rFonts w:ascii="宋体" w:hAnsi="宋体" w:eastAsia="宋体" w:cs="宋体"/>
                <w:b w:val="0"/>
                <w:i w:val="0"/>
                <w:color w:val="000000"/>
                <w:sz w:val="9"/>
              </w:rPr>
              <w:t>栏次</w:t>
            </w:r>
          </w:p>
        </w:tc>
        <w:tc>
          <w:tcPr>
            <w:tcW w:w="860" w:type="dxa"/>
            <w:vAlign w:val="center"/>
          </w:tcPr>
          <w:p w14:paraId="2FCC4777">
            <w:pPr>
              <w:jc w:val="center"/>
            </w:pPr>
            <w:r>
              <w:rPr>
                <w:rFonts w:ascii="宋体" w:hAnsi="宋体" w:eastAsia="宋体" w:cs="宋体"/>
                <w:b w:val="0"/>
                <w:i w:val="0"/>
                <w:color w:val="000000"/>
                <w:sz w:val="9"/>
              </w:rPr>
              <w:t>1</w:t>
            </w:r>
          </w:p>
        </w:tc>
        <w:tc>
          <w:tcPr>
            <w:tcW w:w="900" w:type="dxa"/>
            <w:vAlign w:val="center"/>
          </w:tcPr>
          <w:p w14:paraId="0DE0951A">
            <w:pPr>
              <w:jc w:val="center"/>
            </w:pPr>
            <w:r>
              <w:rPr>
                <w:rFonts w:ascii="宋体" w:hAnsi="宋体" w:eastAsia="宋体" w:cs="宋体"/>
                <w:b w:val="0"/>
                <w:i w:val="0"/>
                <w:color w:val="000000"/>
                <w:sz w:val="9"/>
              </w:rPr>
              <w:t>2</w:t>
            </w:r>
          </w:p>
        </w:tc>
        <w:tc>
          <w:tcPr>
            <w:tcW w:w="880" w:type="dxa"/>
            <w:vAlign w:val="center"/>
          </w:tcPr>
          <w:p w14:paraId="4C8E4B8A">
            <w:pPr>
              <w:jc w:val="center"/>
            </w:pPr>
            <w:r>
              <w:rPr>
                <w:rFonts w:ascii="宋体" w:hAnsi="宋体" w:eastAsia="宋体" w:cs="宋体"/>
                <w:b w:val="0"/>
                <w:i w:val="0"/>
                <w:color w:val="000000"/>
                <w:sz w:val="9"/>
              </w:rPr>
              <w:t>3</w:t>
            </w:r>
          </w:p>
        </w:tc>
        <w:tc>
          <w:tcPr>
            <w:tcW w:w="880" w:type="dxa"/>
            <w:vAlign w:val="center"/>
          </w:tcPr>
          <w:p w14:paraId="3698B91D">
            <w:pPr>
              <w:jc w:val="center"/>
            </w:pPr>
            <w:r>
              <w:rPr>
                <w:rFonts w:ascii="宋体" w:hAnsi="宋体" w:eastAsia="宋体" w:cs="宋体"/>
                <w:b w:val="0"/>
                <w:i w:val="0"/>
                <w:color w:val="000000"/>
                <w:sz w:val="9"/>
              </w:rPr>
              <w:t>4</w:t>
            </w:r>
          </w:p>
        </w:tc>
        <w:tc>
          <w:tcPr>
            <w:tcW w:w="900" w:type="dxa"/>
            <w:vAlign w:val="center"/>
          </w:tcPr>
          <w:p w14:paraId="79725DF7">
            <w:pPr>
              <w:jc w:val="center"/>
            </w:pPr>
            <w:r>
              <w:rPr>
                <w:rFonts w:ascii="宋体" w:hAnsi="宋体" w:eastAsia="宋体" w:cs="宋体"/>
                <w:b w:val="0"/>
                <w:i w:val="0"/>
                <w:color w:val="000000"/>
                <w:sz w:val="9"/>
              </w:rPr>
              <w:t>5</w:t>
            </w:r>
          </w:p>
        </w:tc>
        <w:tc>
          <w:tcPr>
            <w:tcW w:w="880" w:type="dxa"/>
            <w:vAlign w:val="center"/>
          </w:tcPr>
          <w:p w14:paraId="3B89D027">
            <w:pPr>
              <w:jc w:val="center"/>
            </w:pPr>
            <w:r>
              <w:rPr>
                <w:rFonts w:ascii="宋体" w:hAnsi="宋体" w:eastAsia="宋体" w:cs="宋体"/>
                <w:b w:val="0"/>
                <w:i w:val="0"/>
                <w:color w:val="000000"/>
                <w:sz w:val="9"/>
              </w:rPr>
              <w:t>6</w:t>
            </w:r>
          </w:p>
        </w:tc>
        <w:tc>
          <w:tcPr>
            <w:tcW w:w="986" w:type="dxa"/>
            <w:vAlign w:val="center"/>
          </w:tcPr>
          <w:p w14:paraId="50774C24">
            <w:pPr>
              <w:jc w:val="center"/>
            </w:pPr>
            <w:r>
              <w:rPr>
                <w:rFonts w:ascii="宋体" w:hAnsi="宋体" w:eastAsia="宋体" w:cs="宋体"/>
                <w:b w:val="0"/>
                <w:i w:val="0"/>
                <w:color w:val="000000"/>
                <w:sz w:val="9"/>
              </w:rPr>
              <w:t xml:space="preserve">7 </w:t>
            </w:r>
          </w:p>
        </w:tc>
      </w:tr>
      <w:tr w14:paraId="1747D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17E1B45"/>
        </w:tc>
        <w:tc>
          <w:tcPr>
            <w:tcW w:w="220" w:type="dxa"/>
            <w:vMerge w:val="continue"/>
            <w:vAlign w:val="center"/>
          </w:tcPr>
          <w:p w14:paraId="754A2B09"/>
        </w:tc>
        <w:tc>
          <w:tcPr>
            <w:tcW w:w="200" w:type="dxa"/>
            <w:vMerge w:val="continue"/>
            <w:vAlign w:val="center"/>
          </w:tcPr>
          <w:p w14:paraId="0E3F4638"/>
        </w:tc>
        <w:tc>
          <w:tcPr>
            <w:tcW w:w="1420" w:type="dxa"/>
            <w:vAlign w:val="center"/>
          </w:tcPr>
          <w:p w14:paraId="63459E70">
            <w:pPr>
              <w:jc w:val="center"/>
            </w:pPr>
            <w:r>
              <w:rPr>
                <w:rFonts w:ascii="宋体" w:hAnsi="宋体" w:eastAsia="宋体" w:cs="宋体"/>
                <w:b w:val="0"/>
                <w:i w:val="0"/>
                <w:color w:val="000000"/>
                <w:sz w:val="9"/>
              </w:rPr>
              <w:t>合计</w:t>
            </w:r>
          </w:p>
        </w:tc>
        <w:tc>
          <w:tcPr>
            <w:tcW w:w="860" w:type="dxa"/>
            <w:vAlign w:val="center"/>
          </w:tcPr>
          <w:p w14:paraId="6E702BB8">
            <w:pPr>
              <w:jc w:val="right"/>
            </w:pPr>
            <w:r>
              <w:rPr>
                <w:rFonts w:ascii="宋体" w:hAnsi="宋体" w:eastAsia="宋体" w:cs="宋体"/>
                <w:b w:val="0"/>
                <w:i w:val="0"/>
                <w:color w:val="000000"/>
                <w:sz w:val="9"/>
              </w:rPr>
              <w:t>15,557.91</w:t>
            </w:r>
          </w:p>
        </w:tc>
        <w:tc>
          <w:tcPr>
            <w:tcW w:w="900" w:type="dxa"/>
            <w:vAlign w:val="center"/>
          </w:tcPr>
          <w:p w14:paraId="64958658">
            <w:pPr>
              <w:jc w:val="right"/>
            </w:pPr>
            <w:r>
              <w:rPr>
                <w:rFonts w:ascii="宋体" w:hAnsi="宋体" w:eastAsia="宋体" w:cs="宋体"/>
                <w:b w:val="0"/>
                <w:i w:val="0"/>
                <w:color w:val="000000"/>
                <w:sz w:val="9"/>
              </w:rPr>
              <w:t>13,927.28</w:t>
            </w:r>
          </w:p>
        </w:tc>
        <w:tc>
          <w:tcPr>
            <w:tcW w:w="880" w:type="dxa"/>
            <w:vAlign w:val="center"/>
          </w:tcPr>
          <w:p w14:paraId="31B07F78"/>
        </w:tc>
        <w:tc>
          <w:tcPr>
            <w:tcW w:w="880" w:type="dxa"/>
            <w:vAlign w:val="center"/>
          </w:tcPr>
          <w:p w14:paraId="0EA9BDC8"/>
        </w:tc>
        <w:tc>
          <w:tcPr>
            <w:tcW w:w="900" w:type="dxa"/>
            <w:vAlign w:val="center"/>
          </w:tcPr>
          <w:p w14:paraId="2CC01558"/>
        </w:tc>
        <w:tc>
          <w:tcPr>
            <w:tcW w:w="880" w:type="dxa"/>
            <w:vAlign w:val="center"/>
          </w:tcPr>
          <w:p w14:paraId="223F5D1A"/>
        </w:tc>
        <w:tc>
          <w:tcPr>
            <w:tcW w:w="986" w:type="dxa"/>
            <w:vAlign w:val="center"/>
          </w:tcPr>
          <w:p w14:paraId="3C8F68D5">
            <w:pPr>
              <w:jc w:val="right"/>
            </w:pPr>
            <w:r>
              <w:rPr>
                <w:rFonts w:ascii="宋体" w:hAnsi="宋体" w:eastAsia="宋体" w:cs="宋体"/>
                <w:b w:val="0"/>
                <w:i w:val="0"/>
                <w:color w:val="000000"/>
                <w:sz w:val="9"/>
              </w:rPr>
              <w:t>1,630.63</w:t>
            </w:r>
          </w:p>
        </w:tc>
      </w:tr>
      <w:tr w14:paraId="35543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AA6C98">
            <w:pPr>
              <w:jc w:val="left"/>
            </w:pPr>
            <w:r>
              <w:rPr>
                <w:rFonts w:ascii="宋体" w:hAnsi="宋体" w:eastAsia="宋体" w:cs="宋体"/>
                <w:b w:val="0"/>
                <w:i w:val="0"/>
                <w:color w:val="000000"/>
                <w:sz w:val="9"/>
              </w:rPr>
              <w:t>208</w:t>
            </w:r>
          </w:p>
        </w:tc>
        <w:tc>
          <w:tcPr>
            <w:tcW w:w="1420" w:type="dxa"/>
            <w:vAlign w:val="center"/>
          </w:tcPr>
          <w:p w14:paraId="65B2ECF1">
            <w:pPr>
              <w:jc w:val="left"/>
            </w:pPr>
            <w:r>
              <w:rPr>
                <w:rFonts w:ascii="宋体" w:hAnsi="宋体" w:eastAsia="宋体" w:cs="宋体"/>
                <w:b w:val="0"/>
                <w:i w:val="0"/>
                <w:color w:val="000000"/>
                <w:sz w:val="9"/>
              </w:rPr>
              <w:t>社会保障和就业支出</w:t>
            </w:r>
          </w:p>
        </w:tc>
        <w:tc>
          <w:tcPr>
            <w:tcW w:w="860" w:type="dxa"/>
            <w:vAlign w:val="center"/>
          </w:tcPr>
          <w:p w14:paraId="360D31FF">
            <w:pPr>
              <w:jc w:val="right"/>
            </w:pPr>
            <w:r>
              <w:rPr>
                <w:rFonts w:ascii="宋体" w:hAnsi="宋体" w:eastAsia="宋体" w:cs="宋体"/>
                <w:b w:val="0"/>
                <w:i w:val="0"/>
                <w:color w:val="000000"/>
                <w:sz w:val="9"/>
              </w:rPr>
              <w:t>4,737.72</w:t>
            </w:r>
          </w:p>
        </w:tc>
        <w:tc>
          <w:tcPr>
            <w:tcW w:w="900" w:type="dxa"/>
            <w:vAlign w:val="center"/>
          </w:tcPr>
          <w:p w14:paraId="0E3119FB">
            <w:pPr>
              <w:jc w:val="right"/>
            </w:pPr>
            <w:r>
              <w:rPr>
                <w:rFonts w:ascii="宋体" w:hAnsi="宋体" w:eastAsia="宋体" w:cs="宋体"/>
                <w:b w:val="0"/>
                <w:i w:val="0"/>
                <w:color w:val="000000"/>
                <w:sz w:val="9"/>
              </w:rPr>
              <w:t>4,737.72</w:t>
            </w:r>
          </w:p>
        </w:tc>
        <w:tc>
          <w:tcPr>
            <w:tcW w:w="880" w:type="dxa"/>
            <w:vAlign w:val="center"/>
          </w:tcPr>
          <w:p w14:paraId="305CC713"/>
        </w:tc>
        <w:tc>
          <w:tcPr>
            <w:tcW w:w="880" w:type="dxa"/>
            <w:vAlign w:val="center"/>
          </w:tcPr>
          <w:p w14:paraId="09A8BD13"/>
        </w:tc>
        <w:tc>
          <w:tcPr>
            <w:tcW w:w="900" w:type="dxa"/>
            <w:vAlign w:val="center"/>
          </w:tcPr>
          <w:p w14:paraId="75166DDB"/>
        </w:tc>
        <w:tc>
          <w:tcPr>
            <w:tcW w:w="880" w:type="dxa"/>
            <w:vAlign w:val="center"/>
          </w:tcPr>
          <w:p w14:paraId="5C6A55F3"/>
        </w:tc>
        <w:tc>
          <w:tcPr>
            <w:tcW w:w="986" w:type="dxa"/>
            <w:vAlign w:val="center"/>
          </w:tcPr>
          <w:p w14:paraId="465894EA"/>
        </w:tc>
      </w:tr>
      <w:tr w14:paraId="30066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28E306">
            <w:pPr>
              <w:jc w:val="left"/>
            </w:pPr>
            <w:r>
              <w:rPr>
                <w:rFonts w:ascii="宋体" w:hAnsi="宋体" w:eastAsia="宋体" w:cs="宋体"/>
                <w:b w:val="0"/>
                <w:i w:val="0"/>
                <w:color w:val="000000"/>
                <w:sz w:val="9"/>
              </w:rPr>
              <w:t>20805</w:t>
            </w:r>
          </w:p>
        </w:tc>
        <w:tc>
          <w:tcPr>
            <w:tcW w:w="1420" w:type="dxa"/>
            <w:vAlign w:val="center"/>
          </w:tcPr>
          <w:p w14:paraId="0B155112">
            <w:pPr>
              <w:jc w:val="left"/>
            </w:pPr>
            <w:r>
              <w:rPr>
                <w:rFonts w:ascii="宋体" w:hAnsi="宋体" w:eastAsia="宋体" w:cs="宋体"/>
                <w:b w:val="0"/>
                <w:i w:val="0"/>
                <w:color w:val="000000"/>
                <w:sz w:val="9"/>
              </w:rPr>
              <w:t>行政事业单位养老支出</w:t>
            </w:r>
          </w:p>
        </w:tc>
        <w:tc>
          <w:tcPr>
            <w:tcW w:w="860" w:type="dxa"/>
            <w:vAlign w:val="center"/>
          </w:tcPr>
          <w:p w14:paraId="4720459F">
            <w:pPr>
              <w:jc w:val="right"/>
            </w:pPr>
            <w:r>
              <w:rPr>
                <w:rFonts w:ascii="宋体" w:hAnsi="宋体" w:eastAsia="宋体" w:cs="宋体"/>
                <w:b w:val="0"/>
                <w:i w:val="0"/>
                <w:color w:val="000000"/>
                <w:sz w:val="9"/>
              </w:rPr>
              <w:t>138.08</w:t>
            </w:r>
          </w:p>
        </w:tc>
        <w:tc>
          <w:tcPr>
            <w:tcW w:w="900" w:type="dxa"/>
            <w:vAlign w:val="center"/>
          </w:tcPr>
          <w:p w14:paraId="46596F72">
            <w:pPr>
              <w:jc w:val="right"/>
            </w:pPr>
            <w:r>
              <w:rPr>
                <w:rFonts w:ascii="宋体" w:hAnsi="宋体" w:eastAsia="宋体" w:cs="宋体"/>
                <w:b w:val="0"/>
                <w:i w:val="0"/>
                <w:color w:val="000000"/>
                <w:sz w:val="9"/>
              </w:rPr>
              <w:t>138.08</w:t>
            </w:r>
          </w:p>
        </w:tc>
        <w:tc>
          <w:tcPr>
            <w:tcW w:w="880" w:type="dxa"/>
            <w:vAlign w:val="center"/>
          </w:tcPr>
          <w:p w14:paraId="7E6B8E7B"/>
        </w:tc>
        <w:tc>
          <w:tcPr>
            <w:tcW w:w="880" w:type="dxa"/>
            <w:vAlign w:val="center"/>
          </w:tcPr>
          <w:p w14:paraId="3B35CE70"/>
        </w:tc>
        <w:tc>
          <w:tcPr>
            <w:tcW w:w="900" w:type="dxa"/>
            <w:vAlign w:val="center"/>
          </w:tcPr>
          <w:p w14:paraId="14E198D3"/>
        </w:tc>
        <w:tc>
          <w:tcPr>
            <w:tcW w:w="880" w:type="dxa"/>
            <w:vAlign w:val="center"/>
          </w:tcPr>
          <w:p w14:paraId="511EC8DD"/>
        </w:tc>
        <w:tc>
          <w:tcPr>
            <w:tcW w:w="986" w:type="dxa"/>
            <w:vAlign w:val="center"/>
          </w:tcPr>
          <w:p w14:paraId="48812720"/>
        </w:tc>
      </w:tr>
      <w:tr w14:paraId="754DC2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F86661">
            <w:pPr>
              <w:jc w:val="left"/>
            </w:pPr>
            <w:r>
              <w:rPr>
                <w:rFonts w:ascii="宋体" w:hAnsi="宋体" w:eastAsia="宋体" w:cs="宋体"/>
                <w:b w:val="0"/>
                <w:i w:val="0"/>
                <w:color w:val="000000"/>
                <w:sz w:val="9"/>
              </w:rPr>
              <w:t>2080505</w:t>
            </w:r>
          </w:p>
        </w:tc>
        <w:tc>
          <w:tcPr>
            <w:tcW w:w="1420" w:type="dxa"/>
            <w:vAlign w:val="center"/>
          </w:tcPr>
          <w:p w14:paraId="41CFD7BF">
            <w:pPr>
              <w:jc w:val="left"/>
            </w:pPr>
            <w:r>
              <w:rPr>
                <w:rFonts w:ascii="宋体" w:hAnsi="宋体" w:eastAsia="宋体" w:cs="宋体"/>
                <w:b w:val="0"/>
                <w:i w:val="0"/>
                <w:color w:val="000000"/>
                <w:sz w:val="9"/>
              </w:rPr>
              <w:t>机关事业单位基本养老保险缴费支出</w:t>
            </w:r>
          </w:p>
        </w:tc>
        <w:tc>
          <w:tcPr>
            <w:tcW w:w="860" w:type="dxa"/>
            <w:vAlign w:val="center"/>
          </w:tcPr>
          <w:p w14:paraId="571AB974">
            <w:pPr>
              <w:jc w:val="right"/>
            </w:pPr>
            <w:r>
              <w:rPr>
                <w:rFonts w:ascii="宋体" w:hAnsi="宋体" w:eastAsia="宋体" w:cs="宋体"/>
                <w:b w:val="0"/>
                <w:i w:val="0"/>
                <w:color w:val="000000"/>
                <w:sz w:val="9"/>
              </w:rPr>
              <w:t>110.52</w:t>
            </w:r>
          </w:p>
        </w:tc>
        <w:tc>
          <w:tcPr>
            <w:tcW w:w="900" w:type="dxa"/>
            <w:vAlign w:val="center"/>
          </w:tcPr>
          <w:p w14:paraId="75B392B6">
            <w:pPr>
              <w:jc w:val="right"/>
            </w:pPr>
            <w:r>
              <w:rPr>
                <w:rFonts w:ascii="宋体" w:hAnsi="宋体" w:eastAsia="宋体" w:cs="宋体"/>
                <w:b w:val="0"/>
                <w:i w:val="0"/>
                <w:color w:val="000000"/>
                <w:sz w:val="9"/>
              </w:rPr>
              <w:t>110.52</w:t>
            </w:r>
          </w:p>
        </w:tc>
        <w:tc>
          <w:tcPr>
            <w:tcW w:w="880" w:type="dxa"/>
            <w:vAlign w:val="center"/>
          </w:tcPr>
          <w:p w14:paraId="50BC572D"/>
        </w:tc>
        <w:tc>
          <w:tcPr>
            <w:tcW w:w="880" w:type="dxa"/>
            <w:vAlign w:val="center"/>
          </w:tcPr>
          <w:p w14:paraId="5248C263"/>
        </w:tc>
        <w:tc>
          <w:tcPr>
            <w:tcW w:w="900" w:type="dxa"/>
            <w:vAlign w:val="center"/>
          </w:tcPr>
          <w:p w14:paraId="3F3F2F59"/>
        </w:tc>
        <w:tc>
          <w:tcPr>
            <w:tcW w:w="880" w:type="dxa"/>
            <w:vAlign w:val="center"/>
          </w:tcPr>
          <w:p w14:paraId="5F492B63"/>
        </w:tc>
        <w:tc>
          <w:tcPr>
            <w:tcW w:w="986" w:type="dxa"/>
            <w:vAlign w:val="center"/>
          </w:tcPr>
          <w:p w14:paraId="4BB99332"/>
        </w:tc>
      </w:tr>
      <w:tr w14:paraId="32FCF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68FB29">
            <w:pPr>
              <w:jc w:val="left"/>
            </w:pPr>
            <w:r>
              <w:rPr>
                <w:rFonts w:ascii="宋体" w:hAnsi="宋体" w:eastAsia="宋体" w:cs="宋体"/>
                <w:b w:val="0"/>
                <w:i w:val="0"/>
                <w:color w:val="000000"/>
                <w:sz w:val="9"/>
              </w:rPr>
              <w:t>2080506</w:t>
            </w:r>
          </w:p>
        </w:tc>
        <w:tc>
          <w:tcPr>
            <w:tcW w:w="1420" w:type="dxa"/>
            <w:vAlign w:val="center"/>
          </w:tcPr>
          <w:p w14:paraId="108D0666">
            <w:pPr>
              <w:jc w:val="left"/>
            </w:pPr>
            <w:r>
              <w:rPr>
                <w:rFonts w:ascii="宋体" w:hAnsi="宋体" w:eastAsia="宋体" w:cs="宋体"/>
                <w:b w:val="0"/>
                <w:i w:val="0"/>
                <w:color w:val="000000"/>
                <w:sz w:val="9"/>
              </w:rPr>
              <w:t>机关事业单位职业年金缴费支出</w:t>
            </w:r>
          </w:p>
        </w:tc>
        <w:tc>
          <w:tcPr>
            <w:tcW w:w="860" w:type="dxa"/>
            <w:vAlign w:val="center"/>
          </w:tcPr>
          <w:p w14:paraId="791C5F1C">
            <w:pPr>
              <w:jc w:val="right"/>
            </w:pPr>
            <w:r>
              <w:rPr>
                <w:rFonts w:ascii="宋体" w:hAnsi="宋体" w:eastAsia="宋体" w:cs="宋体"/>
                <w:b w:val="0"/>
                <w:i w:val="0"/>
                <w:color w:val="000000"/>
                <w:sz w:val="9"/>
              </w:rPr>
              <w:t>26.66</w:t>
            </w:r>
          </w:p>
        </w:tc>
        <w:tc>
          <w:tcPr>
            <w:tcW w:w="900" w:type="dxa"/>
            <w:vAlign w:val="center"/>
          </w:tcPr>
          <w:p w14:paraId="03468FA5">
            <w:pPr>
              <w:jc w:val="right"/>
            </w:pPr>
            <w:r>
              <w:rPr>
                <w:rFonts w:ascii="宋体" w:hAnsi="宋体" w:eastAsia="宋体" w:cs="宋体"/>
                <w:b w:val="0"/>
                <w:i w:val="0"/>
                <w:color w:val="000000"/>
                <w:sz w:val="9"/>
              </w:rPr>
              <w:t>26.66</w:t>
            </w:r>
          </w:p>
        </w:tc>
        <w:tc>
          <w:tcPr>
            <w:tcW w:w="880" w:type="dxa"/>
            <w:vAlign w:val="center"/>
          </w:tcPr>
          <w:p w14:paraId="3F487199"/>
        </w:tc>
        <w:tc>
          <w:tcPr>
            <w:tcW w:w="880" w:type="dxa"/>
            <w:vAlign w:val="center"/>
          </w:tcPr>
          <w:p w14:paraId="11B42EC1"/>
        </w:tc>
        <w:tc>
          <w:tcPr>
            <w:tcW w:w="900" w:type="dxa"/>
            <w:vAlign w:val="center"/>
          </w:tcPr>
          <w:p w14:paraId="4F8E85B5"/>
        </w:tc>
        <w:tc>
          <w:tcPr>
            <w:tcW w:w="880" w:type="dxa"/>
            <w:vAlign w:val="center"/>
          </w:tcPr>
          <w:p w14:paraId="0B286D35"/>
        </w:tc>
        <w:tc>
          <w:tcPr>
            <w:tcW w:w="986" w:type="dxa"/>
            <w:vAlign w:val="center"/>
          </w:tcPr>
          <w:p w14:paraId="2CD88B14"/>
        </w:tc>
      </w:tr>
      <w:tr w14:paraId="50D83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CD22EE">
            <w:pPr>
              <w:jc w:val="left"/>
            </w:pPr>
            <w:r>
              <w:rPr>
                <w:rFonts w:ascii="宋体" w:hAnsi="宋体" w:eastAsia="宋体" w:cs="宋体"/>
                <w:b w:val="0"/>
                <w:i w:val="0"/>
                <w:color w:val="000000"/>
                <w:sz w:val="9"/>
              </w:rPr>
              <w:t>2080508</w:t>
            </w:r>
          </w:p>
        </w:tc>
        <w:tc>
          <w:tcPr>
            <w:tcW w:w="1420" w:type="dxa"/>
            <w:vAlign w:val="center"/>
          </w:tcPr>
          <w:p w14:paraId="3E30F02D">
            <w:pPr>
              <w:jc w:val="left"/>
            </w:pPr>
            <w:r>
              <w:rPr>
                <w:rFonts w:ascii="宋体" w:hAnsi="宋体" w:eastAsia="宋体" w:cs="宋体"/>
                <w:b w:val="0"/>
                <w:i w:val="0"/>
                <w:color w:val="000000"/>
                <w:sz w:val="9"/>
              </w:rPr>
              <w:t>对机关事业单位职业年金的补助</w:t>
            </w:r>
          </w:p>
        </w:tc>
        <w:tc>
          <w:tcPr>
            <w:tcW w:w="860" w:type="dxa"/>
            <w:vAlign w:val="center"/>
          </w:tcPr>
          <w:p w14:paraId="283175AA">
            <w:pPr>
              <w:jc w:val="right"/>
            </w:pPr>
            <w:r>
              <w:rPr>
                <w:rFonts w:ascii="宋体" w:hAnsi="宋体" w:eastAsia="宋体" w:cs="宋体"/>
                <w:b w:val="0"/>
                <w:i w:val="0"/>
                <w:color w:val="000000"/>
                <w:sz w:val="9"/>
              </w:rPr>
              <w:t>0.89</w:t>
            </w:r>
          </w:p>
        </w:tc>
        <w:tc>
          <w:tcPr>
            <w:tcW w:w="900" w:type="dxa"/>
            <w:vAlign w:val="center"/>
          </w:tcPr>
          <w:p w14:paraId="403F17E2">
            <w:pPr>
              <w:jc w:val="right"/>
            </w:pPr>
            <w:r>
              <w:rPr>
                <w:rFonts w:ascii="宋体" w:hAnsi="宋体" w:eastAsia="宋体" w:cs="宋体"/>
                <w:b w:val="0"/>
                <w:i w:val="0"/>
                <w:color w:val="000000"/>
                <w:sz w:val="9"/>
              </w:rPr>
              <w:t>0.89</w:t>
            </w:r>
          </w:p>
        </w:tc>
        <w:tc>
          <w:tcPr>
            <w:tcW w:w="880" w:type="dxa"/>
            <w:vAlign w:val="center"/>
          </w:tcPr>
          <w:p w14:paraId="6F8A9720"/>
        </w:tc>
        <w:tc>
          <w:tcPr>
            <w:tcW w:w="880" w:type="dxa"/>
            <w:vAlign w:val="center"/>
          </w:tcPr>
          <w:p w14:paraId="4391069F"/>
        </w:tc>
        <w:tc>
          <w:tcPr>
            <w:tcW w:w="900" w:type="dxa"/>
            <w:vAlign w:val="center"/>
          </w:tcPr>
          <w:p w14:paraId="47118A78"/>
        </w:tc>
        <w:tc>
          <w:tcPr>
            <w:tcW w:w="880" w:type="dxa"/>
            <w:vAlign w:val="center"/>
          </w:tcPr>
          <w:p w14:paraId="74B1DA1C"/>
        </w:tc>
        <w:tc>
          <w:tcPr>
            <w:tcW w:w="986" w:type="dxa"/>
            <w:vAlign w:val="center"/>
          </w:tcPr>
          <w:p w14:paraId="6CE10FAE"/>
        </w:tc>
      </w:tr>
      <w:tr w14:paraId="3E593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78968C">
            <w:pPr>
              <w:jc w:val="left"/>
            </w:pPr>
            <w:r>
              <w:rPr>
                <w:rFonts w:ascii="宋体" w:hAnsi="宋体" w:eastAsia="宋体" w:cs="宋体"/>
                <w:b w:val="0"/>
                <w:i w:val="0"/>
                <w:color w:val="000000"/>
                <w:sz w:val="9"/>
              </w:rPr>
              <w:t>20807</w:t>
            </w:r>
          </w:p>
        </w:tc>
        <w:tc>
          <w:tcPr>
            <w:tcW w:w="1420" w:type="dxa"/>
            <w:vAlign w:val="center"/>
          </w:tcPr>
          <w:p w14:paraId="41C5F0EA">
            <w:pPr>
              <w:jc w:val="left"/>
            </w:pPr>
            <w:r>
              <w:rPr>
                <w:rFonts w:ascii="宋体" w:hAnsi="宋体" w:eastAsia="宋体" w:cs="宋体"/>
                <w:b w:val="0"/>
                <w:i w:val="0"/>
                <w:color w:val="000000"/>
                <w:sz w:val="9"/>
              </w:rPr>
              <w:t>就业补助</w:t>
            </w:r>
          </w:p>
        </w:tc>
        <w:tc>
          <w:tcPr>
            <w:tcW w:w="860" w:type="dxa"/>
            <w:vAlign w:val="center"/>
          </w:tcPr>
          <w:p w14:paraId="70AACD79">
            <w:pPr>
              <w:jc w:val="right"/>
            </w:pPr>
            <w:r>
              <w:rPr>
                <w:rFonts w:ascii="宋体" w:hAnsi="宋体" w:eastAsia="宋体" w:cs="宋体"/>
                <w:b w:val="0"/>
                <w:i w:val="0"/>
                <w:color w:val="000000"/>
                <w:sz w:val="9"/>
              </w:rPr>
              <w:t>4.41</w:t>
            </w:r>
          </w:p>
        </w:tc>
        <w:tc>
          <w:tcPr>
            <w:tcW w:w="900" w:type="dxa"/>
            <w:vAlign w:val="center"/>
          </w:tcPr>
          <w:p w14:paraId="61FEE8B8">
            <w:pPr>
              <w:jc w:val="right"/>
            </w:pPr>
            <w:r>
              <w:rPr>
                <w:rFonts w:ascii="宋体" w:hAnsi="宋体" w:eastAsia="宋体" w:cs="宋体"/>
                <w:b w:val="0"/>
                <w:i w:val="0"/>
                <w:color w:val="000000"/>
                <w:sz w:val="9"/>
              </w:rPr>
              <w:t>4.41</w:t>
            </w:r>
          </w:p>
        </w:tc>
        <w:tc>
          <w:tcPr>
            <w:tcW w:w="880" w:type="dxa"/>
            <w:vAlign w:val="center"/>
          </w:tcPr>
          <w:p w14:paraId="0C7FA258"/>
        </w:tc>
        <w:tc>
          <w:tcPr>
            <w:tcW w:w="880" w:type="dxa"/>
            <w:vAlign w:val="center"/>
          </w:tcPr>
          <w:p w14:paraId="779E7A21"/>
        </w:tc>
        <w:tc>
          <w:tcPr>
            <w:tcW w:w="900" w:type="dxa"/>
            <w:vAlign w:val="center"/>
          </w:tcPr>
          <w:p w14:paraId="1BC45CD1"/>
        </w:tc>
        <w:tc>
          <w:tcPr>
            <w:tcW w:w="880" w:type="dxa"/>
            <w:vAlign w:val="center"/>
          </w:tcPr>
          <w:p w14:paraId="675B36BF"/>
        </w:tc>
        <w:tc>
          <w:tcPr>
            <w:tcW w:w="986" w:type="dxa"/>
            <w:vAlign w:val="center"/>
          </w:tcPr>
          <w:p w14:paraId="3B515B6D"/>
        </w:tc>
      </w:tr>
      <w:tr w14:paraId="595C1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8F007D">
            <w:pPr>
              <w:jc w:val="left"/>
            </w:pPr>
            <w:r>
              <w:rPr>
                <w:rFonts w:ascii="宋体" w:hAnsi="宋体" w:eastAsia="宋体" w:cs="宋体"/>
                <w:b w:val="0"/>
                <w:i w:val="0"/>
                <w:color w:val="000000"/>
                <w:sz w:val="9"/>
              </w:rPr>
              <w:t>2080705</w:t>
            </w:r>
          </w:p>
        </w:tc>
        <w:tc>
          <w:tcPr>
            <w:tcW w:w="1420" w:type="dxa"/>
            <w:vAlign w:val="center"/>
          </w:tcPr>
          <w:p w14:paraId="5C7BC7BA">
            <w:pPr>
              <w:jc w:val="left"/>
            </w:pPr>
            <w:r>
              <w:rPr>
                <w:rFonts w:ascii="宋体" w:hAnsi="宋体" w:eastAsia="宋体" w:cs="宋体"/>
                <w:b w:val="0"/>
                <w:i w:val="0"/>
                <w:color w:val="000000"/>
                <w:sz w:val="9"/>
              </w:rPr>
              <w:t>公益性岗位补贴</w:t>
            </w:r>
          </w:p>
        </w:tc>
        <w:tc>
          <w:tcPr>
            <w:tcW w:w="860" w:type="dxa"/>
            <w:vAlign w:val="center"/>
          </w:tcPr>
          <w:p w14:paraId="40A1F522">
            <w:pPr>
              <w:jc w:val="right"/>
            </w:pPr>
            <w:r>
              <w:rPr>
                <w:rFonts w:ascii="宋体" w:hAnsi="宋体" w:eastAsia="宋体" w:cs="宋体"/>
                <w:b w:val="0"/>
                <w:i w:val="0"/>
                <w:color w:val="000000"/>
                <w:sz w:val="9"/>
              </w:rPr>
              <w:t>4.41</w:t>
            </w:r>
          </w:p>
        </w:tc>
        <w:tc>
          <w:tcPr>
            <w:tcW w:w="900" w:type="dxa"/>
            <w:vAlign w:val="center"/>
          </w:tcPr>
          <w:p w14:paraId="2B071ABC">
            <w:pPr>
              <w:jc w:val="right"/>
            </w:pPr>
            <w:r>
              <w:rPr>
                <w:rFonts w:ascii="宋体" w:hAnsi="宋体" w:eastAsia="宋体" w:cs="宋体"/>
                <w:b w:val="0"/>
                <w:i w:val="0"/>
                <w:color w:val="000000"/>
                <w:sz w:val="9"/>
              </w:rPr>
              <w:t>4.41</w:t>
            </w:r>
          </w:p>
        </w:tc>
        <w:tc>
          <w:tcPr>
            <w:tcW w:w="880" w:type="dxa"/>
            <w:vAlign w:val="center"/>
          </w:tcPr>
          <w:p w14:paraId="2B29F94B"/>
        </w:tc>
        <w:tc>
          <w:tcPr>
            <w:tcW w:w="880" w:type="dxa"/>
            <w:vAlign w:val="center"/>
          </w:tcPr>
          <w:p w14:paraId="6730D6E4"/>
        </w:tc>
        <w:tc>
          <w:tcPr>
            <w:tcW w:w="900" w:type="dxa"/>
            <w:vAlign w:val="center"/>
          </w:tcPr>
          <w:p w14:paraId="5612A48D"/>
        </w:tc>
        <w:tc>
          <w:tcPr>
            <w:tcW w:w="880" w:type="dxa"/>
            <w:vAlign w:val="center"/>
          </w:tcPr>
          <w:p w14:paraId="224565D8"/>
        </w:tc>
        <w:tc>
          <w:tcPr>
            <w:tcW w:w="986" w:type="dxa"/>
            <w:vAlign w:val="center"/>
          </w:tcPr>
          <w:p w14:paraId="7AAA8858"/>
        </w:tc>
      </w:tr>
      <w:tr w14:paraId="06AF1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C6CE6F">
            <w:pPr>
              <w:jc w:val="left"/>
            </w:pPr>
            <w:r>
              <w:rPr>
                <w:rFonts w:ascii="宋体" w:hAnsi="宋体" w:eastAsia="宋体" w:cs="宋体"/>
                <w:b w:val="0"/>
                <w:i w:val="0"/>
                <w:color w:val="000000"/>
                <w:sz w:val="9"/>
              </w:rPr>
              <w:t>20808</w:t>
            </w:r>
          </w:p>
        </w:tc>
        <w:tc>
          <w:tcPr>
            <w:tcW w:w="1420" w:type="dxa"/>
            <w:vAlign w:val="center"/>
          </w:tcPr>
          <w:p w14:paraId="13E45EB8">
            <w:pPr>
              <w:jc w:val="left"/>
            </w:pPr>
            <w:r>
              <w:rPr>
                <w:rFonts w:ascii="宋体" w:hAnsi="宋体" w:eastAsia="宋体" w:cs="宋体"/>
                <w:b w:val="0"/>
                <w:i w:val="0"/>
                <w:color w:val="000000"/>
                <w:sz w:val="9"/>
              </w:rPr>
              <w:t>抚恤</w:t>
            </w:r>
          </w:p>
        </w:tc>
        <w:tc>
          <w:tcPr>
            <w:tcW w:w="860" w:type="dxa"/>
            <w:vAlign w:val="center"/>
          </w:tcPr>
          <w:p w14:paraId="1A2754D7">
            <w:pPr>
              <w:jc w:val="right"/>
            </w:pPr>
            <w:r>
              <w:rPr>
                <w:rFonts w:ascii="宋体" w:hAnsi="宋体" w:eastAsia="宋体" w:cs="宋体"/>
                <w:b w:val="0"/>
                <w:i w:val="0"/>
                <w:color w:val="000000"/>
                <w:sz w:val="9"/>
              </w:rPr>
              <w:t>33.50</w:t>
            </w:r>
          </w:p>
        </w:tc>
        <w:tc>
          <w:tcPr>
            <w:tcW w:w="900" w:type="dxa"/>
            <w:vAlign w:val="center"/>
          </w:tcPr>
          <w:p w14:paraId="47F4F638">
            <w:pPr>
              <w:jc w:val="right"/>
            </w:pPr>
            <w:r>
              <w:rPr>
                <w:rFonts w:ascii="宋体" w:hAnsi="宋体" w:eastAsia="宋体" w:cs="宋体"/>
                <w:b w:val="0"/>
                <w:i w:val="0"/>
                <w:color w:val="000000"/>
                <w:sz w:val="9"/>
              </w:rPr>
              <w:t>33.50</w:t>
            </w:r>
          </w:p>
        </w:tc>
        <w:tc>
          <w:tcPr>
            <w:tcW w:w="880" w:type="dxa"/>
            <w:vAlign w:val="center"/>
          </w:tcPr>
          <w:p w14:paraId="76E08491"/>
        </w:tc>
        <w:tc>
          <w:tcPr>
            <w:tcW w:w="880" w:type="dxa"/>
            <w:vAlign w:val="center"/>
          </w:tcPr>
          <w:p w14:paraId="6B434D06"/>
        </w:tc>
        <w:tc>
          <w:tcPr>
            <w:tcW w:w="900" w:type="dxa"/>
            <w:vAlign w:val="center"/>
          </w:tcPr>
          <w:p w14:paraId="53ADF69E"/>
        </w:tc>
        <w:tc>
          <w:tcPr>
            <w:tcW w:w="880" w:type="dxa"/>
            <w:vAlign w:val="center"/>
          </w:tcPr>
          <w:p w14:paraId="73C841E7"/>
        </w:tc>
        <w:tc>
          <w:tcPr>
            <w:tcW w:w="986" w:type="dxa"/>
            <w:vAlign w:val="center"/>
          </w:tcPr>
          <w:p w14:paraId="0C55010D"/>
        </w:tc>
      </w:tr>
      <w:tr w14:paraId="4D6C2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AEB682">
            <w:pPr>
              <w:jc w:val="left"/>
            </w:pPr>
            <w:r>
              <w:rPr>
                <w:rFonts w:ascii="宋体" w:hAnsi="宋体" w:eastAsia="宋体" w:cs="宋体"/>
                <w:b w:val="0"/>
                <w:i w:val="0"/>
                <w:color w:val="000000"/>
                <w:sz w:val="9"/>
              </w:rPr>
              <w:t>2080801</w:t>
            </w:r>
          </w:p>
        </w:tc>
        <w:tc>
          <w:tcPr>
            <w:tcW w:w="1420" w:type="dxa"/>
            <w:vAlign w:val="center"/>
          </w:tcPr>
          <w:p w14:paraId="7AFDDE74">
            <w:pPr>
              <w:jc w:val="left"/>
            </w:pPr>
            <w:r>
              <w:rPr>
                <w:rFonts w:ascii="宋体" w:hAnsi="宋体" w:eastAsia="宋体" w:cs="宋体"/>
                <w:b w:val="0"/>
                <w:i w:val="0"/>
                <w:color w:val="000000"/>
                <w:sz w:val="9"/>
              </w:rPr>
              <w:t>死亡抚恤</w:t>
            </w:r>
          </w:p>
        </w:tc>
        <w:tc>
          <w:tcPr>
            <w:tcW w:w="860" w:type="dxa"/>
            <w:vAlign w:val="center"/>
          </w:tcPr>
          <w:p w14:paraId="183A6684">
            <w:pPr>
              <w:jc w:val="right"/>
            </w:pPr>
            <w:r>
              <w:rPr>
                <w:rFonts w:ascii="宋体" w:hAnsi="宋体" w:eastAsia="宋体" w:cs="宋体"/>
                <w:b w:val="0"/>
                <w:i w:val="0"/>
                <w:color w:val="000000"/>
                <w:sz w:val="9"/>
              </w:rPr>
              <w:t>33.50</w:t>
            </w:r>
          </w:p>
        </w:tc>
        <w:tc>
          <w:tcPr>
            <w:tcW w:w="900" w:type="dxa"/>
            <w:vAlign w:val="center"/>
          </w:tcPr>
          <w:p w14:paraId="4051FF64">
            <w:pPr>
              <w:jc w:val="right"/>
            </w:pPr>
            <w:r>
              <w:rPr>
                <w:rFonts w:ascii="宋体" w:hAnsi="宋体" w:eastAsia="宋体" w:cs="宋体"/>
                <w:b w:val="0"/>
                <w:i w:val="0"/>
                <w:color w:val="000000"/>
                <w:sz w:val="9"/>
              </w:rPr>
              <w:t>33.50</w:t>
            </w:r>
          </w:p>
        </w:tc>
        <w:tc>
          <w:tcPr>
            <w:tcW w:w="880" w:type="dxa"/>
            <w:vAlign w:val="center"/>
          </w:tcPr>
          <w:p w14:paraId="6DB00945"/>
        </w:tc>
        <w:tc>
          <w:tcPr>
            <w:tcW w:w="880" w:type="dxa"/>
            <w:vAlign w:val="center"/>
          </w:tcPr>
          <w:p w14:paraId="2DBFD7B7"/>
        </w:tc>
        <w:tc>
          <w:tcPr>
            <w:tcW w:w="900" w:type="dxa"/>
            <w:vAlign w:val="center"/>
          </w:tcPr>
          <w:p w14:paraId="6569F7FF"/>
        </w:tc>
        <w:tc>
          <w:tcPr>
            <w:tcW w:w="880" w:type="dxa"/>
            <w:vAlign w:val="center"/>
          </w:tcPr>
          <w:p w14:paraId="14266F7C"/>
        </w:tc>
        <w:tc>
          <w:tcPr>
            <w:tcW w:w="986" w:type="dxa"/>
            <w:vAlign w:val="center"/>
          </w:tcPr>
          <w:p w14:paraId="3AE1D671"/>
        </w:tc>
      </w:tr>
      <w:tr w14:paraId="48D8D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BC228E">
            <w:pPr>
              <w:jc w:val="left"/>
            </w:pPr>
            <w:r>
              <w:rPr>
                <w:rFonts w:ascii="宋体" w:hAnsi="宋体" w:eastAsia="宋体" w:cs="宋体"/>
                <w:b w:val="0"/>
                <w:i w:val="0"/>
                <w:color w:val="000000"/>
                <w:sz w:val="9"/>
              </w:rPr>
              <w:t>20822</w:t>
            </w:r>
          </w:p>
        </w:tc>
        <w:tc>
          <w:tcPr>
            <w:tcW w:w="1420" w:type="dxa"/>
            <w:vAlign w:val="center"/>
          </w:tcPr>
          <w:p w14:paraId="74C77ECD">
            <w:pPr>
              <w:jc w:val="left"/>
            </w:pPr>
            <w:r>
              <w:rPr>
                <w:rFonts w:ascii="宋体" w:hAnsi="宋体" w:eastAsia="宋体" w:cs="宋体"/>
                <w:b w:val="0"/>
                <w:i w:val="0"/>
                <w:color w:val="000000"/>
                <w:sz w:val="9"/>
              </w:rPr>
              <w:t>大中型水库移民后期扶持基金支出</w:t>
            </w:r>
          </w:p>
        </w:tc>
        <w:tc>
          <w:tcPr>
            <w:tcW w:w="860" w:type="dxa"/>
            <w:vAlign w:val="center"/>
          </w:tcPr>
          <w:p w14:paraId="34D028C8">
            <w:pPr>
              <w:jc w:val="right"/>
            </w:pPr>
            <w:r>
              <w:rPr>
                <w:rFonts w:ascii="宋体" w:hAnsi="宋体" w:eastAsia="宋体" w:cs="宋体"/>
                <w:b w:val="0"/>
                <w:i w:val="0"/>
                <w:color w:val="000000"/>
                <w:sz w:val="9"/>
              </w:rPr>
              <w:t>4,560.03</w:t>
            </w:r>
          </w:p>
        </w:tc>
        <w:tc>
          <w:tcPr>
            <w:tcW w:w="900" w:type="dxa"/>
            <w:vAlign w:val="center"/>
          </w:tcPr>
          <w:p w14:paraId="4BE6D08F">
            <w:pPr>
              <w:jc w:val="right"/>
            </w:pPr>
            <w:r>
              <w:rPr>
                <w:rFonts w:ascii="宋体" w:hAnsi="宋体" w:eastAsia="宋体" w:cs="宋体"/>
                <w:b w:val="0"/>
                <w:i w:val="0"/>
                <w:color w:val="000000"/>
                <w:sz w:val="9"/>
              </w:rPr>
              <w:t>4,560.03</w:t>
            </w:r>
          </w:p>
        </w:tc>
        <w:tc>
          <w:tcPr>
            <w:tcW w:w="880" w:type="dxa"/>
            <w:vAlign w:val="center"/>
          </w:tcPr>
          <w:p w14:paraId="700D565C"/>
        </w:tc>
        <w:tc>
          <w:tcPr>
            <w:tcW w:w="880" w:type="dxa"/>
            <w:vAlign w:val="center"/>
          </w:tcPr>
          <w:p w14:paraId="3C8F9AAD"/>
        </w:tc>
        <w:tc>
          <w:tcPr>
            <w:tcW w:w="900" w:type="dxa"/>
            <w:vAlign w:val="center"/>
          </w:tcPr>
          <w:p w14:paraId="5C6EB18D"/>
        </w:tc>
        <w:tc>
          <w:tcPr>
            <w:tcW w:w="880" w:type="dxa"/>
            <w:vAlign w:val="center"/>
          </w:tcPr>
          <w:p w14:paraId="6B414391"/>
        </w:tc>
        <w:tc>
          <w:tcPr>
            <w:tcW w:w="986" w:type="dxa"/>
            <w:vAlign w:val="center"/>
          </w:tcPr>
          <w:p w14:paraId="37788152"/>
        </w:tc>
      </w:tr>
      <w:tr w14:paraId="60CEB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6804E6">
            <w:pPr>
              <w:jc w:val="left"/>
            </w:pPr>
            <w:r>
              <w:rPr>
                <w:rFonts w:ascii="宋体" w:hAnsi="宋体" w:eastAsia="宋体" w:cs="宋体"/>
                <w:b w:val="0"/>
                <w:i w:val="0"/>
                <w:color w:val="000000"/>
                <w:sz w:val="9"/>
              </w:rPr>
              <w:t>2082201</w:t>
            </w:r>
          </w:p>
        </w:tc>
        <w:tc>
          <w:tcPr>
            <w:tcW w:w="1420" w:type="dxa"/>
            <w:vAlign w:val="center"/>
          </w:tcPr>
          <w:p w14:paraId="309B3EEA">
            <w:pPr>
              <w:jc w:val="left"/>
            </w:pPr>
            <w:r>
              <w:rPr>
                <w:rFonts w:ascii="宋体" w:hAnsi="宋体" w:eastAsia="宋体" w:cs="宋体"/>
                <w:b w:val="0"/>
                <w:i w:val="0"/>
                <w:color w:val="000000"/>
                <w:sz w:val="9"/>
              </w:rPr>
              <w:t>移民补助</w:t>
            </w:r>
          </w:p>
        </w:tc>
        <w:tc>
          <w:tcPr>
            <w:tcW w:w="860" w:type="dxa"/>
            <w:vAlign w:val="center"/>
          </w:tcPr>
          <w:p w14:paraId="4F917414">
            <w:pPr>
              <w:jc w:val="right"/>
            </w:pPr>
            <w:r>
              <w:rPr>
                <w:rFonts w:ascii="宋体" w:hAnsi="宋体" w:eastAsia="宋体" w:cs="宋体"/>
                <w:b w:val="0"/>
                <w:i w:val="0"/>
                <w:color w:val="000000"/>
                <w:sz w:val="9"/>
              </w:rPr>
              <w:t>1,256.87</w:t>
            </w:r>
          </w:p>
        </w:tc>
        <w:tc>
          <w:tcPr>
            <w:tcW w:w="900" w:type="dxa"/>
            <w:vAlign w:val="center"/>
          </w:tcPr>
          <w:p w14:paraId="515764E1">
            <w:pPr>
              <w:jc w:val="right"/>
            </w:pPr>
            <w:r>
              <w:rPr>
                <w:rFonts w:ascii="宋体" w:hAnsi="宋体" w:eastAsia="宋体" w:cs="宋体"/>
                <w:b w:val="0"/>
                <w:i w:val="0"/>
                <w:color w:val="000000"/>
                <w:sz w:val="9"/>
              </w:rPr>
              <w:t>1,256.87</w:t>
            </w:r>
          </w:p>
        </w:tc>
        <w:tc>
          <w:tcPr>
            <w:tcW w:w="880" w:type="dxa"/>
            <w:vAlign w:val="center"/>
          </w:tcPr>
          <w:p w14:paraId="73BAFC64"/>
        </w:tc>
        <w:tc>
          <w:tcPr>
            <w:tcW w:w="880" w:type="dxa"/>
            <w:vAlign w:val="center"/>
          </w:tcPr>
          <w:p w14:paraId="276F0133"/>
        </w:tc>
        <w:tc>
          <w:tcPr>
            <w:tcW w:w="900" w:type="dxa"/>
            <w:vAlign w:val="center"/>
          </w:tcPr>
          <w:p w14:paraId="7A7A2FE5"/>
        </w:tc>
        <w:tc>
          <w:tcPr>
            <w:tcW w:w="880" w:type="dxa"/>
            <w:vAlign w:val="center"/>
          </w:tcPr>
          <w:p w14:paraId="4C6B0A21"/>
        </w:tc>
        <w:tc>
          <w:tcPr>
            <w:tcW w:w="986" w:type="dxa"/>
            <w:vAlign w:val="center"/>
          </w:tcPr>
          <w:p w14:paraId="6AB7BE49"/>
        </w:tc>
      </w:tr>
      <w:tr w14:paraId="359B0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08DE73">
            <w:pPr>
              <w:jc w:val="left"/>
            </w:pPr>
            <w:r>
              <w:rPr>
                <w:rFonts w:ascii="宋体" w:hAnsi="宋体" w:eastAsia="宋体" w:cs="宋体"/>
                <w:b w:val="0"/>
                <w:i w:val="0"/>
                <w:color w:val="000000"/>
                <w:sz w:val="9"/>
              </w:rPr>
              <w:t>2082202</w:t>
            </w:r>
          </w:p>
        </w:tc>
        <w:tc>
          <w:tcPr>
            <w:tcW w:w="1420" w:type="dxa"/>
            <w:vAlign w:val="center"/>
          </w:tcPr>
          <w:p w14:paraId="0B38006E">
            <w:pPr>
              <w:jc w:val="left"/>
            </w:pPr>
            <w:r>
              <w:rPr>
                <w:rFonts w:ascii="宋体" w:hAnsi="宋体" w:eastAsia="宋体" w:cs="宋体"/>
                <w:b w:val="0"/>
                <w:i w:val="0"/>
                <w:color w:val="000000"/>
                <w:sz w:val="9"/>
              </w:rPr>
              <w:t>基础设施建设和经济发展</w:t>
            </w:r>
          </w:p>
        </w:tc>
        <w:tc>
          <w:tcPr>
            <w:tcW w:w="860" w:type="dxa"/>
            <w:vAlign w:val="center"/>
          </w:tcPr>
          <w:p w14:paraId="555B11BC">
            <w:pPr>
              <w:jc w:val="right"/>
            </w:pPr>
            <w:r>
              <w:rPr>
                <w:rFonts w:ascii="宋体" w:hAnsi="宋体" w:eastAsia="宋体" w:cs="宋体"/>
                <w:b w:val="0"/>
                <w:i w:val="0"/>
                <w:color w:val="000000"/>
                <w:sz w:val="9"/>
              </w:rPr>
              <w:t>3,303.17</w:t>
            </w:r>
          </w:p>
        </w:tc>
        <w:tc>
          <w:tcPr>
            <w:tcW w:w="900" w:type="dxa"/>
            <w:vAlign w:val="center"/>
          </w:tcPr>
          <w:p w14:paraId="279FE2BE">
            <w:pPr>
              <w:jc w:val="right"/>
            </w:pPr>
            <w:r>
              <w:rPr>
                <w:rFonts w:ascii="宋体" w:hAnsi="宋体" w:eastAsia="宋体" w:cs="宋体"/>
                <w:b w:val="0"/>
                <w:i w:val="0"/>
                <w:color w:val="000000"/>
                <w:sz w:val="9"/>
              </w:rPr>
              <w:t>3,303.17</w:t>
            </w:r>
          </w:p>
        </w:tc>
        <w:tc>
          <w:tcPr>
            <w:tcW w:w="880" w:type="dxa"/>
            <w:vAlign w:val="center"/>
          </w:tcPr>
          <w:p w14:paraId="6F036EF7"/>
        </w:tc>
        <w:tc>
          <w:tcPr>
            <w:tcW w:w="880" w:type="dxa"/>
            <w:vAlign w:val="center"/>
          </w:tcPr>
          <w:p w14:paraId="5BB18737"/>
        </w:tc>
        <w:tc>
          <w:tcPr>
            <w:tcW w:w="900" w:type="dxa"/>
            <w:vAlign w:val="center"/>
          </w:tcPr>
          <w:p w14:paraId="757001FF"/>
        </w:tc>
        <w:tc>
          <w:tcPr>
            <w:tcW w:w="880" w:type="dxa"/>
            <w:vAlign w:val="center"/>
          </w:tcPr>
          <w:p w14:paraId="6765B8DC"/>
        </w:tc>
        <w:tc>
          <w:tcPr>
            <w:tcW w:w="986" w:type="dxa"/>
            <w:vAlign w:val="center"/>
          </w:tcPr>
          <w:p w14:paraId="1E75B833"/>
        </w:tc>
      </w:tr>
      <w:tr w14:paraId="3396D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A319BE">
            <w:pPr>
              <w:jc w:val="left"/>
            </w:pPr>
            <w:r>
              <w:rPr>
                <w:rFonts w:ascii="宋体" w:hAnsi="宋体" w:eastAsia="宋体" w:cs="宋体"/>
                <w:b w:val="0"/>
                <w:i w:val="0"/>
                <w:color w:val="000000"/>
                <w:sz w:val="9"/>
              </w:rPr>
              <w:t>20899</w:t>
            </w:r>
          </w:p>
        </w:tc>
        <w:tc>
          <w:tcPr>
            <w:tcW w:w="1420" w:type="dxa"/>
            <w:vAlign w:val="center"/>
          </w:tcPr>
          <w:p w14:paraId="1BE68BA1">
            <w:pPr>
              <w:jc w:val="left"/>
            </w:pPr>
            <w:r>
              <w:rPr>
                <w:rFonts w:ascii="宋体" w:hAnsi="宋体" w:eastAsia="宋体" w:cs="宋体"/>
                <w:b w:val="0"/>
                <w:i w:val="0"/>
                <w:color w:val="000000"/>
                <w:sz w:val="9"/>
              </w:rPr>
              <w:t>其他社会保障和就业支出</w:t>
            </w:r>
          </w:p>
        </w:tc>
        <w:tc>
          <w:tcPr>
            <w:tcW w:w="860" w:type="dxa"/>
            <w:vAlign w:val="center"/>
          </w:tcPr>
          <w:p w14:paraId="35CE16AA">
            <w:pPr>
              <w:jc w:val="right"/>
            </w:pPr>
            <w:r>
              <w:rPr>
                <w:rFonts w:ascii="宋体" w:hAnsi="宋体" w:eastAsia="宋体" w:cs="宋体"/>
                <w:b w:val="0"/>
                <w:i w:val="0"/>
                <w:color w:val="000000"/>
                <w:sz w:val="9"/>
              </w:rPr>
              <w:t>1.70</w:t>
            </w:r>
          </w:p>
        </w:tc>
        <w:tc>
          <w:tcPr>
            <w:tcW w:w="900" w:type="dxa"/>
            <w:vAlign w:val="center"/>
          </w:tcPr>
          <w:p w14:paraId="09597504">
            <w:pPr>
              <w:jc w:val="right"/>
            </w:pPr>
            <w:r>
              <w:rPr>
                <w:rFonts w:ascii="宋体" w:hAnsi="宋体" w:eastAsia="宋体" w:cs="宋体"/>
                <w:b w:val="0"/>
                <w:i w:val="0"/>
                <w:color w:val="000000"/>
                <w:sz w:val="9"/>
              </w:rPr>
              <w:t>1.70</w:t>
            </w:r>
          </w:p>
        </w:tc>
        <w:tc>
          <w:tcPr>
            <w:tcW w:w="880" w:type="dxa"/>
            <w:vAlign w:val="center"/>
          </w:tcPr>
          <w:p w14:paraId="70E0C684"/>
        </w:tc>
        <w:tc>
          <w:tcPr>
            <w:tcW w:w="880" w:type="dxa"/>
            <w:vAlign w:val="center"/>
          </w:tcPr>
          <w:p w14:paraId="433012AC"/>
        </w:tc>
        <w:tc>
          <w:tcPr>
            <w:tcW w:w="900" w:type="dxa"/>
            <w:vAlign w:val="center"/>
          </w:tcPr>
          <w:p w14:paraId="2A559D37"/>
        </w:tc>
        <w:tc>
          <w:tcPr>
            <w:tcW w:w="880" w:type="dxa"/>
            <w:vAlign w:val="center"/>
          </w:tcPr>
          <w:p w14:paraId="1F83BE5E"/>
        </w:tc>
        <w:tc>
          <w:tcPr>
            <w:tcW w:w="986" w:type="dxa"/>
            <w:vAlign w:val="center"/>
          </w:tcPr>
          <w:p w14:paraId="4535EFC6"/>
        </w:tc>
      </w:tr>
      <w:tr w14:paraId="6E16B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D70911">
            <w:pPr>
              <w:jc w:val="left"/>
            </w:pPr>
            <w:r>
              <w:rPr>
                <w:rFonts w:ascii="宋体" w:hAnsi="宋体" w:eastAsia="宋体" w:cs="宋体"/>
                <w:b w:val="0"/>
                <w:i w:val="0"/>
                <w:color w:val="000000"/>
                <w:sz w:val="9"/>
              </w:rPr>
              <w:t>2089999</w:t>
            </w:r>
          </w:p>
        </w:tc>
        <w:tc>
          <w:tcPr>
            <w:tcW w:w="1420" w:type="dxa"/>
            <w:vAlign w:val="center"/>
          </w:tcPr>
          <w:p w14:paraId="25AF7A74">
            <w:pPr>
              <w:jc w:val="left"/>
            </w:pPr>
            <w:r>
              <w:rPr>
                <w:rFonts w:ascii="宋体" w:hAnsi="宋体" w:eastAsia="宋体" w:cs="宋体"/>
                <w:b w:val="0"/>
                <w:i w:val="0"/>
                <w:color w:val="000000"/>
                <w:sz w:val="9"/>
              </w:rPr>
              <w:t>其他社会保障和就业支出</w:t>
            </w:r>
          </w:p>
        </w:tc>
        <w:tc>
          <w:tcPr>
            <w:tcW w:w="860" w:type="dxa"/>
            <w:vAlign w:val="center"/>
          </w:tcPr>
          <w:p w14:paraId="5B021952">
            <w:pPr>
              <w:jc w:val="right"/>
            </w:pPr>
            <w:r>
              <w:rPr>
                <w:rFonts w:ascii="宋体" w:hAnsi="宋体" w:eastAsia="宋体" w:cs="宋体"/>
                <w:b w:val="0"/>
                <w:i w:val="0"/>
                <w:color w:val="000000"/>
                <w:sz w:val="9"/>
              </w:rPr>
              <w:t>1.70</w:t>
            </w:r>
          </w:p>
        </w:tc>
        <w:tc>
          <w:tcPr>
            <w:tcW w:w="900" w:type="dxa"/>
            <w:vAlign w:val="center"/>
          </w:tcPr>
          <w:p w14:paraId="2019D7DD">
            <w:pPr>
              <w:jc w:val="right"/>
            </w:pPr>
            <w:r>
              <w:rPr>
                <w:rFonts w:ascii="宋体" w:hAnsi="宋体" w:eastAsia="宋体" w:cs="宋体"/>
                <w:b w:val="0"/>
                <w:i w:val="0"/>
                <w:color w:val="000000"/>
                <w:sz w:val="9"/>
              </w:rPr>
              <w:t>1.70</w:t>
            </w:r>
          </w:p>
        </w:tc>
        <w:tc>
          <w:tcPr>
            <w:tcW w:w="880" w:type="dxa"/>
            <w:vAlign w:val="center"/>
          </w:tcPr>
          <w:p w14:paraId="3A6DDA26"/>
        </w:tc>
        <w:tc>
          <w:tcPr>
            <w:tcW w:w="880" w:type="dxa"/>
            <w:vAlign w:val="center"/>
          </w:tcPr>
          <w:p w14:paraId="7629D65C"/>
        </w:tc>
        <w:tc>
          <w:tcPr>
            <w:tcW w:w="900" w:type="dxa"/>
            <w:vAlign w:val="center"/>
          </w:tcPr>
          <w:p w14:paraId="2F0D82F9"/>
        </w:tc>
        <w:tc>
          <w:tcPr>
            <w:tcW w:w="880" w:type="dxa"/>
            <w:vAlign w:val="center"/>
          </w:tcPr>
          <w:p w14:paraId="7A4AC8F4"/>
        </w:tc>
        <w:tc>
          <w:tcPr>
            <w:tcW w:w="986" w:type="dxa"/>
            <w:vAlign w:val="center"/>
          </w:tcPr>
          <w:p w14:paraId="0074207A"/>
        </w:tc>
      </w:tr>
      <w:tr w14:paraId="0BA0E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153963">
            <w:pPr>
              <w:jc w:val="left"/>
            </w:pPr>
            <w:r>
              <w:rPr>
                <w:rFonts w:ascii="宋体" w:hAnsi="宋体" w:eastAsia="宋体" w:cs="宋体"/>
                <w:b w:val="0"/>
                <w:i w:val="0"/>
                <w:color w:val="000000"/>
                <w:sz w:val="9"/>
              </w:rPr>
              <w:t>210</w:t>
            </w:r>
          </w:p>
        </w:tc>
        <w:tc>
          <w:tcPr>
            <w:tcW w:w="1420" w:type="dxa"/>
            <w:vAlign w:val="center"/>
          </w:tcPr>
          <w:p w14:paraId="0E508088">
            <w:pPr>
              <w:jc w:val="left"/>
            </w:pPr>
            <w:r>
              <w:rPr>
                <w:rFonts w:ascii="宋体" w:hAnsi="宋体" w:eastAsia="宋体" w:cs="宋体"/>
                <w:b w:val="0"/>
                <w:i w:val="0"/>
                <w:color w:val="000000"/>
                <w:sz w:val="9"/>
              </w:rPr>
              <w:t>卫生健康支出</w:t>
            </w:r>
          </w:p>
        </w:tc>
        <w:tc>
          <w:tcPr>
            <w:tcW w:w="860" w:type="dxa"/>
            <w:vAlign w:val="center"/>
          </w:tcPr>
          <w:p w14:paraId="4E5738F2">
            <w:pPr>
              <w:jc w:val="right"/>
            </w:pPr>
            <w:r>
              <w:rPr>
                <w:rFonts w:ascii="宋体" w:hAnsi="宋体" w:eastAsia="宋体" w:cs="宋体"/>
                <w:b w:val="0"/>
                <w:i w:val="0"/>
                <w:color w:val="000000"/>
                <w:sz w:val="9"/>
              </w:rPr>
              <w:t>151.21</w:t>
            </w:r>
          </w:p>
        </w:tc>
        <w:tc>
          <w:tcPr>
            <w:tcW w:w="900" w:type="dxa"/>
            <w:vAlign w:val="center"/>
          </w:tcPr>
          <w:p w14:paraId="08A4ADD1">
            <w:pPr>
              <w:jc w:val="right"/>
            </w:pPr>
            <w:r>
              <w:rPr>
                <w:rFonts w:ascii="宋体" w:hAnsi="宋体" w:eastAsia="宋体" w:cs="宋体"/>
                <w:b w:val="0"/>
                <w:i w:val="0"/>
                <w:color w:val="000000"/>
                <w:sz w:val="9"/>
              </w:rPr>
              <w:t>151.21</w:t>
            </w:r>
          </w:p>
        </w:tc>
        <w:tc>
          <w:tcPr>
            <w:tcW w:w="880" w:type="dxa"/>
            <w:vAlign w:val="center"/>
          </w:tcPr>
          <w:p w14:paraId="64290D8D"/>
        </w:tc>
        <w:tc>
          <w:tcPr>
            <w:tcW w:w="880" w:type="dxa"/>
            <w:vAlign w:val="center"/>
          </w:tcPr>
          <w:p w14:paraId="5BEB3614"/>
        </w:tc>
        <w:tc>
          <w:tcPr>
            <w:tcW w:w="900" w:type="dxa"/>
            <w:vAlign w:val="center"/>
          </w:tcPr>
          <w:p w14:paraId="49C53978"/>
        </w:tc>
        <w:tc>
          <w:tcPr>
            <w:tcW w:w="880" w:type="dxa"/>
            <w:vAlign w:val="center"/>
          </w:tcPr>
          <w:p w14:paraId="790EE391"/>
        </w:tc>
        <w:tc>
          <w:tcPr>
            <w:tcW w:w="986" w:type="dxa"/>
            <w:vAlign w:val="center"/>
          </w:tcPr>
          <w:p w14:paraId="6875448D"/>
        </w:tc>
      </w:tr>
      <w:tr w14:paraId="22A5F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C7D065">
            <w:pPr>
              <w:jc w:val="left"/>
            </w:pPr>
            <w:r>
              <w:rPr>
                <w:rFonts w:ascii="宋体" w:hAnsi="宋体" w:eastAsia="宋体" w:cs="宋体"/>
                <w:b w:val="0"/>
                <w:i w:val="0"/>
                <w:color w:val="000000"/>
                <w:sz w:val="9"/>
              </w:rPr>
              <w:t>21011</w:t>
            </w:r>
          </w:p>
        </w:tc>
        <w:tc>
          <w:tcPr>
            <w:tcW w:w="1420" w:type="dxa"/>
            <w:vAlign w:val="center"/>
          </w:tcPr>
          <w:p w14:paraId="609D0364">
            <w:pPr>
              <w:jc w:val="left"/>
            </w:pPr>
            <w:r>
              <w:rPr>
                <w:rFonts w:ascii="宋体" w:hAnsi="宋体" w:eastAsia="宋体" w:cs="宋体"/>
                <w:b w:val="0"/>
                <w:i w:val="0"/>
                <w:color w:val="000000"/>
                <w:sz w:val="9"/>
              </w:rPr>
              <w:t>行政事业单位医疗</w:t>
            </w:r>
          </w:p>
        </w:tc>
        <w:tc>
          <w:tcPr>
            <w:tcW w:w="860" w:type="dxa"/>
            <w:vAlign w:val="center"/>
          </w:tcPr>
          <w:p w14:paraId="3A310D5F">
            <w:pPr>
              <w:jc w:val="right"/>
            </w:pPr>
            <w:r>
              <w:rPr>
                <w:rFonts w:ascii="宋体" w:hAnsi="宋体" w:eastAsia="宋体" w:cs="宋体"/>
                <w:b w:val="0"/>
                <w:i w:val="0"/>
                <w:color w:val="000000"/>
                <w:sz w:val="9"/>
              </w:rPr>
              <w:t>151.21</w:t>
            </w:r>
          </w:p>
        </w:tc>
        <w:tc>
          <w:tcPr>
            <w:tcW w:w="900" w:type="dxa"/>
            <w:vAlign w:val="center"/>
          </w:tcPr>
          <w:p w14:paraId="5CF0F79B">
            <w:pPr>
              <w:jc w:val="right"/>
            </w:pPr>
            <w:r>
              <w:rPr>
                <w:rFonts w:ascii="宋体" w:hAnsi="宋体" w:eastAsia="宋体" w:cs="宋体"/>
                <w:b w:val="0"/>
                <w:i w:val="0"/>
                <w:color w:val="000000"/>
                <w:sz w:val="9"/>
              </w:rPr>
              <w:t>151.21</w:t>
            </w:r>
          </w:p>
        </w:tc>
        <w:tc>
          <w:tcPr>
            <w:tcW w:w="880" w:type="dxa"/>
            <w:vAlign w:val="center"/>
          </w:tcPr>
          <w:p w14:paraId="7C74EE0D"/>
        </w:tc>
        <w:tc>
          <w:tcPr>
            <w:tcW w:w="880" w:type="dxa"/>
            <w:vAlign w:val="center"/>
          </w:tcPr>
          <w:p w14:paraId="7487297F"/>
        </w:tc>
        <w:tc>
          <w:tcPr>
            <w:tcW w:w="900" w:type="dxa"/>
            <w:vAlign w:val="center"/>
          </w:tcPr>
          <w:p w14:paraId="7A69A221"/>
        </w:tc>
        <w:tc>
          <w:tcPr>
            <w:tcW w:w="880" w:type="dxa"/>
            <w:vAlign w:val="center"/>
          </w:tcPr>
          <w:p w14:paraId="4108F961"/>
        </w:tc>
        <w:tc>
          <w:tcPr>
            <w:tcW w:w="986" w:type="dxa"/>
            <w:vAlign w:val="center"/>
          </w:tcPr>
          <w:p w14:paraId="405A9DF1"/>
        </w:tc>
      </w:tr>
      <w:tr w14:paraId="5ACEA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A61B89">
            <w:pPr>
              <w:jc w:val="left"/>
            </w:pPr>
            <w:r>
              <w:rPr>
                <w:rFonts w:ascii="宋体" w:hAnsi="宋体" w:eastAsia="宋体" w:cs="宋体"/>
                <w:b w:val="0"/>
                <w:i w:val="0"/>
                <w:color w:val="000000"/>
                <w:sz w:val="9"/>
              </w:rPr>
              <w:t>2101101</w:t>
            </w:r>
          </w:p>
        </w:tc>
        <w:tc>
          <w:tcPr>
            <w:tcW w:w="1420" w:type="dxa"/>
            <w:vAlign w:val="center"/>
          </w:tcPr>
          <w:p w14:paraId="608378CA">
            <w:pPr>
              <w:jc w:val="left"/>
            </w:pPr>
            <w:r>
              <w:rPr>
                <w:rFonts w:ascii="宋体" w:hAnsi="宋体" w:eastAsia="宋体" w:cs="宋体"/>
                <w:b w:val="0"/>
                <w:i w:val="0"/>
                <w:color w:val="000000"/>
                <w:sz w:val="9"/>
              </w:rPr>
              <w:t>行政单位医疗</w:t>
            </w:r>
          </w:p>
        </w:tc>
        <w:tc>
          <w:tcPr>
            <w:tcW w:w="860" w:type="dxa"/>
            <w:vAlign w:val="center"/>
          </w:tcPr>
          <w:p w14:paraId="370D2DBC">
            <w:pPr>
              <w:jc w:val="right"/>
            </w:pPr>
            <w:r>
              <w:rPr>
                <w:rFonts w:ascii="宋体" w:hAnsi="宋体" w:eastAsia="宋体" w:cs="宋体"/>
                <w:b w:val="0"/>
                <w:i w:val="0"/>
                <w:color w:val="000000"/>
                <w:sz w:val="9"/>
              </w:rPr>
              <w:t>79.82</w:t>
            </w:r>
          </w:p>
        </w:tc>
        <w:tc>
          <w:tcPr>
            <w:tcW w:w="900" w:type="dxa"/>
            <w:vAlign w:val="center"/>
          </w:tcPr>
          <w:p w14:paraId="6497B5F0">
            <w:pPr>
              <w:jc w:val="right"/>
            </w:pPr>
            <w:r>
              <w:rPr>
                <w:rFonts w:ascii="宋体" w:hAnsi="宋体" w:eastAsia="宋体" w:cs="宋体"/>
                <w:b w:val="0"/>
                <w:i w:val="0"/>
                <w:color w:val="000000"/>
                <w:sz w:val="9"/>
              </w:rPr>
              <w:t>79.82</w:t>
            </w:r>
          </w:p>
        </w:tc>
        <w:tc>
          <w:tcPr>
            <w:tcW w:w="880" w:type="dxa"/>
            <w:vAlign w:val="center"/>
          </w:tcPr>
          <w:p w14:paraId="3392E9BC"/>
        </w:tc>
        <w:tc>
          <w:tcPr>
            <w:tcW w:w="880" w:type="dxa"/>
            <w:vAlign w:val="center"/>
          </w:tcPr>
          <w:p w14:paraId="248AA204"/>
        </w:tc>
        <w:tc>
          <w:tcPr>
            <w:tcW w:w="900" w:type="dxa"/>
            <w:vAlign w:val="center"/>
          </w:tcPr>
          <w:p w14:paraId="3622D9D9"/>
        </w:tc>
        <w:tc>
          <w:tcPr>
            <w:tcW w:w="880" w:type="dxa"/>
            <w:vAlign w:val="center"/>
          </w:tcPr>
          <w:p w14:paraId="1BEA2C1A"/>
        </w:tc>
        <w:tc>
          <w:tcPr>
            <w:tcW w:w="986" w:type="dxa"/>
            <w:vAlign w:val="center"/>
          </w:tcPr>
          <w:p w14:paraId="6F5C3908"/>
        </w:tc>
      </w:tr>
      <w:tr w14:paraId="4FBD0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20DD4E">
            <w:pPr>
              <w:jc w:val="left"/>
            </w:pPr>
            <w:r>
              <w:rPr>
                <w:rFonts w:ascii="宋体" w:hAnsi="宋体" w:eastAsia="宋体" w:cs="宋体"/>
                <w:b w:val="0"/>
                <w:i w:val="0"/>
                <w:color w:val="000000"/>
                <w:sz w:val="9"/>
              </w:rPr>
              <w:t>2101103</w:t>
            </w:r>
          </w:p>
        </w:tc>
        <w:tc>
          <w:tcPr>
            <w:tcW w:w="1420" w:type="dxa"/>
            <w:vAlign w:val="center"/>
          </w:tcPr>
          <w:p w14:paraId="15193403">
            <w:pPr>
              <w:jc w:val="left"/>
            </w:pPr>
            <w:r>
              <w:rPr>
                <w:rFonts w:ascii="宋体" w:hAnsi="宋体" w:eastAsia="宋体" w:cs="宋体"/>
                <w:b w:val="0"/>
                <w:i w:val="0"/>
                <w:color w:val="000000"/>
                <w:sz w:val="9"/>
              </w:rPr>
              <w:t>公务员医疗补助</w:t>
            </w:r>
          </w:p>
        </w:tc>
        <w:tc>
          <w:tcPr>
            <w:tcW w:w="860" w:type="dxa"/>
            <w:vAlign w:val="center"/>
          </w:tcPr>
          <w:p w14:paraId="03362BD8">
            <w:pPr>
              <w:jc w:val="right"/>
            </w:pPr>
            <w:r>
              <w:rPr>
                <w:rFonts w:ascii="宋体" w:hAnsi="宋体" w:eastAsia="宋体" w:cs="宋体"/>
                <w:b w:val="0"/>
                <w:i w:val="0"/>
                <w:color w:val="000000"/>
                <w:sz w:val="9"/>
              </w:rPr>
              <w:t>71.39</w:t>
            </w:r>
          </w:p>
        </w:tc>
        <w:tc>
          <w:tcPr>
            <w:tcW w:w="900" w:type="dxa"/>
            <w:vAlign w:val="center"/>
          </w:tcPr>
          <w:p w14:paraId="4B2B7AFF">
            <w:pPr>
              <w:jc w:val="right"/>
            </w:pPr>
            <w:r>
              <w:rPr>
                <w:rFonts w:ascii="宋体" w:hAnsi="宋体" w:eastAsia="宋体" w:cs="宋体"/>
                <w:b w:val="0"/>
                <w:i w:val="0"/>
                <w:color w:val="000000"/>
                <w:sz w:val="9"/>
              </w:rPr>
              <w:t>71.39</w:t>
            </w:r>
          </w:p>
        </w:tc>
        <w:tc>
          <w:tcPr>
            <w:tcW w:w="880" w:type="dxa"/>
            <w:vAlign w:val="center"/>
          </w:tcPr>
          <w:p w14:paraId="2DFB4909"/>
        </w:tc>
        <w:tc>
          <w:tcPr>
            <w:tcW w:w="880" w:type="dxa"/>
            <w:vAlign w:val="center"/>
          </w:tcPr>
          <w:p w14:paraId="199A0E59"/>
        </w:tc>
        <w:tc>
          <w:tcPr>
            <w:tcW w:w="900" w:type="dxa"/>
            <w:vAlign w:val="center"/>
          </w:tcPr>
          <w:p w14:paraId="0F0A0E55"/>
        </w:tc>
        <w:tc>
          <w:tcPr>
            <w:tcW w:w="880" w:type="dxa"/>
            <w:vAlign w:val="center"/>
          </w:tcPr>
          <w:p w14:paraId="451E4021"/>
        </w:tc>
        <w:tc>
          <w:tcPr>
            <w:tcW w:w="986" w:type="dxa"/>
            <w:vAlign w:val="center"/>
          </w:tcPr>
          <w:p w14:paraId="5AF703C2"/>
        </w:tc>
      </w:tr>
      <w:tr w14:paraId="62610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87FD3B">
            <w:pPr>
              <w:jc w:val="left"/>
            </w:pPr>
            <w:r>
              <w:rPr>
                <w:rFonts w:ascii="宋体" w:hAnsi="宋体" w:eastAsia="宋体" w:cs="宋体"/>
                <w:b w:val="0"/>
                <w:i w:val="0"/>
                <w:color w:val="000000"/>
                <w:sz w:val="9"/>
              </w:rPr>
              <w:t>212</w:t>
            </w:r>
          </w:p>
        </w:tc>
        <w:tc>
          <w:tcPr>
            <w:tcW w:w="1420" w:type="dxa"/>
            <w:vAlign w:val="center"/>
          </w:tcPr>
          <w:p w14:paraId="3445DF80">
            <w:pPr>
              <w:jc w:val="left"/>
            </w:pPr>
            <w:r>
              <w:rPr>
                <w:rFonts w:ascii="宋体" w:hAnsi="宋体" w:eastAsia="宋体" w:cs="宋体"/>
                <w:b w:val="0"/>
                <w:i w:val="0"/>
                <w:color w:val="000000"/>
                <w:sz w:val="9"/>
              </w:rPr>
              <w:t>城乡社区支出</w:t>
            </w:r>
          </w:p>
        </w:tc>
        <w:tc>
          <w:tcPr>
            <w:tcW w:w="860" w:type="dxa"/>
            <w:vAlign w:val="center"/>
          </w:tcPr>
          <w:p w14:paraId="2F670CD9">
            <w:pPr>
              <w:jc w:val="right"/>
            </w:pPr>
            <w:r>
              <w:rPr>
                <w:rFonts w:ascii="宋体" w:hAnsi="宋体" w:eastAsia="宋体" w:cs="宋体"/>
                <w:b w:val="0"/>
                <w:i w:val="0"/>
                <w:color w:val="000000"/>
                <w:sz w:val="9"/>
              </w:rPr>
              <w:t>639.62</w:t>
            </w:r>
          </w:p>
        </w:tc>
        <w:tc>
          <w:tcPr>
            <w:tcW w:w="900" w:type="dxa"/>
            <w:vAlign w:val="center"/>
          </w:tcPr>
          <w:p w14:paraId="75A55CDA">
            <w:pPr>
              <w:jc w:val="right"/>
            </w:pPr>
            <w:r>
              <w:rPr>
                <w:rFonts w:ascii="宋体" w:hAnsi="宋体" w:eastAsia="宋体" w:cs="宋体"/>
                <w:b w:val="0"/>
                <w:i w:val="0"/>
                <w:color w:val="000000"/>
                <w:sz w:val="9"/>
              </w:rPr>
              <w:t>639.62</w:t>
            </w:r>
          </w:p>
        </w:tc>
        <w:tc>
          <w:tcPr>
            <w:tcW w:w="880" w:type="dxa"/>
            <w:vAlign w:val="center"/>
          </w:tcPr>
          <w:p w14:paraId="22F75EC0"/>
        </w:tc>
        <w:tc>
          <w:tcPr>
            <w:tcW w:w="880" w:type="dxa"/>
            <w:vAlign w:val="center"/>
          </w:tcPr>
          <w:p w14:paraId="1E8CB8D3"/>
        </w:tc>
        <w:tc>
          <w:tcPr>
            <w:tcW w:w="900" w:type="dxa"/>
            <w:vAlign w:val="center"/>
          </w:tcPr>
          <w:p w14:paraId="7C9D1984"/>
        </w:tc>
        <w:tc>
          <w:tcPr>
            <w:tcW w:w="880" w:type="dxa"/>
            <w:vAlign w:val="center"/>
          </w:tcPr>
          <w:p w14:paraId="3A5CC2BB"/>
        </w:tc>
        <w:tc>
          <w:tcPr>
            <w:tcW w:w="986" w:type="dxa"/>
            <w:vAlign w:val="center"/>
          </w:tcPr>
          <w:p w14:paraId="50BD78A1"/>
        </w:tc>
      </w:tr>
      <w:tr w14:paraId="3AD2A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EDA56E">
            <w:pPr>
              <w:jc w:val="left"/>
            </w:pPr>
            <w:r>
              <w:rPr>
                <w:rFonts w:ascii="宋体" w:hAnsi="宋体" w:eastAsia="宋体" w:cs="宋体"/>
                <w:b w:val="0"/>
                <w:i w:val="0"/>
                <w:color w:val="000000"/>
                <w:sz w:val="9"/>
              </w:rPr>
              <w:t>21208</w:t>
            </w:r>
          </w:p>
        </w:tc>
        <w:tc>
          <w:tcPr>
            <w:tcW w:w="1420" w:type="dxa"/>
            <w:vAlign w:val="center"/>
          </w:tcPr>
          <w:p w14:paraId="208CC526">
            <w:pPr>
              <w:jc w:val="left"/>
            </w:pPr>
            <w:r>
              <w:rPr>
                <w:rFonts w:ascii="宋体" w:hAnsi="宋体" w:eastAsia="宋体" w:cs="宋体"/>
                <w:b w:val="0"/>
                <w:i w:val="0"/>
                <w:color w:val="000000"/>
                <w:sz w:val="9"/>
              </w:rPr>
              <w:t>国有土地使用权出让收入安排的支出</w:t>
            </w:r>
          </w:p>
        </w:tc>
        <w:tc>
          <w:tcPr>
            <w:tcW w:w="860" w:type="dxa"/>
            <w:vAlign w:val="center"/>
          </w:tcPr>
          <w:p w14:paraId="5CE2E10E">
            <w:pPr>
              <w:jc w:val="right"/>
            </w:pPr>
            <w:r>
              <w:rPr>
                <w:rFonts w:ascii="宋体" w:hAnsi="宋体" w:eastAsia="宋体" w:cs="宋体"/>
                <w:b w:val="0"/>
                <w:i w:val="0"/>
                <w:color w:val="000000"/>
                <w:sz w:val="9"/>
              </w:rPr>
              <w:t>547.93</w:t>
            </w:r>
          </w:p>
        </w:tc>
        <w:tc>
          <w:tcPr>
            <w:tcW w:w="900" w:type="dxa"/>
            <w:vAlign w:val="center"/>
          </w:tcPr>
          <w:p w14:paraId="1342931C">
            <w:pPr>
              <w:jc w:val="right"/>
            </w:pPr>
            <w:r>
              <w:rPr>
                <w:rFonts w:ascii="宋体" w:hAnsi="宋体" w:eastAsia="宋体" w:cs="宋体"/>
                <w:b w:val="0"/>
                <w:i w:val="0"/>
                <w:color w:val="000000"/>
                <w:sz w:val="9"/>
              </w:rPr>
              <w:t>547.93</w:t>
            </w:r>
          </w:p>
        </w:tc>
        <w:tc>
          <w:tcPr>
            <w:tcW w:w="880" w:type="dxa"/>
            <w:vAlign w:val="center"/>
          </w:tcPr>
          <w:p w14:paraId="1476044E"/>
        </w:tc>
        <w:tc>
          <w:tcPr>
            <w:tcW w:w="880" w:type="dxa"/>
            <w:vAlign w:val="center"/>
          </w:tcPr>
          <w:p w14:paraId="004D7C67"/>
        </w:tc>
        <w:tc>
          <w:tcPr>
            <w:tcW w:w="900" w:type="dxa"/>
            <w:vAlign w:val="center"/>
          </w:tcPr>
          <w:p w14:paraId="22FDECC7"/>
        </w:tc>
        <w:tc>
          <w:tcPr>
            <w:tcW w:w="880" w:type="dxa"/>
            <w:vAlign w:val="center"/>
          </w:tcPr>
          <w:p w14:paraId="574B9E59"/>
        </w:tc>
        <w:tc>
          <w:tcPr>
            <w:tcW w:w="986" w:type="dxa"/>
            <w:vAlign w:val="center"/>
          </w:tcPr>
          <w:p w14:paraId="702E03F7"/>
        </w:tc>
      </w:tr>
      <w:tr w14:paraId="0638C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ABA8EC">
            <w:pPr>
              <w:jc w:val="left"/>
            </w:pPr>
            <w:r>
              <w:rPr>
                <w:rFonts w:ascii="宋体" w:hAnsi="宋体" w:eastAsia="宋体" w:cs="宋体"/>
                <w:b w:val="0"/>
                <w:i w:val="0"/>
                <w:color w:val="000000"/>
                <w:sz w:val="9"/>
              </w:rPr>
              <w:t>2120814</w:t>
            </w:r>
          </w:p>
        </w:tc>
        <w:tc>
          <w:tcPr>
            <w:tcW w:w="1420" w:type="dxa"/>
            <w:vAlign w:val="center"/>
          </w:tcPr>
          <w:p w14:paraId="74B9B52A">
            <w:pPr>
              <w:jc w:val="left"/>
            </w:pPr>
            <w:r>
              <w:rPr>
                <w:rFonts w:ascii="宋体" w:hAnsi="宋体" w:eastAsia="宋体" w:cs="宋体"/>
                <w:b w:val="0"/>
                <w:i w:val="0"/>
                <w:color w:val="000000"/>
                <w:sz w:val="9"/>
              </w:rPr>
              <w:t>农业生产发展支出</w:t>
            </w:r>
          </w:p>
        </w:tc>
        <w:tc>
          <w:tcPr>
            <w:tcW w:w="860" w:type="dxa"/>
            <w:vAlign w:val="center"/>
          </w:tcPr>
          <w:p w14:paraId="5E9075F3">
            <w:pPr>
              <w:jc w:val="right"/>
            </w:pPr>
            <w:r>
              <w:rPr>
                <w:rFonts w:ascii="宋体" w:hAnsi="宋体" w:eastAsia="宋体" w:cs="宋体"/>
                <w:b w:val="0"/>
                <w:i w:val="0"/>
                <w:color w:val="000000"/>
                <w:sz w:val="9"/>
              </w:rPr>
              <w:t>547.93</w:t>
            </w:r>
          </w:p>
        </w:tc>
        <w:tc>
          <w:tcPr>
            <w:tcW w:w="900" w:type="dxa"/>
            <w:vAlign w:val="center"/>
          </w:tcPr>
          <w:p w14:paraId="5D51340E">
            <w:pPr>
              <w:jc w:val="right"/>
            </w:pPr>
            <w:r>
              <w:rPr>
                <w:rFonts w:ascii="宋体" w:hAnsi="宋体" w:eastAsia="宋体" w:cs="宋体"/>
                <w:b w:val="0"/>
                <w:i w:val="0"/>
                <w:color w:val="000000"/>
                <w:sz w:val="9"/>
              </w:rPr>
              <w:t>547.93</w:t>
            </w:r>
          </w:p>
        </w:tc>
        <w:tc>
          <w:tcPr>
            <w:tcW w:w="880" w:type="dxa"/>
            <w:vAlign w:val="center"/>
          </w:tcPr>
          <w:p w14:paraId="2A9C87C5"/>
        </w:tc>
        <w:tc>
          <w:tcPr>
            <w:tcW w:w="880" w:type="dxa"/>
            <w:vAlign w:val="center"/>
          </w:tcPr>
          <w:p w14:paraId="782CA2E8"/>
        </w:tc>
        <w:tc>
          <w:tcPr>
            <w:tcW w:w="900" w:type="dxa"/>
            <w:vAlign w:val="center"/>
          </w:tcPr>
          <w:p w14:paraId="35A348A5"/>
        </w:tc>
        <w:tc>
          <w:tcPr>
            <w:tcW w:w="880" w:type="dxa"/>
            <w:vAlign w:val="center"/>
          </w:tcPr>
          <w:p w14:paraId="170702AF"/>
        </w:tc>
        <w:tc>
          <w:tcPr>
            <w:tcW w:w="986" w:type="dxa"/>
            <w:vAlign w:val="center"/>
          </w:tcPr>
          <w:p w14:paraId="774D78F6"/>
        </w:tc>
      </w:tr>
      <w:tr w14:paraId="6732C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10BDB6">
            <w:pPr>
              <w:jc w:val="left"/>
            </w:pPr>
            <w:r>
              <w:rPr>
                <w:rFonts w:ascii="宋体" w:hAnsi="宋体" w:eastAsia="宋体" w:cs="宋体"/>
                <w:b w:val="0"/>
                <w:i w:val="0"/>
                <w:color w:val="000000"/>
                <w:sz w:val="9"/>
              </w:rPr>
              <w:t>21299</w:t>
            </w:r>
          </w:p>
        </w:tc>
        <w:tc>
          <w:tcPr>
            <w:tcW w:w="1420" w:type="dxa"/>
            <w:vAlign w:val="center"/>
          </w:tcPr>
          <w:p w14:paraId="2B2F7B31">
            <w:pPr>
              <w:jc w:val="left"/>
            </w:pPr>
            <w:r>
              <w:rPr>
                <w:rFonts w:ascii="宋体" w:hAnsi="宋体" w:eastAsia="宋体" w:cs="宋体"/>
                <w:b w:val="0"/>
                <w:i w:val="0"/>
                <w:color w:val="000000"/>
                <w:sz w:val="9"/>
              </w:rPr>
              <w:t>其他城乡社区支出</w:t>
            </w:r>
          </w:p>
        </w:tc>
        <w:tc>
          <w:tcPr>
            <w:tcW w:w="860" w:type="dxa"/>
            <w:vAlign w:val="center"/>
          </w:tcPr>
          <w:p w14:paraId="2AEFCC31">
            <w:pPr>
              <w:jc w:val="right"/>
            </w:pPr>
            <w:r>
              <w:rPr>
                <w:rFonts w:ascii="宋体" w:hAnsi="宋体" w:eastAsia="宋体" w:cs="宋体"/>
                <w:b w:val="0"/>
                <w:i w:val="0"/>
                <w:color w:val="000000"/>
                <w:sz w:val="9"/>
              </w:rPr>
              <w:t>91.69</w:t>
            </w:r>
          </w:p>
        </w:tc>
        <w:tc>
          <w:tcPr>
            <w:tcW w:w="900" w:type="dxa"/>
            <w:vAlign w:val="center"/>
          </w:tcPr>
          <w:p w14:paraId="55F344DE">
            <w:pPr>
              <w:jc w:val="right"/>
            </w:pPr>
            <w:r>
              <w:rPr>
                <w:rFonts w:ascii="宋体" w:hAnsi="宋体" w:eastAsia="宋体" w:cs="宋体"/>
                <w:b w:val="0"/>
                <w:i w:val="0"/>
                <w:color w:val="000000"/>
                <w:sz w:val="9"/>
              </w:rPr>
              <w:t>91.69</w:t>
            </w:r>
          </w:p>
        </w:tc>
        <w:tc>
          <w:tcPr>
            <w:tcW w:w="880" w:type="dxa"/>
            <w:vAlign w:val="center"/>
          </w:tcPr>
          <w:p w14:paraId="38EBA4FB"/>
        </w:tc>
        <w:tc>
          <w:tcPr>
            <w:tcW w:w="880" w:type="dxa"/>
            <w:vAlign w:val="center"/>
          </w:tcPr>
          <w:p w14:paraId="2C143412"/>
        </w:tc>
        <w:tc>
          <w:tcPr>
            <w:tcW w:w="900" w:type="dxa"/>
            <w:vAlign w:val="center"/>
          </w:tcPr>
          <w:p w14:paraId="5A9DC796"/>
        </w:tc>
        <w:tc>
          <w:tcPr>
            <w:tcW w:w="880" w:type="dxa"/>
            <w:vAlign w:val="center"/>
          </w:tcPr>
          <w:p w14:paraId="5CD3A40C"/>
        </w:tc>
        <w:tc>
          <w:tcPr>
            <w:tcW w:w="986" w:type="dxa"/>
            <w:vAlign w:val="center"/>
          </w:tcPr>
          <w:p w14:paraId="4C209028"/>
        </w:tc>
      </w:tr>
      <w:tr w14:paraId="6B5EE0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68F15E">
            <w:pPr>
              <w:jc w:val="left"/>
            </w:pPr>
            <w:r>
              <w:rPr>
                <w:rFonts w:ascii="宋体" w:hAnsi="宋体" w:eastAsia="宋体" w:cs="宋体"/>
                <w:b w:val="0"/>
                <w:i w:val="0"/>
                <w:color w:val="000000"/>
                <w:sz w:val="9"/>
              </w:rPr>
              <w:t>2129999</w:t>
            </w:r>
          </w:p>
        </w:tc>
        <w:tc>
          <w:tcPr>
            <w:tcW w:w="1420" w:type="dxa"/>
            <w:vAlign w:val="center"/>
          </w:tcPr>
          <w:p w14:paraId="0787FC87">
            <w:pPr>
              <w:jc w:val="left"/>
            </w:pPr>
            <w:r>
              <w:rPr>
                <w:rFonts w:ascii="宋体" w:hAnsi="宋体" w:eastAsia="宋体" w:cs="宋体"/>
                <w:b w:val="0"/>
                <w:i w:val="0"/>
                <w:color w:val="000000"/>
                <w:sz w:val="9"/>
              </w:rPr>
              <w:t>其他城乡社区支出</w:t>
            </w:r>
          </w:p>
        </w:tc>
        <w:tc>
          <w:tcPr>
            <w:tcW w:w="860" w:type="dxa"/>
            <w:vAlign w:val="center"/>
          </w:tcPr>
          <w:p w14:paraId="67904476">
            <w:pPr>
              <w:jc w:val="right"/>
            </w:pPr>
            <w:r>
              <w:rPr>
                <w:rFonts w:ascii="宋体" w:hAnsi="宋体" w:eastAsia="宋体" w:cs="宋体"/>
                <w:b w:val="0"/>
                <w:i w:val="0"/>
                <w:color w:val="000000"/>
                <w:sz w:val="9"/>
              </w:rPr>
              <w:t>91.69</w:t>
            </w:r>
          </w:p>
        </w:tc>
        <w:tc>
          <w:tcPr>
            <w:tcW w:w="900" w:type="dxa"/>
            <w:vAlign w:val="center"/>
          </w:tcPr>
          <w:p w14:paraId="75213DD8">
            <w:pPr>
              <w:jc w:val="right"/>
            </w:pPr>
            <w:r>
              <w:rPr>
                <w:rFonts w:ascii="宋体" w:hAnsi="宋体" w:eastAsia="宋体" w:cs="宋体"/>
                <w:b w:val="0"/>
                <w:i w:val="0"/>
                <w:color w:val="000000"/>
                <w:sz w:val="9"/>
              </w:rPr>
              <w:t>91.69</w:t>
            </w:r>
          </w:p>
        </w:tc>
        <w:tc>
          <w:tcPr>
            <w:tcW w:w="880" w:type="dxa"/>
            <w:vAlign w:val="center"/>
          </w:tcPr>
          <w:p w14:paraId="2006689B"/>
        </w:tc>
        <w:tc>
          <w:tcPr>
            <w:tcW w:w="880" w:type="dxa"/>
            <w:vAlign w:val="center"/>
          </w:tcPr>
          <w:p w14:paraId="6E858E8B"/>
        </w:tc>
        <w:tc>
          <w:tcPr>
            <w:tcW w:w="900" w:type="dxa"/>
            <w:vAlign w:val="center"/>
          </w:tcPr>
          <w:p w14:paraId="66196703"/>
        </w:tc>
        <w:tc>
          <w:tcPr>
            <w:tcW w:w="880" w:type="dxa"/>
            <w:vAlign w:val="center"/>
          </w:tcPr>
          <w:p w14:paraId="6203814E"/>
        </w:tc>
        <w:tc>
          <w:tcPr>
            <w:tcW w:w="986" w:type="dxa"/>
            <w:vAlign w:val="center"/>
          </w:tcPr>
          <w:p w14:paraId="3042C51C"/>
        </w:tc>
      </w:tr>
      <w:tr w14:paraId="78771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29069E">
            <w:pPr>
              <w:jc w:val="left"/>
            </w:pPr>
            <w:r>
              <w:rPr>
                <w:rFonts w:ascii="宋体" w:hAnsi="宋体" w:eastAsia="宋体" w:cs="宋体"/>
                <w:b w:val="0"/>
                <w:i w:val="0"/>
                <w:color w:val="000000"/>
                <w:sz w:val="9"/>
              </w:rPr>
              <w:t>213</w:t>
            </w:r>
          </w:p>
        </w:tc>
        <w:tc>
          <w:tcPr>
            <w:tcW w:w="1420" w:type="dxa"/>
            <w:vAlign w:val="center"/>
          </w:tcPr>
          <w:p w14:paraId="67F1A734">
            <w:pPr>
              <w:jc w:val="left"/>
            </w:pPr>
            <w:r>
              <w:rPr>
                <w:rFonts w:ascii="宋体" w:hAnsi="宋体" w:eastAsia="宋体" w:cs="宋体"/>
                <w:b w:val="0"/>
                <w:i w:val="0"/>
                <w:color w:val="000000"/>
                <w:sz w:val="9"/>
              </w:rPr>
              <w:t>农林水支出</w:t>
            </w:r>
          </w:p>
        </w:tc>
        <w:tc>
          <w:tcPr>
            <w:tcW w:w="860" w:type="dxa"/>
            <w:vAlign w:val="center"/>
          </w:tcPr>
          <w:p w14:paraId="0060F6CF">
            <w:pPr>
              <w:jc w:val="right"/>
            </w:pPr>
            <w:r>
              <w:rPr>
                <w:rFonts w:ascii="宋体" w:hAnsi="宋体" w:eastAsia="宋体" w:cs="宋体"/>
                <w:b w:val="0"/>
                <w:i w:val="0"/>
                <w:color w:val="000000"/>
                <w:sz w:val="9"/>
              </w:rPr>
              <w:t>9,373.92</w:t>
            </w:r>
          </w:p>
        </w:tc>
        <w:tc>
          <w:tcPr>
            <w:tcW w:w="900" w:type="dxa"/>
            <w:vAlign w:val="center"/>
          </w:tcPr>
          <w:p w14:paraId="5C593EC3">
            <w:pPr>
              <w:jc w:val="right"/>
            </w:pPr>
            <w:r>
              <w:rPr>
                <w:rFonts w:ascii="宋体" w:hAnsi="宋体" w:eastAsia="宋体" w:cs="宋体"/>
                <w:b w:val="0"/>
                <w:i w:val="0"/>
                <w:color w:val="000000"/>
                <w:sz w:val="9"/>
              </w:rPr>
              <w:t>7,743.29</w:t>
            </w:r>
          </w:p>
        </w:tc>
        <w:tc>
          <w:tcPr>
            <w:tcW w:w="880" w:type="dxa"/>
            <w:vAlign w:val="center"/>
          </w:tcPr>
          <w:p w14:paraId="61EC5063"/>
        </w:tc>
        <w:tc>
          <w:tcPr>
            <w:tcW w:w="880" w:type="dxa"/>
            <w:vAlign w:val="center"/>
          </w:tcPr>
          <w:p w14:paraId="5D23938A"/>
        </w:tc>
        <w:tc>
          <w:tcPr>
            <w:tcW w:w="900" w:type="dxa"/>
            <w:vAlign w:val="center"/>
          </w:tcPr>
          <w:p w14:paraId="6D40B3F6"/>
        </w:tc>
        <w:tc>
          <w:tcPr>
            <w:tcW w:w="880" w:type="dxa"/>
            <w:vAlign w:val="center"/>
          </w:tcPr>
          <w:p w14:paraId="39DC0F45"/>
        </w:tc>
        <w:tc>
          <w:tcPr>
            <w:tcW w:w="986" w:type="dxa"/>
            <w:vAlign w:val="center"/>
          </w:tcPr>
          <w:p w14:paraId="47AC16C9">
            <w:pPr>
              <w:jc w:val="right"/>
            </w:pPr>
            <w:r>
              <w:rPr>
                <w:rFonts w:ascii="宋体" w:hAnsi="宋体" w:eastAsia="宋体" w:cs="宋体"/>
                <w:b w:val="0"/>
                <w:i w:val="0"/>
                <w:color w:val="000000"/>
                <w:sz w:val="9"/>
              </w:rPr>
              <w:t>1,630.63</w:t>
            </w:r>
          </w:p>
        </w:tc>
      </w:tr>
      <w:tr w14:paraId="74D31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DC0D7A">
            <w:pPr>
              <w:jc w:val="left"/>
            </w:pPr>
            <w:r>
              <w:rPr>
                <w:rFonts w:ascii="宋体" w:hAnsi="宋体" w:eastAsia="宋体" w:cs="宋体"/>
                <w:b w:val="0"/>
                <w:i w:val="0"/>
                <w:color w:val="000000"/>
                <w:sz w:val="9"/>
              </w:rPr>
              <w:t>21303</w:t>
            </w:r>
          </w:p>
        </w:tc>
        <w:tc>
          <w:tcPr>
            <w:tcW w:w="1420" w:type="dxa"/>
            <w:vAlign w:val="center"/>
          </w:tcPr>
          <w:p w14:paraId="3EBC7247">
            <w:pPr>
              <w:jc w:val="left"/>
            </w:pPr>
            <w:r>
              <w:rPr>
                <w:rFonts w:ascii="宋体" w:hAnsi="宋体" w:eastAsia="宋体" w:cs="宋体"/>
                <w:b w:val="0"/>
                <w:i w:val="0"/>
                <w:color w:val="000000"/>
                <w:sz w:val="9"/>
              </w:rPr>
              <w:t>水利</w:t>
            </w:r>
          </w:p>
        </w:tc>
        <w:tc>
          <w:tcPr>
            <w:tcW w:w="860" w:type="dxa"/>
            <w:vAlign w:val="center"/>
          </w:tcPr>
          <w:p w14:paraId="06757BF0">
            <w:pPr>
              <w:jc w:val="right"/>
            </w:pPr>
            <w:r>
              <w:rPr>
                <w:rFonts w:ascii="宋体" w:hAnsi="宋体" w:eastAsia="宋体" w:cs="宋体"/>
                <w:b w:val="0"/>
                <w:i w:val="0"/>
                <w:color w:val="000000"/>
                <w:sz w:val="9"/>
              </w:rPr>
              <w:t>9,085.80</w:t>
            </w:r>
          </w:p>
        </w:tc>
        <w:tc>
          <w:tcPr>
            <w:tcW w:w="900" w:type="dxa"/>
            <w:vAlign w:val="center"/>
          </w:tcPr>
          <w:p w14:paraId="3F993FD5">
            <w:pPr>
              <w:jc w:val="right"/>
            </w:pPr>
            <w:r>
              <w:rPr>
                <w:rFonts w:ascii="宋体" w:hAnsi="宋体" w:eastAsia="宋体" w:cs="宋体"/>
                <w:b w:val="0"/>
                <w:i w:val="0"/>
                <w:color w:val="000000"/>
                <w:sz w:val="9"/>
              </w:rPr>
              <w:t>7,455.17</w:t>
            </w:r>
          </w:p>
        </w:tc>
        <w:tc>
          <w:tcPr>
            <w:tcW w:w="880" w:type="dxa"/>
            <w:vAlign w:val="center"/>
          </w:tcPr>
          <w:p w14:paraId="474DFDC7"/>
        </w:tc>
        <w:tc>
          <w:tcPr>
            <w:tcW w:w="880" w:type="dxa"/>
            <w:vAlign w:val="center"/>
          </w:tcPr>
          <w:p w14:paraId="48E46EF4"/>
        </w:tc>
        <w:tc>
          <w:tcPr>
            <w:tcW w:w="900" w:type="dxa"/>
            <w:vAlign w:val="center"/>
          </w:tcPr>
          <w:p w14:paraId="563CF04B"/>
        </w:tc>
        <w:tc>
          <w:tcPr>
            <w:tcW w:w="880" w:type="dxa"/>
            <w:vAlign w:val="center"/>
          </w:tcPr>
          <w:p w14:paraId="4DDE68D8"/>
        </w:tc>
        <w:tc>
          <w:tcPr>
            <w:tcW w:w="986" w:type="dxa"/>
            <w:vAlign w:val="center"/>
          </w:tcPr>
          <w:p w14:paraId="26B09E06">
            <w:pPr>
              <w:jc w:val="right"/>
            </w:pPr>
            <w:r>
              <w:rPr>
                <w:rFonts w:ascii="宋体" w:hAnsi="宋体" w:eastAsia="宋体" w:cs="宋体"/>
                <w:b w:val="0"/>
                <w:i w:val="0"/>
                <w:color w:val="000000"/>
                <w:sz w:val="9"/>
              </w:rPr>
              <w:t>1,630.63</w:t>
            </w:r>
          </w:p>
        </w:tc>
      </w:tr>
      <w:tr w14:paraId="6A98C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C4F338">
            <w:pPr>
              <w:jc w:val="left"/>
            </w:pPr>
            <w:r>
              <w:rPr>
                <w:rFonts w:ascii="宋体" w:hAnsi="宋体" w:eastAsia="宋体" w:cs="宋体"/>
                <w:b w:val="0"/>
                <w:i w:val="0"/>
                <w:color w:val="000000"/>
                <w:sz w:val="9"/>
              </w:rPr>
              <w:t>2130301</w:t>
            </w:r>
          </w:p>
        </w:tc>
        <w:tc>
          <w:tcPr>
            <w:tcW w:w="1420" w:type="dxa"/>
            <w:vAlign w:val="center"/>
          </w:tcPr>
          <w:p w14:paraId="1D926278">
            <w:pPr>
              <w:jc w:val="left"/>
            </w:pPr>
            <w:r>
              <w:rPr>
                <w:rFonts w:ascii="宋体" w:hAnsi="宋体" w:eastAsia="宋体" w:cs="宋体"/>
                <w:b w:val="0"/>
                <w:i w:val="0"/>
                <w:color w:val="000000"/>
                <w:sz w:val="9"/>
              </w:rPr>
              <w:t>行政运行</w:t>
            </w:r>
          </w:p>
        </w:tc>
        <w:tc>
          <w:tcPr>
            <w:tcW w:w="860" w:type="dxa"/>
            <w:vAlign w:val="center"/>
          </w:tcPr>
          <w:p w14:paraId="115DCBE5">
            <w:pPr>
              <w:jc w:val="right"/>
            </w:pPr>
            <w:r>
              <w:rPr>
                <w:rFonts w:ascii="宋体" w:hAnsi="宋体" w:eastAsia="宋体" w:cs="宋体"/>
                <w:b w:val="0"/>
                <w:i w:val="0"/>
                <w:color w:val="000000"/>
                <w:sz w:val="9"/>
              </w:rPr>
              <w:t>2,003.44</w:t>
            </w:r>
          </w:p>
        </w:tc>
        <w:tc>
          <w:tcPr>
            <w:tcW w:w="900" w:type="dxa"/>
            <w:vAlign w:val="center"/>
          </w:tcPr>
          <w:p w14:paraId="727B2018">
            <w:pPr>
              <w:jc w:val="right"/>
            </w:pPr>
            <w:r>
              <w:rPr>
                <w:rFonts w:ascii="宋体" w:hAnsi="宋体" w:eastAsia="宋体" w:cs="宋体"/>
                <w:b w:val="0"/>
                <w:i w:val="0"/>
                <w:color w:val="000000"/>
                <w:sz w:val="9"/>
              </w:rPr>
              <w:t>1,646.32</w:t>
            </w:r>
          </w:p>
        </w:tc>
        <w:tc>
          <w:tcPr>
            <w:tcW w:w="880" w:type="dxa"/>
            <w:vAlign w:val="center"/>
          </w:tcPr>
          <w:p w14:paraId="7B5579E5"/>
        </w:tc>
        <w:tc>
          <w:tcPr>
            <w:tcW w:w="880" w:type="dxa"/>
            <w:vAlign w:val="center"/>
          </w:tcPr>
          <w:p w14:paraId="76EE2EE5"/>
        </w:tc>
        <w:tc>
          <w:tcPr>
            <w:tcW w:w="900" w:type="dxa"/>
            <w:vAlign w:val="center"/>
          </w:tcPr>
          <w:p w14:paraId="4C35608B"/>
        </w:tc>
        <w:tc>
          <w:tcPr>
            <w:tcW w:w="880" w:type="dxa"/>
            <w:vAlign w:val="center"/>
          </w:tcPr>
          <w:p w14:paraId="7560085B"/>
        </w:tc>
        <w:tc>
          <w:tcPr>
            <w:tcW w:w="986" w:type="dxa"/>
            <w:vAlign w:val="center"/>
          </w:tcPr>
          <w:p w14:paraId="55CAACD1">
            <w:pPr>
              <w:jc w:val="right"/>
            </w:pPr>
            <w:r>
              <w:rPr>
                <w:rFonts w:ascii="宋体" w:hAnsi="宋体" w:eastAsia="宋体" w:cs="宋体"/>
                <w:b w:val="0"/>
                <w:i w:val="0"/>
                <w:color w:val="000000"/>
                <w:sz w:val="9"/>
              </w:rPr>
              <w:t>357.12</w:t>
            </w:r>
          </w:p>
        </w:tc>
      </w:tr>
      <w:tr w14:paraId="106430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5980ED">
            <w:pPr>
              <w:jc w:val="left"/>
            </w:pPr>
            <w:r>
              <w:rPr>
                <w:rFonts w:ascii="宋体" w:hAnsi="宋体" w:eastAsia="宋体" w:cs="宋体"/>
                <w:b w:val="0"/>
                <w:i w:val="0"/>
                <w:color w:val="000000"/>
                <w:sz w:val="9"/>
              </w:rPr>
              <w:t>2130302</w:t>
            </w:r>
          </w:p>
        </w:tc>
        <w:tc>
          <w:tcPr>
            <w:tcW w:w="1420" w:type="dxa"/>
            <w:vAlign w:val="center"/>
          </w:tcPr>
          <w:p w14:paraId="1B5D5764">
            <w:pPr>
              <w:jc w:val="left"/>
            </w:pPr>
            <w:r>
              <w:rPr>
                <w:rFonts w:ascii="宋体" w:hAnsi="宋体" w:eastAsia="宋体" w:cs="宋体"/>
                <w:b w:val="0"/>
                <w:i w:val="0"/>
                <w:color w:val="000000"/>
                <w:sz w:val="9"/>
              </w:rPr>
              <w:t>一般行政管理事务</w:t>
            </w:r>
          </w:p>
        </w:tc>
        <w:tc>
          <w:tcPr>
            <w:tcW w:w="860" w:type="dxa"/>
            <w:vAlign w:val="center"/>
          </w:tcPr>
          <w:p w14:paraId="264A6CFD">
            <w:pPr>
              <w:jc w:val="right"/>
            </w:pPr>
            <w:r>
              <w:rPr>
                <w:rFonts w:ascii="宋体" w:hAnsi="宋体" w:eastAsia="宋体" w:cs="宋体"/>
                <w:b w:val="0"/>
                <w:i w:val="0"/>
                <w:color w:val="000000"/>
                <w:sz w:val="9"/>
              </w:rPr>
              <w:t>104.37</w:t>
            </w:r>
          </w:p>
        </w:tc>
        <w:tc>
          <w:tcPr>
            <w:tcW w:w="900" w:type="dxa"/>
            <w:vAlign w:val="center"/>
          </w:tcPr>
          <w:p w14:paraId="797E4DF3">
            <w:pPr>
              <w:jc w:val="right"/>
            </w:pPr>
            <w:r>
              <w:rPr>
                <w:rFonts w:ascii="宋体" w:hAnsi="宋体" w:eastAsia="宋体" w:cs="宋体"/>
                <w:b w:val="0"/>
                <w:i w:val="0"/>
                <w:color w:val="000000"/>
                <w:sz w:val="9"/>
              </w:rPr>
              <w:t>104.37</w:t>
            </w:r>
          </w:p>
        </w:tc>
        <w:tc>
          <w:tcPr>
            <w:tcW w:w="880" w:type="dxa"/>
            <w:vAlign w:val="center"/>
          </w:tcPr>
          <w:p w14:paraId="4DE237C9"/>
        </w:tc>
        <w:tc>
          <w:tcPr>
            <w:tcW w:w="880" w:type="dxa"/>
            <w:vAlign w:val="center"/>
          </w:tcPr>
          <w:p w14:paraId="00BF8052"/>
        </w:tc>
        <w:tc>
          <w:tcPr>
            <w:tcW w:w="900" w:type="dxa"/>
            <w:vAlign w:val="center"/>
          </w:tcPr>
          <w:p w14:paraId="2886EF7D"/>
        </w:tc>
        <w:tc>
          <w:tcPr>
            <w:tcW w:w="880" w:type="dxa"/>
            <w:vAlign w:val="center"/>
          </w:tcPr>
          <w:p w14:paraId="51ABA8A3"/>
        </w:tc>
        <w:tc>
          <w:tcPr>
            <w:tcW w:w="986" w:type="dxa"/>
            <w:vAlign w:val="center"/>
          </w:tcPr>
          <w:p w14:paraId="69E15CF9"/>
        </w:tc>
      </w:tr>
      <w:tr w14:paraId="14B8BF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0E785F">
            <w:pPr>
              <w:jc w:val="left"/>
            </w:pPr>
            <w:r>
              <w:rPr>
                <w:rFonts w:ascii="宋体" w:hAnsi="宋体" w:eastAsia="宋体" w:cs="宋体"/>
                <w:b w:val="0"/>
                <w:i w:val="0"/>
                <w:color w:val="000000"/>
                <w:sz w:val="9"/>
              </w:rPr>
              <w:t>2130305</w:t>
            </w:r>
          </w:p>
        </w:tc>
        <w:tc>
          <w:tcPr>
            <w:tcW w:w="1420" w:type="dxa"/>
            <w:vAlign w:val="center"/>
          </w:tcPr>
          <w:p w14:paraId="468E5052">
            <w:pPr>
              <w:jc w:val="left"/>
            </w:pPr>
            <w:r>
              <w:rPr>
                <w:rFonts w:ascii="宋体" w:hAnsi="宋体" w:eastAsia="宋体" w:cs="宋体"/>
                <w:b w:val="0"/>
                <w:i w:val="0"/>
                <w:color w:val="000000"/>
                <w:sz w:val="9"/>
              </w:rPr>
              <w:t>水利工程建设</w:t>
            </w:r>
          </w:p>
        </w:tc>
        <w:tc>
          <w:tcPr>
            <w:tcW w:w="860" w:type="dxa"/>
            <w:vAlign w:val="center"/>
          </w:tcPr>
          <w:p w14:paraId="4FB767F8">
            <w:pPr>
              <w:jc w:val="right"/>
            </w:pPr>
            <w:r>
              <w:rPr>
                <w:rFonts w:ascii="宋体" w:hAnsi="宋体" w:eastAsia="宋体" w:cs="宋体"/>
                <w:b w:val="0"/>
                <w:i w:val="0"/>
                <w:color w:val="000000"/>
                <w:sz w:val="9"/>
              </w:rPr>
              <w:t>4,289.77</w:t>
            </w:r>
          </w:p>
        </w:tc>
        <w:tc>
          <w:tcPr>
            <w:tcW w:w="900" w:type="dxa"/>
            <w:vAlign w:val="center"/>
          </w:tcPr>
          <w:p w14:paraId="016F501E">
            <w:pPr>
              <w:jc w:val="right"/>
            </w:pPr>
            <w:r>
              <w:rPr>
                <w:rFonts w:ascii="宋体" w:hAnsi="宋体" w:eastAsia="宋体" w:cs="宋体"/>
                <w:b w:val="0"/>
                <w:i w:val="0"/>
                <w:color w:val="000000"/>
                <w:sz w:val="9"/>
              </w:rPr>
              <w:t>4,243.37</w:t>
            </w:r>
          </w:p>
        </w:tc>
        <w:tc>
          <w:tcPr>
            <w:tcW w:w="880" w:type="dxa"/>
            <w:vAlign w:val="center"/>
          </w:tcPr>
          <w:p w14:paraId="4654DA6F"/>
        </w:tc>
        <w:tc>
          <w:tcPr>
            <w:tcW w:w="880" w:type="dxa"/>
            <w:vAlign w:val="center"/>
          </w:tcPr>
          <w:p w14:paraId="534C1D91"/>
        </w:tc>
        <w:tc>
          <w:tcPr>
            <w:tcW w:w="900" w:type="dxa"/>
            <w:vAlign w:val="center"/>
          </w:tcPr>
          <w:p w14:paraId="0FDEB6E1"/>
        </w:tc>
        <w:tc>
          <w:tcPr>
            <w:tcW w:w="880" w:type="dxa"/>
            <w:vAlign w:val="center"/>
          </w:tcPr>
          <w:p w14:paraId="43898D3E"/>
        </w:tc>
        <w:tc>
          <w:tcPr>
            <w:tcW w:w="986" w:type="dxa"/>
            <w:vAlign w:val="center"/>
          </w:tcPr>
          <w:p w14:paraId="13E01275">
            <w:pPr>
              <w:jc w:val="right"/>
            </w:pPr>
            <w:r>
              <w:rPr>
                <w:rFonts w:ascii="宋体" w:hAnsi="宋体" w:eastAsia="宋体" w:cs="宋体"/>
                <w:b w:val="0"/>
                <w:i w:val="0"/>
                <w:color w:val="000000"/>
                <w:sz w:val="9"/>
              </w:rPr>
              <w:t>46.40</w:t>
            </w:r>
          </w:p>
        </w:tc>
      </w:tr>
      <w:tr w14:paraId="5FA1D5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3BA58E">
            <w:pPr>
              <w:jc w:val="left"/>
            </w:pPr>
            <w:r>
              <w:rPr>
                <w:rFonts w:ascii="宋体" w:hAnsi="宋体" w:eastAsia="宋体" w:cs="宋体"/>
                <w:b w:val="0"/>
                <w:i w:val="0"/>
                <w:color w:val="000000"/>
                <w:sz w:val="9"/>
              </w:rPr>
              <w:t>2130306</w:t>
            </w:r>
          </w:p>
        </w:tc>
        <w:tc>
          <w:tcPr>
            <w:tcW w:w="1420" w:type="dxa"/>
            <w:vAlign w:val="center"/>
          </w:tcPr>
          <w:p w14:paraId="718C14BE">
            <w:pPr>
              <w:jc w:val="left"/>
            </w:pPr>
            <w:r>
              <w:rPr>
                <w:rFonts w:ascii="宋体" w:hAnsi="宋体" w:eastAsia="宋体" w:cs="宋体"/>
                <w:b w:val="0"/>
                <w:i w:val="0"/>
                <w:color w:val="000000"/>
                <w:sz w:val="9"/>
              </w:rPr>
              <w:t>水利工程运行与维护</w:t>
            </w:r>
          </w:p>
        </w:tc>
        <w:tc>
          <w:tcPr>
            <w:tcW w:w="860" w:type="dxa"/>
            <w:vAlign w:val="center"/>
          </w:tcPr>
          <w:p w14:paraId="6EBAB5D8">
            <w:pPr>
              <w:jc w:val="right"/>
            </w:pPr>
            <w:r>
              <w:rPr>
                <w:rFonts w:ascii="宋体" w:hAnsi="宋体" w:eastAsia="宋体" w:cs="宋体"/>
                <w:b w:val="0"/>
                <w:i w:val="0"/>
                <w:color w:val="000000"/>
                <w:sz w:val="9"/>
              </w:rPr>
              <w:t>44.16</w:t>
            </w:r>
          </w:p>
        </w:tc>
        <w:tc>
          <w:tcPr>
            <w:tcW w:w="900" w:type="dxa"/>
            <w:vAlign w:val="center"/>
          </w:tcPr>
          <w:p w14:paraId="473DE75C">
            <w:pPr>
              <w:jc w:val="right"/>
            </w:pPr>
            <w:r>
              <w:rPr>
                <w:rFonts w:ascii="宋体" w:hAnsi="宋体" w:eastAsia="宋体" w:cs="宋体"/>
                <w:b w:val="0"/>
                <w:i w:val="0"/>
                <w:color w:val="000000"/>
                <w:sz w:val="9"/>
              </w:rPr>
              <w:t>44.16</w:t>
            </w:r>
          </w:p>
        </w:tc>
        <w:tc>
          <w:tcPr>
            <w:tcW w:w="880" w:type="dxa"/>
            <w:vAlign w:val="center"/>
          </w:tcPr>
          <w:p w14:paraId="4162022D"/>
        </w:tc>
        <w:tc>
          <w:tcPr>
            <w:tcW w:w="880" w:type="dxa"/>
            <w:vAlign w:val="center"/>
          </w:tcPr>
          <w:p w14:paraId="0066F04C"/>
        </w:tc>
        <w:tc>
          <w:tcPr>
            <w:tcW w:w="900" w:type="dxa"/>
            <w:vAlign w:val="center"/>
          </w:tcPr>
          <w:p w14:paraId="1AEB8886"/>
        </w:tc>
        <w:tc>
          <w:tcPr>
            <w:tcW w:w="880" w:type="dxa"/>
            <w:vAlign w:val="center"/>
          </w:tcPr>
          <w:p w14:paraId="1FEA0915"/>
        </w:tc>
        <w:tc>
          <w:tcPr>
            <w:tcW w:w="986" w:type="dxa"/>
            <w:vAlign w:val="center"/>
          </w:tcPr>
          <w:p w14:paraId="38711769"/>
        </w:tc>
      </w:tr>
      <w:tr w14:paraId="418967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8B5322">
            <w:pPr>
              <w:jc w:val="left"/>
            </w:pPr>
            <w:r>
              <w:rPr>
                <w:rFonts w:ascii="宋体" w:hAnsi="宋体" w:eastAsia="宋体" w:cs="宋体"/>
                <w:b w:val="0"/>
                <w:i w:val="0"/>
                <w:color w:val="000000"/>
                <w:sz w:val="9"/>
              </w:rPr>
              <w:t>2130309</w:t>
            </w:r>
          </w:p>
        </w:tc>
        <w:tc>
          <w:tcPr>
            <w:tcW w:w="1420" w:type="dxa"/>
            <w:vAlign w:val="center"/>
          </w:tcPr>
          <w:p w14:paraId="1F2CC643">
            <w:pPr>
              <w:jc w:val="left"/>
            </w:pPr>
            <w:r>
              <w:rPr>
                <w:rFonts w:ascii="宋体" w:hAnsi="宋体" w:eastAsia="宋体" w:cs="宋体"/>
                <w:b w:val="0"/>
                <w:i w:val="0"/>
                <w:color w:val="000000"/>
                <w:sz w:val="9"/>
              </w:rPr>
              <w:t>水利执法监督</w:t>
            </w:r>
          </w:p>
        </w:tc>
        <w:tc>
          <w:tcPr>
            <w:tcW w:w="860" w:type="dxa"/>
            <w:vAlign w:val="center"/>
          </w:tcPr>
          <w:p w14:paraId="4D6BEEE9">
            <w:pPr>
              <w:jc w:val="right"/>
            </w:pPr>
            <w:r>
              <w:rPr>
                <w:rFonts w:ascii="宋体" w:hAnsi="宋体" w:eastAsia="宋体" w:cs="宋体"/>
                <w:b w:val="0"/>
                <w:i w:val="0"/>
                <w:color w:val="000000"/>
                <w:sz w:val="9"/>
              </w:rPr>
              <w:t>237.98</w:t>
            </w:r>
          </w:p>
        </w:tc>
        <w:tc>
          <w:tcPr>
            <w:tcW w:w="900" w:type="dxa"/>
            <w:vAlign w:val="center"/>
          </w:tcPr>
          <w:p w14:paraId="583F1666"/>
        </w:tc>
        <w:tc>
          <w:tcPr>
            <w:tcW w:w="880" w:type="dxa"/>
            <w:vAlign w:val="center"/>
          </w:tcPr>
          <w:p w14:paraId="6B6661B9"/>
        </w:tc>
        <w:tc>
          <w:tcPr>
            <w:tcW w:w="880" w:type="dxa"/>
            <w:vAlign w:val="center"/>
          </w:tcPr>
          <w:p w14:paraId="40D8E981"/>
        </w:tc>
        <w:tc>
          <w:tcPr>
            <w:tcW w:w="900" w:type="dxa"/>
            <w:vAlign w:val="center"/>
          </w:tcPr>
          <w:p w14:paraId="620EE38C"/>
        </w:tc>
        <w:tc>
          <w:tcPr>
            <w:tcW w:w="880" w:type="dxa"/>
            <w:vAlign w:val="center"/>
          </w:tcPr>
          <w:p w14:paraId="738BBBA5"/>
        </w:tc>
        <w:tc>
          <w:tcPr>
            <w:tcW w:w="986" w:type="dxa"/>
            <w:vAlign w:val="center"/>
          </w:tcPr>
          <w:p w14:paraId="17FF02A8">
            <w:pPr>
              <w:jc w:val="right"/>
            </w:pPr>
            <w:r>
              <w:rPr>
                <w:rFonts w:ascii="宋体" w:hAnsi="宋体" w:eastAsia="宋体" w:cs="宋体"/>
                <w:b w:val="0"/>
                <w:i w:val="0"/>
                <w:color w:val="000000"/>
                <w:sz w:val="9"/>
              </w:rPr>
              <w:t>237.98</w:t>
            </w:r>
          </w:p>
        </w:tc>
      </w:tr>
      <w:tr w14:paraId="34B2D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279AB2">
            <w:pPr>
              <w:jc w:val="left"/>
            </w:pPr>
            <w:r>
              <w:rPr>
                <w:rFonts w:ascii="宋体" w:hAnsi="宋体" w:eastAsia="宋体" w:cs="宋体"/>
                <w:b w:val="0"/>
                <w:i w:val="0"/>
                <w:color w:val="000000"/>
                <w:sz w:val="9"/>
              </w:rPr>
              <w:t>2130310</w:t>
            </w:r>
          </w:p>
        </w:tc>
        <w:tc>
          <w:tcPr>
            <w:tcW w:w="1420" w:type="dxa"/>
            <w:vAlign w:val="center"/>
          </w:tcPr>
          <w:p w14:paraId="684F05BB">
            <w:pPr>
              <w:jc w:val="left"/>
            </w:pPr>
            <w:r>
              <w:rPr>
                <w:rFonts w:ascii="宋体" w:hAnsi="宋体" w:eastAsia="宋体" w:cs="宋体"/>
                <w:b w:val="0"/>
                <w:i w:val="0"/>
                <w:color w:val="000000"/>
                <w:sz w:val="9"/>
              </w:rPr>
              <w:t>水土保持</w:t>
            </w:r>
          </w:p>
        </w:tc>
        <w:tc>
          <w:tcPr>
            <w:tcW w:w="860" w:type="dxa"/>
            <w:vAlign w:val="center"/>
          </w:tcPr>
          <w:p w14:paraId="75EFFFE6">
            <w:pPr>
              <w:jc w:val="right"/>
            </w:pPr>
            <w:r>
              <w:rPr>
                <w:rFonts w:ascii="宋体" w:hAnsi="宋体" w:eastAsia="宋体" w:cs="宋体"/>
                <w:b w:val="0"/>
                <w:i w:val="0"/>
                <w:color w:val="000000"/>
                <w:sz w:val="9"/>
              </w:rPr>
              <w:t>15.00</w:t>
            </w:r>
          </w:p>
        </w:tc>
        <w:tc>
          <w:tcPr>
            <w:tcW w:w="900" w:type="dxa"/>
            <w:vAlign w:val="center"/>
          </w:tcPr>
          <w:p w14:paraId="14EF35B9"/>
        </w:tc>
        <w:tc>
          <w:tcPr>
            <w:tcW w:w="880" w:type="dxa"/>
            <w:vAlign w:val="center"/>
          </w:tcPr>
          <w:p w14:paraId="0802E50C"/>
        </w:tc>
        <w:tc>
          <w:tcPr>
            <w:tcW w:w="880" w:type="dxa"/>
            <w:vAlign w:val="center"/>
          </w:tcPr>
          <w:p w14:paraId="506D5A11"/>
        </w:tc>
        <w:tc>
          <w:tcPr>
            <w:tcW w:w="900" w:type="dxa"/>
            <w:vAlign w:val="center"/>
          </w:tcPr>
          <w:p w14:paraId="2D671684"/>
        </w:tc>
        <w:tc>
          <w:tcPr>
            <w:tcW w:w="880" w:type="dxa"/>
            <w:vAlign w:val="center"/>
          </w:tcPr>
          <w:p w14:paraId="4A710930"/>
        </w:tc>
        <w:tc>
          <w:tcPr>
            <w:tcW w:w="986" w:type="dxa"/>
            <w:vAlign w:val="center"/>
          </w:tcPr>
          <w:p w14:paraId="6ED0C1B6">
            <w:pPr>
              <w:jc w:val="right"/>
            </w:pPr>
            <w:r>
              <w:rPr>
                <w:rFonts w:ascii="宋体" w:hAnsi="宋体" w:eastAsia="宋体" w:cs="宋体"/>
                <w:b w:val="0"/>
                <w:i w:val="0"/>
                <w:color w:val="000000"/>
                <w:sz w:val="9"/>
              </w:rPr>
              <w:t>15.00</w:t>
            </w:r>
          </w:p>
        </w:tc>
      </w:tr>
      <w:tr w14:paraId="6CB852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654E46">
            <w:pPr>
              <w:jc w:val="left"/>
            </w:pPr>
            <w:r>
              <w:rPr>
                <w:rFonts w:ascii="宋体" w:hAnsi="宋体" w:eastAsia="宋体" w:cs="宋体"/>
                <w:b w:val="0"/>
                <w:i w:val="0"/>
                <w:color w:val="000000"/>
                <w:sz w:val="9"/>
              </w:rPr>
              <w:t>2130311</w:t>
            </w:r>
          </w:p>
        </w:tc>
        <w:tc>
          <w:tcPr>
            <w:tcW w:w="1420" w:type="dxa"/>
            <w:vAlign w:val="center"/>
          </w:tcPr>
          <w:p w14:paraId="31E7FD3F">
            <w:pPr>
              <w:jc w:val="left"/>
            </w:pPr>
            <w:r>
              <w:rPr>
                <w:rFonts w:ascii="宋体" w:hAnsi="宋体" w:eastAsia="宋体" w:cs="宋体"/>
                <w:b w:val="0"/>
                <w:i w:val="0"/>
                <w:color w:val="000000"/>
                <w:sz w:val="9"/>
              </w:rPr>
              <w:t>水资源节约管理与保护</w:t>
            </w:r>
          </w:p>
        </w:tc>
        <w:tc>
          <w:tcPr>
            <w:tcW w:w="860" w:type="dxa"/>
            <w:vAlign w:val="center"/>
          </w:tcPr>
          <w:p w14:paraId="7B7E0ED2">
            <w:pPr>
              <w:jc w:val="right"/>
            </w:pPr>
            <w:r>
              <w:rPr>
                <w:rFonts w:ascii="宋体" w:hAnsi="宋体" w:eastAsia="宋体" w:cs="宋体"/>
                <w:b w:val="0"/>
                <w:i w:val="0"/>
                <w:color w:val="000000"/>
                <w:sz w:val="9"/>
              </w:rPr>
              <w:t>89.22</w:t>
            </w:r>
          </w:p>
        </w:tc>
        <w:tc>
          <w:tcPr>
            <w:tcW w:w="900" w:type="dxa"/>
            <w:vAlign w:val="center"/>
          </w:tcPr>
          <w:p w14:paraId="02EF552F">
            <w:pPr>
              <w:jc w:val="right"/>
            </w:pPr>
            <w:r>
              <w:rPr>
                <w:rFonts w:ascii="宋体" w:hAnsi="宋体" w:eastAsia="宋体" w:cs="宋体"/>
                <w:b w:val="0"/>
                <w:i w:val="0"/>
                <w:color w:val="000000"/>
                <w:sz w:val="9"/>
              </w:rPr>
              <w:t>89.22</w:t>
            </w:r>
          </w:p>
        </w:tc>
        <w:tc>
          <w:tcPr>
            <w:tcW w:w="880" w:type="dxa"/>
            <w:vAlign w:val="center"/>
          </w:tcPr>
          <w:p w14:paraId="043E5879"/>
        </w:tc>
        <w:tc>
          <w:tcPr>
            <w:tcW w:w="880" w:type="dxa"/>
            <w:vAlign w:val="center"/>
          </w:tcPr>
          <w:p w14:paraId="7DCB595E"/>
        </w:tc>
        <w:tc>
          <w:tcPr>
            <w:tcW w:w="900" w:type="dxa"/>
            <w:vAlign w:val="center"/>
          </w:tcPr>
          <w:p w14:paraId="38196D80"/>
        </w:tc>
        <w:tc>
          <w:tcPr>
            <w:tcW w:w="880" w:type="dxa"/>
            <w:vAlign w:val="center"/>
          </w:tcPr>
          <w:p w14:paraId="4353097D"/>
        </w:tc>
        <w:tc>
          <w:tcPr>
            <w:tcW w:w="986" w:type="dxa"/>
            <w:vAlign w:val="center"/>
          </w:tcPr>
          <w:p w14:paraId="2D1F1A76"/>
        </w:tc>
      </w:tr>
      <w:tr w14:paraId="193276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8843E9">
            <w:pPr>
              <w:jc w:val="left"/>
            </w:pPr>
            <w:r>
              <w:rPr>
                <w:rFonts w:ascii="宋体" w:hAnsi="宋体" w:eastAsia="宋体" w:cs="宋体"/>
                <w:b w:val="0"/>
                <w:i w:val="0"/>
                <w:color w:val="000000"/>
                <w:sz w:val="9"/>
              </w:rPr>
              <w:t>2130314</w:t>
            </w:r>
          </w:p>
        </w:tc>
        <w:tc>
          <w:tcPr>
            <w:tcW w:w="1420" w:type="dxa"/>
            <w:vAlign w:val="center"/>
          </w:tcPr>
          <w:p w14:paraId="30EAC715">
            <w:pPr>
              <w:jc w:val="left"/>
            </w:pPr>
            <w:r>
              <w:rPr>
                <w:rFonts w:ascii="宋体" w:hAnsi="宋体" w:eastAsia="宋体" w:cs="宋体"/>
                <w:b w:val="0"/>
                <w:i w:val="0"/>
                <w:color w:val="000000"/>
                <w:sz w:val="9"/>
              </w:rPr>
              <w:t>防汛</w:t>
            </w:r>
          </w:p>
        </w:tc>
        <w:tc>
          <w:tcPr>
            <w:tcW w:w="860" w:type="dxa"/>
            <w:vAlign w:val="center"/>
          </w:tcPr>
          <w:p w14:paraId="746672D5">
            <w:pPr>
              <w:jc w:val="right"/>
            </w:pPr>
            <w:r>
              <w:rPr>
                <w:rFonts w:ascii="宋体" w:hAnsi="宋体" w:eastAsia="宋体" w:cs="宋体"/>
                <w:b w:val="0"/>
                <w:i w:val="0"/>
                <w:color w:val="000000"/>
                <w:sz w:val="9"/>
              </w:rPr>
              <w:t>60.00</w:t>
            </w:r>
          </w:p>
        </w:tc>
        <w:tc>
          <w:tcPr>
            <w:tcW w:w="900" w:type="dxa"/>
            <w:vAlign w:val="center"/>
          </w:tcPr>
          <w:p w14:paraId="5958553E">
            <w:pPr>
              <w:jc w:val="right"/>
            </w:pPr>
            <w:r>
              <w:rPr>
                <w:rFonts w:ascii="宋体" w:hAnsi="宋体" w:eastAsia="宋体" w:cs="宋体"/>
                <w:b w:val="0"/>
                <w:i w:val="0"/>
                <w:color w:val="000000"/>
                <w:sz w:val="9"/>
              </w:rPr>
              <w:t>60.00</w:t>
            </w:r>
          </w:p>
        </w:tc>
        <w:tc>
          <w:tcPr>
            <w:tcW w:w="880" w:type="dxa"/>
            <w:vAlign w:val="center"/>
          </w:tcPr>
          <w:p w14:paraId="3B52FDEB"/>
        </w:tc>
        <w:tc>
          <w:tcPr>
            <w:tcW w:w="880" w:type="dxa"/>
            <w:vAlign w:val="center"/>
          </w:tcPr>
          <w:p w14:paraId="6D34B349"/>
        </w:tc>
        <w:tc>
          <w:tcPr>
            <w:tcW w:w="900" w:type="dxa"/>
            <w:vAlign w:val="center"/>
          </w:tcPr>
          <w:p w14:paraId="3B1DCC85"/>
        </w:tc>
        <w:tc>
          <w:tcPr>
            <w:tcW w:w="880" w:type="dxa"/>
            <w:vAlign w:val="center"/>
          </w:tcPr>
          <w:p w14:paraId="17D52B3E"/>
        </w:tc>
        <w:tc>
          <w:tcPr>
            <w:tcW w:w="986" w:type="dxa"/>
            <w:vAlign w:val="center"/>
          </w:tcPr>
          <w:p w14:paraId="453375B3"/>
        </w:tc>
      </w:tr>
      <w:tr w14:paraId="409BE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097DCD">
            <w:pPr>
              <w:jc w:val="left"/>
            </w:pPr>
            <w:r>
              <w:rPr>
                <w:rFonts w:ascii="宋体" w:hAnsi="宋体" w:eastAsia="宋体" w:cs="宋体"/>
                <w:b w:val="0"/>
                <w:i w:val="0"/>
                <w:color w:val="000000"/>
                <w:sz w:val="9"/>
              </w:rPr>
              <w:t>2130316</w:t>
            </w:r>
          </w:p>
        </w:tc>
        <w:tc>
          <w:tcPr>
            <w:tcW w:w="1420" w:type="dxa"/>
            <w:vAlign w:val="center"/>
          </w:tcPr>
          <w:p w14:paraId="19FAE991">
            <w:pPr>
              <w:jc w:val="left"/>
            </w:pPr>
            <w:r>
              <w:rPr>
                <w:rFonts w:ascii="宋体" w:hAnsi="宋体" w:eastAsia="宋体" w:cs="宋体"/>
                <w:b w:val="0"/>
                <w:i w:val="0"/>
                <w:color w:val="000000"/>
                <w:sz w:val="9"/>
              </w:rPr>
              <w:t>农村水利</w:t>
            </w:r>
          </w:p>
        </w:tc>
        <w:tc>
          <w:tcPr>
            <w:tcW w:w="860" w:type="dxa"/>
            <w:vAlign w:val="center"/>
          </w:tcPr>
          <w:p w14:paraId="010B41DB">
            <w:pPr>
              <w:jc w:val="right"/>
            </w:pPr>
            <w:r>
              <w:rPr>
                <w:rFonts w:ascii="宋体" w:hAnsi="宋体" w:eastAsia="宋体" w:cs="宋体"/>
                <w:b w:val="0"/>
                <w:i w:val="0"/>
                <w:color w:val="000000"/>
                <w:sz w:val="9"/>
              </w:rPr>
              <w:t>167.38</w:t>
            </w:r>
          </w:p>
        </w:tc>
        <w:tc>
          <w:tcPr>
            <w:tcW w:w="900" w:type="dxa"/>
            <w:vAlign w:val="center"/>
          </w:tcPr>
          <w:p w14:paraId="7FEC8179">
            <w:pPr>
              <w:jc w:val="right"/>
            </w:pPr>
            <w:r>
              <w:rPr>
                <w:rFonts w:ascii="宋体" w:hAnsi="宋体" w:eastAsia="宋体" w:cs="宋体"/>
                <w:b w:val="0"/>
                <w:i w:val="0"/>
                <w:color w:val="000000"/>
                <w:sz w:val="9"/>
              </w:rPr>
              <w:t>167.38</w:t>
            </w:r>
          </w:p>
        </w:tc>
        <w:tc>
          <w:tcPr>
            <w:tcW w:w="880" w:type="dxa"/>
            <w:vAlign w:val="center"/>
          </w:tcPr>
          <w:p w14:paraId="4319B2C0"/>
        </w:tc>
        <w:tc>
          <w:tcPr>
            <w:tcW w:w="880" w:type="dxa"/>
            <w:vAlign w:val="center"/>
          </w:tcPr>
          <w:p w14:paraId="0DBE61DC"/>
        </w:tc>
        <w:tc>
          <w:tcPr>
            <w:tcW w:w="900" w:type="dxa"/>
            <w:vAlign w:val="center"/>
          </w:tcPr>
          <w:p w14:paraId="2D90AD9F"/>
        </w:tc>
        <w:tc>
          <w:tcPr>
            <w:tcW w:w="880" w:type="dxa"/>
            <w:vAlign w:val="center"/>
          </w:tcPr>
          <w:p w14:paraId="72B97C4A"/>
        </w:tc>
        <w:tc>
          <w:tcPr>
            <w:tcW w:w="986" w:type="dxa"/>
            <w:vAlign w:val="center"/>
          </w:tcPr>
          <w:p w14:paraId="50DBEAC3"/>
        </w:tc>
      </w:tr>
      <w:tr w14:paraId="7CE353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B7BDA2">
            <w:pPr>
              <w:jc w:val="left"/>
            </w:pPr>
            <w:r>
              <w:rPr>
                <w:rFonts w:ascii="宋体" w:hAnsi="宋体" w:eastAsia="宋体" w:cs="宋体"/>
                <w:b w:val="0"/>
                <w:i w:val="0"/>
                <w:color w:val="000000"/>
                <w:sz w:val="9"/>
              </w:rPr>
              <w:t>2130321</w:t>
            </w:r>
          </w:p>
        </w:tc>
        <w:tc>
          <w:tcPr>
            <w:tcW w:w="1420" w:type="dxa"/>
            <w:vAlign w:val="center"/>
          </w:tcPr>
          <w:p w14:paraId="39E0B31D">
            <w:pPr>
              <w:jc w:val="left"/>
            </w:pPr>
            <w:r>
              <w:rPr>
                <w:rFonts w:ascii="宋体" w:hAnsi="宋体" w:eastAsia="宋体" w:cs="宋体"/>
                <w:b w:val="0"/>
                <w:i w:val="0"/>
                <w:color w:val="000000"/>
                <w:sz w:val="9"/>
              </w:rPr>
              <w:t>大中型水库移民后期扶持专项支出</w:t>
            </w:r>
          </w:p>
        </w:tc>
        <w:tc>
          <w:tcPr>
            <w:tcW w:w="860" w:type="dxa"/>
            <w:vAlign w:val="center"/>
          </w:tcPr>
          <w:p w14:paraId="29801DED">
            <w:pPr>
              <w:jc w:val="right"/>
            </w:pPr>
            <w:r>
              <w:rPr>
                <w:rFonts w:ascii="宋体" w:hAnsi="宋体" w:eastAsia="宋体" w:cs="宋体"/>
                <w:b w:val="0"/>
                <w:i w:val="0"/>
                <w:color w:val="000000"/>
                <w:sz w:val="9"/>
              </w:rPr>
              <w:t>991.95</w:t>
            </w:r>
          </w:p>
        </w:tc>
        <w:tc>
          <w:tcPr>
            <w:tcW w:w="900" w:type="dxa"/>
            <w:vAlign w:val="center"/>
          </w:tcPr>
          <w:p w14:paraId="15A5D019">
            <w:pPr>
              <w:jc w:val="right"/>
            </w:pPr>
            <w:r>
              <w:rPr>
                <w:rFonts w:ascii="宋体" w:hAnsi="宋体" w:eastAsia="宋体" w:cs="宋体"/>
                <w:b w:val="0"/>
                <w:i w:val="0"/>
                <w:color w:val="000000"/>
                <w:sz w:val="9"/>
              </w:rPr>
              <w:t>991.95</w:t>
            </w:r>
          </w:p>
        </w:tc>
        <w:tc>
          <w:tcPr>
            <w:tcW w:w="880" w:type="dxa"/>
            <w:vAlign w:val="center"/>
          </w:tcPr>
          <w:p w14:paraId="517F1C5B"/>
        </w:tc>
        <w:tc>
          <w:tcPr>
            <w:tcW w:w="880" w:type="dxa"/>
            <w:vAlign w:val="center"/>
          </w:tcPr>
          <w:p w14:paraId="09085E87"/>
        </w:tc>
        <w:tc>
          <w:tcPr>
            <w:tcW w:w="900" w:type="dxa"/>
            <w:vAlign w:val="center"/>
          </w:tcPr>
          <w:p w14:paraId="05EC9AF4"/>
        </w:tc>
        <w:tc>
          <w:tcPr>
            <w:tcW w:w="880" w:type="dxa"/>
            <w:vAlign w:val="center"/>
          </w:tcPr>
          <w:p w14:paraId="209C98BE"/>
        </w:tc>
        <w:tc>
          <w:tcPr>
            <w:tcW w:w="986" w:type="dxa"/>
            <w:vAlign w:val="center"/>
          </w:tcPr>
          <w:p w14:paraId="1F2A038D"/>
        </w:tc>
      </w:tr>
      <w:tr w14:paraId="10C9F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579583">
            <w:pPr>
              <w:jc w:val="left"/>
            </w:pPr>
            <w:r>
              <w:rPr>
                <w:rFonts w:ascii="宋体" w:hAnsi="宋体" w:eastAsia="宋体" w:cs="宋体"/>
                <w:b w:val="0"/>
                <w:i w:val="0"/>
                <w:color w:val="000000"/>
                <w:sz w:val="9"/>
              </w:rPr>
              <w:t>2130333</w:t>
            </w:r>
          </w:p>
        </w:tc>
        <w:tc>
          <w:tcPr>
            <w:tcW w:w="1420" w:type="dxa"/>
            <w:vAlign w:val="center"/>
          </w:tcPr>
          <w:p w14:paraId="768605BF">
            <w:pPr>
              <w:jc w:val="left"/>
            </w:pPr>
            <w:r>
              <w:rPr>
                <w:rFonts w:ascii="宋体" w:hAnsi="宋体" w:eastAsia="宋体" w:cs="宋体"/>
                <w:b w:val="0"/>
                <w:i w:val="0"/>
                <w:color w:val="000000"/>
                <w:sz w:val="9"/>
              </w:rPr>
              <w:t>信息管理</w:t>
            </w:r>
          </w:p>
        </w:tc>
        <w:tc>
          <w:tcPr>
            <w:tcW w:w="860" w:type="dxa"/>
            <w:vAlign w:val="center"/>
          </w:tcPr>
          <w:p w14:paraId="0B7CE668">
            <w:pPr>
              <w:jc w:val="right"/>
            </w:pPr>
            <w:r>
              <w:rPr>
                <w:rFonts w:ascii="宋体" w:hAnsi="宋体" w:eastAsia="宋体" w:cs="宋体"/>
                <w:b w:val="0"/>
                <w:i w:val="0"/>
                <w:color w:val="000000"/>
                <w:sz w:val="9"/>
              </w:rPr>
              <w:t>46.00</w:t>
            </w:r>
          </w:p>
        </w:tc>
        <w:tc>
          <w:tcPr>
            <w:tcW w:w="900" w:type="dxa"/>
            <w:vAlign w:val="center"/>
          </w:tcPr>
          <w:p w14:paraId="1A42EC16">
            <w:pPr>
              <w:jc w:val="right"/>
            </w:pPr>
            <w:r>
              <w:rPr>
                <w:rFonts w:ascii="宋体" w:hAnsi="宋体" w:eastAsia="宋体" w:cs="宋体"/>
                <w:b w:val="0"/>
                <w:i w:val="0"/>
                <w:color w:val="000000"/>
                <w:sz w:val="9"/>
              </w:rPr>
              <w:t>46.00</w:t>
            </w:r>
          </w:p>
        </w:tc>
        <w:tc>
          <w:tcPr>
            <w:tcW w:w="880" w:type="dxa"/>
            <w:vAlign w:val="center"/>
          </w:tcPr>
          <w:p w14:paraId="1A19442B"/>
        </w:tc>
        <w:tc>
          <w:tcPr>
            <w:tcW w:w="880" w:type="dxa"/>
            <w:vAlign w:val="center"/>
          </w:tcPr>
          <w:p w14:paraId="7CAA10D1"/>
        </w:tc>
        <w:tc>
          <w:tcPr>
            <w:tcW w:w="900" w:type="dxa"/>
            <w:vAlign w:val="center"/>
          </w:tcPr>
          <w:p w14:paraId="128AADC6"/>
        </w:tc>
        <w:tc>
          <w:tcPr>
            <w:tcW w:w="880" w:type="dxa"/>
            <w:vAlign w:val="center"/>
          </w:tcPr>
          <w:p w14:paraId="4CF5514A"/>
        </w:tc>
        <w:tc>
          <w:tcPr>
            <w:tcW w:w="986" w:type="dxa"/>
            <w:vAlign w:val="center"/>
          </w:tcPr>
          <w:p w14:paraId="686C6F3D"/>
        </w:tc>
      </w:tr>
      <w:tr w14:paraId="7F4F0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946567">
            <w:pPr>
              <w:jc w:val="left"/>
            </w:pPr>
            <w:r>
              <w:rPr>
                <w:rFonts w:ascii="宋体" w:hAnsi="宋体" w:eastAsia="宋体" w:cs="宋体"/>
                <w:b w:val="0"/>
                <w:i w:val="0"/>
                <w:color w:val="000000"/>
                <w:sz w:val="9"/>
              </w:rPr>
              <w:t>2130399</w:t>
            </w:r>
          </w:p>
        </w:tc>
        <w:tc>
          <w:tcPr>
            <w:tcW w:w="1420" w:type="dxa"/>
            <w:vAlign w:val="center"/>
          </w:tcPr>
          <w:p w14:paraId="6F6B592E">
            <w:pPr>
              <w:jc w:val="left"/>
            </w:pPr>
            <w:r>
              <w:rPr>
                <w:rFonts w:ascii="宋体" w:hAnsi="宋体" w:eastAsia="宋体" w:cs="宋体"/>
                <w:b w:val="0"/>
                <w:i w:val="0"/>
                <w:color w:val="000000"/>
                <w:sz w:val="9"/>
              </w:rPr>
              <w:t>其他水利支出</w:t>
            </w:r>
          </w:p>
        </w:tc>
        <w:tc>
          <w:tcPr>
            <w:tcW w:w="860" w:type="dxa"/>
            <w:vAlign w:val="center"/>
          </w:tcPr>
          <w:p w14:paraId="143B37B8">
            <w:pPr>
              <w:jc w:val="right"/>
            </w:pPr>
            <w:r>
              <w:rPr>
                <w:rFonts w:ascii="宋体" w:hAnsi="宋体" w:eastAsia="宋体" w:cs="宋体"/>
                <w:b w:val="0"/>
                <w:i w:val="0"/>
                <w:color w:val="000000"/>
                <w:sz w:val="9"/>
              </w:rPr>
              <w:t>1,036.54</w:t>
            </w:r>
          </w:p>
        </w:tc>
        <w:tc>
          <w:tcPr>
            <w:tcW w:w="900" w:type="dxa"/>
            <w:vAlign w:val="center"/>
          </w:tcPr>
          <w:p w14:paraId="35A316FD">
            <w:pPr>
              <w:jc w:val="right"/>
            </w:pPr>
            <w:r>
              <w:rPr>
                <w:rFonts w:ascii="宋体" w:hAnsi="宋体" w:eastAsia="宋体" w:cs="宋体"/>
                <w:b w:val="0"/>
                <w:i w:val="0"/>
                <w:color w:val="000000"/>
                <w:sz w:val="9"/>
              </w:rPr>
              <w:t>62.40</w:t>
            </w:r>
          </w:p>
        </w:tc>
        <w:tc>
          <w:tcPr>
            <w:tcW w:w="880" w:type="dxa"/>
            <w:vAlign w:val="center"/>
          </w:tcPr>
          <w:p w14:paraId="51448BA2"/>
        </w:tc>
        <w:tc>
          <w:tcPr>
            <w:tcW w:w="880" w:type="dxa"/>
            <w:vAlign w:val="center"/>
          </w:tcPr>
          <w:p w14:paraId="15B073EF"/>
        </w:tc>
        <w:tc>
          <w:tcPr>
            <w:tcW w:w="900" w:type="dxa"/>
            <w:vAlign w:val="center"/>
          </w:tcPr>
          <w:p w14:paraId="2DA46070"/>
        </w:tc>
        <w:tc>
          <w:tcPr>
            <w:tcW w:w="880" w:type="dxa"/>
            <w:vAlign w:val="center"/>
          </w:tcPr>
          <w:p w14:paraId="41371174"/>
        </w:tc>
        <w:tc>
          <w:tcPr>
            <w:tcW w:w="986" w:type="dxa"/>
            <w:vAlign w:val="center"/>
          </w:tcPr>
          <w:p w14:paraId="5A4D337D">
            <w:pPr>
              <w:jc w:val="right"/>
            </w:pPr>
            <w:r>
              <w:rPr>
                <w:rFonts w:ascii="宋体" w:hAnsi="宋体" w:eastAsia="宋体" w:cs="宋体"/>
                <w:b w:val="0"/>
                <w:i w:val="0"/>
                <w:color w:val="000000"/>
                <w:sz w:val="9"/>
              </w:rPr>
              <w:t>974.14</w:t>
            </w:r>
          </w:p>
        </w:tc>
      </w:tr>
      <w:tr w14:paraId="3893E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B7D8C7">
            <w:pPr>
              <w:jc w:val="left"/>
            </w:pPr>
            <w:r>
              <w:rPr>
                <w:rFonts w:ascii="宋体" w:hAnsi="宋体" w:eastAsia="宋体" w:cs="宋体"/>
                <w:b w:val="0"/>
                <w:i w:val="0"/>
                <w:color w:val="000000"/>
                <w:sz w:val="9"/>
              </w:rPr>
              <w:t>21305</w:t>
            </w:r>
          </w:p>
        </w:tc>
        <w:tc>
          <w:tcPr>
            <w:tcW w:w="1420" w:type="dxa"/>
            <w:vAlign w:val="center"/>
          </w:tcPr>
          <w:p w14:paraId="3F6AB886">
            <w:pPr>
              <w:jc w:val="left"/>
            </w:pPr>
            <w:r>
              <w:rPr>
                <w:rFonts w:ascii="宋体" w:hAnsi="宋体" w:eastAsia="宋体" w:cs="宋体"/>
                <w:b w:val="0"/>
                <w:i w:val="0"/>
                <w:color w:val="000000"/>
                <w:sz w:val="9"/>
              </w:rPr>
              <w:t>巩固脱贫攻坚成果衔接乡村振兴</w:t>
            </w:r>
          </w:p>
        </w:tc>
        <w:tc>
          <w:tcPr>
            <w:tcW w:w="860" w:type="dxa"/>
            <w:vAlign w:val="center"/>
          </w:tcPr>
          <w:p w14:paraId="0F1303A5">
            <w:pPr>
              <w:jc w:val="right"/>
            </w:pPr>
            <w:r>
              <w:rPr>
                <w:rFonts w:ascii="宋体" w:hAnsi="宋体" w:eastAsia="宋体" w:cs="宋体"/>
                <w:b w:val="0"/>
                <w:i w:val="0"/>
                <w:color w:val="000000"/>
                <w:sz w:val="9"/>
              </w:rPr>
              <w:t>288.12</w:t>
            </w:r>
          </w:p>
        </w:tc>
        <w:tc>
          <w:tcPr>
            <w:tcW w:w="900" w:type="dxa"/>
            <w:vAlign w:val="center"/>
          </w:tcPr>
          <w:p w14:paraId="0C69EF8B">
            <w:pPr>
              <w:jc w:val="right"/>
            </w:pPr>
            <w:r>
              <w:rPr>
                <w:rFonts w:ascii="宋体" w:hAnsi="宋体" w:eastAsia="宋体" w:cs="宋体"/>
                <w:b w:val="0"/>
                <w:i w:val="0"/>
                <w:color w:val="000000"/>
                <w:sz w:val="9"/>
              </w:rPr>
              <w:t>288.12</w:t>
            </w:r>
          </w:p>
        </w:tc>
        <w:tc>
          <w:tcPr>
            <w:tcW w:w="880" w:type="dxa"/>
            <w:vAlign w:val="center"/>
          </w:tcPr>
          <w:p w14:paraId="2C02585B"/>
        </w:tc>
        <w:tc>
          <w:tcPr>
            <w:tcW w:w="880" w:type="dxa"/>
            <w:vAlign w:val="center"/>
          </w:tcPr>
          <w:p w14:paraId="44D52134"/>
        </w:tc>
        <w:tc>
          <w:tcPr>
            <w:tcW w:w="900" w:type="dxa"/>
            <w:vAlign w:val="center"/>
          </w:tcPr>
          <w:p w14:paraId="79001E8F"/>
        </w:tc>
        <w:tc>
          <w:tcPr>
            <w:tcW w:w="880" w:type="dxa"/>
            <w:vAlign w:val="center"/>
          </w:tcPr>
          <w:p w14:paraId="711CCB17"/>
        </w:tc>
        <w:tc>
          <w:tcPr>
            <w:tcW w:w="986" w:type="dxa"/>
            <w:vAlign w:val="center"/>
          </w:tcPr>
          <w:p w14:paraId="20A94E69"/>
        </w:tc>
      </w:tr>
      <w:tr w14:paraId="63DB7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0E09DB">
            <w:pPr>
              <w:jc w:val="left"/>
            </w:pPr>
            <w:r>
              <w:rPr>
                <w:rFonts w:ascii="宋体" w:hAnsi="宋体" w:eastAsia="宋体" w:cs="宋体"/>
                <w:b w:val="0"/>
                <w:i w:val="0"/>
                <w:color w:val="000000"/>
                <w:sz w:val="9"/>
              </w:rPr>
              <w:t>2130504</w:t>
            </w:r>
          </w:p>
        </w:tc>
        <w:tc>
          <w:tcPr>
            <w:tcW w:w="1420" w:type="dxa"/>
            <w:vAlign w:val="center"/>
          </w:tcPr>
          <w:p w14:paraId="1EE1C9D0">
            <w:pPr>
              <w:jc w:val="left"/>
            </w:pPr>
            <w:r>
              <w:rPr>
                <w:rFonts w:ascii="宋体" w:hAnsi="宋体" w:eastAsia="宋体" w:cs="宋体"/>
                <w:b w:val="0"/>
                <w:i w:val="0"/>
                <w:color w:val="000000"/>
                <w:sz w:val="9"/>
              </w:rPr>
              <w:t>农村基础设施建设</w:t>
            </w:r>
          </w:p>
        </w:tc>
        <w:tc>
          <w:tcPr>
            <w:tcW w:w="860" w:type="dxa"/>
            <w:vAlign w:val="center"/>
          </w:tcPr>
          <w:p w14:paraId="3838CBAF">
            <w:pPr>
              <w:jc w:val="right"/>
            </w:pPr>
            <w:r>
              <w:rPr>
                <w:rFonts w:ascii="宋体" w:hAnsi="宋体" w:eastAsia="宋体" w:cs="宋体"/>
                <w:b w:val="0"/>
                <w:i w:val="0"/>
                <w:color w:val="000000"/>
                <w:sz w:val="9"/>
              </w:rPr>
              <w:t>288.12</w:t>
            </w:r>
          </w:p>
        </w:tc>
        <w:tc>
          <w:tcPr>
            <w:tcW w:w="900" w:type="dxa"/>
            <w:vAlign w:val="center"/>
          </w:tcPr>
          <w:p w14:paraId="500E495C">
            <w:pPr>
              <w:jc w:val="right"/>
            </w:pPr>
            <w:r>
              <w:rPr>
                <w:rFonts w:ascii="宋体" w:hAnsi="宋体" w:eastAsia="宋体" w:cs="宋体"/>
                <w:b w:val="0"/>
                <w:i w:val="0"/>
                <w:color w:val="000000"/>
                <w:sz w:val="9"/>
              </w:rPr>
              <w:t>288.12</w:t>
            </w:r>
          </w:p>
        </w:tc>
        <w:tc>
          <w:tcPr>
            <w:tcW w:w="880" w:type="dxa"/>
            <w:vAlign w:val="center"/>
          </w:tcPr>
          <w:p w14:paraId="44AF1EC0"/>
        </w:tc>
        <w:tc>
          <w:tcPr>
            <w:tcW w:w="880" w:type="dxa"/>
            <w:vAlign w:val="center"/>
          </w:tcPr>
          <w:p w14:paraId="59FBA916"/>
        </w:tc>
        <w:tc>
          <w:tcPr>
            <w:tcW w:w="900" w:type="dxa"/>
            <w:vAlign w:val="center"/>
          </w:tcPr>
          <w:p w14:paraId="010D3366"/>
        </w:tc>
        <w:tc>
          <w:tcPr>
            <w:tcW w:w="880" w:type="dxa"/>
            <w:vAlign w:val="center"/>
          </w:tcPr>
          <w:p w14:paraId="5C667438"/>
        </w:tc>
        <w:tc>
          <w:tcPr>
            <w:tcW w:w="986" w:type="dxa"/>
            <w:vAlign w:val="center"/>
          </w:tcPr>
          <w:p w14:paraId="08437BFE"/>
        </w:tc>
      </w:tr>
      <w:tr w14:paraId="342027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D6854E">
            <w:pPr>
              <w:jc w:val="left"/>
            </w:pPr>
            <w:r>
              <w:rPr>
                <w:rFonts w:ascii="宋体" w:hAnsi="宋体" w:eastAsia="宋体" w:cs="宋体"/>
                <w:b w:val="0"/>
                <w:i w:val="0"/>
                <w:color w:val="000000"/>
                <w:sz w:val="9"/>
              </w:rPr>
              <w:t>221</w:t>
            </w:r>
          </w:p>
        </w:tc>
        <w:tc>
          <w:tcPr>
            <w:tcW w:w="1420" w:type="dxa"/>
            <w:vAlign w:val="center"/>
          </w:tcPr>
          <w:p w14:paraId="43B80E23">
            <w:pPr>
              <w:jc w:val="left"/>
            </w:pPr>
            <w:r>
              <w:rPr>
                <w:rFonts w:ascii="宋体" w:hAnsi="宋体" w:eastAsia="宋体" w:cs="宋体"/>
                <w:b w:val="0"/>
                <w:i w:val="0"/>
                <w:color w:val="000000"/>
                <w:sz w:val="9"/>
              </w:rPr>
              <w:t>住房保障支出</w:t>
            </w:r>
          </w:p>
        </w:tc>
        <w:tc>
          <w:tcPr>
            <w:tcW w:w="860" w:type="dxa"/>
            <w:vAlign w:val="center"/>
          </w:tcPr>
          <w:p w14:paraId="4D6997DA">
            <w:pPr>
              <w:jc w:val="right"/>
            </w:pPr>
            <w:r>
              <w:rPr>
                <w:rFonts w:ascii="宋体" w:hAnsi="宋体" w:eastAsia="宋体" w:cs="宋体"/>
                <w:b w:val="0"/>
                <w:i w:val="0"/>
                <w:color w:val="000000"/>
                <w:sz w:val="9"/>
              </w:rPr>
              <w:t>81.48</w:t>
            </w:r>
          </w:p>
        </w:tc>
        <w:tc>
          <w:tcPr>
            <w:tcW w:w="900" w:type="dxa"/>
            <w:vAlign w:val="center"/>
          </w:tcPr>
          <w:p w14:paraId="509ABC33">
            <w:pPr>
              <w:jc w:val="right"/>
            </w:pPr>
            <w:r>
              <w:rPr>
                <w:rFonts w:ascii="宋体" w:hAnsi="宋体" w:eastAsia="宋体" w:cs="宋体"/>
                <w:b w:val="0"/>
                <w:i w:val="0"/>
                <w:color w:val="000000"/>
                <w:sz w:val="9"/>
              </w:rPr>
              <w:t>81.48</w:t>
            </w:r>
          </w:p>
        </w:tc>
        <w:tc>
          <w:tcPr>
            <w:tcW w:w="880" w:type="dxa"/>
            <w:vAlign w:val="center"/>
          </w:tcPr>
          <w:p w14:paraId="7FD21D8D"/>
        </w:tc>
        <w:tc>
          <w:tcPr>
            <w:tcW w:w="880" w:type="dxa"/>
            <w:vAlign w:val="center"/>
          </w:tcPr>
          <w:p w14:paraId="3FC9BA3A"/>
        </w:tc>
        <w:tc>
          <w:tcPr>
            <w:tcW w:w="900" w:type="dxa"/>
            <w:vAlign w:val="center"/>
          </w:tcPr>
          <w:p w14:paraId="5214C03C"/>
        </w:tc>
        <w:tc>
          <w:tcPr>
            <w:tcW w:w="880" w:type="dxa"/>
            <w:vAlign w:val="center"/>
          </w:tcPr>
          <w:p w14:paraId="6B69BE74"/>
        </w:tc>
        <w:tc>
          <w:tcPr>
            <w:tcW w:w="986" w:type="dxa"/>
            <w:vAlign w:val="center"/>
          </w:tcPr>
          <w:p w14:paraId="471923DF"/>
        </w:tc>
      </w:tr>
      <w:tr w14:paraId="28127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967426">
            <w:pPr>
              <w:jc w:val="left"/>
            </w:pPr>
            <w:r>
              <w:rPr>
                <w:rFonts w:ascii="宋体" w:hAnsi="宋体" w:eastAsia="宋体" w:cs="宋体"/>
                <w:b w:val="0"/>
                <w:i w:val="0"/>
                <w:color w:val="000000"/>
                <w:sz w:val="9"/>
              </w:rPr>
              <w:t>22102</w:t>
            </w:r>
          </w:p>
        </w:tc>
        <w:tc>
          <w:tcPr>
            <w:tcW w:w="1420" w:type="dxa"/>
            <w:vAlign w:val="center"/>
          </w:tcPr>
          <w:p w14:paraId="1B922101">
            <w:pPr>
              <w:jc w:val="left"/>
            </w:pPr>
            <w:r>
              <w:rPr>
                <w:rFonts w:ascii="宋体" w:hAnsi="宋体" w:eastAsia="宋体" w:cs="宋体"/>
                <w:b w:val="0"/>
                <w:i w:val="0"/>
                <w:color w:val="000000"/>
                <w:sz w:val="9"/>
              </w:rPr>
              <w:t>住房改革支出</w:t>
            </w:r>
          </w:p>
        </w:tc>
        <w:tc>
          <w:tcPr>
            <w:tcW w:w="860" w:type="dxa"/>
            <w:vAlign w:val="center"/>
          </w:tcPr>
          <w:p w14:paraId="201EFEB7">
            <w:pPr>
              <w:jc w:val="right"/>
            </w:pPr>
            <w:r>
              <w:rPr>
                <w:rFonts w:ascii="宋体" w:hAnsi="宋体" w:eastAsia="宋体" w:cs="宋体"/>
                <w:b w:val="0"/>
                <w:i w:val="0"/>
                <w:color w:val="000000"/>
                <w:sz w:val="9"/>
              </w:rPr>
              <w:t>81.48</w:t>
            </w:r>
          </w:p>
        </w:tc>
        <w:tc>
          <w:tcPr>
            <w:tcW w:w="900" w:type="dxa"/>
            <w:vAlign w:val="center"/>
          </w:tcPr>
          <w:p w14:paraId="36E6D4E8">
            <w:pPr>
              <w:jc w:val="right"/>
            </w:pPr>
            <w:r>
              <w:rPr>
                <w:rFonts w:ascii="宋体" w:hAnsi="宋体" w:eastAsia="宋体" w:cs="宋体"/>
                <w:b w:val="0"/>
                <w:i w:val="0"/>
                <w:color w:val="000000"/>
                <w:sz w:val="9"/>
              </w:rPr>
              <w:t>81.48</w:t>
            </w:r>
          </w:p>
        </w:tc>
        <w:tc>
          <w:tcPr>
            <w:tcW w:w="880" w:type="dxa"/>
            <w:vAlign w:val="center"/>
          </w:tcPr>
          <w:p w14:paraId="07A586CE"/>
        </w:tc>
        <w:tc>
          <w:tcPr>
            <w:tcW w:w="880" w:type="dxa"/>
            <w:vAlign w:val="center"/>
          </w:tcPr>
          <w:p w14:paraId="4AD80ECB"/>
        </w:tc>
        <w:tc>
          <w:tcPr>
            <w:tcW w:w="900" w:type="dxa"/>
            <w:vAlign w:val="center"/>
          </w:tcPr>
          <w:p w14:paraId="4387ABBD"/>
        </w:tc>
        <w:tc>
          <w:tcPr>
            <w:tcW w:w="880" w:type="dxa"/>
            <w:vAlign w:val="center"/>
          </w:tcPr>
          <w:p w14:paraId="33937B8C"/>
        </w:tc>
        <w:tc>
          <w:tcPr>
            <w:tcW w:w="986" w:type="dxa"/>
            <w:vAlign w:val="center"/>
          </w:tcPr>
          <w:p w14:paraId="12A33FCC"/>
        </w:tc>
      </w:tr>
      <w:tr w14:paraId="19F3A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A5E9B6">
            <w:pPr>
              <w:jc w:val="left"/>
            </w:pPr>
            <w:r>
              <w:rPr>
                <w:rFonts w:ascii="宋体" w:hAnsi="宋体" w:eastAsia="宋体" w:cs="宋体"/>
                <w:b w:val="0"/>
                <w:i w:val="0"/>
                <w:color w:val="000000"/>
                <w:sz w:val="9"/>
              </w:rPr>
              <w:t>2210201</w:t>
            </w:r>
          </w:p>
        </w:tc>
        <w:tc>
          <w:tcPr>
            <w:tcW w:w="1420" w:type="dxa"/>
            <w:vAlign w:val="center"/>
          </w:tcPr>
          <w:p w14:paraId="77BA1726">
            <w:pPr>
              <w:jc w:val="left"/>
            </w:pPr>
            <w:r>
              <w:rPr>
                <w:rFonts w:ascii="宋体" w:hAnsi="宋体" w:eastAsia="宋体" w:cs="宋体"/>
                <w:b w:val="0"/>
                <w:i w:val="0"/>
                <w:color w:val="000000"/>
                <w:sz w:val="9"/>
              </w:rPr>
              <w:t>住房公积金</w:t>
            </w:r>
          </w:p>
        </w:tc>
        <w:tc>
          <w:tcPr>
            <w:tcW w:w="860" w:type="dxa"/>
            <w:vAlign w:val="center"/>
          </w:tcPr>
          <w:p w14:paraId="4F04B697">
            <w:pPr>
              <w:jc w:val="right"/>
            </w:pPr>
            <w:r>
              <w:rPr>
                <w:rFonts w:ascii="宋体" w:hAnsi="宋体" w:eastAsia="宋体" w:cs="宋体"/>
                <w:b w:val="0"/>
                <w:i w:val="0"/>
                <w:color w:val="000000"/>
                <w:sz w:val="9"/>
              </w:rPr>
              <w:t>81.48</w:t>
            </w:r>
          </w:p>
        </w:tc>
        <w:tc>
          <w:tcPr>
            <w:tcW w:w="900" w:type="dxa"/>
            <w:vAlign w:val="center"/>
          </w:tcPr>
          <w:p w14:paraId="666B1F12">
            <w:pPr>
              <w:jc w:val="right"/>
            </w:pPr>
            <w:r>
              <w:rPr>
                <w:rFonts w:ascii="宋体" w:hAnsi="宋体" w:eastAsia="宋体" w:cs="宋体"/>
                <w:b w:val="0"/>
                <w:i w:val="0"/>
                <w:color w:val="000000"/>
                <w:sz w:val="9"/>
              </w:rPr>
              <w:t>81.48</w:t>
            </w:r>
          </w:p>
        </w:tc>
        <w:tc>
          <w:tcPr>
            <w:tcW w:w="880" w:type="dxa"/>
            <w:vAlign w:val="center"/>
          </w:tcPr>
          <w:p w14:paraId="37DFC8BE"/>
        </w:tc>
        <w:tc>
          <w:tcPr>
            <w:tcW w:w="880" w:type="dxa"/>
            <w:vAlign w:val="center"/>
          </w:tcPr>
          <w:p w14:paraId="5E1AAA7F"/>
        </w:tc>
        <w:tc>
          <w:tcPr>
            <w:tcW w:w="900" w:type="dxa"/>
            <w:vAlign w:val="center"/>
          </w:tcPr>
          <w:p w14:paraId="25B3529B"/>
        </w:tc>
        <w:tc>
          <w:tcPr>
            <w:tcW w:w="880" w:type="dxa"/>
            <w:vAlign w:val="center"/>
          </w:tcPr>
          <w:p w14:paraId="6E8F4999"/>
        </w:tc>
        <w:tc>
          <w:tcPr>
            <w:tcW w:w="986" w:type="dxa"/>
            <w:vAlign w:val="center"/>
          </w:tcPr>
          <w:p w14:paraId="6E38DFB7"/>
        </w:tc>
      </w:tr>
      <w:tr w14:paraId="4F619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1C9381">
            <w:pPr>
              <w:jc w:val="left"/>
            </w:pPr>
            <w:r>
              <w:rPr>
                <w:rFonts w:ascii="宋体" w:hAnsi="宋体" w:eastAsia="宋体" w:cs="宋体"/>
                <w:b w:val="0"/>
                <w:i w:val="0"/>
                <w:color w:val="000000"/>
                <w:sz w:val="9"/>
              </w:rPr>
              <w:t>229</w:t>
            </w:r>
          </w:p>
        </w:tc>
        <w:tc>
          <w:tcPr>
            <w:tcW w:w="1420" w:type="dxa"/>
            <w:vAlign w:val="center"/>
          </w:tcPr>
          <w:p w14:paraId="720A7740">
            <w:pPr>
              <w:jc w:val="left"/>
            </w:pPr>
            <w:r>
              <w:rPr>
                <w:rFonts w:ascii="宋体" w:hAnsi="宋体" w:eastAsia="宋体" w:cs="宋体"/>
                <w:b w:val="0"/>
                <w:i w:val="0"/>
                <w:color w:val="000000"/>
                <w:sz w:val="9"/>
              </w:rPr>
              <w:t>其他支出</w:t>
            </w:r>
          </w:p>
        </w:tc>
        <w:tc>
          <w:tcPr>
            <w:tcW w:w="860" w:type="dxa"/>
            <w:vAlign w:val="center"/>
          </w:tcPr>
          <w:p w14:paraId="4C9A2181">
            <w:pPr>
              <w:jc w:val="right"/>
            </w:pPr>
            <w:r>
              <w:rPr>
                <w:rFonts w:ascii="宋体" w:hAnsi="宋体" w:eastAsia="宋体" w:cs="宋体"/>
                <w:b w:val="0"/>
                <w:i w:val="0"/>
                <w:color w:val="000000"/>
                <w:sz w:val="9"/>
              </w:rPr>
              <w:t>573.97</w:t>
            </w:r>
          </w:p>
        </w:tc>
        <w:tc>
          <w:tcPr>
            <w:tcW w:w="900" w:type="dxa"/>
            <w:vAlign w:val="center"/>
          </w:tcPr>
          <w:p w14:paraId="27184FE4">
            <w:pPr>
              <w:jc w:val="right"/>
            </w:pPr>
            <w:r>
              <w:rPr>
                <w:rFonts w:ascii="宋体" w:hAnsi="宋体" w:eastAsia="宋体" w:cs="宋体"/>
                <w:b w:val="0"/>
                <w:i w:val="0"/>
                <w:color w:val="000000"/>
                <w:sz w:val="9"/>
              </w:rPr>
              <w:t>573.97</w:t>
            </w:r>
          </w:p>
        </w:tc>
        <w:tc>
          <w:tcPr>
            <w:tcW w:w="880" w:type="dxa"/>
            <w:vAlign w:val="center"/>
          </w:tcPr>
          <w:p w14:paraId="4413AFF2"/>
        </w:tc>
        <w:tc>
          <w:tcPr>
            <w:tcW w:w="880" w:type="dxa"/>
            <w:vAlign w:val="center"/>
          </w:tcPr>
          <w:p w14:paraId="4C0AB9E5"/>
        </w:tc>
        <w:tc>
          <w:tcPr>
            <w:tcW w:w="900" w:type="dxa"/>
            <w:vAlign w:val="center"/>
          </w:tcPr>
          <w:p w14:paraId="5AC9D0E2"/>
        </w:tc>
        <w:tc>
          <w:tcPr>
            <w:tcW w:w="880" w:type="dxa"/>
            <w:vAlign w:val="center"/>
          </w:tcPr>
          <w:p w14:paraId="0351A8BC"/>
        </w:tc>
        <w:tc>
          <w:tcPr>
            <w:tcW w:w="986" w:type="dxa"/>
            <w:vAlign w:val="center"/>
          </w:tcPr>
          <w:p w14:paraId="536C48B2"/>
        </w:tc>
      </w:tr>
      <w:tr w14:paraId="4D24F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F14763">
            <w:pPr>
              <w:jc w:val="left"/>
            </w:pPr>
            <w:r>
              <w:rPr>
                <w:rFonts w:ascii="宋体" w:hAnsi="宋体" w:eastAsia="宋体" w:cs="宋体"/>
                <w:b w:val="0"/>
                <w:i w:val="0"/>
                <w:color w:val="000000"/>
                <w:sz w:val="9"/>
              </w:rPr>
              <w:t>22904</w:t>
            </w:r>
          </w:p>
        </w:tc>
        <w:tc>
          <w:tcPr>
            <w:tcW w:w="1420" w:type="dxa"/>
            <w:vAlign w:val="center"/>
          </w:tcPr>
          <w:p w14:paraId="77D32216">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7A01381C">
            <w:pPr>
              <w:jc w:val="right"/>
            </w:pPr>
            <w:r>
              <w:rPr>
                <w:rFonts w:ascii="宋体" w:hAnsi="宋体" w:eastAsia="宋体" w:cs="宋体"/>
                <w:b w:val="0"/>
                <w:i w:val="0"/>
                <w:color w:val="000000"/>
                <w:sz w:val="9"/>
              </w:rPr>
              <w:t>573.97</w:t>
            </w:r>
          </w:p>
        </w:tc>
        <w:tc>
          <w:tcPr>
            <w:tcW w:w="900" w:type="dxa"/>
            <w:vAlign w:val="center"/>
          </w:tcPr>
          <w:p w14:paraId="7078DEDE">
            <w:pPr>
              <w:jc w:val="right"/>
            </w:pPr>
            <w:r>
              <w:rPr>
                <w:rFonts w:ascii="宋体" w:hAnsi="宋体" w:eastAsia="宋体" w:cs="宋体"/>
                <w:b w:val="0"/>
                <w:i w:val="0"/>
                <w:color w:val="000000"/>
                <w:sz w:val="9"/>
              </w:rPr>
              <w:t>573.97</w:t>
            </w:r>
          </w:p>
        </w:tc>
        <w:tc>
          <w:tcPr>
            <w:tcW w:w="880" w:type="dxa"/>
            <w:vAlign w:val="center"/>
          </w:tcPr>
          <w:p w14:paraId="6E6737FA"/>
        </w:tc>
        <w:tc>
          <w:tcPr>
            <w:tcW w:w="880" w:type="dxa"/>
            <w:vAlign w:val="center"/>
          </w:tcPr>
          <w:p w14:paraId="68737EF2"/>
        </w:tc>
        <w:tc>
          <w:tcPr>
            <w:tcW w:w="900" w:type="dxa"/>
            <w:vAlign w:val="center"/>
          </w:tcPr>
          <w:p w14:paraId="48938868"/>
        </w:tc>
        <w:tc>
          <w:tcPr>
            <w:tcW w:w="880" w:type="dxa"/>
            <w:vAlign w:val="center"/>
          </w:tcPr>
          <w:p w14:paraId="43445E5F"/>
        </w:tc>
        <w:tc>
          <w:tcPr>
            <w:tcW w:w="986" w:type="dxa"/>
            <w:vAlign w:val="center"/>
          </w:tcPr>
          <w:p w14:paraId="0C5A11F6"/>
        </w:tc>
      </w:tr>
      <w:tr w14:paraId="3D65F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0AA3C4">
            <w:pPr>
              <w:jc w:val="left"/>
            </w:pPr>
            <w:r>
              <w:rPr>
                <w:rFonts w:ascii="宋体" w:hAnsi="宋体" w:eastAsia="宋体" w:cs="宋体"/>
                <w:b w:val="0"/>
                <w:i w:val="0"/>
                <w:color w:val="000000"/>
                <w:sz w:val="9"/>
              </w:rPr>
              <w:t>2290402</w:t>
            </w:r>
          </w:p>
        </w:tc>
        <w:tc>
          <w:tcPr>
            <w:tcW w:w="1420" w:type="dxa"/>
            <w:vAlign w:val="center"/>
          </w:tcPr>
          <w:p w14:paraId="6F5F7E01">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63283B83">
            <w:pPr>
              <w:jc w:val="right"/>
            </w:pPr>
            <w:r>
              <w:rPr>
                <w:rFonts w:ascii="宋体" w:hAnsi="宋体" w:eastAsia="宋体" w:cs="宋体"/>
                <w:b w:val="0"/>
                <w:i w:val="0"/>
                <w:color w:val="000000"/>
                <w:sz w:val="9"/>
              </w:rPr>
              <w:t>573.97</w:t>
            </w:r>
          </w:p>
        </w:tc>
        <w:tc>
          <w:tcPr>
            <w:tcW w:w="900" w:type="dxa"/>
            <w:vAlign w:val="center"/>
          </w:tcPr>
          <w:p w14:paraId="72AB745E">
            <w:pPr>
              <w:jc w:val="right"/>
            </w:pPr>
            <w:r>
              <w:rPr>
                <w:rFonts w:ascii="宋体" w:hAnsi="宋体" w:eastAsia="宋体" w:cs="宋体"/>
                <w:b w:val="0"/>
                <w:i w:val="0"/>
                <w:color w:val="000000"/>
                <w:sz w:val="9"/>
              </w:rPr>
              <w:t>573.97</w:t>
            </w:r>
          </w:p>
        </w:tc>
        <w:tc>
          <w:tcPr>
            <w:tcW w:w="880" w:type="dxa"/>
            <w:vAlign w:val="center"/>
          </w:tcPr>
          <w:p w14:paraId="5A551A19"/>
        </w:tc>
        <w:tc>
          <w:tcPr>
            <w:tcW w:w="880" w:type="dxa"/>
            <w:vAlign w:val="center"/>
          </w:tcPr>
          <w:p w14:paraId="49CD6446"/>
        </w:tc>
        <w:tc>
          <w:tcPr>
            <w:tcW w:w="900" w:type="dxa"/>
            <w:vAlign w:val="center"/>
          </w:tcPr>
          <w:p w14:paraId="15B437D5"/>
        </w:tc>
        <w:tc>
          <w:tcPr>
            <w:tcW w:w="880" w:type="dxa"/>
            <w:vAlign w:val="center"/>
          </w:tcPr>
          <w:p w14:paraId="49B252D4"/>
        </w:tc>
        <w:tc>
          <w:tcPr>
            <w:tcW w:w="986" w:type="dxa"/>
            <w:vAlign w:val="center"/>
          </w:tcPr>
          <w:p w14:paraId="49E9D5BD"/>
        </w:tc>
      </w:tr>
      <w:tr w14:paraId="001D4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8861294">
            <w:pPr>
              <w:jc w:val="left"/>
            </w:pPr>
            <w:r>
              <w:rPr>
                <w:rFonts w:ascii="宋体" w:hAnsi="宋体" w:eastAsia="宋体" w:cs="宋体"/>
                <w:b w:val="0"/>
                <w:i w:val="0"/>
                <w:color w:val="000000"/>
                <w:sz w:val="9"/>
              </w:rPr>
              <w:t>注：本表反映部门（单位）本年度取得的各项收入情况。</w:t>
            </w:r>
          </w:p>
        </w:tc>
      </w:tr>
    </w:tbl>
    <w:p w14:paraId="5C23A36C">
      <w:pPr>
        <w:snapToGrid w:val="0"/>
        <w:spacing w:before="200" w:after="200" w:line="200" w:lineRule="auto"/>
      </w:pPr>
      <w:r>
        <w:rPr>
          <w:sz w:val="8"/>
        </w:rPr>
        <w:t xml:space="preserve"> </w:t>
      </w:r>
    </w:p>
    <w:p w14:paraId="6F5E38A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AC492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53E59F">
            <w:pPr>
              <w:jc w:val="right"/>
            </w:pPr>
            <w:r>
              <w:rPr>
                <w:rFonts w:ascii="宋体" w:hAnsi="宋体" w:eastAsia="宋体" w:cs="宋体"/>
                <w:sz w:val="20"/>
              </w:rPr>
              <w:t>公开03表</w:t>
            </w:r>
          </w:p>
        </w:tc>
      </w:tr>
      <w:tr w14:paraId="64AFF5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79B359">
            <w:pPr>
              <w:jc w:val="left"/>
            </w:pPr>
            <w:r>
              <w:rPr>
                <w:rFonts w:ascii="宋体" w:hAnsi="宋体" w:eastAsia="宋体" w:cs="宋体"/>
                <w:sz w:val="20"/>
              </w:rPr>
              <w:t>单位：兴国县水利局</w:t>
            </w:r>
          </w:p>
        </w:tc>
        <w:tc>
          <w:tcPr>
            <w:tcW w:w="2000" w:type="dxa"/>
          </w:tcPr>
          <w:p w14:paraId="6BAC5C90">
            <w:pPr>
              <w:jc w:val="center"/>
            </w:pPr>
            <w:r>
              <w:rPr>
                <w:rFonts w:ascii="宋体" w:hAnsi="宋体" w:eastAsia="宋体" w:cs="宋体"/>
                <w:sz w:val="20"/>
              </w:rPr>
              <w:t>2023年度</w:t>
            </w:r>
          </w:p>
        </w:tc>
        <w:tc>
          <w:tcPr>
            <w:tcW w:w="3153" w:type="dxa"/>
          </w:tcPr>
          <w:p w14:paraId="7CB0DD60">
            <w:pPr>
              <w:jc w:val="right"/>
            </w:pPr>
            <w:r>
              <w:rPr>
                <w:rFonts w:ascii="宋体" w:hAnsi="宋体" w:eastAsia="宋体" w:cs="宋体"/>
                <w:sz w:val="20"/>
              </w:rPr>
              <w:t>金额单位：万元</w:t>
            </w:r>
          </w:p>
        </w:tc>
      </w:tr>
    </w:tbl>
    <w:p w14:paraId="68D6A7B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2F89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45024805">
            <w:pPr>
              <w:jc w:val="center"/>
            </w:pPr>
            <w:r>
              <w:rPr>
                <w:rFonts w:ascii="宋体" w:hAnsi="宋体" w:eastAsia="宋体" w:cs="宋体"/>
                <w:b w:val="0"/>
                <w:i w:val="0"/>
                <w:color w:val="000000"/>
                <w:sz w:val="11"/>
              </w:rPr>
              <w:t>项    目</w:t>
            </w:r>
          </w:p>
        </w:tc>
        <w:tc>
          <w:tcPr>
            <w:tcW w:w="940" w:type="dxa"/>
            <w:vMerge w:val="restart"/>
            <w:vAlign w:val="center"/>
          </w:tcPr>
          <w:p w14:paraId="7D43DFDB">
            <w:pPr>
              <w:jc w:val="center"/>
            </w:pPr>
            <w:r>
              <w:rPr>
                <w:rFonts w:ascii="宋体" w:hAnsi="宋体" w:eastAsia="宋体" w:cs="宋体"/>
                <w:b w:val="0"/>
                <w:i w:val="0"/>
                <w:color w:val="000000"/>
                <w:sz w:val="11"/>
              </w:rPr>
              <w:t>本年支出合计</w:t>
            </w:r>
          </w:p>
        </w:tc>
        <w:tc>
          <w:tcPr>
            <w:tcW w:w="1000" w:type="dxa"/>
            <w:vMerge w:val="restart"/>
            <w:vAlign w:val="center"/>
          </w:tcPr>
          <w:p w14:paraId="3567C801">
            <w:pPr>
              <w:jc w:val="center"/>
            </w:pPr>
            <w:r>
              <w:rPr>
                <w:rFonts w:ascii="宋体" w:hAnsi="宋体" w:eastAsia="宋体" w:cs="宋体"/>
                <w:b w:val="0"/>
                <w:i w:val="0"/>
                <w:color w:val="000000"/>
                <w:sz w:val="11"/>
              </w:rPr>
              <w:t>基本支出</w:t>
            </w:r>
          </w:p>
        </w:tc>
        <w:tc>
          <w:tcPr>
            <w:tcW w:w="980" w:type="dxa"/>
            <w:vMerge w:val="restart"/>
            <w:vAlign w:val="center"/>
          </w:tcPr>
          <w:p w14:paraId="4BB2E390">
            <w:pPr>
              <w:jc w:val="center"/>
            </w:pPr>
            <w:r>
              <w:rPr>
                <w:rFonts w:ascii="宋体" w:hAnsi="宋体" w:eastAsia="宋体" w:cs="宋体"/>
                <w:b w:val="0"/>
                <w:i w:val="0"/>
                <w:color w:val="000000"/>
                <w:sz w:val="11"/>
              </w:rPr>
              <w:t>项目支出</w:t>
            </w:r>
          </w:p>
        </w:tc>
        <w:tc>
          <w:tcPr>
            <w:tcW w:w="920" w:type="dxa"/>
            <w:vMerge w:val="restart"/>
            <w:vAlign w:val="center"/>
          </w:tcPr>
          <w:p w14:paraId="65C01ABD">
            <w:pPr>
              <w:jc w:val="center"/>
            </w:pPr>
            <w:r>
              <w:rPr>
                <w:rFonts w:ascii="宋体" w:hAnsi="宋体" w:eastAsia="宋体" w:cs="宋体"/>
                <w:b w:val="0"/>
                <w:i w:val="0"/>
                <w:color w:val="000000"/>
                <w:sz w:val="11"/>
              </w:rPr>
              <w:t>上缴上级支出</w:t>
            </w:r>
          </w:p>
        </w:tc>
        <w:tc>
          <w:tcPr>
            <w:tcW w:w="960" w:type="dxa"/>
            <w:vMerge w:val="restart"/>
            <w:vAlign w:val="center"/>
          </w:tcPr>
          <w:p w14:paraId="4EB8923D">
            <w:pPr>
              <w:jc w:val="center"/>
            </w:pPr>
            <w:r>
              <w:rPr>
                <w:rFonts w:ascii="宋体" w:hAnsi="宋体" w:eastAsia="宋体" w:cs="宋体"/>
                <w:b w:val="0"/>
                <w:i w:val="0"/>
                <w:color w:val="000000"/>
                <w:sz w:val="11"/>
              </w:rPr>
              <w:t>经营支出</w:t>
            </w:r>
          </w:p>
        </w:tc>
        <w:tc>
          <w:tcPr>
            <w:tcW w:w="926" w:type="dxa"/>
            <w:vMerge w:val="restart"/>
            <w:vAlign w:val="center"/>
          </w:tcPr>
          <w:p w14:paraId="0F9B0324">
            <w:pPr>
              <w:jc w:val="center"/>
            </w:pPr>
            <w:r>
              <w:rPr>
                <w:rFonts w:ascii="宋体" w:hAnsi="宋体" w:eastAsia="宋体" w:cs="宋体"/>
                <w:b w:val="0"/>
                <w:i w:val="0"/>
                <w:color w:val="000000"/>
                <w:sz w:val="11"/>
              </w:rPr>
              <w:t>对附属单位补助支出</w:t>
            </w:r>
          </w:p>
        </w:tc>
      </w:tr>
      <w:tr w14:paraId="60A75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6AAB35C">
            <w:pPr>
              <w:jc w:val="center"/>
            </w:pPr>
            <w:r>
              <w:rPr>
                <w:rFonts w:ascii="宋体" w:hAnsi="宋体" w:eastAsia="宋体" w:cs="宋体"/>
                <w:b w:val="0"/>
                <w:i w:val="0"/>
                <w:color w:val="000000"/>
                <w:sz w:val="11"/>
              </w:rPr>
              <w:t>支出功能分类科目编码</w:t>
            </w:r>
          </w:p>
        </w:tc>
        <w:tc>
          <w:tcPr>
            <w:tcW w:w="1760" w:type="dxa"/>
            <w:vMerge w:val="restart"/>
            <w:vAlign w:val="center"/>
          </w:tcPr>
          <w:p w14:paraId="13718861">
            <w:pPr>
              <w:jc w:val="center"/>
            </w:pPr>
            <w:r>
              <w:rPr>
                <w:rFonts w:ascii="宋体" w:hAnsi="宋体" w:eastAsia="宋体" w:cs="宋体"/>
                <w:b w:val="0"/>
                <w:i w:val="0"/>
                <w:color w:val="000000"/>
                <w:sz w:val="11"/>
              </w:rPr>
              <w:t>科目名称</w:t>
            </w:r>
          </w:p>
        </w:tc>
        <w:tc>
          <w:tcPr>
            <w:tcW w:w="940" w:type="dxa"/>
            <w:vMerge w:val="continue"/>
            <w:vAlign w:val="center"/>
          </w:tcPr>
          <w:p w14:paraId="6EEDF625"/>
        </w:tc>
        <w:tc>
          <w:tcPr>
            <w:tcW w:w="1000" w:type="dxa"/>
            <w:vMerge w:val="continue"/>
            <w:vAlign w:val="center"/>
          </w:tcPr>
          <w:p w14:paraId="56447905"/>
        </w:tc>
        <w:tc>
          <w:tcPr>
            <w:tcW w:w="980" w:type="dxa"/>
            <w:vMerge w:val="continue"/>
            <w:vAlign w:val="center"/>
          </w:tcPr>
          <w:p w14:paraId="1EEDE1D1"/>
        </w:tc>
        <w:tc>
          <w:tcPr>
            <w:tcW w:w="920" w:type="dxa"/>
            <w:vMerge w:val="continue"/>
            <w:vAlign w:val="center"/>
          </w:tcPr>
          <w:p w14:paraId="294DD1B3"/>
        </w:tc>
        <w:tc>
          <w:tcPr>
            <w:tcW w:w="960" w:type="dxa"/>
            <w:vMerge w:val="continue"/>
            <w:vAlign w:val="center"/>
          </w:tcPr>
          <w:p w14:paraId="143EDF72"/>
        </w:tc>
        <w:tc>
          <w:tcPr>
            <w:tcW w:w="926" w:type="dxa"/>
            <w:vMerge w:val="continue"/>
            <w:vAlign w:val="center"/>
          </w:tcPr>
          <w:p w14:paraId="3F3AE0C5"/>
        </w:tc>
      </w:tr>
      <w:tr w14:paraId="55AEC7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01E9E10"/>
        </w:tc>
        <w:tc>
          <w:tcPr>
            <w:tcW w:w="1760" w:type="dxa"/>
            <w:vMerge w:val="continue"/>
            <w:vAlign w:val="center"/>
          </w:tcPr>
          <w:p w14:paraId="7134A842"/>
        </w:tc>
        <w:tc>
          <w:tcPr>
            <w:tcW w:w="940" w:type="dxa"/>
            <w:vMerge w:val="continue"/>
            <w:vAlign w:val="center"/>
          </w:tcPr>
          <w:p w14:paraId="1C769240"/>
        </w:tc>
        <w:tc>
          <w:tcPr>
            <w:tcW w:w="1000" w:type="dxa"/>
            <w:vMerge w:val="continue"/>
            <w:vAlign w:val="center"/>
          </w:tcPr>
          <w:p w14:paraId="5D4AB5D0"/>
        </w:tc>
        <w:tc>
          <w:tcPr>
            <w:tcW w:w="980" w:type="dxa"/>
            <w:vMerge w:val="continue"/>
            <w:vAlign w:val="center"/>
          </w:tcPr>
          <w:p w14:paraId="1F9989B5"/>
        </w:tc>
        <w:tc>
          <w:tcPr>
            <w:tcW w:w="920" w:type="dxa"/>
            <w:vMerge w:val="continue"/>
            <w:vAlign w:val="center"/>
          </w:tcPr>
          <w:p w14:paraId="706F4490"/>
        </w:tc>
        <w:tc>
          <w:tcPr>
            <w:tcW w:w="960" w:type="dxa"/>
            <w:vMerge w:val="continue"/>
            <w:vAlign w:val="center"/>
          </w:tcPr>
          <w:p w14:paraId="4F06F358"/>
        </w:tc>
        <w:tc>
          <w:tcPr>
            <w:tcW w:w="926" w:type="dxa"/>
            <w:vMerge w:val="continue"/>
            <w:vAlign w:val="center"/>
          </w:tcPr>
          <w:p w14:paraId="096037F5"/>
        </w:tc>
      </w:tr>
      <w:tr w14:paraId="686A4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38F50B0"/>
        </w:tc>
        <w:tc>
          <w:tcPr>
            <w:tcW w:w="1760" w:type="dxa"/>
            <w:vMerge w:val="continue"/>
            <w:vAlign w:val="center"/>
          </w:tcPr>
          <w:p w14:paraId="5C8C0FCF"/>
        </w:tc>
        <w:tc>
          <w:tcPr>
            <w:tcW w:w="940" w:type="dxa"/>
            <w:vMerge w:val="continue"/>
            <w:vAlign w:val="center"/>
          </w:tcPr>
          <w:p w14:paraId="02180F8C"/>
        </w:tc>
        <w:tc>
          <w:tcPr>
            <w:tcW w:w="1000" w:type="dxa"/>
            <w:vMerge w:val="continue"/>
            <w:vAlign w:val="center"/>
          </w:tcPr>
          <w:p w14:paraId="3346D551"/>
        </w:tc>
        <w:tc>
          <w:tcPr>
            <w:tcW w:w="980" w:type="dxa"/>
            <w:vMerge w:val="continue"/>
            <w:vAlign w:val="center"/>
          </w:tcPr>
          <w:p w14:paraId="114704CE"/>
        </w:tc>
        <w:tc>
          <w:tcPr>
            <w:tcW w:w="920" w:type="dxa"/>
            <w:vMerge w:val="continue"/>
            <w:vAlign w:val="center"/>
          </w:tcPr>
          <w:p w14:paraId="13EB46E9"/>
        </w:tc>
        <w:tc>
          <w:tcPr>
            <w:tcW w:w="960" w:type="dxa"/>
            <w:vMerge w:val="continue"/>
            <w:vAlign w:val="center"/>
          </w:tcPr>
          <w:p w14:paraId="7C0707D4"/>
        </w:tc>
        <w:tc>
          <w:tcPr>
            <w:tcW w:w="926" w:type="dxa"/>
            <w:vMerge w:val="continue"/>
            <w:vAlign w:val="center"/>
          </w:tcPr>
          <w:p w14:paraId="590BDDED"/>
        </w:tc>
      </w:tr>
      <w:tr w14:paraId="3AFC30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A3A1E0C">
            <w:pPr>
              <w:jc w:val="center"/>
            </w:pPr>
            <w:r>
              <w:rPr>
                <w:rFonts w:ascii="宋体" w:hAnsi="宋体" w:eastAsia="宋体" w:cs="宋体"/>
                <w:b w:val="0"/>
                <w:i w:val="0"/>
                <w:color w:val="000000"/>
                <w:sz w:val="11"/>
              </w:rPr>
              <w:t>类</w:t>
            </w:r>
          </w:p>
        </w:tc>
        <w:tc>
          <w:tcPr>
            <w:tcW w:w="260" w:type="dxa"/>
            <w:vMerge w:val="restart"/>
            <w:vAlign w:val="center"/>
          </w:tcPr>
          <w:p w14:paraId="159607CF">
            <w:pPr>
              <w:jc w:val="center"/>
            </w:pPr>
            <w:r>
              <w:rPr>
                <w:rFonts w:ascii="宋体" w:hAnsi="宋体" w:eastAsia="宋体" w:cs="宋体"/>
                <w:b w:val="0"/>
                <w:i w:val="0"/>
                <w:color w:val="000000"/>
                <w:sz w:val="11"/>
              </w:rPr>
              <w:t>款</w:t>
            </w:r>
          </w:p>
        </w:tc>
        <w:tc>
          <w:tcPr>
            <w:tcW w:w="280" w:type="dxa"/>
            <w:vMerge w:val="restart"/>
            <w:vAlign w:val="center"/>
          </w:tcPr>
          <w:p w14:paraId="0B9B75C1">
            <w:pPr>
              <w:jc w:val="center"/>
            </w:pPr>
            <w:r>
              <w:rPr>
                <w:rFonts w:ascii="宋体" w:hAnsi="宋体" w:eastAsia="宋体" w:cs="宋体"/>
                <w:b w:val="0"/>
                <w:i w:val="0"/>
                <w:color w:val="000000"/>
                <w:sz w:val="11"/>
              </w:rPr>
              <w:t>项</w:t>
            </w:r>
          </w:p>
        </w:tc>
        <w:tc>
          <w:tcPr>
            <w:tcW w:w="1760" w:type="dxa"/>
            <w:vAlign w:val="center"/>
          </w:tcPr>
          <w:p w14:paraId="1D83A1E1">
            <w:pPr>
              <w:jc w:val="center"/>
            </w:pPr>
            <w:r>
              <w:rPr>
                <w:rFonts w:ascii="宋体" w:hAnsi="宋体" w:eastAsia="宋体" w:cs="宋体"/>
                <w:b w:val="0"/>
                <w:i w:val="0"/>
                <w:color w:val="000000"/>
                <w:sz w:val="11"/>
              </w:rPr>
              <w:t>栏次</w:t>
            </w:r>
          </w:p>
        </w:tc>
        <w:tc>
          <w:tcPr>
            <w:tcW w:w="940" w:type="dxa"/>
            <w:vAlign w:val="center"/>
          </w:tcPr>
          <w:p w14:paraId="70C23B86">
            <w:pPr>
              <w:jc w:val="center"/>
            </w:pPr>
            <w:r>
              <w:rPr>
                <w:rFonts w:ascii="宋体" w:hAnsi="宋体" w:eastAsia="宋体" w:cs="宋体"/>
                <w:b w:val="0"/>
                <w:i w:val="0"/>
                <w:color w:val="000000"/>
                <w:sz w:val="11"/>
              </w:rPr>
              <w:t>1</w:t>
            </w:r>
          </w:p>
        </w:tc>
        <w:tc>
          <w:tcPr>
            <w:tcW w:w="1000" w:type="dxa"/>
            <w:vAlign w:val="center"/>
          </w:tcPr>
          <w:p w14:paraId="544C3DAE">
            <w:pPr>
              <w:jc w:val="center"/>
            </w:pPr>
            <w:r>
              <w:rPr>
                <w:rFonts w:ascii="宋体" w:hAnsi="宋体" w:eastAsia="宋体" w:cs="宋体"/>
                <w:b w:val="0"/>
                <w:i w:val="0"/>
                <w:color w:val="000000"/>
                <w:sz w:val="11"/>
              </w:rPr>
              <w:t>2</w:t>
            </w:r>
          </w:p>
        </w:tc>
        <w:tc>
          <w:tcPr>
            <w:tcW w:w="980" w:type="dxa"/>
            <w:vAlign w:val="center"/>
          </w:tcPr>
          <w:p w14:paraId="0022CB3B">
            <w:pPr>
              <w:jc w:val="center"/>
            </w:pPr>
            <w:r>
              <w:rPr>
                <w:rFonts w:ascii="宋体" w:hAnsi="宋体" w:eastAsia="宋体" w:cs="宋体"/>
                <w:b w:val="0"/>
                <w:i w:val="0"/>
                <w:color w:val="000000"/>
                <w:sz w:val="11"/>
              </w:rPr>
              <w:t>3</w:t>
            </w:r>
          </w:p>
        </w:tc>
        <w:tc>
          <w:tcPr>
            <w:tcW w:w="920" w:type="dxa"/>
            <w:vAlign w:val="center"/>
          </w:tcPr>
          <w:p w14:paraId="4D151C8A">
            <w:pPr>
              <w:jc w:val="center"/>
            </w:pPr>
            <w:r>
              <w:rPr>
                <w:rFonts w:ascii="宋体" w:hAnsi="宋体" w:eastAsia="宋体" w:cs="宋体"/>
                <w:b w:val="0"/>
                <w:i w:val="0"/>
                <w:color w:val="000000"/>
                <w:sz w:val="11"/>
              </w:rPr>
              <w:t>4</w:t>
            </w:r>
          </w:p>
        </w:tc>
        <w:tc>
          <w:tcPr>
            <w:tcW w:w="960" w:type="dxa"/>
            <w:vAlign w:val="center"/>
          </w:tcPr>
          <w:p w14:paraId="214B01CC">
            <w:pPr>
              <w:jc w:val="center"/>
            </w:pPr>
            <w:r>
              <w:rPr>
                <w:rFonts w:ascii="宋体" w:hAnsi="宋体" w:eastAsia="宋体" w:cs="宋体"/>
                <w:b w:val="0"/>
                <w:i w:val="0"/>
                <w:color w:val="000000"/>
                <w:sz w:val="11"/>
              </w:rPr>
              <w:t>5</w:t>
            </w:r>
          </w:p>
        </w:tc>
        <w:tc>
          <w:tcPr>
            <w:tcW w:w="926" w:type="dxa"/>
            <w:vAlign w:val="center"/>
          </w:tcPr>
          <w:p w14:paraId="732515E8">
            <w:pPr>
              <w:jc w:val="center"/>
            </w:pPr>
            <w:r>
              <w:rPr>
                <w:rFonts w:ascii="宋体" w:hAnsi="宋体" w:eastAsia="宋体" w:cs="宋体"/>
                <w:b w:val="0"/>
                <w:i w:val="0"/>
                <w:color w:val="000000"/>
                <w:sz w:val="11"/>
              </w:rPr>
              <w:t>6</w:t>
            </w:r>
          </w:p>
        </w:tc>
      </w:tr>
      <w:tr w14:paraId="38C389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7280729"/>
        </w:tc>
        <w:tc>
          <w:tcPr>
            <w:tcW w:w="260" w:type="dxa"/>
            <w:vMerge w:val="continue"/>
            <w:vAlign w:val="center"/>
          </w:tcPr>
          <w:p w14:paraId="53212681"/>
        </w:tc>
        <w:tc>
          <w:tcPr>
            <w:tcW w:w="280" w:type="dxa"/>
            <w:vMerge w:val="continue"/>
            <w:vAlign w:val="center"/>
          </w:tcPr>
          <w:p w14:paraId="678CF8C0"/>
        </w:tc>
        <w:tc>
          <w:tcPr>
            <w:tcW w:w="1760" w:type="dxa"/>
            <w:vAlign w:val="center"/>
          </w:tcPr>
          <w:p w14:paraId="3AD2B9F7">
            <w:pPr>
              <w:jc w:val="center"/>
            </w:pPr>
            <w:r>
              <w:rPr>
                <w:rFonts w:ascii="宋体" w:hAnsi="宋体" w:eastAsia="宋体" w:cs="宋体"/>
                <w:b w:val="0"/>
                <w:i w:val="0"/>
                <w:color w:val="000000"/>
                <w:sz w:val="11"/>
              </w:rPr>
              <w:t>合计</w:t>
            </w:r>
          </w:p>
        </w:tc>
        <w:tc>
          <w:tcPr>
            <w:tcW w:w="940" w:type="dxa"/>
            <w:vAlign w:val="center"/>
          </w:tcPr>
          <w:p w14:paraId="40C3E14A">
            <w:pPr>
              <w:jc w:val="right"/>
            </w:pPr>
            <w:r>
              <w:rPr>
                <w:rFonts w:ascii="宋体" w:hAnsi="宋体" w:eastAsia="宋体" w:cs="宋体"/>
                <w:b w:val="0"/>
                <w:i w:val="0"/>
                <w:color w:val="000000"/>
                <w:sz w:val="11"/>
              </w:rPr>
              <w:t>14,905.17</w:t>
            </w:r>
          </w:p>
        </w:tc>
        <w:tc>
          <w:tcPr>
            <w:tcW w:w="1000" w:type="dxa"/>
            <w:vAlign w:val="center"/>
          </w:tcPr>
          <w:p w14:paraId="334BBF2A">
            <w:pPr>
              <w:jc w:val="right"/>
            </w:pPr>
            <w:r>
              <w:rPr>
                <w:rFonts w:ascii="宋体" w:hAnsi="宋体" w:eastAsia="宋体" w:cs="宋体"/>
                <w:b w:val="0"/>
                <w:i w:val="0"/>
                <w:color w:val="000000"/>
                <w:sz w:val="11"/>
              </w:rPr>
              <w:t>2,081.63</w:t>
            </w:r>
          </w:p>
        </w:tc>
        <w:tc>
          <w:tcPr>
            <w:tcW w:w="980" w:type="dxa"/>
            <w:vAlign w:val="center"/>
          </w:tcPr>
          <w:p w14:paraId="57816137">
            <w:pPr>
              <w:jc w:val="right"/>
            </w:pPr>
            <w:r>
              <w:rPr>
                <w:rFonts w:ascii="宋体" w:hAnsi="宋体" w:eastAsia="宋体" w:cs="宋体"/>
                <w:b w:val="0"/>
                <w:i w:val="0"/>
                <w:color w:val="000000"/>
                <w:sz w:val="11"/>
              </w:rPr>
              <w:t>12,823.54</w:t>
            </w:r>
          </w:p>
        </w:tc>
        <w:tc>
          <w:tcPr>
            <w:tcW w:w="920" w:type="dxa"/>
            <w:vAlign w:val="center"/>
          </w:tcPr>
          <w:p w14:paraId="31A3B741"/>
        </w:tc>
        <w:tc>
          <w:tcPr>
            <w:tcW w:w="960" w:type="dxa"/>
            <w:vAlign w:val="center"/>
          </w:tcPr>
          <w:p w14:paraId="6AFB94F5"/>
        </w:tc>
        <w:tc>
          <w:tcPr>
            <w:tcW w:w="926" w:type="dxa"/>
            <w:vAlign w:val="center"/>
          </w:tcPr>
          <w:p w14:paraId="609B7920"/>
        </w:tc>
      </w:tr>
      <w:tr w14:paraId="1AC4B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F0BB57">
            <w:pPr>
              <w:jc w:val="left"/>
            </w:pPr>
            <w:r>
              <w:rPr>
                <w:rFonts w:ascii="宋体" w:hAnsi="宋体" w:eastAsia="宋体" w:cs="宋体"/>
                <w:b w:val="0"/>
                <w:i w:val="0"/>
                <w:color w:val="000000"/>
                <w:sz w:val="11"/>
              </w:rPr>
              <w:t>208</w:t>
            </w:r>
          </w:p>
        </w:tc>
        <w:tc>
          <w:tcPr>
            <w:tcW w:w="1760" w:type="dxa"/>
            <w:vAlign w:val="center"/>
          </w:tcPr>
          <w:p w14:paraId="6697E959">
            <w:pPr>
              <w:jc w:val="left"/>
            </w:pPr>
            <w:r>
              <w:rPr>
                <w:rFonts w:ascii="宋体" w:hAnsi="宋体" w:eastAsia="宋体" w:cs="宋体"/>
                <w:b w:val="0"/>
                <w:i w:val="0"/>
                <w:color w:val="000000"/>
                <w:sz w:val="11"/>
              </w:rPr>
              <w:t>社会保障和就业支出</w:t>
            </w:r>
          </w:p>
        </w:tc>
        <w:tc>
          <w:tcPr>
            <w:tcW w:w="940" w:type="dxa"/>
            <w:vAlign w:val="center"/>
          </w:tcPr>
          <w:p w14:paraId="68233CE9">
            <w:pPr>
              <w:jc w:val="right"/>
            </w:pPr>
            <w:r>
              <w:rPr>
                <w:rFonts w:ascii="宋体" w:hAnsi="宋体" w:eastAsia="宋体" w:cs="宋体"/>
                <w:b w:val="0"/>
                <w:i w:val="0"/>
                <w:color w:val="000000"/>
                <w:sz w:val="11"/>
              </w:rPr>
              <w:t>4,737.72</w:t>
            </w:r>
          </w:p>
        </w:tc>
        <w:tc>
          <w:tcPr>
            <w:tcW w:w="1000" w:type="dxa"/>
            <w:vAlign w:val="center"/>
          </w:tcPr>
          <w:p w14:paraId="302188C4">
            <w:pPr>
              <w:jc w:val="right"/>
            </w:pPr>
            <w:r>
              <w:rPr>
                <w:rFonts w:ascii="宋体" w:hAnsi="宋体" w:eastAsia="宋体" w:cs="宋体"/>
                <w:b w:val="0"/>
                <w:i w:val="0"/>
                <w:color w:val="000000"/>
                <w:sz w:val="11"/>
              </w:rPr>
              <w:t>177.69</w:t>
            </w:r>
          </w:p>
        </w:tc>
        <w:tc>
          <w:tcPr>
            <w:tcW w:w="980" w:type="dxa"/>
            <w:vAlign w:val="center"/>
          </w:tcPr>
          <w:p w14:paraId="02145A9A">
            <w:pPr>
              <w:jc w:val="right"/>
            </w:pPr>
            <w:r>
              <w:rPr>
                <w:rFonts w:ascii="宋体" w:hAnsi="宋体" w:eastAsia="宋体" w:cs="宋体"/>
                <w:b w:val="0"/>
                <w:i w:val="0"/>
                <w:color w:val="000000"/>
                <w:sz w:val="11"/>
              </w:rPr>
              <w:t>4,560.03</w:t>
            </w:r>
          </w:p>
        </w:tc>
        <w:tc>
          <w:tcPr>
            <w:tcW w:w="920" w:type="dxa"/>
            <w:vAlign w:val="center"/>
          </w:tcPr>
          <w:p w14:paraId="3CCDCD8E"/>
        </w:tc>
        <w:tc>
          <w:tcPr>
            <w:tcW w:w="960" w:type="dxa"/>
            <w:vAlign w:val="center"/>
          </w:tcPr>
          <w:p w14:paraId="7DBE13B9"/>
        </w:tc>
        <w:tc>
          <w:tcPr>
            <w:tcW w:w="926" w:type="dxa"/>
            <w:vAlign w:val="center"/>
          </w:tcPr>
          <w:p w14:paraId="0198AA74"/>
        </w:tc>
      </w:tr>
      <w:tr w14:paraId="46F2D5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8A8A80">
            <w:pPr>
              <w:jc w:val="left"/>
            </w:pPr>
            <w:r>
              <w:rPr>
                <w:rFonts w:ascii="宋体" w:hAnsi="宋体" w:eastAsia="宋体" w:cs="宋体"/>
                <w:b w:val="0"/>
                <w:i w:val="0"/>
                <w:color w:val="000000"/>
                <w:sz w:val="11"/>
              </w:rPr>
              <w:t>20805</w:t>
            </w:r>
          </w:p>
        </w:tc>
        <w:tc>
          <w:tcPr>
            <w:tcW w:w="1760" w:type="dxa"/>
            <w:vAlign w:val="center"/>
          </w:tcPr>
          <w:p w14:paraId="270D2BD6">
            <w:pPr>
              <w:jc w:val="left"/>
            </w:pPr>
            <w:r>
              <w:rPr>
                <w:rFonts w:ascii="宋体" w:hAnsi="宋体" w:eastAsia="宋体" w:cs="宋体"/>
                <w:b w:val="0"/>
                <w:i w:val="0"/>
                <w:color w:val="000000"/>
                <w:sz w:val="11"/>
              </w:rPr>
              <w:t>行政事业单位养老支出</w:t>
            </w:r>
          </w:p>
        </w:tc>
        <w:tc>
          <w:tcPr>
            <w:tcW w:w="940" w:type="dxa"/>
            <w:vAlign w:val="center"/>
          </w:tcPr>
          <w:p w14:paraId="7418661A">
            <w:pPr>
              <w:jc w:val="right"/>
            </w:pPr>
            <w:r>
              <w:rPr>
                <w:rFonts w:ascii="宋体" w:hAnsi="宋体" w:eastAsia="宋体" w:cs="宋体"/>
                <w:b w:val="0"/>
                <w:i w:val="0"/>
                <w:color w:val="000000"/>
                <w:sz w:val="11"/>
              </w:rPr>
              <w:t>138.08</w:t>
            </w:r>
          </w:p>
        </w:tc>
        <w:tc>
          <w:tcPr>
            <w:tcW w:w="1000" w:type="dxa"/>
            <w:vAlign w:val="center"/>
          </w:tcPr>
          <w:p w14:paraId="37AA609E">
            <w:pPr>
              <w:jc w:val="right"/>
            </w:pPr>
            <w:r>
              <w:rPr>
                <w:rFonts w:ascii="宋体" w:hAnsi="宋体" w:eastAsia="宋体" w:cs="宋体"/>
                <w:b w:val="0"/>
                <w:i w:val="0"/>
                <w:color w:val="000000"/>
                <w:sz w:val="11"/>
              </w:rPr>
              <w:t>138.08</w:t>
            </w:r>
          </w:p>
        </w:tc>
        <w:tc>
          <w:tcPr>
            <w:tcW w:w="980" w:type="dxa"/>
            <w:vAlign w:val="center"/>
          </w:tcPr>
          <w:p w14:paraId="5D3BB915"/>
        </w:tc>
        <w:tc>
          <w:tcPr>
            <w:tcW w:w="920" w:type="dxa"/>
            <w:vAlign w:val="center"/>
          </w:tcPr>
          <w:p w14:paraId="3FC9F7AC"/>
        </w:tc>
        <w:tc>
          <w:tcPr>
            <w:tcW w:w="960" w:type="dxa"/>
            <w:vAlign w:val="center"/>
          </w:tcPr>
          <w:p w14:paraId="4B19E86F"/>
        </w:tc>
        <w:tc>
          <w:tcPr>
            <w:tcW w:w="926" w:type="dxa"/>
            <w:vAlign w:val="center"/>
          </w:tcPr>
          <w:p w14:paraId="3E55FA5C"/>
        </w:tc>
      </w:tr>
      <w:tr w14:paraId="2E6BC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8D58DC">
            <w:pPr>
              <w:jc w:val="left"/>
            </w:pPr>
            <w:r>
              <w:rPr>
                <w:rFonts w:ascii="宋体" w:hAnsi="宋体" w:eastAsia="宋体" w:cs="宋体"/>
                <w:b w:val="0"/>
                <w:i w:val="0"/>
                <w:color w:val="000000"/>
                <w:sz w:val="11"/>
              </w:rPr>
              <w:t>2080505</w:t>
            </w:r>
          </w:p>
        </w:tc>
        <w:tc>
          <w:tcPr>
            <w:tcW w:w="1760" w:type="dxa"/>
            <w:vAlign w:val="center"/>
          </w:tcPr>
          <w:p w14:paraId="3B11A607">
            <w:pPr>
              <w:jc w:val="left"/>
            </w:pPr>
            <w:r>
              <w:rPr>
                <w:rFonts w:ascii="宋体" w:hAnsi="宋体" w:eastAsia="宋体" w:cs="宋体"/>
                <w:b w:val="0"/>
                <w:i w:val="0"/>
                <w:color w:val="000000"/>
                <w:sz w:val="11"/>
              </w:rPr>
              <w:t>机关事业单位基本养老保险缴费支出</w:t>
            </w:r>
          </w:p>
        </w:tc>
        <w:tc>
          <w:tcPr>
            <w:tcW w:w="940" w:type="dxa"/>
            <w:vAlign w:val="center"/>
          </w:tcPr>
          <w:p w14:paraId="63F0E315">
            <w:pPr>
              <w:jc w:val="right"/>
            </w:pPr>
            <w:r>
              <w:rPr>
                <w:rFonts w:ascii="宋体" w:hAnsi="宋体" w:eastAsia="宋体" w:cs="宋体"/>
                <w:b w:val="0"/>
                <w:i w:val="0"/>
                <w:color w:val="000000"/>
                <w:sz w:val="11"/>
              </w:rPr>
              <w:t>110.52</w:t>
            </w:r>
          </w:p>
        </w:tc>
        <w:tc>
          <w:tcPr>
            <w:tcW w:w="1000" w:type="dxa"/>
            <w:vAlign w:val="center"/>
          </w:tcPr>
          <w:p w14:paraId="6C58F94D">
            <w:pPr>
              <w:jc w:val="right"/>
            </w:pPr>
            <w:r>
              <w:rPr>
                <w:rFonts w:ascii="宋体" w:hAnsi="宋体" w:eastAsia="宋体" w:cs="宋体"/>
                <w:b w:val="0"/>
                <w:i w:val="0"/>
                <w:color w:val="000000"/>
                <w:sz w:val="11"/>
              </w:rPr>
              <w:t>110.52</w:t>
            </w:r>
          </w:p>
        </w:tc>
        <w:tc>
          <w:tcPr>
            <w:tcW w:w="980" w:type="dxa"/>
            <w:vAlign w:val="center"/>
          </w:tcPr>
          <w:p w14:paraId="0C1A3884"/>
        </w:tc>
        <w:tc>
          <w:tcPr>
            <w:tcW w:w="920" w:type="dxa"/>
            <w:vAlign w:val="center"/>
          </w:tcPr>
          <w:p w14:paraId="17F9C50C"/>
        </w:tc>
        <w:tc>
          <w:tcPr>
            <w:tcW w:w="960" w:type="dxa"/>
            <w:vAlign w:val="center"/>
          </w:tcPr>
          <w:p w14:paraId="109A3683"/>
        </w:tc>
        <w:tc>
          <w:tcPr>
            <w:tcW w:w="926" w:type="dxa"/>
            <w:vAlign w:val="center"/>
          </w:tcPr>
          <w:p w14:paraId="272DA607"/>
        </w:tc>
      </w:tr>
      <w:tr w14:paraId="4E9FC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65276C">
            <w:pPr>
              <w:jc w:val="left"/>
            </w:pPr>
            <w:r>
              <w:rPr>
                <w:rFonts w:ascii="宋体" w:hAnsi="宋体" w:eastAsia="宋体" w:cs="宋体"/>
                <w:b w:val="0"/>
                <w:i w:val="0"/>
                <w:color w:val="000000"/>
                <w:sz w:val="11"/>
              </w:rPr>
              <w:t>2080506</w:t>
            </w:r>
          </w:p>
        </w:tc>
        <w:tc>
          <w:tcPr>
            <w:tcW w:w="1760" w:type="dxa"/>
            <w:vAlign w:val="center"/>
          </w:tcPr>
          <w:p w14:paraId="081D890F">
            <w:pPr>
              <w:jc w:val="left"/>
            </w:pPr>
            <w:r>
              <w:rPr>
                <w:rFonts w:ascii="宋体" w:hAnsi="宋体" w:eastAsia="宋体" w:cs="宋体"/>
                <w:b w:val="0"/>
                <w:i w:val="0"/>
                <w:color w:val="000000"/>
                <w:sz w:val="11"/>
              </w:rPr>
              <w:t>机关事业单位职业年金缴费支出</w:t>
            </w:r>
          </w:p>
        </w:tc>
        <w:tc>
          <w:tcPr>
            <w:tcW w:w="940" w:type="dxa"/>
            <w:vAlign w:val="center"/>
          </w:tcPr>
          <w:p w14:paraId="1BF48C82">
            <w:pPr>
              <w:jc w:val="right"/>
            </w:pPr>
            <w:r>
              <w:rPr>
                <w:rFonts w:ascii="宋体" w:hAnsi="宋体" w:eastAsia="宋体" w:cs="宋体"/>
                <w:b w:val="0"/>
                <w:i w:val="0"/>
                <w:color w:val="000000"/>
                <w:sz w:val="11"/>
              </w:rPr>
              <w:t>26.66</w:t>
            </w:r>
          </w:p>
        </w:tc>
        <w:tc>
          <w:tcPr>
            <w:tcW w:w="1000" w:type="dxa"/>
            <w:vAlign w:val="center"/>
          </w:tcPr>
          <w:p w14:paraId="6DF319B1">
            <w:pPr>
              <w:jc w:val="right"/>
            </w:pPr>
            <w:r>
              <w:rPr>
                <w:rFonts w:ascii="宋体" w:hAnsi="宋体" w:eastAsia="宋体" w:cs="宋体"/>
                <w:b w:val="0"/>
                <w:i w:val="0"/>
                <w:color w:val="000000"/>
                <w:sz w:val="11"/>
              </w:rPr>
              <w:t>26.66</w:t>
            </w:r>
          </w:p>
        </w:tc>
        <w:tc>
          <w:tcPr>
            <w:tcW w:w="980" w:type="dxa"/>
            <w:vAlign w:val="center"/>
          </w:tcPr>
          <w:p w14:paraId="77218A0F"/>
        </w:tc>
        <w:tc>
          <w:tcPr>
            <w:tcW w:w="920" w:type="dxa"/>
            <w:vAlign w:val="center"/>
          </w:tcPr>
          <w:p w14:paraId="6B1AFC19"/>
        </w:tc>
        <w:tc>
          <w:tcPr>
            <w:tcW w:w="960" w:type="dxa"/>
            <w:vAlign w:val="center"/>
          </w:tcPr>
          <w:p w14:paraId="468FD96B"/>
        </w:tc>
        <w:tc>
          <w:tcPr>
            <w:tcW w:w="926" w:type="dxa"/>
            <w:vAlign w:val="center"/>
          </w:tcPr>
          <w:p w14:paraId="7A2E7E4A"/>
        </w:tc>
      </w:tr>
      <w:tr w14:paraId="1DD38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CF5F9A">
            <w:pPr>
              <w:jc w:val="left"/>
            </w:pPr>
            <w:r>
              <w:rPr>
                <w:rFonts w:ascii="宋体" w:hAnsi="宋体" w:eastAsia="宋体" w:cs="宋体"/>
                <w:b w:val="0"/>
                <w:i w:val="0"/>
                <w:color w:val="000000"/>
                <w:sz w:val="11"/>
              </w:rPr>
              <w:t>2080508</w:t>
            </w:r>
          </w:p>
        </w:tc>
        <w:tc>
          <w:tcPr>
            <w:tcW w:w="1760" w:type="dxa"/>
            <w:vAlign w:val="center"/>
          </w:tcPr>
          <w:p w14:paraId="46F49E2B">
            <w:pPr>
              <w:jc w:val="left"/>
            </w:pPr>
            <w:r>
              <w:rPr>
                <w:rFonts w:ascii="宋体" w:hAnsi="宋体" w:eastAsia="宋体" w:cs="宋体"/>
                <w:b w:val="0"/>
                <w:i w:val="0"/>
                <w:color w:val="000000"/>
                <w:sz w:val="11"/>
              </w:rPr>
              <w:t>对机关事业单位职业年金的补助</w:t>
            </w:r>
          </w:p>
        </w:tc>
        <w:tc>
          <w:tcPr>
            <w:tcW w:w="940" w:type="dxa"/>
            <w:vAlign w:val="center"/>
          </w:tcPr>
          <w:p w14:paraId="6DA70D95">
            <w:pPr>
              <w:jc w:val="right"/>
            </w:pPr>
            <w:r>
              <w:rPr>
                <w:rFonts w:ascii="宋体" w:hAnsi="宋体" w:eastAsia="宋体" w:cs="宋体"/>
                <w:b w:val="0"/>
                <w:i w:val="0"/>
                <w:color w:val="000000"/>
                <w:sz w:val="11"/>
              </w:rPr>
              <w:t>0.89</w:t>
            </w:r>
          </w:p>
        </w:tc>
        <w:tc>
          <w:tcPr>
            <w:tcW w:w="1000" w:type="dxa"/>
            <w:vAlign w:val="center"/>
          </w:tcPr>
          <w:p w14:paraId="588610E6">
            <w:pPr>
              <w:jc w:val="right"/>
            </w:pPr>
            <w:r>
              <w:rPr>
                <w:rFonts w:ascii="宋体" w:hAnsi="宋体" w:eastAsia="宋体" w:cs="宋体"/>
                <w:b w:val="0"/>
                <w:i w:val="0"/>
                <w:color w:val="000000"/>
                <w:sz w:val="11"/>
              </w:rPr>
              <w:t>0.89</w:t>
            </w:r>
          </w:p>
        </w:tc>
        <w:tc>
          <w:tcPr>
            <w:tcW w:w="980" w:type="dxa"/>
            <w:vAlign w:val="center"/>
          </w:tcPr>
          <w:p w14:paraId="036C9E7D"/>
        </w:tc>
        <w:tc>
          <w:tcPr>
            <w:tcW w:w="920" w:type="dxa"/>
            <w:vAlign w:val="center"/>
          </w:tcPr>
          <w:p w14:paraId="54BC3909"/>
        </w:tc>
        <w:tc>
          <w:tcPr>
            <w:tcW w:w="960" w:type="dxa"/>
            <w:vAlign w:val="center"/>
          </w:tcPr>
          <w:p w14:paraId="2C80B334"/>
        </w:tc>
        <w:tc>
          <w:tcPr>
            <w:tcW w:w="926" w:type="dxa"/>
            <w:vAlign w:val="center"/>
          </w:tcPr>
          <w:p w14:paraId="788FC83F"/>
        </w:tc>
      </w:tr>
      <w:tr w14:paraId="42027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118E7F">
            <w:pPr>
              <w:jc w:val="left"/>
            </w:pPr>
            <w:r>
              <w:rPr>
                <w:rFonts w:ascii="宋体" w:hAnsi="宋体" w:eastAsia="宋体" w:cs="宋体"/>
                <w:b w:val="0"/>
                <w:i w:val="0"/>
                <w:color w:val="000000"/>
                <w:sz w:val="11"/>
              </w:rPr>
              <w:t>20807</w:t>
            </w:r>
          </w:p>
        </w:tc>
        <w:tc>
          <w:tcPr>
            <w:tcW w:w="1760" w:type="dxa"/>
            <w:vAlign w:val="center"/>
          </w:tcPr>
          <w:p w14:paraId="5DC45EED">
            <w:pPr>
              <w:jc w:val="left"/>
            </w:pPr>
            <w:r>
              <w:rPr>
                <w:rFonts w:ascii="宋体" w:hAnsi="宋体" w:eastAsia="宋体" w:cs="宋体"/>
                <w:b w:val="0"/>
                <w:i w:val="0"/>
                <w:color w:val="000000"/>
                <w:sz w:val="11"/>
              </w:rPr>
              <w:t>就业补助</w:t>
            </w:r>
          </w:p>
        </w:tc>
        <w:tc>
          <w:tcPr>
            <w:tcW w:w="940" w:type="dxa"/>
            <w:vAlign w:val="center"/>
          </w:tcPr>
          <w:p w14:paraId="168267E7">
            <w:pPr>
              <w:jc w:val="right"/>
            </w:pPr>
            <w:r>
              <w:rPr>
                <w:rFonts w:ascii="宋体" w:hAnsi="宋体" w:eastAsia="宋体" w:cs="宋体"/>
                <w:b w:val="0"/>
                <w:i w:val="0"/>
                <w:color w:val="000000"/>
                <w:sz w:val="11"/>
              </w:rPr>
              <w:t>4.41</w:t>
            </w:r>
          </w:p>
        </w:tc>
        <w:tc>
          <w:tcPr>
            <w:tcW w:w="1000" w:type="dxa"/>
            <w:vAlign w:val="center"/>
          </w:tcPr>
          <w:p w14:paraId="4A7E3605">
            <w:pPr>
              <w:jc w:val="right"/>
            </w:pPr>
            <w:r>
              <w:rPr>
                <w:rFonts w:ascii="宋体" w:hAnsi="宋体" w:eastAsia="宋体" w:cs="宋体"/>
                <w:b w:val="0"/>
                <w:i w:val="0"/>
                <w:color w:val="000000"/>
                <w:sz w:val="11"/>
              </w:rPr>
              <w:t>4.41</w:t>
            </w:r>
          </w:p>
        </w:tc>
        <w:tc>
          <w:tcPr>
            <w:tcW w:w="980" w:type="dxa"/>
            <w:vAlign w:val="center"/>
          </w:tcPr>
          <w:p w14:paraId="1E75A9D4"/>
        </w:tc>
        <w:tc>
          <w:tcPr>
            <w:tcW w:w="920" w:type="dxa"/>
            <w:vAlign w:val="center"/>
          </w:tcPr>
          <w:p w14:paraId="2F5BA17D"/>
        </w:tc>
        <w:tc>
          <w:tcPr>
            <w:tcW w:w="960" w:type="dxa"/>
            <w:vAlign w:val="center"/>
          </w:tcPr>
          <w:p w14:paraId="18ED0BA7"/>
        </w:tc>
        <w:tc>
          <w:tcPr>
            <w:tcW w:w="926" w:type="dxa"/>
            <w:vAlign w:val="center"/>
          </w:tcPr>
          <w:p w14:paraId="37F41B63"/>
        </w:tc>
      </w:tr>
      <w:tr w14:paraId="653B2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6E0974">
            <w:pPr>
              <w:jc w:val="left"/>
            </w:pPr>
            <w:r>
              <w:rPr>
                <w:rFonts w:ascii="宋体" w:hAnsi="宋体" w:eastAsia="宋体" w:cs="宋体"/>
                <w:b w:val="0"/>
                <w:i w:val="0"/>
                <w:color w:val="000000"/>
                <w:sz w:val="11"/>
              </w:rPr>
              <w:t>2080705</w:t>
            </w:r>
          </w:p>
        </w:tc>
        <w:tc>
          <w:tcPr>
            <w:tcW w:w="1760" w:type="dxa"/>
            <w:vAlign w:val="center"/>
          </w:tcPr>
          <w:p w14:paraId="76BD904B">
            <w:pPr>
              <w:jc w:val="left"/>
            </w:pPr>
            <w:r>
              <w:rPr>
                <w:rFonts w:ascii="宋体" w:hAnsi="宋体" w:eastAsia="宋体" w:cs="宋体"/>
                <w:b w:val="0"/>
                <w:i w:val="0"/>
                <w:color w:val="000000"/>
                <w:sz w:val="11"/>
              </w:rPr>
              <w:t>公益性岗位补贴</w:t>
            </w:r>
          </w:p>
        </w:tc>
        <w:tc>
          <w:tcPr>
            <w:tcW w:w="940" w:type="dxa"/>
            <w:vAlign w:val="center"/>
          </w:tcPr>
          <w:p w14:paraId="658838F3">
            <w:pPr>
              <w:jc w:val="right"/>
            </w:pPr>
            <w:r>
              <w:rPr>
                <w:rFonts w:ascii="宋体" w:hAnsi="宋体" w:eastAsia="宋体" w:cs="宋体"/>
                <w:b w:val="0"/>
                <w:i w:val="0"/>
                <w:color w:val="000000"/>
                <w:sz w:val="11"/>
              </w:rPr>
              <w:t>4.41</w:t>
            </w:r>
          </w:p>
        </w:tc>
        <w:tc>
          <w:tcPr>
            <w:tcW w:w="1000" w:type="dxa"/>
            <w:vAlign w:val="center"/>
          </w:tcPr>
          <w:p w14:paraId="2DEC9378">
            <w:pPr>
              <w:jc w:val="right"/>
            </w:pPr>
            <w:r>
              <w:rPr>
                <w:rFonts w:ascii="宋体" w:hAnsi="宋体" w:eastAsia="宋体" w:cs="宋体"/>
                <w:b w:val="0"/>
                <w:i w:val="0"/>
                <w:color w:val="000000"/>
                <w:sz w:val="11"/>
              </w:rPr>
              <w:t>4.41</w:t>
            </w:r>
          </w:p>
        </w:tc>
        <w:tc>
          <w:tcPr>
            <w:tcW w:w="980" w:type="dxa"/>
            <w:vAlign w:val="center"/>
          </w:tcPr>
          <w:p w14:paraId="2CBA01AB"/>
        </w:tc>
        <w:tc>
          <w:tcPr>
            <w:tcW w:w="920" w:type="dxa"/>
            <w:vAlign w:val="center"/>
          </w:tcPr>
          <w:p w14:paraId="6D2F9B7C"/>
        </w:tc>
        <w:tc>
          <w:tcPr>
            <w:tcW w:w="960" w:type="dxa"/>
            <w:vAlign w:val="center"/>
          </w:tcPr>
          <w:p w14:paraId="0540B901"/>
        </w:tc>
        <w:tc>
          <w:tcPr>
            <w:tcW w:w="926" w:type="dxa"/>
            <w:vAlign w:val="center"/>
          </w:tcPr>
          <w:p w14:paraId="4E83C33B"/>
        </w:tc>
      </w:tr>
      <w:tr w14:paraId="749C9A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6CB87E">
            <w:pPr>
              <w:jc w:val="left"/>
            </w:pPr>
            <w:r>
              <w:rPr>
                <w:rFonts w:ascii="宋体" w:hAnsi="宋体" w:eastAsia="宋体" w:cs="宋体"/>
                <w:b w:val="0"/>
                <w:i w:val="0"/>
                <w:color w:val="000000"/>
                <w:sz w:val="11"/>
              </w:rPr>
              <w:t>20808</w:t>
            </w:r>
          </w:p>
        </w:tc>
        <w:tc>
          <w:tcPr>
            <w:tcW w:w="1760" w:type="dxa"/>
            <w:vAlign w:val="center"/>
          </w:tcPr>
          <w:p w14:paraId="0F186142">
            <w:pPr>
              <w:jc w:val="left"/>
            </w:pPr>
            <w:r>
              <w:rPr>
                <w:rFonts w:ascii="宋体" w:hAnsi="宋体" w:eastAsia="宋体" w:cs="宋体"/>
                <w:b w:val="0"/>
                <w:i w:val="0"/>
                <w:color w:val="000000"/>
                <w:sz w:val="11"/>
              </w:rPr>
              <w:t>抚恤</w:t>
            </w:r>
          </w:p>
        </w:tc>
        <w:tc>
          <w:tcPr>
            <w:tcW w:w="940" w:type="dxa"/>
            <w:vAlign w:val="center"/>
          </w:tcPr>
          <w:p w14:paraId="1CEC12A0">
            <w:pPr>
              <w:jc w:val="right"/>
            </w:pPr>
            <w:r>
              <w:rPr>
                <w:rFonts w:ascii="宋体" w:hAnsi="宋体" w:eastAsia="宋体" w:cs="宋体"/>
                <w:b w:val="0"/>
                <w:i w:val="0"/>
                <w:color w:val="000000"/>
                <w:sz w:val="11"/>
              </w:rPr>
              <w:t>33.50</w:t>
            </w:r>
          </w:p>
        </w:tc>
        <w:tc>
          <w:tcPr>
            <w:tcW w:w="1000" w:type="dxa"/>
            <w:vAlign w:val="center"/>
          </w:tcPr>
          <w:p w14:paraId="05E5E4D1">
            <w:pPr>
              <w:jc w:val="right"/>
            </w:pPr>
            <w:r>
              <w:rPr>
                <w:rFonts w:ascii="宋体" w:hAnsi="宋体" w:eastAsia="宋体" w:cs="宋体"/>
                <w:b w:val="0"/>
                <w:i w:val="0"/>
                <w:color w:val="000000"/>
                <w:sz w:val="11"/>
              </w:rPr>
              <w:t>33.50</w:t>
            </w:r>
          </w:p>
        </w:tc>
        <w:tc>
          <w:tcPr>
            <w:tcW w:w="980" w:type="dxa"/>
            <w:vAlign w:val="center"/>
          </w:tcPr>
          <w:p w14:paraId="6F0542E5"/>
        </w:tc>
        <w:tc>
          <w:tcPr>
            <w:tcW w:w="920" w:type="dxa"/>
            <w:vAlign w:val="center"/>
          </w:tcPr>
          <w:p w14:paraId="15CD727D"/>
        </w:tc>
        <w:tc>
          <w:tcPr>
            <w:tcW w:w="960" w:type="dxa"/>
            <w:vAlign w:val="center"/>
          </w:tcPr>
          <w:p w14:paraId="5B3D77A7"/>
        </w:tc>
        <w:tc>
          <w:tcPr>
            <w:tcW w:w="926" w:type="dxa"/>
            <w:vAlign w:val="center"/>
          </w:tcPr>
          <w:p w14:paraId="5B0F5CA0"/>
        </w:tc>
      </w:tr>
      <w:tr w14:paraId="6DF371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6B3897">
            <w:pPr>
              <w:jc w:val="left"/>
            </w:pPr>
            <w:r>
              <w:rPr>
                <w:rFonts w:ascii="宋体" w:hAnsi="宋体" w:eastAsia="宋体" w:cs="宋体"/>
                <w:b w:val="0"/>
                <w:i w:val="0"/>
                <w:color w:val="000000"/>
                <w:sz w:val="11"/>
              </w:rPr>
              <w:t>2080801</w:t>
            </w:r>
          </w:p>
        </w:tc>
        <w:tc>
          <w:tcPr>
            <w:tcW w:w="1760" w:type="dxa"/>
            <w:vAlign w:val="center"/>
          </w:tcPr>
          <w:p w14:paraId="56ECB2B3">
            <w:pPr>
              <w:jc w:val="left"/>
            </w:pPr>
            <w:r>
              <w:rPr>
                <w:rFonts w:ascii="宋体" w:hAnsi="宋体" w:eastAsia="宋体" w:cs="宋体"/>
                <w:b w:val="0"/>
                <w:i w:val="0"/>
                <w:color w:val="000000"/>
                <w:sz w:val="11"/>
              </w:rPr>
              <w:t>死亡抚恤</w:t>
            </w:r>
          </w:p>
        </w:tc>
        <w:tc>
          <w:tcPr>
            <w:tcW w:w="940" w:type="dxa"/>
            <w:vAlign w:val="center"/>
          </w:tcPr>
          <w:p w14:paraId="1974BABE">
            <w:pPr>
              <w:jc w:val="right"/>
            </w:pPr>
            <w:r>
              <w:rPr>
                <w:rFonts w:ascii="宋体" w:hAnsi="宋体" w:eastAsia="宋体" w:cs="宋体"/>
                <w:b w:val="0"/>
                <w:i w:val="0"/>
                <w:color w:val="000000"/>
                <w:sz w:val="11"/>
              </w:rPr>
              <w:t>33.50</w:t>
            </w:r>
          </w:p>
        </w:tc>
        <w:tc>
          <w:tcPr>
            <w:tcW w:w="1000" w:type="dxa"/>
            <w:vAlign w:val="center"/>
          </w:tcPr>
          <w:p w14:paraId="2764CFC9">
            <w:pPr>
              <w:jc w:val="right"/>
            </w:pPr>
            <w:r>
              <w:rPr>
                <w:rFonts w:ascii="宋体" w:hAnsi="宋体" w:eastAsia="宋体" w:cs="宋体"/>
                <w:b w:val="0"/>
                <w:i w:val="0"/>
                <w:color w:val="000000"/>
                <w:sz w:val="11"/>
              </w:rPr>
              <w:t>33.50</w:t>
            </w:r>
          </w:p>
        </w:tc>
        <w:tc>
          <w:tcPr>
            <w:tcW w:w="980" w:type="dxa"/>
            <w:vAlign w:val="center"/>
          </w:tcPr>
          <w:p w14:paraId="16FEA2E1"/>
        </w:tc>
        <w:tc>
          <w:tcPr>
            <w:tcW w:w="920" w:type="dxa"/>
            <w:vAlign w:val="center"/>
          </w:tcPr>
          <w:p w14:paraId="7C2A2B7A"/>
        </w:tc>
        <w:tc>
          <w:tcPr>
            <w:tcW w:w="960" w:type="dxa"/>
            <w:vAlign w:val="center"/>
          </w:tcPr>
          <w:p w14:paraId="3E49C324"/>
        </w:tc>
        <w:tc>
          <w:tcPr>
            <w:tcW w:w="926" w:type="dxa"/>
            <w:vAlign w:val="center"/>
          </w:tcPr>
          <w:p w14:paraId="24452395"/>
        </w:tc>
      </w:tr>
      <w:tr w14:paraId="7268B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152506">
            <w:pPr>
              <w:jc w:val="left"/>
            </w:pPr>
            <w:r>
              <w:rPr>
                <w:rFonts w:ascii="宋体" w:hAnsi="宋体" w:eastAsia="宋体" w:cs="宋体"/>
                <w:b w:val="0"/>
                <w:i w:val="0"/>
                <w:color w:val="000000"/>
                <w:sz w:val="11"/>
              </w:rPr>
              <w:t>20822</w:t>
            </w:r>
          </w:p>
        </w:tc>
        <w:tc>
          <w:tcPr>
            <w:tcW w:w="1760" w:type="dxa"/>
            <w:vAlign w:val="center"/>
          </w:tcPr>
          <w:p w14:paraId="29E7EF50">
            <w:pPr>
              <w:jc w:val="left"/>
            </w:pPr>
            <w:r>
              <w:rPr>
                <w:rFonts w:ascii="宋体" w:hAnsi="宋体" w:eastAsia="宋体" w:cs="宋体"/>
                <w:b w:val="0"/>
                <w:i w:val="0"/>
                <w:color w:val="000000"/>
                <w:sz w:val="11"/>
              </w:rPr>
              <w:t>大中型水库移民后期扶持基金支出</w:t>
            </w:r>
          </w:p>
        </w:tc>
        <w:tc>
          <w:tcPr>
            <w:tcW w:w="940" w:type="dxa"/>
            <w:vAlign w:val="center"/>
          </w:tcPr>
          <w:p w14:paraId="48554FDE">
            <w:pPr>
              <w:jc w:val="right"/>
            </w:pPr>
            <w:r>
              <w:rPr>
                <w:rFonts w:ascii="宋体" w:hAnsi="宋体" w:eastAsia="宋体" w:cs="宋体"/>
                <w:b w:val="0"/>
                <w:i w:val="0"/>
                <w:color w:val="000000"/>
                <w:sz w:val="11"/>
              </w:rPr>
              <w:t>4,560.03</w:t>
            </w:r>
          </w:p>
        </w:tc>
        <w:tc>
          <w:tcPr>
            <w:tcW w:w="1000" w:type="dxa"/>
            <w:vAlign w:val="center"/>
          </w:tcPr>
          <w:p w14:paraId="08DC5162"/>
        </w:tc>
        <w:tc>
          <w:tcPr>
            <w:tcW w:w="980" w:type="dxa"/>
            <w:vAlign w:val="center"/>
          </w:tcPr>
          <w:p w14:paraId="32BB09F7">
            <w:pPr>
              <w:jc w:val="right"/>
            </w:pPr>
            <w:r>
              <w:rPr>
                <w:rFonts w:ascii="宋体" w:hAnsi="宋体" w:eastAsia="宋体" w:cs="宋体"/>
                <w:b w:val="0"/>
                <w:i w:val="0"/>
                <w:color w:val="000000"/>
                <w:sz w:val="11"/>
              </w:rPr>
              <w:t>4,560.03</w:t>
            </w:r>
          </w:p>
        </w:tc>
        <w:tc>
          <w:tcPr>
            <w:tcW w:w="920" w:type="dxa"/>
            <w:vAlign w:val="center"/>
          </w:tcPr>
          <w:p w14:paraId="7015FA2F"/>
        </w:tc>
        <w:tc>
          <w:tcPr>
            <w:tcW w:w="960" w:type="dxa"/>
            <w:vAlign w:val="center"/>
          </w:tcPr>
          <w:p w14:paraId="2388EBC5"/>
        </w:tc>
        <w:tc>
          <w:tcPr>
            <w:tcW w:w="926" w:type="dxa"/>
            <w:vAlign w:val="center"/>
          </w:tcPr>
          <w:p w14:paraId="220F3548"/>
        </w:tc>
      </w:tr>
      <w:tr w14:paraId="30E04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DAAB36">
            <w:pPr>
              <w:jc w:val="left"/>
            </w:pPr>
            <w:r>
              <w:rPr>
                <w:rFonts w:ascii="宋体" w:hAnsi="宋体" w:eastAsia="宋体" w:cs="宋体"/>
                <w:b w:val="0"/>
                <w:i w:val="0"/>
                <w:color w:val="000000"/>
                <w:sz w:val="11"/>
              </w:rPr>
              <w:t>2082201</w:t>
            </w:r>
          </w:p>
        </w:tc>
        <w:tc>
          <w:tcPr>
            <w:tcW w:w="1760" w:type="dxa"/>
            <w:vAlign w:val="center"/>
          </w:tcPr>
          <w:p w14:paraId="14BF876C">
            <w:pPr>
              <w:jc w:val="left"/>
            </w:pPr>
            <w:r>
              <w:rPr>
                <w:rFonts w:ascii="宋体" w:hAnsi="宋体" w:eastAsia="宋体" w:cs="宋体"/>
                <w:b w:val="0"/>
                <w:i w:val="0"/>
                <w:color w:val="000000"/>
                <w:sz w:val="11"/>
              </w:rPr>
              <w:t>移民补助</w:t>
            </w:r>
          </w:p>
        </w:tc>
        <w:tc>
          <w:tcPr>
            <w:tcW w:w="940" w:type="dxa"/>
            <w:vAlign w:val="center"/>
          </w:tcPr>
          <w:p w14:paraId="767AE5F6">
            <w:pPr>
              <w:jc w:val="right"/>
            </w:pPr>
            <w:r>
              <w:rPr>
                <w:rFonts w:ascii="宋体" w:hAnsi="宋体" w:eastAsia="宋体" w:cs="宋体"/>
                <w:b w:val="0"/>
                <w:i w:val="0"/>
                <w:color w:val="000000"/>
                <w:sz w:val="11"/>
              </w:rPr>
              <w:t>1,256.87</w:t>
            </w:r>
          </w:p>
        </w:tc>
        <w:tc>
          <w:tcPr>
            <w:tcW w:w="1000" w:type="dxa"/>
            <w:vAlign w:val="center"/>
          </w:tcPr>
          <w:p w14:paraId="003D5886"/>
        </w:tc>
        <w:tc>
          <w:tcPr>
            <w:tcW w:w="980" w:type="dxa"/>
            <w:vAlign w:val="center"/>
          </w:tcPr>
          <w:p w14:paraId="1A8FD11E">
            <w:pPr>
              <w:jc w:val="right"/>
            </w:pPr>
            <w:r>
              <w:rPr>
                <w:rFonts w:ascii="宋体" w:hAnsi="宋体" w:eastAsia="宋体" w:cs="宋体"/>
                <w:b w:val="0"/>
                <w:i w:val="0"/>
                <w:color w:val="000000"/>
                <w:sz w:val="11"/>
              </w:rPr>
              <w:t>1,256.87</w:t>
            </w:r>
          </w:p>
        </w:tc>
        <w:tc>
          <w:tcPr>
            <w:tcW w:w="920" w:type="dxa"/>
            <w:vAlign w:val="center"/>
          </w:tcPr>
          <w:p w14:paraId="768AB443"/>
        </w:tc>
        <w:tc>
          <w:tcPr>
            <w:tcW w:w="960" w:type="dxa"/>
            <w:vAlign w:val="center"/>
          </w:tcPr>
          <w:p w14:paraId="29F32063"/>
        </w:tc>
        <w:tc>
          <w:tcPr>
            <w:tcW w:w="926" w:type="dxa"/>
            <w:vAlign w:val="center"/>
          </w:tcPr>
          <w:p w14:paraId="7E8D914D"/>
        </w:tc>
      </w:tr>
      <w:tr w14:paraId="565707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279BD6">
            <w:pPr>
              <w:jc w:val="left"/>
            </w:pPr>
            <w:r>
              <w:rPr>
                <w:rFonts w:ascii="宋体" w:hAnsi="宋体" w:eastAsia="宋体" w:cs="宋体"/>
                <w:b w:val="0"/>
                <w:i w:val="0"/>
                <w:color w:val="000000"/>
                <w:sz w:val="11"/>
              </w:rPr>
              <w:t>2082202</w:t>
            </w:r>
          </w:p>
        </w:tc>
        <w:tc>
          <w:tcPr>
            <w:tcW w:w="1760" w:type="dxa"/>
            <w:vAlign w:val="center"/>
          </w:tcPr>
          <w:p w14:paraId="5B044F7D">
            <w:pPr>
              <w:jc w:val="left"/>
            </w:pPr>
            <w:r>
              <w:rPr>
                <w:rFonts w:ascii="宋体" w:hAnsi="宋体" w:eastAsia="宋体" w:cs="宋体"/>
                <w:b w:val="0"/>
                <w:i w:val="0"/>
                <w:color w:val="000000"/>
                <w:sz w:val="11"/>
              </w:rPr>
              <w:t>基础设施建设和经济发展</w:t>
            </w:r>
          </w:p>
        </w:tc>
        <w:tc>
          <w:tcPr>
            <w:tcW w:w="940" w:type="dxa"/>
            <w:vAlign w:val="center"/>
          </w:tcPr>
          <w:p w14:paraId="3872925B">
            <w:pPr>
              <w:jc w:val="right"/>
            </w:pPr>
            <w:r>
              <w:rPr>
                <w:rFonts w:ascii="宋体" w:hAnsi="宋体" w:eastAsia="宋体" w:cs="宋体"/>
                <w:b w:val="0"/>
                <w:i w:val="0"/>
                <w:color w:val="000000"/>
                <w:sz w:val="11"/>
              </w:rPr>
              <w:t>3,303.17</w:t>
            </w:r>
          </w:p>
        </w:tc>
        <w:tc>
          <w:tcPr>
            <w:tcW w:w="1000" w:type="dxa"/>
            <w:vAlign w:val="center"/>
          </w:tcPr>
          <w:p w14:paraId="00C87A1F"/>
        </w:tc>
        <w:tc>
          <w:tcPr>
            <w:tcW w:w="980" w:type="dxa"/>
            <w:vAlign w:val="center"/>
          </w:tcPr>
          <w:p w14:paraId="3DAE4F69">
            <w:pPr>
              <w:jc w:val="right"/>
            </w:pPr>
            <w:r>
              <w:rPr>
                <w:rFonts w:ascii="宋体" w:hAnsi="宋体" w:eastAsia="宋体" w:cs="宋体"/>
                <w:b w:val="0"/>
                <w:i w:val="0"/>
                <w:color w:val="000000"/>
                <w:sz w:val="11"/>
              </w:rPr>
              <w:t>3,303.17</w:t>
            </w:r>
          </w:p>
        </w:tc>
        <w:tc>
          <w:tcPr>
            <w:tcW w:w="920" w:type="dxa"/>
            <w:vAlign w:val="center"/>
          </w:tcPr>
          <w:p w14:paraId="48970AFF"/>
        </w:tc>
        <w:tc>
          <w:tcPr>
            <w:tcW w:w="960" w:type="dxa"/>
            <w:vAlign w:val="center"/>
          </w:tcPr>
          <w:p w14:paraId="4F5A2F1E"/>
        </w:tc>
        <w:tc>
          <w:tcPr>
            <w:tcW w:w="926" w:type="dxa"/>
            <w:vAlign w:val="center"/>
          </w:tcPr>
          <w:p w14:paraId="713E1A68"/>
        </w:tc>
      </w:tr>
      <w:tr w14:paraId="4F0FD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CC6A0D">
            <w:pPr>
              <w:jc w:val="left"/>
            </w:pPr>
            <w:r>
              <w:rPr>
                <w:rFonts w:ascii="宋体" w:hAnsi="宋体" w:eastAsia="宋体" w:cs="宋体"/>
                <w:b w:val="0"/>
                <w:i w:val="0"/>
                <w:color w:val="000000"/>
                <w:sz w:val="11"/>
              </w:rPr>
              <w:t>20899</w:t>
            </w:r>
          </w:p>
        </w:tc>
        <w:tc>
          <w:tcPr>
            <w:tcW w:w="1760" w:type="dxa"/>
            <w:vAlign w:val="center"/>
          </w:tcPr>
          <w:p w14:paraId="5483AF2B">
            <w:pPr>
              <w:jc w:val="left"/>
            </w:pPr>
            <w:r>
              <w:rPr>
                <w:rFonts w:ascii="宋体" w:hAnsi="宋体" w:eastAsia="宋体" w:cs="宋体"/>
                <w:b w:val="0"/>
                <w:i w:val="0"/>
                <w:color w:val="000000"/>
                <w:sz w:val="11"/>
              </w:rPr>
              <w:t>其他社会保障和就业支出</w:t>
            </w:r>
          </w:p>
        </w:tc>
        <w:tc>
          <w:tcPr>
            <w:tcW w:w="940" w:type="dxa"/>
            <w:vAlign w:val="center"/>
          </w:tcPr>
          <w:p w14:paraId="35E18EB8">
            <w:pPr>
              <w:jc w:val="right"/>
            </w:pPr>
            <w:r>
              <w:rPr>
                <w:rFonts w:ascii="宋体" w:hAnsi="宋体" w:eastAsia="宋体" w:cs="宋体"/>
                <w:b w:val="0"/>
                <w:i w:val="0"/>
                <w:color w:val="000000"/>
                <w:sz w:val="11"/>
              </w:rPr>
              <w:t>1.70</w:t>
            </w:r>
          </w:p>
        </w:tc>
        <w:tc>
          <w:tcPr>
            <w:tcW w:w="1000" w:type="dxa"/>
            <w:vAlign w:val="center"/>
          </w:tcPr>
          <w:p w14:paraId="025928B1">
            <w:pPr>
              <w:jc w:val="right"/>
            </w:pPr>
            <w:r>
              <w:rPr>
                <w:rFonts w:ascii="宋体" w:hAnsi="宋体" w:eastAsia="宋体" w:cs="宋体"/>
                <w:b w:val="0"/>
                <w:i w:val="0"/>
                <w:color w:val="000000"/>
                <w:sz w:val="11"/>
              </w:rPr>
              <w:t>1.70</w:t>
            </w:r>
          </w:p>
        </w:tc>
        <w:tc>
          <w:tcPr>
            <w:tcW w:w="980" w:type="dxa"/>
            <w:vAlign w:val="center"/>
          </w:tcPr>
          <w:p w14:paraId="29C60F15"/>
        </w:tc>
        <w:tc>
          <w:tcPr>
            <w:tcW w:w="920" w:type="dxa"/>
            <w:vAlign w:val="center"/>
          </w:tcPr>
          <w:p w14:paraId="506A7BDF"/>
        </w:tc>
        <w:tc>
          <w:tcPr>
            <w:tcW w:w="960" w:type="dxa"/>
            <w:vAlign w:val="center"/>
          </w:tcPr>
          <w:p w14:paraId="73A0786A"/>
        </w:tc>
        <w:tc>
          <w:tcPr>
            <w:tcW w:w="926" w:type="dxa"/>
            <w:vAlign w:val="center"/>
          </w:tcPr>
          <w:p w14:paraId="3611F0A7"/>
        </w:tc>
      </w:tr>
      <w:tr w14:paraId="1A9EE6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F21156">
            <w:pPr>
              <w:jc w:val="left"/>
            </w:pPr>
            <w:r>
              <w:rPr>
                <w:rFonts w:ascii="宋体" w:hAnsi="宋体" w:eastAsia="宋体" w:cs="宋体"/>
                <w:b w:val="0"/>
                <w:i w:val="0"/>
                <w:color w:val="000000"/>
                <w:sz w:val="11"/>
              </w:rPr>
              <w:t>2089999</w:t>
            </w:r>
          </w:p>
        </w:tc>
        <w:tc>
          <w:tcPr>
            <w:tcW w:w="1760" w:type="dxa"/>
            <w:vAlign w:val="center"/>
          </w:tcPr>
          <w:p w14:paraId="1D790515">
            <w:pPr>
              <w:jc w:val="left"/>
            </w:pPr>
            <w:r>
              <w:rPr>
                <w:rFonts w:ascii="宋体" w:hAnsi="宋体" w:eastAsia="宋体" w:cs="宋体"/>
                <w:b w:val="0"/>
                <w:i w:val="0"/>
                <w:color w:val="000000"/>
                <w:sz w:val="11"/>
              </w:rPr>
              <w:t>其他社会保障和就业支出</w:t>
            </w:r>
          </w:p>
        </w:tc>
        <w:tc>
          <w:tcPr>
            <w:tcW w:w="940" w:type="dxa"/>
            <w:vAlign w:val="center"/>
          </w:tcPr>
          <w:p w14:paraId="682788DA">
            <w:pPr>
              <w:jc w:val="right"/>
            </w:pPr>
            <w:r>
              <w:rPr>
                <w:rFonts w:ascii="宋体" w:hAnsi="宋体" w:eastAsia="宋体" w:cs="宋体"/>
                <w:b w:val="0"/>
                <w:i w:val="0"/>
                <w:color w:val="000000"/>
                <w:sz w:val="11"/>
              </w:rPr>
              <w:t>1.70</w:t>
            </w:r>
          </w:p>
        </w:tc>
        <w:tc>
          <w:tcPr>
            <w:tcW w:w="1000" w:type="dxa"/>
            <w:vAlign w:val="center"/>
          </w:tcPr>
          <w:p w14:paraId="6A6672DE">
            <w:pPr>
              <w:jc w:val="right"/>
            </w:pPr>
            <w:r>
              <w:rPr>
                <w:rFonts w:ascii="宋体" w:hAnsi="宋体" w:eastAsia="宋体" w:cs="宋体"/>
                <w:b w:val="0"/>
                <w:i w:val="0"/>
                <w:color w:val="000000"/>
                <w:sz w:val="11"/>
              </w:rPr>
              <w:t>1.70</w:t>
            </w:r>
          </w:p>
        </w:tc>
        <w:tc>
          <w:tcPr>
            <w:tcW w:w="980" w:type="dxa"/>
            <w:vAlign w:val="center"/>
          </w:tcPr>
          <w:p w14:paraId="263A4836"/>
        </w:tc>
        <w:tc>
          <w:tcPr>
            <w:tcW w:w="920" w:type="dxa"/>
            <w:vAlign w:val="center"/>
          </w:tcPr>
          <w:p w14:paraId="705B2FCB"/>
        </w:tc>
        <w:tc>
          <w:tcPr>
            <w:tcW w:w="960" w:type="dxa"/>
            <w:vAlign w:val="center"/>
          </w:tcPr>
          <w:p w14:paraId="43DBF2BB"/>
        </w:tc>
        <w:tc>
          <w:tcPr>
            <w:tcW w:w="926" w:type="dxa"/>
            <w:vAlign w:val="center"/>
          </w:tcPr>
          <w:p w14:paraId="3337F44D"/>
        </w:tc>
      </w:tr>
      <w:tr w14:paraId="71DADA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205A10">
            <w:pPr>
              <w:jc w:val="left"/>
            </w:pPr>
            <w:r>
              <w:rPr>
                <w:rFonts w:ascii="宋体" w:hAnsi="宋体" w:eastAsia="宋体" w:cs="宋体"/>
                <w:b w:val="0"/>
                <w:i w:val="0"/>
                <w:color w:val="000000"/>
                <w:sz w:val="11"/>
              </w:rPr>
              <w:t>210</w:t>
            </w:r>
          </w:p>
        </w:tc>
        <w:tc>
          <w:tcPr>
            <w:tcW w:w="1760" w:type="dxa"/>
            <w:vAlign w:val="center"/>
          </w:tcPr>
          <w:p w14:paraId="47EE7771">
            <w:pPr>
              <w:jc w:val="left"/>
            </w:pPr>
            <w:r>
              <w:rPr>
                <w:rFonts w:ascii="宋体" w:hAnsi="宋体" w:eastAsia="宋体" w:cs="宋体"/>
                <w:b w:val="0"/>
                <w:i w:val="0"/>
                <w:color w:val="000000"/>
                <w:sz w:val="11"/>
              </w:rPr>
              <w:t>卫生健康支出</w:t>
            </w:r>
          </w:p>
        </w:tc>
        <w:tc>
          <w:tcPr>
            <w:tcW w:w="940" w:type="dxa"/>
            <w:vAlign w:val="center"/>
          </w:tcPr>
          <w:p w14:paraId="6578AA7A">
            <w:pPr>
              <w:jc w:val="right"/>
            </w:pPr>
            <w:r>
              <w:rPr>
                <w:rFonts w:ascii="宋体" w:hAnsi="宋体" w:eastAsia="宋体" w:cs="宋体"/>
                <w:b w:val="0"/>
                <w:i w:val="0"/>
                <w:color w:val="000000"/>
                <w:sz w:val="11"/>
              </w:rPr>
              <w:t>151.21</w:t>
            </w:r>
          </w:p>
        </w:tc>
        <w:tc>
          <w:tcPr>
            <w:tcW w:w="1000" w:type="dxa"/>
            <w:vAlign w:val="center"/>
          </w:tcPr>
          <w:p w14:paraId="65EFD7FD">
            <w:pPr>
              <w:jc w:val="right"/>
            </w:pPr>
            <w:r>
              <w:rPr>
                <w:rFonts w:ascii="宋体" w:hAnsi="宋体" w:eastAsia="宋体" w:cs="宋体"/>
                <w:b w:val="0"/>
                <w:i w:val="0"/>
                <w:color w:val="000000"/>
                <w:sz w:val="11"/>
              </w:rPr>
              <w:t>151.21</w:t>
            </w:r>
          </w:p>
        </w:tc>
        <w:tc>
          <w:tcPr>
            <w:tcW w:w="980" w:type="dxa"/>
            <w:vAlign w:val="center"/>
          </w:tcPr>
          <w:p w14:paraId="27FD815F"/>
        </w:tc>
        <w:tc>
          <w:tcPr>
            <w:tcW w:w="920" w:type="dxa"/>
            <w:vAlign w:val="center"/>
          </w:tcPr>
          <w:p w14:paraId="48D9D016"/>
        </w:tc>
        <w:tc>
          <w:tcPr>
            <w:tcW w:w="960" w:type="dxa"/>
            <w:vAlign w:val="center"/>
          </w:tcPr>
          <w:p w14:paraId="1ADAEF63"/>
        </w:tc>
        <w:tc>
          <w:tcPr>
            <w:tcW w:w="926" w:type="dxa"/>
            <w:vAlign w:val="center"/>
          </w:tcPr>
          <w:p w14:paraId="6128EF2E"/>
        </w:tc>
      </w:tr>
      <w:tr w14:paraId="1F211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51D936">
            <w:pPr>
              <w:jc w:val="left"/>
            </w:pPr>
            <w:r>
              <w:rPr>
                <w:rFonts w:ascii="宋体" w:hAnsi="宋体" w:eastAsia="宋体" w:cs="宋体"/>
                <w:b w:val="0"/>
                <w:i w:val="0"/>
                <w:color w:val="000000"/>
                <w:sz w:val="11"/>
              </w:rPr>
              <w:t>21011</w:t>
            </w:r>
          </w:p>
        </w:tc>
        <w:tc>
          <w:tcPr>
            <w:tcW w:w="1760" w:type="dxa"/>
            <w:vAlign w:val="center"/>
          </w:tcPr>
          <w:p w14:paraId="7B8BC8B9">
            <w:pPr>
              <w:jc w:val="left"/>
            </w:pPr>
            <w:r>
              <w:rPr>
                <w:rFonts w:ascii="宋体" w:hAnsi="宋体" w:eastAsia="宋体" w:cs="宋体"/>
                <w:b w:val="0"/>
                <w:i w:val="0"/>
                <w:color w:val="000000"/>
                <w:sz w:val="11"/>
              </w:rPr>
              <w:t>行政事业单位医疗</w:t>
            </w:r>
          </w:p>
        </w:tc>
        <w:tc>
          <w:tcPr>
            <w:tcW w:w="940" w:type="dxa"/>
            <w:vAlign w:val="center"/>
          </w:tcPr>
          <w:p w14:paraId="150A8151">
            <w:pPr>
              <w:jc w:val="right"/>
            </w:pPr>
            <w:r>
              <w:rPr>
                <w:rFonts w:ascii="宋体" w:hAnsi="宋体" w:eastAsia="宋体" w:cs="宋体"/>
                <w:b w:val="0"/>
                <w:i w:val="0"/>
                <w:color w:val="000000"/>
                <w:sz w:val="11"/>
              </w:rPr>
              <w:t>151.21</w:t>
            </w:r>
          </w:p>
        </w:tc>
        <w:tc>
          <w:tcPr>
            <w:tcW w:w="1000" w:type="dxa"/>
            <w:vAlign w:val="center"/>
          </w:tcPr>
          <w:p w14:paraId="4E91D49D">
            <w:pPr>
              <w:jc w:val="right"/>
            </w:pPr>
            <w:r>
              <w:rPr>
                <w:rFonts w:ascii="宋体" w:hAnsi="宋体" w:eastAsia="宋体" w:cs="宋体"/>
                <w:b w:val="0"/>
                <w:i w:val="0"/>
                <w:color w:val="000000"/>
                <w:sz w:val="11"/>
              </w:rPr>
              <w:t>151.21</w:t>
            </w:r>
          </w:p>
        </w:tc>
        <w:tc>
          <w:tcPr>
            <w:tcW w:w="980" w:type="dxa"/>
            <w:vAlign w:val="center"/>
          </w:tcPr>
          <w:p w14:paraId="6188F135"/>
        </w:tc>
        <w:tc>
          <w:tcPr>
            <w:tcW w:w="920" w:type="dxa"/>
            <w:vAlign w:val="center"/>
          </w:tcPr>
          <w:p w14:paraId="5F59A7E6"/>
        </w:tc>
        <w:tc>
          <w:tcPr>
            <w:tcW w:w="960" w:type="dxa"/>
            <w:vAlign w:val="center"/>
          </w:tcPr>
          <w:p w14:paraId="4D2E6A01"/>
        </w:tc>
        <w:tc>
          <w:tcPr>
            <w:tcW w:w="926" w:type="dxa"/>
            <w:vAlign w:val="center"/>
          </w:tcPr>
          <w:p w14:paraId="2068A9D8"/>
        </w:tc>
      </w:tr>
      <w:tr w14:paraId="5345DF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8F6461">
            <w:pPr>
              <w:jc w:val="left"/>
            </w:pPr>
            <w:r>
              <w:rPr>
                <w:rFonts w:ascii="宋体" w:hAnsi="宋体" w:eastAsia="宋体" w:cs="宋体"/>
                <w:b w:val="0"/>
                <w:i w:val="0"/>
                <w:color w:val="000000"/>
                <w:sz w:val="11"/>
              </w:rPr>
              <w:t>2101101</w:t>
            </w:r>
          </w:p>
        </w:tc>
        <w:tc>
          <w:tcPr>
            <w:tcW w:w="1760" w:type="dxa"/>
            <w:vAlign w:val="center"/>
          </w:tcPr>
          <w:p w14:paraId="7C10223D">
            <w:pPr>
              <w:jc w:val="left"/>
            </w:pPr>
            <w:r>
              <w:rPr>
                <w:rFonts w:ascii="宋体" w:hAnsi="宋体" w:eastAsia="宋体" w:cs="宋体"/>
                <w:b w:val="0"/>
                <w:i w:val="0"/>
                <w:color w:val="000000"/>
                <w:sz w:val="11"/>
              </w:rPr>
              <w:t>行政单位医疗</w:t>
            </w:r>
          </w:p>
        </w:tc>
        <w:tc>
          <w:tcPr>
            <w:tcW w:w="940" w:type="dxa"/>
            <w:vAlign w:val="center"/>
          </w:tcPr>
          <w:p w14:paraId="0A0C9C34">
            <w:pPr>
              <w:jc w:val="right"/>
            </w:pPr>
            <w:r>
              <w:rPr>
                <w:rFonts w:ascii="宋体" w:hAnsi="宋体" w:eastAsia="宋体" w:cs="宋体"/>
                <w:b w:val="0"/>
                <w:i w:val="0"/>
                <w:color w:val="000000"/>
                <w:sz w:val="11"/>
              </w:rPr>
              <w:t>79.82</w:t>
            </w:r>
          </w:p>
        </w:tc>
        <w:tc>
          <w:tcPr>
            <w:tcW w:w="1000" w:type="dxa"/>
            <w:vAlign w:val="center"/>
          </w:tcPr>
          <w:p w14:paraId="0B11AFAD">
            <w:pPr>
              <w:jc w:val="right"/>
            </w:pPr>
            <w:r>
              <w:rPr>
                <w:rFonts w:ascii="宋体" w:hAnsi="宋体" w:eastAsia="宋体" w:cs="宋体"/>
                <w:b w:val="0"/>
                <w:i w:val="0"/>
                <w:color w:val="000000"/>
                <w:sz w:val="11"/>
              </w:rPr>
              <w:t>79.82</w:t>
            </w:r>
          </w:p>
        </w:tc>
        <w:tc>
          <w:tcPr>
            <w:tcW w:w="980" w:type="dxa"/>
            <w:vAlign w:val="center"/>
          </w:tcPr>
          <w:p w14:paraId="5796BEE9"/>
        </w:tc>
        <w:tc>
          <w:tcPr>
            <w:tcW w:w="920" w:type="dxa"/>
            <w:vAlign w:val="center"/>
          </w:tcPr>
          <w:p w14:paraId="2EA23FDD"/>
        </w:tc>
        <w:tc>
          <w:tcPr>
            <w:tcW w:w="960" w:type="dxa"/>
            <w:vAlign w:val="center"/>
          </w:tcPr>
          <w:p w14:paraId="5130276A"/>
        </w:tc>
        <w:tc>
          <w:tcPr>
            <w:tcW w:w="926" w:type="dxa"/>
            <w:vAlign w:val="center"/>
          </w:tcPr>
          <w:p w14:paraId="383E9243"/>
        </w:tc>
      </w:tr>
      <w:tr w14:paraId="04E897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0AD154">
            <w:pPr>
              <w:jc w:val="left"/>
            </w:pPr>
            <w:r>
              <w:rPr>
                <w:rFonts w:ascii="宋体" w:hAnsi="宋体" w:eastAsia="宋体" w:cs="宋体"/>
                <w:b w:val="0"/>
                <w:i w:val="0"/>
                <w:color w:val="000000"/>
                <w:sz w:val="11"/>
              </w:rPr>
              <w:t>2101103</w:t>
            </w:r>
          </w:p>
        </w:tc>
        <w:tc>
          <w:tcPr>
            <w:tcW w:w="1760" w:type="dxa"/>
            <w:vAlign w:val="center"/>
          </w:tcPr>
          <w:p w14:paraId="2DB36617">
            <w:pPr>
              <w:jc w:val="left"/>
            </w:pPr>
            <w:r>
              <w:rPr>
                <w:rFonts w:ascii="宋体" w:hAnsi="宋体" w:eastAsia="宋体" w:cs="宋体"/>
                <w:b w:val="0"/>
                <w:i w:val="0"/>
                <w:color w:val="000000"/>
                <w:sz w:val="11"/>
              </w:rPr>
              <w:t>公务员医疗补助</w:t>
            </w:r>
          </w:p>
        </w:tc>
        <w:tc>
          <w:tcPr>
            <w:tcW w:w="940" w:type="dxa"/>
            <w:vAlign w:val="center"/>
          </w:tcPr>
          <w:p w14:paraId="68B64F34">
            <w:pPr>
              <w:jc w:val="right"/>
            </w:pPr>
            <w:r>
              <w:rPr>
                <w:rFonts w:ascii="宋体" w:hAnsi="宋体" w:eastAsia="宋体" w:cs="宋体"/>
                <w:b w:val="0"/>
                <w:i w:val="0"/>
                <w:color w:val="000000"/>
                <w:sz w:val="11"/>
              </w:rPr>
              <w:t>71.39</w:t>
            </w:r>
          </w:p>
        </w:tc>
        <w:tc>
          <w:tcPr>
            <w:tcW w:w="1000" w:type="dxa"/>
            <w:vAlign w:val="center"/>
          </w:tcPr>
          <w:p w14:paraId="08128634">
            <w:pPr>
              <w:jc w:val="right"/>
            </w:pPr>
            <w:r>
              <w:rPr>
                <w:rFonts w:ascii="宋体" w:hAnsi="宋体" w:eastAsia="宋体" w:cs="宋体"/>
                <w:b w:val="0"/>
                <w:i w:val="0"/>
                <w:color w:val="000000"/>
                <w:sz w:val="11"/>
              </w:rPr>
              <w:t>71.39</w:t>
            </w:r>
          </w:p>
        </w:tc>
        <w:tc>
          <w:tcPr>
            <w:tcW w:w="980" w:type="dxa"/>
            <w:vAlign w:val="center"/>
          </w:tcPr>
          <w:p w14:paraId="1361CB98"/>
        </w:tc>
        <w:tc>
          <w:tcPr>
            <w:tcW w:w="920" w:type="dxa"/>
            <w:vAlign w:val="center"/>
          </w:tcPr>
          <w:p w14:paraId="3A20BD73"/>
        </w:tc>
        <w:tc>
          <w:tcPr>
            <w:tcW w:w="960" w:type="dxa"/>
            <w:vAlign w:val="center"/>
          </w:tcPr>
          <w:p w14:paraId="5A71656E"/>
        </w:tc>
        <w:tc>
          <w:tcPr>
            <w:tcW w:w="926" w:type="dxa"/>
            <w:vAlign w:val="center"/>
          </w:tcPr>
          <w:p w14:paraId="59A9AEBE"/>
        </w:tc>
      </w:tr>
      <w:tr w14:paraId="68B5A0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9548B4">
            <w:pPr>
              <w:jc w:val="left"/>
            </w:pPr>
            <w:r>
              <w:rPr>
                <w:rFonts w:ascii="宋体" w:hAnsi="宋体" w:eastAsia="宋体" w:cs="宋体"/>
                <w:b w:val="0"/>
                <w:i w:val="0"/>
                <w:color w:val="000000"/>
                <w:sz w:val="11"/>
              </w:rPr>
              <w:t>212</w:t>
            </w:r>
          </w:p>
        </w:tc>
        <w:tc>
          <w:tcPr>
            <w:tcW w:w="1760" w:type="dxa"/>
            <w:vAlign w:val="center"/>
          </w:tcPr>
          <w:p w14:paraId="71FF1E43">
            <w:pPr>
              <w:jc w:val="left"/>
            </w:pPr>
            <w:r>
              <w:rPr>
                <w:rFonts w:ascii="宋体" w:hAnsi="宋体" w:eastAsia="宋体" w:cs="宋体"/>
                <w:b w:val="0"/>
                <w:i w:val="0"/>
                <w:color w:val="000000"/>
                <w:sz w:val="11"/>
              </w:rPr>
              <w:t>城乡社区支出</w:t>
            </w:r>
          </w:p>
        </w:tc>
        <w:tc>
          <w:tcPr>
            <w:tcW w:w="940" w:type="dxa"/>
            <w:vAlign w:val="center"/>
          </w:tcPr>
          <w:p w14:paraId="71C7C369">
            <w:pPr>
              <w:jc w:val="right"/>
            </w:pPr>
            <w:r>
              <w:rPr>
                <w:rFonts w:ascii="宋体" w:hAnsi="宋体" w:eastAsia="宋体" w:cs="宋体"/>
                <w:b w:val="0"/>
                <w:i w:val="0"/>
                <w:color w:val="000000"/>
                <w:sz w:val="11"/>
              </w:rPr>
              <w:t>639.62</w:t>
            </w:r>
          </w:p>
        </w:tc>
        <w:tc>
          <w:tcPr>
            <w:tcW w:w="1000" w:type="dxa"/>
            <w:vAlign w:val="center"/>
          </w:tcPr>
          <w:p w14:paraId="2EF8078A"/>
        </w:tc>
        <w:tc>
          <w:tcPr>
            <w:tcW w:w="980" w:type="dxa"/>
            <w:vAlign w:val="center"/>
          </w:tcPr>
          <w:p w14:paraId="1268E766">
            <w:pPr>
              <w:jc w:val="right"/>
            </w:pPr>
            <w:r>
              <w:rPr>
                <w:rFonts w:ascii="宋体" w:hAnsi="宋体" w:eastAsia="宋体" w:cs="宋体"/>
                <w:b w:val="0"/>
                <w:i w:val="0"/>
                <w:color w:val="000000"/>
                <w:sz w:val="11"/>
              </w:rPr>
              <w:t>639.62</w:t>
            </w:r>
          </w:p>
        </w:tc>
        <w:tc>
          <w:tcPr>
            <w:tcW w:w="920" w:type="dxa"/>
            <w:vAlign w:val="center"/>
          </w:tcPr>
          <w:p w14:paraId="06FC88DF"/>
        </w:tc>
        <w:tc>
          <w:tcPr>
            <w:tcW w:w="960" w:type="dxa"/>
            <w:vAlign w:val="center"/>
          </w:tcPr>
          <w:p w14:paraId="4E2FA89A"/>
        </w:tc>
        <w:tc>
          <w:tcPr>
            <w:tcW w:w="926" w:type="dxa"/>
            <w:vAlign w:val="center"/>
          </w:tcPr>
          <w:p w14:paraId="3C4F7B6B"/>
        </w:tc>
      </w:tr>
      <w:tr w14:paraId="76771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3949EB">
            <w:pPr>
              <w:jc w:val="left"/>
            </w:pPr>
            <w:r>
              <w:rPr>
                <w:rFonts w:ascii="宋体" w:hAnsi="宋体" w:eastAsia="宋体" w:cs="宋体"/>
                <w:b w:val="0"/>
                <w:i w:val="0"/>
                <w:color w:val="000000"/>
                <w:sz w:val="11"/>
              </w:rPr>
              <w:t>21208</w:t>
            </w:r>
          </w:p>
        </w:tc>
        <w:tc>
          <w:tcPr>
            <w:tcW w:w="1760" w:type="dxa"/>
            <w:vAlign w:val="center"/>
          </w:tcPr>
          <w:p w14:paraId="1F5BFC47">
            <w:pPr>
              <w:jc w:val="left"/>
            </w:pPr>
            <w:r>
              <w:rPr>
                <w:rFonts w:ascii="宋体" w:hAnsi="宋体" w:eastAsia="宋体" w:cs="宋体"/>
                <w:b w:val="0"/>
                <w:i w:val="0"/>
                <w:color w:val="000000"/>
                <w:sz w:val="11"/>
              </w:rPr>
              <w:t>国有土地使用权出让收入安排的支出</w:t>
            </w:r>
          </w:p>
        </w:tc>
        <w:tc>
          <w:tcPr>
            <w:tcW w:w="940" w:type="dxa"/>
            <w:vAlign w:val="center"/>
          </w:tcPr>
          <w:p w14:paraId="48DB02D3">
            <w:pPr>
              <w:jc w:val="right"/>
            </w:pPr>
            <w:r>
              <w:rPr>
                <w:rFonts w:ascii="宋体" w:hAnsi="宋体" w:eastAsia="宋体" w:cs="宋体"/>
                <w:b w:val="0"/>
                <w:i w:val="0"/>
                <w:color w:val="000000"/>
                <w:sz w:val="11"/>
              </w:rPr>
              <w:t>547.93</w:t>
            </w:r>
          </w:p>
        </w:tc>
        <w:tc>
          <w:tcPr>
            <w:tcW w:w="1000" w:type="dxa"/>
            <w:vAlign w:val="center"/>
          </w:tcPr>
          <w:p w14:paraId="61E178D3"/>
        </w:tc>
        <w:tc>
          <w:tcPr>
            <w:tcW w:w="980" w:type="dxa"/>
            <w:vAlign w:val="center"/>
          </w:tcPr>
          <w:p w14:paraId="1751A721">
            <w:pPr>
              <w:jc w:val="right"/>
            </w:pPr>
            <w:r>
              <w:rPr>
                <w:rFonts w:ascii="宋体" w:hAnsi="宋体" w:eastAsia="宋体" w:cs="宋体"/>
                <w:b w:val="0"/>
                <w:i w:val="0"/>
                <w:color w:val="000000"/>
                <w:sz w:val="11"/>
              </w:rPr>
              <w:t>547.93</w:t>
            </w:r>
          </w:p>
        </w:tc>
        <w:tc>
          <w:tcPr>
            <w:tcW w:w="920" w:type="dxa"/>
            <w:vAlign w:val="center"/>
          </w:tcPr>
          <w:p w14:paraId="35BB5834"/>
        </w:tc>
        <w:tc>
          <w:tcPr>
            <w:tcW w:w="960" w:type="dxa"/>
            <w:vAlign w:val="center"/>
          </w:tcPr>
          <w:p w14:paraId="5FFA2467"/>
        </w:tc>
        <w:tc>
          <w:tcPr>
            <w:tcW w:w="926" w:type="dxa"/>
            <w:vAlign w:val="center"/>
          </w:tcPr>
          <w:p w14:paraId="7B4674E9"/>
        </w:tc>
      </w:tr>
      <w:tr w14:paraId="74674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C4F323">
            <w:pPr>
              <w:jc w:val="left"/>
            </w:pPr>
            <w:r>
              <w:rPr>
                <w:rFonts w:ascii="宋体" w:hAnsi="宋体" w:eastAsia="宋体" w:cs="宋体"/>
                <w:b w:val="0"/>
                <w:i w:val="0"/>
                <w:color w:val="000000"/>
                <w:sz w:val="11"/>
              </w:rPr>
              <w:t>2120814</w:t>
            </w:r>
          </w:p>
        </w:tc>
        <w:tc>
          <w:tcPr>
            <w:tcW w:w="1760" w:type="dxa"/>
            <w:vAlign w:val="center"/>
          </w:tcPr>
          <w:p w14:paraId="5B4A6A75">
            <w:pPr>
              <w:jc w:val="left"/>
            </w:pPr>
            <w:r>
              <w:rPr>
                <w:rFonts w:ascii="宋体" w:hAnsi="宋体" w:eastAsia="宋体" w:cs="宋体"/>
                <w:b w:val="0"/>
                <w:i w:val="0"/>
                <w:color w:val="000000"/>
                <w:sz w:val="11"/>
              </w:rPr>
              <w:t>农业生产发展支出</w:t>
            </w:r>
          </w:p>
        </w:tc>
        <w:tc>
          <w:tcPr>
            <w:tcW w:w="940" w:type="dxa"/>
            <w:vAlign w:val="center"/>
          </w:tcPr>
          <w:p w14:paraId="7C8CFBF1">
            <w:pPr>
              <w:jc w:val="right"/>
            </w:pPr>
            <w:r>
              <w:rPr>
                <w:rFonts w:ascii="宋体" w:hAnsi="宋体" w:eastAsia="宋体" w:cs="宋体"/>
                <w:b w:val="0"/>
                <w:i w:val="0"/>
                <w:color w:val="000000"/>
                <w:sz w:val="11"/>
              </w:rPr>
              <w:t>547.93</w:t>
            </w:r>
          </w:p>
        </w:tc>
        <w:tc>
          <w:tcPr>
            <w:tcW w:w="1000" w:type="dxa"/>
            <w:vAlign w:val="center"/>
          </w:tcPr>
          <w:p w14:paraId="5AF6257C"/>
        </w:tc>
        <w:tc>
          <w:tcPr>
            <w:tcW w:w="980" w:type="dxa"/>
            <w:vAlign w:val="center"/>
          </w:tcPr>
          <w:p w14:paraId="74231F0F">
            <w:pPr>
              <w:jc w:val="right"/>
            </w:pPr>
            <w:r>
              <w:rPr>
                <w:rFonts w:ascii="宋体" w:hAnsi="宋体" w:eastAsia="宋体" w:cs="宋体"/>
                <w:b w:val="0"/>
                <w:i w:val="0"/>
                <w:color w:val="000000"/>
                <w:sz w:val="11"/>
              </w:rPr>
              <w:t>547.93</w:t>
            </w:r>
          </w:p>
        </w:tc>
        <w:tc>
          <w:tcPr>
            <w:tcW w:w="920" w:type="dxa"/>
            <w:vAlign w:val="center"/>
          </w:tcPr>
          <w:p w14:paraId="59325628"/>
        </w:tc>
        <w:tc>
          <w:tcPr>
            <w:tcW w:w="960" w:type="dxa"/>
            <w:vAlign w:val="center"/>
          </w:tcPr>
          <w:p w14:paraId="7A54CD05"/>
        </w:tc>
        <w:tc>
          <w:tcPr>
            <w:tcW w:w="926" w:type="dxa"/>
            <w:vAlign w:val="center"/>
          </w:tcPr>
          <w:p w14:paraId="27AA67AC"/>
        </w:tc>
      </w:tr>
      <w:tr w14:paraId="1E252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B02459">
            <w:pPr>
              <w:jc w:val="left"/>
            </w:pPr>
            <w:r>
              <w:rPr>
                <w:rFonts w:ascii="宋体" w:hAnsi="宋体" w:eastAsia="宋体" w:cs="宋体"/>
                <w:b w:val="0"/>
                <w:i w:val="0"/>
                <w:color w:val="000000"/>
                <w:sz w:val="11"/>
              </w:rPr>
              <w:t>21299</w:t>
            </w:r>
          </w:p>
        </w:tc>
        <w:tc>
          <w:tcPr>
            <w:tcW w:w="1760" w:type="dxa"/>
            <w:vAlign w:val="center"/>
          </w:tcPr>
          <w:p w14:paraId="79DE2940">
            <w:pPr>
              <w:jc w:val="left"/>
            </w:pPr>
            <w:r>
              <w:rPr>
                <w:rFonts w:ascii="宋体" w:hAnsi="宋体" w:eastAsia="宋体" w:cs="宋体"/>
                <w:b w:val="0"/>
                <w:i w:val="0"/>
                <w:color w:val="000000"/>
                <w:sz w:val="11"/>
              </w:rPr>
              <w:t>其他城乡社区支出</w:t>
            </w:r>
          </w:p>
        </w:tc>
        <w:tc>
          <w:tcPr>
            <w:tcW w:w="940" w:type="dxa"/>
            <w:vAlign w:val="center"/>
          </w:tcPr>
          <w:p w14:paraId="047676F9">
            <w:pPr>
              <w:jc w:val="right"/>
            </w:pPr>
            <w:r>
              <w:rPr>
                <w:rFonts w:ascii="宋体" w:hAnsi="宋体" w:eastAsia="宋体" w:cs="宋体"/>
                <w:b w:val="0"/>
                <w:i w:val="0"/>
                <w:color w:val="000000"/>
                <w:sz w:val="11"/>
              </w:rPr>
              <w:t>91.69</w:t>
            </w:r>
          </w:p>
        </w:tc>
        <w:tc>
          <w:tcPr>
            <w:tcW w:w="1000" w:type="dxa"/>
            <w:vAlign w:val="center"/>
          </w:tcPr>
          <w:p w14:paraId="2A2C8F57"/>
        </w:tc>
        <w:tc>
          <w:tcPr>
            <w:tcW w:w="980" w:type="dxa"/>
            <w:vAlign w:val="center"/>
          </w:tcPr>
          <w:p w14:paraId="6891CDDA">
            <w:pPr>
              <w:jc w:val="right"/>
            </w:pPr>
            <w:r>
              <w:rPr>
                <w:rFonts w:ascii="宋体" w:hAnsi="宋体" w:eastAsia="宋体" w:cs="宋体"/>
                <w:b w:val="0"/>
                <w:i w:val="0"/>
                <w:color w:val="000000"/>
                <w:sz w:val="11"/>
              </w:rPr>
              <w:t>91.69</w:t>
            </w:r>
          </w:p>
        </w:tc>
        <w:tc>
          <w:tcPr>
            <w:tcW w:w="920" w:type="dxa"/>
            <w:vAlign w:val="center"/>
          </w:tcPr>
          <w:p w14:paraId="071AA38E"/>
        </w:tc>
        <w:tc>
          <w:tcPr>
            <w:tcW w:w="960" w:type="dxa"/>
            <w:vAlign w:val="center"/>
          </w:tcPr>
          <w:p w14:paraId="67B6FDB2"/>
        </w:tc>
        <w:tc>
          <w:tcPr>
            <w:tcW w:w="926" w:type="dxa"/>
            <w:vAlign w:val="center"/>
          </w:tcPr>
          <w:p w14:paraId="11D97B63"/>
        </w:tc>
      </w:tr>
      <w:tr w14:paraId="5A361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7CE424">
            <w:pPr>
              <w:jc w:val="left"/>
            </w:pPr>
            <w:r>
              <w:rPr>
                <w:rFonts w:ascii="宋体" w:hAnsi="宋体" w:eastAsia="宋体" w:cs="宋体"/>
                <w:b w:val="0"/>
                <w:i w:val="0"/>
                <w:color w:val="000000"/>
                <w:sz w:val="11"/>
              </w:rPr>
              <w:t>2129999</w:t>
            </w:r>
          </w:p>
        </w:tc>
        <w:tc>
          <w:tcPr>
            <w:tcW w:w="1760" w:type="dxa"/>
            <w:vAlign w:val="center"/>
          </w:tcPr>
          <w:p w14:paraId="3423ACA0">
            <w:pPr>
              <w:jc w:val="left"/>
            </w:pPr>
            <w:r>
              <w:rPr>
                <w:rFonts w:ascii="宋体" w:hAnsi="宋体" w:eastAsia="宋体" w:cs="宋体"/>
                <w:b w:val="0"/>
                <w:i w:val="0"/>
                <w:color w:val="000000"/>
                <w:sz w:val="11"/>
              </w:rPr>
              <w:t>其他城乡社区支出</w:t>
            </w:r>
          </w:p>
        </w:tc>
        <w:tc>
          <w:tcPr>
            <w:tcW w:w="940" w:type="dxa"/>
            <w:vAlign w:val="center"/>
          </w:tcPr>
          <w:p w14:paraId="28D10CDC">
            <w:pPr>
              <w:jc w:val="right"/>
            </w:pPr>
            <w:r>
              <w:rPr>
                <w:rFonts w:ascii="宋体" w:hAnsi="宋体" w:eastAsia="宋体" w:cs="宋体"/>
                <w:b w:val="0"/>
                <w:i w:val="0"/>
                <w:color w:val="000000"/>
                <w:sz w:val="11"/>
              </w:rPr>
              <w:t>91.69</w:t>
            </w:r>
          </w:p>
        </w:tc>
        <w:tc>
          <w:tcPr>
            <w:tcW w:w="1000" w:type="dxa"/>
            <w:vAlign w:val="center"/>
          </w:tcPr>
          <w:p w14:paraId="64DD6E0C"/>
        </w:tc>
        <w:tc>
          <w:tcPr>
            <w:tcW w:w="980" w:type="dxa"/>
            <w:vAlign w:val="center"/>
          </w:tcPr>
          <w:p w14:paraId="400DDBD3">
            <w:pPr>
              <w:jc w:val="right"/>
            </w:pPr>
            <w:r>
              <w:rPr>
                <w:rFonts w:ascii="宋体" w:hAnsi="宋体" w:eastAsia="宋体" w:cs="宋体"/>
                <w:b w:val="0"/>
                <w:i w:val="0"/>
                <w:color w:val="000000"/>
                <w:sz w:val="11"/>
              </w:rPr>
              <w:t>91.69</w:t>
            </w:r>
          </w:p>
        </w:tc>
        <w:tc>
          <w:tcPr>
            <w:tcW w:w="920" w:type="dxa"/>
            <w:vAlign w:val="center"/>
          </w:tcPr>
          <w:p w14:paraId="7426C1D6"/>
        </w:tc>
        <w:tc>
          <w:tcPr>
            <w:tcW w:w="960" w:type="dxa"/>
            <w:vAlign w:val="center"/>
          </w:tcPr>
          <w:p w14:paraId="5D6595A8"/>
        </w:tc>
        <w:tc>
          <w:tcPr>
            <w:tcW w:w="926" w:type="dxa"/>
            <w:vAlign w:val="center"/>
          </w:tcPr>
          <w:p w14:paraId="2C09CEF0"/>
        </w:tc>
      </w:tr>
      <w:tr w14:paraId="01CA3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9D9FD3">
            <w:pPr>
              <w:jc w:val="left"/>
            </w:pPr>
            <w:r>
              <w:rPr>
                <w:rFonts w:ascii="宋体" w:hAnsi="宋体" w:eastAsia="宋体" w:cs="宋体"/>
                <w:b w:val="0"/>
                <w:i w:val="0"/>
                <w:color w:val="000000"/>
                <w:sz w:val="11"/>
              </w:rPr>
              <w:t>213</w:t>
            </w:r>
          </w:p>
        </w:tc>
        <w:tc>
          <w:tcPr>
            <w:tcW w:w="1760" w:type="dxa"/>
            <w:vAlign w:val="center"/>
          </w:tcPr>
          <w:p w14:paraId="7BD4D389">
            <w:pPr>
              <w:jc w:val="left"/>
            </w:pPr>
            <w:r>
              <w:rPr>
                <w:rFonts w:ascii="宋体" w:hAnsi="宋体" w:eastAsia="宋体" w:cs="宋体"/>
                <w:b w:val="0"/>
                <w:i w:val="0"/>
                <w:color w:val="000000"/>
                <w:sz w:val="11"/>
              </w:rPr>
              <w:t>农林水支出</w:t>
            </w:r>
          </w:p>
        </w:tc>
        <w:tc>
          <w:tcPr>
            <w:tcW w:w="940" w:type="dxa"/>
            <w:vAlign w:val="center"/>
          </w:tcPr>
          <w:p w14:paraId="2FEBA6BA">
            <w:pPr>
              <w:jc w:val="right"/>
            </w:pPr>
            <w:r>
              <w:rPr>
                <w:rFonts w:ascii="宋体" w:hAnsi="宋体" w:eastAsia="宋体" w:cs="宋体"/>
                <w:b w:val="0"/>
                <w:i w:val="0"/>
                <w:color w:val="000000"/>
                <w:sz w:val="11"/>
              </w:rPr>
              <w:t>8,721.18</w:t>
            </w:r>
          </w:p>
        </w:tc>
        <w:tc>
          <w:tcPr>
            <w:tcW w:w="1000" w:type="dxa"/>
            <w:vAlign w:val="center"/>
          </w:tcPr>
          <w:p w14:paraId="24A4768E">
            <w:pPr>
              <w:jc w:val="right"/>
            </w:pPr>
            <w:r>
              <w:rPr>
                <w:rFonts w:ascii="宋体" w:hAnsi="宋体" w:eastAsia="宋体" w:cs="宋体"/>
                <w:b w:val="0"/>
                <w:i w:val="0"/>
                <w:color w:val="000000"/>
                <w:sz w:val="11"/>
              </w:rPr>
              <w:t>1,671.26</w:t>
            </w:r>
          </w:p>
        </w:tc>
        <w:tc>
          <w:tcPr>
            <w:tcW w:w="980" w:type="dxa"/>
            <w:vAlign w:val="center"/>
          </w:tcPr>
          <w:p w14:paraId="5FEAE306">
            <w:pPr>
              <w:jc w:val="right"/>
            </w:pPr>
            <w:r>
              <w:rPr>
                <w:rFonts w:ascii="宋体" w:hAnsi="宋体" w:eastAsia="宋体" w:cs="宋体"/>
                <w:b w:val="0"/>
                <w:i w:val="0"/>
                <w:color w:val="000000"/>
                <w:sz w:val="11"/>
              </w:rPr>
              <w:t>7,049.92</w:t>
            </w:r>
          </w:p>
        </w:tc>
        <w:tc>
          <w:tcPr>
            <w:tcW w:w="920" w:type="dxa"/>
            <w:vAlign w:val="center"/>
          </w:tcPr>
          <w:p w14:paraId="716A9E2A"/>
        </w:tc>
        <w:tc>
          <w:tcPr>
            <w:tcW w:w="960" w:type="dxa"/>
            <w:vAlign w:val="center"/>
          </w:tcPr>
          <w:p w14:paraId="2C18D970"/>
        </w:tc>
        <w:tc>
          <w:tcPr>
            <w:tcW w:w="926" w:type="dxa"/>
            <w:vAlign w:val="center"/>
          </w:tcPr>
          <w:p w14:paraId="160254A9"/>
        </w:tc>
      </w:tr>
      <w:tr w14:paraId="3F154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D3D8EB">
            <w:pPr>
              <w:jc w:val="left"/>
            </w:pPr>
            <w:r>
              <w:rPr>
                <w:rFonts w:ascii="宋体" w:hAnsi="宋体" w:eastAsia="宋体" w:cs="宋体"/>
                <w:b w:val="0"/>
                <w:i w:val="0"/>
                <w:color w:val="000000"/>
                <w:sz w:val="11"/>
              </w:rPr>
              <w:t>21303</w:t>
            </w:r>
          </w:p>
        </w:tc>
        <w:tc>
          <w:tcPr>
            <w:tcW w:w="1760" w:type="dxa"/>
            <w:vAlign w:val="center"/>
          </w:tcPr>
          <w:p w14:paraId="020BFF93">
            <w:pPr>
              <w:jc w:val="left"/>
            </w:pPr>
            <w:r>
              <w:rPr>
                <w:rFonts w:ascii="宋体" w:hAnsi="宋体" w:eastAsia="宋体" w:cs="宋体"/>
                <w:b w:val="0"/>
                <w:i w:val="0"/>
                <w:color w:val="000000"/>
                <w:sz w:val="11"/>
              </w:rPr>
              <w:t>水利</w:t>
            </w:r>
          </w:p>
        </w:tc>
        <w:tc>
          <w:tcPr>
            <w:tcW w:w="940" w:type="dxa"/>
            <w:vAlign w:val="center"/>
          </w:tcPr>
          <w:p w14:paraId="0274145B">
            <w:pPr>
              <w:jc w:val="right"/>
            </w:pPr>
            <w:r>
              <w:rPr>
                <w:rFonts w:ascii="宋体" w:hAnsi="宋体" w:eastAsia="宋体" w:cs="宋体"/>
                <w:b w:val="0"/>
                <w:i w:val="0"/>
                <w:color w:val="000000"/>
                <w:sz w:val="11"/>
              </w:rPr>
              <w:t>8,433.06</w:t>
            </w:r>
          </w:p>
        </w:tc>
        <w:tc>
          <w:tcPr>
            <w:tcW w:w="1000" w:type="dxa"/>
            <w:vAlign w:val="center"/>
          </w:tcPr>
          <w:p w14:paraId="00AEBC25">
            <w:pPr>
              <w:jc w:val="right"/>
            </w:pPr>
            <w:r>
              <w:rPr>
                <w:rFonts w:ascii="宋体" w:hAnsi="宋体" w:eastAsia="宋体" w:cs="宋体"/>
                <w:b w:val="0"/>
                <w:i w:val="0"/>
                <w:color w:val="000000"/>
                <w:sz w:val="11"/>
              </w:rPr>
              <w:t>1,671.26</w:t>
            </w:r>
          </w:p>
        </w:tc>
        <w:tc>
          <w:tcPr>
            <w:tcW w:w="980" w:type="dxa"/>
            <w:vAlign w:val="center"/>
          </w:tcPr>
          <w:p w14:paraId="4B2865AF">
            <w:pPr>
              <w:jc w:val="right"/>
            </w:pPr>
            <w:r>
              <w:rPr>
                <w:rFonts w:ascii="宋体" w:hAnsi="宋体" w:eastAsia="宋体" w:cs="宋体"/>
                <w:b w:val="0"/>
                <w:i w:val="0"/>
                <w:color w:val="000000"/>
                <w:sz w:val="11"/>
              </w:rPr>
              <w:t>6,761.80</w:t>
            </w:r>
          </w:p>
        </w:tc>
        <w:tc>
          <w:tcPr>
            <w:tcW w:w="920" w:type="dxa"/>
            <w:vAlign w:val="center"/>
          </w:tcPr>
          <w:p w14:paraId="408DE91A"/>
        </w:tc>
        <w:tc>
          <w:tcPr>
            <w:tcW w:w="960" w:type="dxa"/>
            <w:vAlign w:val="center"/>
          </w:tcPr>
          <w:p w14:paraId="3265FF84"/>
        </w:tc>
        <w:tc>
          <w:tcPr>
            <w:tcW w:w="926" w:type="dxa"/>
            <w:vAlign w:val="center"/>
          </w:tcPr>
          <w:p w14:paraId="4C54AF62"/>
        </w:tc>
      </w:tr>
      <w:tr w14:paraId="1BCF9F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D78D33">
            <w:pPr>
              <w:jc w:val="left"/>
            </w:pPr>
            <w:r>
              <w:rPr>
                <w:rFonts w:ascii="宋体" w:hAnsi="宋体" w:eastAsia="宋体" w:cs="宋体"/>
                <w:b w:val="0"/>
                <w:i w:val="0"/>
                <w:color w:val="000000"/>
                <w:sz w:val="11"/>
              </w:rPr>
              <w:t>2130301</w:t>
            </w:r>
          </w:p>
        </w:tc>
        <w:tc>
          <w:tcPr>
            <w:tcW w:w="1760" w:type="dxa"/>
            <w:vAlign w:val="center"/>
          </w:tcPr>
          <w:p w14:paraId="597C2413">
            <w:pPr>
              <w:jc w:val="left"/>
            </w:pPr>
            <w:r>
              <w:rPr>
                <w:rFonts w:ascii="宋体" w:hAnsi="宋体" w:eastAsia="宋体" w:cs="宋体"/>
                <w:b w:val="0"/>
                <w:i w:val="0"/>
                <w:color w:val="000000"/>
                <w:sz w:val="11"/>
              </w:rPr>
              <w:t>行政运行</w:t>
            </w:r>
          </w:p>
        </w:tc>
        <w:tc>
          <w:tcPr>
            <w:tcW w:w="940" w:type="dxa"/>
            <w:vAlign w:val="center"/>
          </w:tcPr>
          <w:p w14:paraId="06BE2521">
            <w:pPr>
              <w:jc w:val="right"/>
            </w:pPr>
            <w:r>
              <w:rPr>
                <w:rFonts w:ascii="宋体" w:hAnsi="宋体" w:eastAsia="宋体" w:cs="宋体"/>
                <w:b w:val="0"/>
                <w:i w:val="0"/>
                <w:color w:val="000000"/>
                <w:sz w:val="11"/>
              </w:rPr>
              <w:t>2,003.44</w:t>
            </w:r>
          </w:p>
        </w:tc>
        <w:tc>
          <w:tcPr>
            <w:tcW w:w="1000" w:type="dxa"/>
            <w:vAlign w:val="center"/>
          </w:tcPr>
          <w:p w14:paraId="290117CE">
            <w:pPr>
              <w:jc w:val="right"/>
            </w:pPr>
            <w:r>
              <w:rPr>
                <w:rFonts w:ascii="宋体" w:hAnsi="宋体" w:eastAsia="宋体" w:cs="宋体"/>
                <w:b w:val="0"/>
                <w:i w:val="0"/>
                <w:color w:val="000000"/>
                <w:sz w:val="11"/>
              </w:rPr>
              <w:t>1,274.01</w:t>
            </w:r>
          </w:p>
        </w:tc>
        <w:tc>
          <w:tcPr>
            <w:tcW w:w="980" w:type="dxa"/>
            <w:vAlign w:val="center"/>
          </w:tcPr>
          <w:p w14:paraId="682339A3">
            <w:pPr>
              <w:jc w:val="right"/>
            </w:pPr>
            <w:r>
              <w:rPr>
                <w:rFonts w:ascii="宋体" w:hAnsi="宋体" w:eastAsia="宋体" w:cs="宋体"/>
                <w:b w:val="0"/>
                <w:i w:val="0"/>
                <w:color w:val="000000"/>
                <w:sz w:val="11"/>
              </w:rPr>
              <w:t>729.43</w:t>
            </w:r>
          </w:p>
        </w:tc>
        <w:tc>
          <w:tcPr>
            <w:tcW w:w="920" w:type="dxa"/>
            <w:vAlign w:val="center"/>
          </w:tcPr>
          <w:p w14:paraId="6FC46E58"/>
        </w:tc>
        <w:tc>
          <w:tcPr>
            <w:tcW w:w="960" w:type="dxa"/>
            <w:vAlign w:val="center"/>
          </w:tcPr>
          <w:p w14:paraId="5A644358"/>
        </w:tc>
        <w:tc>
          <w:tcPr>
            <w:tcW w:w="926" w:type="dxa"/>
            <w:vAlign w:val="center"/>
          </w:tcPr>
          <w:p w14:paraId="66AE8EC1"/>
        </w:tc>
      </w:tr>
      <w:tr w14:paraId="1A659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FB7066">
            <w:pPr>
              <w:jc w:val="left"/>
            </w:pPr>
            <w:r>
              <w:rPr>
                <w:rFonts w:ascii="宋体" w:hAnsi="宋体" w:eastAsia="宋体" w:cs="宋体"/>
                <w:b w:val="0"/>
                <w:i w:val="0"/>
                <w:color w:val="000000"/>
                <w:sz w:val="11"/>
              </w:rPr>
              <w:t>2130302</w:t>
            </w:r>
          </w:p>
        </w:tc>
        <w:tc>
          <w:tcPr>
            <w:tcW w:w="1760" w:type="dxa"/>
            <w:vAlign w:val="center"/>
          </w:tcPr>
          <w:p w14:paraId="3C87D7C2">
            <w:pPr>
              <w:jc w:val="left"/>
            </w:pPr>
            <w:r>
              <w:rPr>
                <w:rFonts w:ascii="宋体" w:hAnsi="宋体" w:eastAsia="宋体" w:cs="宋体"/>
                <w:b w:val="0"/>
                <w:i w:val="0"/>
                <w:color w:val="000000"/>
                <w:sz w:val="11"/>
              </w:rPr>
              <w:t>一般行政管理事务</w:t>
            </w:r>
          </w:p>
        </w:tc>
        <w:tc>
          <w:tcPr>
            <w:tcW w:w="940" w:type="dxa"/>
            <w:vAlign w:val="center"/>
          </w:tcPr>
          <w:p w14:paraId="4A215EC7">
            <w:pPr>
              <w:jc w:val="right"/>
            </w:pPr>
            <w:r>
              <w:rPr>
                <w:rFonts w:ascii="宋体" w:hAnsi="宋体" w:eastAsia="宋体" w:cs="宋体"/>
                <w:b w:val="0"/>
                <w:i w:val="0"/>
                <w:color w:val="000000"/>
                <w:sz w:val="11"/>
              </w:rPr>
              <w:t>104.37</w:t>
            </w:r>
          </w:p>
        </w:tc>
        <w:tc>
          <w:tcPr>
            <w:tcW w:w="1000" w:type="dxa"/>
            <w:vAlign w:val="center"/>
          </w:tcPr>
          <w:p w14:paraId="36E1C1B5"/>
        </w:tc>
        <w:tc>
          <w:tcPr>
            <w:tcW w:w="980" w:type="dxa"/>
            <w:vAlign w:val="center"/>
          </w:tcPr>
          <w:p w14:paraId="4552F3B5">
            <w:pPr>
              <w:jc w:val="right"/>
            </w:pPr>
            <w:r>
              <w:rPr>
                <w:rFonts w:ascii="宋体" w:hAnsi="宋体" w:eastAsia="宋体" w:cs="宋体"/>
                <w:b w:val="0"/>
                <w:i w:val="0"/>
                <w:color w:val="000000"/>
                <w:sz w:val="11"/>
              </w:rPr>
              <w:t>104.37</w:t>
            </w:r>
          </w:p>
        </w:tc>
        <w:tc>
          <w:tcPr>
            <w:tcW w:w="920" w:type="dxa"/>
            <w:vAlign w:val="center"/>
          </w:tcPr>
          <w:p w14:paraId="7C40CD78"/>
        </w:tc>
        <w:tc>
          <w:tcPr>
            <w:tcW w:w="960" w:type="dxa"/>
            <w:vAlign w:val="center"/>
          </w:tcPr>
          <w:p w14:paraId="5202BC6E"/>
        </w:tc>
        <w:tc>
          <w:tcPr>
            <w:tcW w:w="926" w:type="dxa"/>
            <w:vAlign w:val="center"/>
          </w:tcPr>
          <w:p w14:paraId="5C5B4D11"/>
        </w:tc>
      </w:tr>
      <w:tr w14:paraId="28E85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162127">
            <w:pPr>
              <w:jc w:val="left"/>
            </w:pPr>
            <w:r>
              <w:rPr>
                <w:rFonts w:ascii="宋体" w:hAnsi="宋体" w:eastAsia="宋体" w:cs="宋体"/>
                <w:b w:val="0"/>
                <w:i w:val="0"/>
                <w:color w:val="000000"/>
                <w:sz w:val="11"/>
              </w:rPr>
              <w:t>2130305</w:t>
            </w:r>
          </w:p>
        </w:tc>
        <w:tc>
          <w:tcPr>
            <w:tcW w:w="1760" w:type="dxa"/>
            <w:vAlign w:val="center"/>
          </w:tcPr>
          <w:p w14:paraId="4C9A45B9">
            <w:pPr>
              <w:jc w:val="left"/>
            </w:pPr>
            <w:r>
              <w:rPr>
                <w:rFonts w:ascii="宋体" w:hAnsi="宋体" w:eastAsia="宋体" w:cs="宋体"/>
                <w:b w:val="0"/>
                <w:i w:val="0"/>
                <w:color w:val="000000"/>
                <w:sz w:val="11"/>
              </w:rPr>
              <w:t>水利工程建设</w:t>
            </w:r>
          </w:p>
        </w:tc>
        <w:tc>
          <w:tcPr>
            <w:tcW w:w="940" w:type="dxa"/>
            <w:vAlign w:val="center"/>
          </w:tcPr>
          <w:p w14:paraId="47D8F6D7">
            <w:pPr>
              <w:jc w:val="right"/>
            </w:pPr>
            <w:r>
              <w:rPr>
                <w:rFonts w:ascii="宋体" w:hAnsi="宋体" w:eastAsia="宋体" w:cs="宋体"/>
                <w:b w:val="0"/>
                <w:i w:val="0"/>
                <w:color w:val="000000"/>
                <w:sz w:val="11"/>
              </w:rPr>
              <w:t>4,289.77</w:t>
            </w:r>
          </w:p>
        </w:tc>
        <w:tc>
          <w:tcPr>
            <w:tcW w:w="1000" w:type="dxa"/>
            <w:vAlign w:val="center"/>
          </w:tcPr>
          <w:p w14:paraId="39664614">
            <w:pPr>
              <w:jc w:val="right"/>
            </w:pPr>
            <w:r>
              <w:rPr>
                <w:rFonts w:ascii="宋体" w:hAnsi="宋体" w:eastAsia="宋体" w:cs="宋体"/>
                <w:b w:val="0"/>
                <w:i w:val="0"/>
                <w:color w:val="000000"/>
                <w:sz w:val="11"/>
              </w:rPr>
              <w:t>60.85</w:t>
            </w:r>
          </w:p>
        </w:tc>
        <w:tc>
          <w:tcPr>
            <w:tcW w:w="980" w:type="dxa"/>
            <w:vAlign w:val="center"/>
          </w:tcPr>
          <w:p w14:paraId="381DE670">
            <w:pPr>
              <w:jc w:val="right"/>
            </w:pPr>
            <w:r>
              <w:rPr>
                <w:rFonts w:ascii="宋体" w:hAnsi="宋体" w:eastAsia="宋体" w:cs="宋体"/>
                <w:b w:val="0"/>
                <w:i w:val="0"/>
                <w:color w:val="000000"/>
                <w:sz w:val="11"/>
              </w:rPr>
              <w:t>4,228.92</w:t>
            </w:r>
          </w:p>
        </w:tc>
        <w:tc>
          <w:tcPr>
            <w:tcW w:w="920" w:type="dxa"/>
            <w:vAlign w:val="center"/>
          </w:tcPr>
          <w:p w14:paraId="215600C8"/>
        </w:tc>
        <w:tc>
          <w:tcPr>
            <w:tcW w:w="960" w:type="dxa"/>
            <w:vAlign w:val="center"/>
          </w:tcPr>
          <w:p w14:paraId="18C25D6E"/>
        </w:tc>
        <w:tc>
          <w:tcPr>
            <w:tcW w:w="926" w:type="dxa"/>
            <w:vAlign w:val="center"/>
          </w:tcPr>
          <w:p w14:paraId="22F3CD46"/>
        </w:tc>
      </w:tr>
      <w:tr w14:paraId="6B4A81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513AFC">
            <w:pPr>
              <w:jc w:val="left"/>
            </w:pPr>
            <w:r>
              <w:rPr>
                <w:rFonts w:ascii="宋体" w:hAnsi="宋体" w:eastAsia="宋体" w:cs="宋体"/>
                <w:b w:val="0"/>
                <w:i w:val="0"/>
                <w:color w:val="000000"/>
                <w:sz w:val="11"/>
              </w:rPr>
              <w:t>2130306</w:t>
            </w:r>
          </w:p>
        </w:tc>
        <w:tc>
          <w:tcPr>
            <w:tcW w:w="1760" w:type="dxa"/>
            <w:vAlign w:val="center"/>
          </w:tcPr>
          <w:p w14:paraId="38F0FD6E">
            <w:pPr>
              <w:jc w:val="left"/>
            </w:pPr>
            <w:r>
              <w:rPr>
                <w:rFonts w:ascii="宋体" w:hAnsi="宋体" w:eastAsia="宋体" w:cs="宋体"/>
                <w:b w:val="0"/>
                <w:i w:val="0"/>
                <w:color w:val="000000"/>
                <w:sz w:val="11"/>
              </w:rPr>
              <w:t>水利工程运行与维护</w:t>
            </w:r>
          </w:p>
        </w:tc>
        <w:tc>
          <w:tcPr>
            <w:tcW w:w="940" w:type="dxa"/>
            <w:vAlign w:val="center"/>
          </w:tcPr>
          <w:p w14:paraId="0C562DA1">
            <w:pPr>
              <w:jc w:val="right"/>
            </w:pPr>
            <w:r>
              <w:rPr>
                <w:rFonts w:ascii="宋体" w:hAnsi="宋体" w:eastAsia="宋体" w:cs="宋体"/>
                <w:b w:val="0"/>
                <w:i w:val="0"/>
                <w:color w:val="000000"/>
                <w:sz w:val="11"/>
              </w:rPr>
              <w:t>44.16</w:t>
            </w:r>
          </w:p>
        </w:tc>
        <w:tc>
          <w:tcPr>
            <w:tcW w:w="1000" w:type="dxa"/>
            <w:vAlign w:val="center"/>
          </w:tcPr>
          <w:p w14:paraId="37FC0ED6"/>
        </w:tc>
        <w:tc>
          <w:tcPr>
            <w:tcW w:w="980" w:type="dxa"/>
            <w:vAlign w:val="center"/>
          </w:tcPr>
          <w:p w14:paraId="5A0E1D36">
            <w:pPr>
              <w:jc w:val="right"/>
            </w:pPr>
            <w:r>
              <w:rPr>
                <w:rFonts w:ascii="宋体" w:hAnsi="宋体" w:eastAsia="宋体" w:cs="宋体"/>
                <w:b w:val="0"/>
                <w:i w:val="0"/>
                <w:color w:val="000000"/>
                <w:sz w:val="11"/>
              </w:rPr>
              <w:t>44.16</w:t>
            </w:r>
          </w:p>
        </w:tc>
        <w:tc>
          <w:tcPr>
            <w:tcW w:w="920" w:type="dxa"/>
            <w:vAlign w:val="center"/>
          </w:tcPr>
          <w:p w14:paraId="20F1B9CC"/>
        </w:tc>
        <w:tc>
          <w:tcPr>
            <w:tcW w:w="960" w:type="dxa"/>
            <w:vAlign w:val="center"/>
          </w:tcPr>
          <w:p w14:paraId="5170CE37"/>
        </w:tc>
        <w:tc>
          <w:tcPr>
            <w:tcW w:w="926" w:type="dxa"/>
            <w:vAlign w:val="center"/>
          </w:tcPr>
          <w:p w14:paraId="784348D1"/>
        </w:tc>
      </w:tr>
      <w:tr w14:paraId="163E9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69319E">
            <w:pPr>
              <w:jc w:val="left"/>
            </w:pPr>
            <w:r>
              <w:rPr>
                <w:rFonts w:ascii="宋体" w:hAnsi="宋体" w:eastAsia="宋体" w:cs="宋体"/>
                <w:b w:val="0"/>
                <w:i w:val="0"/>
                <w:color w:val="000000"/>
                <w:sz w:val="11"/>
              </w:rPr>
              <w:t>2130309</w:t>
            </w:r>
          </w:p>
        </w:tc>
        <w:tc>
          <w:tcPr>
            <w:tcW w:w="1760" w:type="dxa"/>
            <w:vAlign w:val="center"/>
          </w:tcPr>
          <w:p w14:paraId="40C0B90C">
            <w:pPr>
              <w:jc w:val="left"/>
            </w:pPr>
            <w:r>
              <w:rPr>
                <w:rFonts w:ascii="宋体" w:hAnsi="宋体" w:eastAsia="宋体" w:cs="宋体"/>
                <w:b w:val="0"/>
                <w:i w:val="0"/>
                <w:color w:val="000000"/>
                <w:sz w:val="11"/>
              </w:rPr>
              <w:t>水利执法监督</w:t>
            </w:r>
          </w:p>
        </w:tc>
        <w:tc>
          <w:tcPr>
            <w:tcW w:w="940" w:type="dxa"/>
            <w:vAlign w:val="center"/>
          </w:tcPr>
          <w:p w14:paraId="31F9D082">
            <w:pPr>
              <w:jc w:val="right"/>
            </w:pPr>
            <w:r>
              <w:rPr>
                <w:rFonts w:ascii="宋体" w:hAnsi="宋体" w:eastAsia="宋体" w:cs="宋体"/>
                <w:b w:val="0"/>
                <w:i w:val="0"/>
                <w:color w:val="000000"/>
                <w:sz w:val="11"/>
              </w:rPr>
              <w:t>237.98</w:t>
            </w:r>
          </w:p>
        </w:tc>
        <w:tc>
          <w:tcPr>
            <w:tcW w:w="1000" w:type="dxa"/>
            <w:vAlign w:val="center"/>
          </w:tcPr>
          <w:p w14:paraId="78E25ED9"/>
        </w:tc>
        <w:tc>
          <w:tcPr>
            <w:tcW w:w="980" w:type="dxa"/>
            <w:vAlign w:val="center"/>
          </w:tcPr>
          <w:p w14:paraId="092624B7">
            <w:pPr>
              <w:jc w:val="right"/>
            </w:pPr>
            <w:r>
              <w:rPr>
                <w:rFonts w:ascii="宋体" w:hAnsi="宋体" w:eastAsia="宋体" w:cs="宋体"/>
                <w:b w:val="0"/>
                <w:i w:val="0"/>
                <w:color w:val="000000"/>
                <w:sz w:val="11"/>
              </w:rPr>
              <w:t>237.98</w:t>
            </w:r>
          </w:p>
        </w:tc>
        <w:tc>
          <w:tcPr>
            <w:tcW w:w="920" w:type="dxa"/>
            <w:vAlign w:val="center"/>
          </w:tcPr>
          <w:p w14:paraId="4FA7949D"/>
        </w:tc>
        <w:tc>
          <w:tcPr>
            <w:tcW w:w="960" w:type="dxa"/>
            <w:vAlign w:val="center"/>
          </w:tcPr>
          <w:p w14:paraId="4D830103"/>
        </w:tc>
        <w:tc>
          <w:tcPr>
            <w:tcW w:w="926" w:type="dxa"/>
            <w:vAlign w:val="center"/>
          </w:tcPr>
          <w:p w14:paraId="16C9C884"/>
        </w:tc>
      </w:tr>
      <w:tr w14:paraId="70B3AB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1E1592">
            <w:pPr>
              <w:jc w:val="left"/>
            </w:pPr>
            <w:r>
              <w:rPr>
                <w:rFonts w:ascii="宋体" w:hAnsi="宋体" w:eastAsia="宋体" w:cs="宋体"/>
                <w:b w:val="0"/>
                <w:i w:val="0"/>
                <w:color w:val="000000"/>
                <w:sz w:val="11"/>
              </w:rPr>
              <w:t>2130310</w:t>
            </w:r>
          </w:p>
        </w:tc>
        <w:tc>
          <w:tcPr>
            <w:tcW w:w="1760" w:type="dxa"/>
            <w:vAlign w:val="center"/>
          </w:tcPr>
          <w:p w14:paraId="0001C7BB">
            <w:pPr>
              <w:jc w:val="left"/>
            </w:pPr>
            <w:r>
              <w:rPr>
                <w:rFonts w:ascii="宋体" w:hAnsi="宋体" w:eastAsia="宋体" w:cs="宋体"/>
                <w:b w:val="0"/>
                <w:i w:val="0"/>
                <w:color w:val="000000"/>
                <w:sz w:val="11"/>
              </w:rPr>
              <w:t>水土保持</w:t>
            </w:r>
          </w:p>
        </w:tc>
        <w:tc>
          <w:tcPr>
            <w:tcW w:w="940" w:type="dxa"/>
            <w:vAlign w:val="center"/>
          </w:tcPr>
          <w:p w14:paraId="38E97566">
            <w:pPr>
              <w:jc w:val="right"/>
            </w:pPr>
            <w:r>
              <w:rPr>
                <w:rFonts w:ascii="宋体" w:hAnsi="宋体" w:eastAsia="宋体" w:cs="宋体"/>
                <w:b w:val="0"/>
                <w:i w:val="0"/>
                <w:color w:val="000000"/>
                <w:sz w:val="11"/>
              </w:rPr>
              <w:t>15.00</w:t>
            </w:r>
          </w:p>
        </w:tc>
        <w:tc>
          <w:tcPr>
            <w:tcW w:w="1000" w:type="dxa"/>
            <w:vAlign w:val="center"/>
          </w:tcPr>
          <w:p w14:paraId="41819279">
            <w:pPr>
              <w:jc w:val="right"/>
            </w:pPr>
            <w:r>
              <w:rPr>
                <w:rFonts w:ascii="宋体" w:hAnsi="宋体" w:eastAsia="宋体" w:cs="宋体"/>
                <w:b w:val="0"/>
                <w:i w:val="0"/>
                <w:color w:val="000000"/>
                <w:sz w:val="11"/>
              </w:rPr>
              <w:t>15.00</w:t>
            </w:r>
          </w:p>
        </w:tc>
        <w:tc>
          <w:tcPr>
            <w:tcW w:w="980" w:type="dxa"/>
            <w:vAlign w:val="center"/>
          </w:tcPr>
          <w:p w14:paraId="49340705"/>
        </w:tc>
        <w:tc>
          <w:tcPr>
            <w:tcW w:w="920" w:type="dxa"/>
            <w:vAlign w:val="center"/>
          </w:tcPr>
          <w:p w14:paraId="1309D8B9"/>
        </w:tc>
        <w:tc>
          <w:tcPr>
            <w:tcW w:w="960" w:type="dxa"/>
            <w:vAlign w:val="center"/>
          </w:tcPr>
          <w:p w14:paraId="7138316C"/>
        </w:tc>
        <w:tc>
          <w:tcPr>
            <w:tcW w:w="926" w:type="dxa"/>
            <w:vAlign w:val="center"/>
          </w:tcPr>
          <w:p w14:paraId="19F6FBD8"/>
        </w:tc>
      </w:tr>
      <w:tr w14:paraId="30B85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0F0C6C">
            <w:pPr>
              <w:jc w:val="left"/>
            </w:pPr>
            <w:r>
              <w:rPr>
                <w:rFonts w:ascii="宋体" w:hAnsi="宋体" w:eastAsia="宋体" w:cs="宋体"/>
                <w:b w:val="0"/>
                <w:i w:val="0"/>
                <w:color w:val="000000"/>
                <w:sz w:val="11"/>
              </w:rPr>
              <w:t>2130311</w:t>
            </w:r>
          </w:p>
        </w:tc>
        <w:tc>
          <w:tcPr>
            <w:tcW w:w="1760" w:type="dxa"/>
            <w:vAlign w:val="center"/>
          </w:tcPr>
          <w:p w14:paraId="0567436B">
            <w:pPr>
              <w:jc w:val="left"/>
            </w:pPr>
            <w:r>
              <w:rPr>
                <w:rFonts w:ascii="宋体" w:hAnsi="宋体" w:eastAsia="宋体" w:cs="宋体"/>
                <w:b w:val="0"/>
                <w:i w:val="0"/>
                <w:color w:val="000000"/>
                <w:sz w:val="11"/>
              </w:rPr>
              <w:t>水资源节约管理与保护</w:t>
            </w:r>
          </w:p>
        </w:tc>
        <w:tc>
          <w:tcPr>
            <w:tcW w:w="940" w:type="dxa"/>
            <w:vAlign w:val="center"/>
          </w:tcPr>
          <w:p w14:paraId="54E814DF">
            <w:pPr>
              <w:jc w:val="right"/>
            </w:pPr>
            <w:r>
              <w:rPr>
                <w:rFonts w:ascii="宋体" w:hAnsi="宋体" w:eastAsia="宋体" w:cs="宋体"/>
                <w:b w:val="0"/>
                <w:i w:val="0"/>
                <w:color w:val="000000"/>
                <w:sz w:val="11"/>
              </w:rPr>
              <w:t>89.22</w:t>
            </w:r>
          </w:p>
        </w:tc>
        <w:tc>
          <w:tcPr>
            <w:tcW w:w="1000" w:type="dxa"/>
            <w:vAlign w:val="center"/>
          </w:tcPr>
          <w:p w14:paraId="7848178C"/>
        </w:tc>
        <w:tc>
          <w:tcPr>
            <w:tcW w:w="980" w:type="dxa"/>
            <w:vAlign w:val="center"/>
          </w:tcPr>
          <w:p w14:paraId="790C3D68">
            <w:pPr>
              <w:jc w:val="right"/>
            </w:pPr>
            <w:r>
              <w:rPr>
                <w:rFonts w:ascii="宋体" w:hAnsi="宋体" w:eastAsia="宋体" w:cs="宋体"/>
                <w:b w:val="0"/>
                <w:i w:val="0"/>
                <w:color w:val="000000"/>
                <w:sz w:val="11"/>
              </w:rPr>
              <w:t>89.22</w:t>
            </w:r>
          </w:p>
        </w:tc>
        <w:tc>
          <w:tcPr>
            <w:tcW w:w="920" w:type="dxa"/>
            <w:vAlign w:val="center"/>
          </w:tcPr>
          <w:p w14:paraId="52368B3F"/>
        </w:tc>
        <w:tc>
          <w:tcPr>
            <w:tcW w:w="960" w:type="dxa"/>
            <w:vAlign w:val="center"/>
          </w:tcPr>
          <w:p w14:paraId="665CF875"/>
        </w:tc>
        <w:tc>
          <w:tcPr>
            <w:tcW w:w="926" w:type="dxa"/>
            <w:vAlign w:val="center"/>
          </w:tcPr>
          <w:p w14:paraId="13A32EFE"/>
        </w:tc>
      </w:tr>
      <w:tr w14:paraId="385F0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73B8E2">
            <w:pPr>
              <w:jc w:val="left"/>
            </w:pPr>
            <w:r>
              <w:rPr>
                <w:rFonts w:ascii="宋体" w:hAnsi="宋体" w:eastAsia="宋体" w:cs="宋体"/>
                <w:b w:val="0"/>
                <w:i w:val="0"/>
                <w:color w:val="000000"/>
                <w:sz w:val="11"/>
              </w:rPr>
              <w:t>2130314</w:t>
            </w:r>
          </w:p>
        </w:tc>
        <w:tc>
          <w:tcPr>
            <w:tcW w:w="1760" w:type="dxa"/>
            <w:vAlign w:val="center"/>
          </w:tcPr>
          <w:p w14:paraId="2B0A8CB8">
            <w:pPr>
              <w:jc w:val="left"/>
            </w:pPr>
            <w:r>
              <w:rPr>
                <w:rFonts w:ascii="宋体" w:hAnsi="宋体" w:eastAsia="宋体" w:cs="宋体"/>
                <w:b w:val="0"/>
                <w:i w:val="0"/>
                <w:color w:val="000000"/>
                <w:sz w:val="11"/>
              </w:rPr>
              <w:t>防汛</w:t>
            </w:r>
          </w:p>
        </w:tc>
        <w:tc>
          <w:tcPr>
            <w:tcW w:w="940" w:type="dxa"/>
            <w:vAlign w:val="center"/>
          </w:tcPr>
          <w:p w14:paraId="6F823106">
            <w:pPr>
              <w:jc w:val="right"/>
            </w:pPr>
            <w:r>
              <w:rPr>
                <w:rFonts w:ascii="宋体" w:hAnsi="宋体" w:eastAsia="宋体" w:cs="宋体"/>
                <w:b w:val="0"/>
                <w:i w:val="0"/>
                <w:color w:val="000000"/>
                <w:sz w:val="11"/>
              </w:rPr>
              <w:t>60.00</w:t>
            </w:r>
          </w:p>
        </w:tc>
        <w:tc>
          <w:tcPr>
            <w:tcW w:w="1000" w:type="dxa"/>
            <w:vAlign w:val="center"/>
          </w:tcPr>
          <w:p w14:paraId="53378BA1"/>
        </w:tc>
        <w:tc>
          <w:tcPr>
            <w:tcW w:w="980" w:type="dxa"/>
            <w:vAlign w:val="center"/>
          </w:tcPr>
          <w:p w14:paraId="3DE0E6DD">
            <w:pPr>
              <w:jc w:val="right"/>
            </w:pPr>
            <w:r>
              <w:rPr>
                <w:rFonts w:ascii="宋体" w:hAnsi="宋体" w:eastAsia="宋体" w:cs="宋体"/>
                <w:b w:val="0"/>
                <w:i w:val="0"/>
                <w:color w:val="000000"/>
                <w:sz w:val="11"/>
              </w:rPr>
              <w:t>60.00</w:t>
            </w:r>
          </w:p>
        </w:tc>
        <w:tc>
          <w:tcPr>
            <w:tcW w:w="920" w:type="dxa"/>
            <w:vAlign w:val="center"/>
          </w:tcPr>
          <w:p w14:paraId="368C477B"/>
        </w:tc>
        <w:tc>
          <w:tcPr>
            <w:tcW w:w="960" w:type="dxa"/>
            <w:vAlign w:val="center"/>
          </w:tcPr>
          <w:p w14:paraId="79898CDE"/>
        </w:tc>
        <w:tc>
          <w:tcPr>
            <w:tcW w:w="926" w:type="dxa"/>
            <w:vAlign w:val="center"/>
          </w:tcPr>
          <w:p w14:paraId="618180AC"/>
        </w:tc>
      </w:tr>
      <w:tr w14:paraId="155C67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CA1FD0">
            <w:pPr>
              <w:jc w:val="left"/>
            </w:pPr>
            <w:r>
              <w:rPr>
                <w:rFonts w:ascii="宋体" w:hAnsi="宋体" w:eastAsia="宋体" w:cs="宋体"/>
                <w:b w:val="0"/>
                <w:i w:val="0"/>
                <w:color w:val="000000"/>
                <w:sz w:val="11"/>
              </w:rPr>
              <w:t>2130316</w:t>
            </w:r>
          </w:p>
        </w:tc>
        <w:tc>
          <w:tcPr>
            <w:tcW w:w="1760" w:type="dxa"/>
            <w:vAlign w:val="center"/>
          </w:tcPr>
          <w:p w14:paraId="1D42815E">
            <w:pPr>
              <w:jc w:val="left"/>
            </w:pPr>
            <w:r>
              <w:rPr>
                <w:rFonts w:ascii="宋体" w:hAnsi="宋体" w:eastAsia="宋体" w:cs="宋体"/>
                <w:b w:val="0"/>
                <w:i w:val="0"/>
                <w:color w:val="000000"/>
                <w:sz w:val="11"/>
              </w:rPr>
              <w:t>农村水利</w:t>
            </w:r>
          </w:p>
        </w:tc>
        <w:tc>
          <w:tcPr>
            <w:tcW w:w="940" w:type="dxa"/>
            <w:vAlign w:val="center"/>
          </w:tcPr>
          <w:p w14:paraId="2EF3B7E9">
            <w:pPr>
              <w:jc w:val="right"/>
            </w:pPr>
            <w:r>
              <w:rPr>
                <w:rFonts w:ascii="宋体" w:hAnsi="宋体" w:eastAsia="宋体" w:cs="宋体"/>
                <w:b w:val="0"/>
                <w:i w:val="0"/>
                <w:color w:val="000000"/>
                <w:sz w:val="11"/>
              </w:rPr>
              <w:t>167.38</w:t>
            </w:r>
          </w:p>
        </w:tc>
        <w:tc>
          <w:tcPr>
            <w:tcW w:w="1000" w:type="dxa"/>
            <w:vAlign w:val="center"/>
          </w:tcPr>
          <w:p w14:paraId="062E52E3"/>
        </w:tc>
        <w:tc>
          <w:tcPr>
            <w:tcW w:w="980" w:type="dxa"/>
            <w:vAlign w:val="center"/>
          </w:tcPr>
          <w:p w14:paraId="1291F2D6">
            <w:pPr>
              <w:jc w:val="right"/>
            </w:pPr>
            <w:r>
              <w:rPr>
                <w:rFonts w:ascii="宋体" w:hAnsi="宋体" w:eastAsia="宋体" w:cs="宋体"/>
                <w:b w:val="0"/>
                <w:i w:val="0"/>
                <w:color w:val="000000"/>
                <w:sz w:val="11"/>
              </w:rPr>
              <w:t>167.38</w:t>
            </w:r>
          </w:p>
        </w:tc>
        <w:tc>
          <w:tcPr>
            <w:tcW w:w="920" w:type="dxa"/>
            <w:vAlign w:val="center"/>
          </w:tcPr>
          <w:p w14:paraId="4447A397"/>
        </w:tc>
        <w:tc>
          <w:tcPr>
            <w:tcW w:w="960" w:type="dxa"/>
            <w:vAlign w:val="center"/>
          </w:tcPr>
          <w:p w14:paraId="46D5F8BB"/>
        </w:tc>
        <w:tc>
          <w:tcPr>
            <w:tcW w:w="926" w:type="dxa"/>
            <w:vAlign w:val="center"/>
          </w:tcPr>
          <w:p w14:paraId="37F40846"/>
        </w:tc>
      </w:tr>
      <w:tr w14:paraId="01A16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96B857">
            <w:pPr>
              <w:jc w:val="left"/>
            </w:pPr>
            <w:r>
              <w:rPr>
                <w:rFonts w:ascii="宋体" w:hAnsi="宋体" w:eastAsia="宋体" w:cs="宋体"/>
                <w:b w:val="0"/>
                <w:i w:val="0"/>
                <w:color w:val="000000"/>
                <w:sz w:val="11"/>
              </w:rPr>
              <w:t>2130321</w:t>
            </w:r>
          </w:p>
        </w:tc>
        <w:tc>
          <w:tcPr>
            <w:tcW w:w="1760" w:type="dxa"/>
            <w:vAlign w:val="center"/>
          </w:tcPr>
          <w:p w14:paraId="2555D6FD">
            <w:pPr>
              <w:jc w:val="left"/>
            </w:pPr>
            <w:r>
              <w:rPr>
                <w:rFonts w:ascii="宋体" w:hAnsi="宋体" w:eastAsia="宋体" w:cs="宋体"/>
                <w:b w:val="0"/>
                <w:i w:val="0"/>
                <w:color w:val="000000"/>
                <w:sz w:val="11"/>
              </w:rPr>
              <w:t>大中型水库移民后期扶持专项支出</w:t>
            </w:r>
          </w:p>
        </w:tc>
        <w:tc>
          <w:tcPr>
            <w:tcW w:w="940" w:type="dxa"/>
            <w:vAlign w:val="center"/>
          </w:tcPr>
          <w:p w14:paraId="2BDBC8FA">
            <w:pPr>
              <w:jc w:val="right"/>
            </w:pPr>
            <w:r>
              <w:rPr>
                <w:rFonts w:ascii="宋体" w:hAnsi="宋体" w:eastAsia="宋体" w:cs="宋体"/>
                <w:b w:val="0"/>
                <w:i w:val="0"/>
                <w:color w:val="000000"/>
                <w:sz w:val="11"/>
              </w:rPr>
              <w:t>991.95</w:t>
            </w:r>
          </w:p>
        </w:tc>
        <w:tc>
          <w:tcPr>
            <w:tcW w:w="1000" w:type="dxa"/>
            <w:vAlign w:val="center"/>
          </w:tcPr>
          <w:p w14:paraId="13BF8A7A"/>
        </w:tc>
        <w:tc>
          <w:tcPr>
            <w:tcW w:w="980" w:type="dxa"/>
            <w:vAlign w:val="center"/>
          </w:tcPr>
          <w:p w14:paraId="35B71702">
            <w:pPr>
              <w:jc w:val="right"/>
            </w:pPr>
            <w:r>
              <w:rPr>
                <w:rFonts w:ascii="宋体" w:hAnsi="宋体" w:eastAsia="宋体" w:cs="宋体"/>
                <w:b w:val="0"/>
                <w:i w:val="0"/>
                <w:color w:val="000000"/>
                <w:sz w:val="11"/>
              </w:rPr>
              <w:t>991.95</w:t>
            </w:r>
          </w:p>
        </w:tc>
        <w:tc>
          <w:tcPr>
            <w:tcW w:w="920" w:type="dxa"/>
            <w:vAlign w:val="center"/>
          </w:tcPr>
          <w:p w14:paraId="72891213"/>
        </w:tc>
        <w:tc>
          <w:tcPr>
            <w:tcW w:w="960" w:type="dxa"/>
            <w:vAlign w:val="center"/>
          </w:tcPr>
          <w:p w14:paraId="2F04E515"/>
        </w:tc>
        <w:tc>
          <w:tcPr>
            <w:tcW w:w="926" w:type="dxa"/>
            <w:vAlign w:val="center"/>
          </w:tcPr>
          <w:p w14:paraId="0FD6AC59"/>
        </w:tc>
      </w:tr>
      <w:tr w14:paraId="2F780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FFBE36">
            <w:pPr>
              <w:jc w:val="left"/>
            </w:pPr>
            <w:r>
              <w:rPr>
                <w:rFonts w:ascii="宋体" w:hAnsi="宋体" w:eastAsia="宋体" w:cs="宋体"/>
                <w:b w:val="0"/>
                <w:i w:val="0"/>
                <w:color w:val="000000"/>
                <w:sz w:val="11"/>
              </w:rPr>
              <w:t>2130333</w:t>
            </w:r>
          </w:p>
        </w:tc>
        <w:tc>
          <w:tcPr>
            <w:tcW w:w="1760" w:type="dxa"/>
            <w:vAlign w:val="center"/>
          </w:tcPr>
          <w:p w14:paraId="75C1E30D">
            <w:pPr>
              <w:jc w:val="left"/>
            </w:pPr>
            <w:r>
              <w:rPr>
                <w:rFonts w:ascii="宋体" w:hAnsi="宋体" w:eastAsia="宋体" w:cs="宋体"/>
                <w:b w:val="0"/>
                <w:i w:val="0"/>
                <w:color w:val="000000"/>
                <w:sz w:val="11"/>
              </w:rPr>
              <w:t>信息管理</w:t>
            </w:r>
          </w:p>
        </w:tc>
        <w:tc>
          <w:tcPr>
            <w:tcW w:w="940" w:type="dxa"/>
            <w:vAlign w:val="center"/>
          </w:tcPr>
          <w:p w14:paraId="1423BDF7">
            <w:pPr>
              <w:jc w:val="right"/>
            </w:pPr>
            <w:r>
              <w:rPr>
                <w:rFonts w:ascii="宋体" w:hAnsi="宋体" w:eastAsia="宋体" w:cs="宋体"/>
                <w:b w:val="0"/>
                <w:i w:val="0"/>
                <w:color w:val="000000"/>
                <w:sz w:val="11"/>
              </w:rPr>
              <w:t>46.00</w:t>
            </w:r>
          </w:p>
        </w:tc>
        <w:tc>
          <w:tcPr>
            <w:tcW w:w="1000" w:type="dxa"/>
            <w:vAlign w:val="center"/>
          </w:tcPr>
          <w:p w14:paraId="24301C56"/>
        </w:tc>
        <w:tc>
          <w:tcPr>
            <w:tcW w:w="980" w:type="dxa"/>
            <w:vAlign w:val="center"/>
          </w:tcPr>
          <w:p w14:paraId="1260433A">
            <w:pPr>
              <w:jc w:val="right"/>
            </w:pPr>
            <w:r>
              <w:rPr>
                <w:rFonts w:ascii="宋体" w:hAnsi="宋体" w:eastAsia="宋体" w:cs="宋体"/>
                <w:b w:val="0"/>
                <w:i w:val="0"/>
                <w:color w:val="000000"/>
                <w:sz w:val="11"/>
              </w:rPr>
              <w:t>46.00</w:t>
            </w:r>
          </w:p>
        </w:tc>
        <w:tc>
          <w:tcPr>
            <w:tcW w:w="920" w:type="dxa"/>
            <w:vAlign w:val="center"/>
          </w:tcPr>
          <w:p w14:paraId="16228386"/>
        </w:tc>
        <w:tc>
          <w:tcPr>
            <w:tcW w:w="960" w:type="dxa"/>
            <w:vAlign w:val="center"/>
          </w:tcPr>
          <w:p w14:paraId="01F52163"/>
        </w:tc>
        <w:tc>
          <w:tcPr>
            <w:tcW w:w="926" w:type="dxa"/>
            <w:vAlign w:val="center"/>
          </w:tcPr>
          <w:p w14:paraId="4DAFE67C"/>
        </w:tc>
      </w:tr>
      <w:tr w14:paraId="66587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983774">
            <w:pPr>
              <w:jc w:val="left"/>
            </w:pPr>
            <w:r>
              <w:rPr>
                <w:rFonts w:ascii="宋体" w:hAnsi="宋体" w:eastAsia="宋体" w:cs="宋体"/>
                <w:b w:val="0"/>
                <w:i w:val="0"/>
                <w:color w:val="000000"/>
                <w:sz w:val="11"/>
              </w:rPr>
              <w:t>2130399</w:t>
            </w:r>
          </w:p>
        </w:tc>
        <w:tc>
          <w:tcPr>
            <w:tcW w:w="1760" w:type="dxa"/>
            <w:vAlign w:val="center"/>
          </w:tcPr>
          <w:p w14:paraId="18BA0FE0">
            <w:pPr>
              <w:jc w:val="left"/>
            </w:pPr>
            <w:r>
              <w:rPr>
                <w:rFonts w:ascii="宋体" w:hAnsi="宋体" w:eastAsia="宋体" w:cs="宋体"/>
                <w:b w:val="0"/>
                <w:i w:val="0"/>
                <w:color w:val="000000"/>
                <w:sz w:val="11"/>
              </w:rPr>
              <w:t>其他水利支出</w:t>
            </w:r>
          </w:p>
        </w:tc>
        <w:tc>
          <w:tcPr>
            <w:tcW w:w="940" w:type="dxa"/>
            <w:vAlign w:val="center"/>
          </w:tcPr>
          <w:p w14:paraId="5ADCCFB2">
            <w:pPr>
              <w:jc w:val="right"/>
            </w:pPr>
            <w:r>
              <w:rPr>
                <w:rFonts w:ascii="宋体" w:hAnsi="宋体" w:eastAsia="宋体" w:cs="宋体"/>
                <w:b w:val="0"/>
                <w:i w:val="0"/>
                <w:color w:val="000000"/>
                <w:sz w:val="11"/>
              </w:rPr>
              <w:t>383.80</w:t>
            </w:r>
          </w:p>
        </w:tc>
        <w:tc>
          <w:tcPr>
            <w:tcW w:w="1000" w:type="dxa"/>
            <w:vAlign w:val="center"/>
          </w:tcPr>
          <w:p w14:paraId="21687080">
            <w:pPr>
              <w:jc w:val="right"/>
            </w:pPr>
            <w:r>
              <w:rPr>
                <w:rFonts w:ascii="宋体" w:hAnsi="宋体" w:eastAsia="宋体" w:cs="宋体"/>
                <w:b w:val="0"/>
                <w:i w:val="0"/>
                <w:color w:val="000000"/>
                <w:sz w:val="11"/>
              </w:rPr>
              <w:t>321.40</w:t>
            </w:r>
          </w:p>
        </w:tc>
        <w:tc>
          <w:tcPr>
            <w:tcW w:w="980" w:type="dxa"/>
            <w:vAlign w:val="center"/>
          </w:tcPr>
          <w:p w14:paraId="27139F54">
            <w:pPr>
              <w:jc w:val="right"/>
            </w:pPr>
            <w:r>
              <w:rPr>
                <w:rFonts w:ascii="宋体" w:hAnsi="宋体" w:eastAsia="宋体" w:cs="宋体"/>
                <w:b w:val="0"/>
                <w:i w:val="0"/>
                <w:color w:val="000000"/>
                <w:sz w:val="11"/>
              </w:rPr>
              <w:t>62.40</w:t>
            </w:r>
          </w:p>
        </w:tc>
        <w:tc>
          <w:tcPr>
            <w:tcW w:w="920" w:type="dxa"/>
            <w:vAlign w:val="center"/>
          </w:tcPr>
          <w:p w14:paraId="7F55B7B3"/>
        </w:tc>
        <w:tc>
          <w:tcPr>
            <w:tcW w:w="960" w:type="dxa"/>
            <w:vAlign w:val="center"/>
          </w:tcPr>
          <w:p w14:paraId="0EDEA407"/>
        </w:tc>
        <w:tc>
          <w:tcPr>
            <w:tcW w:w="926" w:type="dxa"/>
            <w:vAlign w:val="center"/>
          </w:tcPr>
          <w:p w14:paraId="33AFA99F"/>
        </w:tc>
      </w:tr>
      <w:tr w14:paraId="38EB42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46F50D">
            <w:pPr>
              <w:jc w:val="left"/>
            </w:pPr>
            <w:r>
              <w:rPr>
                <w:rFonts w:ascii="宋体" w:hAnsi="宋体" w:eastAsia="宋体" w:cs="宋体"/>
                <w:b w:val="0"/>
                <w:i w:val="0"/>
                <w:color w:val="000000"/>
                <w:sz w:val="11"/>
              </w:rPr>
              <w:t>21305</w:t>
            </w:r>
          </w:p>
        </w:tc>
        <w:tc>
          <w:tcPr>
            <w:tcW w:w="1760" w:type="dxa"/>
            <w:vAlign w:val="center"/>
          </w:tcPr>
          <w:p w14:paraId="23FFC6EE">
            <w:pPr>
              <w:jc w:val="left"/>
            </w:pPr>
            <w:r>
              <w:rPr>
                <w:rFonts w:ascii="宋体" w:hAnsi="宋体" w:eastAsia="宋体" w:cs="宋体"/>
                <w:b w:val="0"/>
                <w:i w:val="0"/>
                <w:color w:val="000000"/>
                <w:sz w:val="11"/>
              </w:rPr>
              <w:t>巩固脱贫攻坚成果衔接乡村振兴</w:t>
            </w:r>
          </w:p>
        </w:tc>
        <w:tc>
          <w:tcPr>
            <w:tcW w:w="940" w:type="dxa"/>
            <w:vAlign w:val="center"/>
          </w:tcPr>
          <w:p w14:paraId="205953E2">
            <w:pPr>
              <w:jc w:val="right"/>
            </w:pPr>
            <w:r>
              <w:rPr>
                <w:rFonts w:ascii="宋体" w:hAnsi="宋体" w:eastAsia="宋体" w:cs="宋体"/>
                <w:b w:val="0"/>
                <w:i w:val="0"/>
                <w:color w:val="000000"/>
                <w:sz w:val="11"/>
              </w:rPr>
              <w:t>288.12</w:t>
            </w:r>
          </w:p>
        </w:tc>
        <w:tc>
          <w:tcPr>
            <w:tcW w:w="1000" w:type="dxa"/>
            <w:vAlign w:val="center"/>
          </w:tcPr>
          <w:p w14:paraId="66541345"/>
        </w:tc>
        <w:tc>
          <w:tcPr>
            <w:tcW w:w="980" w:type="dxa"/>
            <w:vAlign w:val="center"/>
          </w:tcPr>
          <w:p w14:paraId="23D27AC9">
            <w:pPr>
              <w:jc w:val="right"/>
            </w:pPr>
            <w:r>
              <w:rPr>
                <w:rFonts w:ascii="宋体" w:hAnsi="宋体" w:eastAsia="宋体" w:cs="宋体"/>
                <w:b w:val="0"/>
                <w:i w:val="0"/>
                <w:color w:val="000000"/>
                <w:sz w:val="11"/>
              </w:rPr>
              <w:t>288.12</w:t>
            </w:r>
          </w:p>
        </w:tc>
        <w:tc>
          <w:tcPr>
            <w:tcW w:w="920" w:type="dxa"/>
            <w:vAlign w:val="center"/>
          </w:tcPr>
          <w:p w14:paraId="2FABF480"/>
        </w:tc>
        <w:tc>
          <w:tcPr>
            <w:tcW w:w="960" w:type="dxa"/>
            <w:vAlign w:val="center"/>
          </w:tcPr>
          <w:p w14:paraId="5E57521F"/>
        </w:tc>
        <w:tc>
          <w:tcPr>
            <w:tcW w:w="926" w:type="dxa"/>
            <w:vAlign w:val="center"/>
          </w:tcPr>
          <w:p w14:paraId="2C6C04EE"/>
        </w:tc>
      </w:tr>
      <w:tr w14:paraId="29BF9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EE9950">
            <w:pPr>
              <w:jc w:val="left"/>
            </w:pPr>
            <w:r>
              <w:rPr>
                <w:rFonts w:ascii="宋体" w:hAnsi="宋体" w:eastAsia="宋体" w:cs="宋体"/>
                <w:b w:val="0"/>
                <w:i w:val="0"/>
                <w:color w:val="000000"/>
                <w:sz w:val="11"/>
              </w:rPr>
              <w:t>2130504</w:t>
            </w:r>
          </w:p>
        </w:tc>
        <w:tc>
          <w:tcPr>
            <w:tcW w:w="1760" w:type="dxa"/>
            <w:vAlign w:val="center"/>
          </w:tcPr>
          <w:p w14:paraId="242C2F1B">
            <w:pPr>
              <w:jc w:val="left"/>
            </w:pPr>
            <w:r>
              <w:rPr>
                <w:rFonts w:ascii="宋体" w:hAnsi="宋体" w:eastAsia="宋体" w:cs="宋体"/>
                <w:b w:val="0"/>
                <w:i w:val="0"/>
                <w:color w:val="000000"/>
                <w:sz w:val="11"/>
              </w:rPr>
              <w:t>农村基础设施建设</w:t>
            </w:r>
          </w:p>
        </w:tc>
        <w:tc>
          <w:tcPr>
            <w:tcW w:w="940" w:type="dxa"/>
            <w:vAlign w:val="center"/>
          </w:tcPr>
          <w:p w14:paraId="6E1B0737">
            <w:pPr>
              <w:jc w:val="right"/>
            </w:pPr>
            <w:r>
              <w:rPr>
                <w:rFonts w:ascii="宋体" w:hAnsi="宋体" w:eastAsia="宋体" w:cs="宋体"/>
                <w:b w:val="0"/>
                <w:i w:val="0"/>
                <w:color w:val="000000"/>
                <w:sz w:val="11"/>
              </w:rPr>
              <w:t>288.12</w:t>
            </w:r>
          </w:p>
        </w:tc>
        <w:tc>
          <w:tcPr>
            <w:tcW w:w="1000" w:type="dxa"/>
            <w:vAlign w:val="center"/>
          </w:tcPr>
          <w:p w14:paraId="685CE8CA"/>
        </w:tc>
        <w:tc>
          <w:tcPr>
            <w:tcW w:w="980" w:type="dxa"/>
            <w:vAlign w:val="center"/>
          </w:tcPr>
          <w:p w14:paraId="3AD032EB">
            <w:pPr>
              <w:jc w:val="right"/>
            </w:pPr>
            <w:r>
              <w:rPr>
                <w:rFonts w:ascii="宋体" w:hAnsi="宋体" w:eastAsia="宋体" w:cs="宋体"/>
                <w:b w:val="0"/>
                <w:i w:val="0"/>
                <w:color w:val="000000"/>
                <w:sz w:val="11"/>
              </w:rPr>
              <w:t>288.12</w:t>
            </w:r>
          </w:p>
        </w:tc>
        <w:tc>
          <w:tcPr>
            <w:tcW w:w="920" w:type="dxa"/>
            <w:vAlign w:val="center"/>
          </w:tcPr>
          <w:p w14:paraId="34E797BF"/>
        </w:tc>
        <w:tc>
          <w:tcPr>
            <w:tcW w:w="960" w:type="dxa"/>
            <w:vAlign w:val="center"/>
          </w:tcPr>
          <w:p w14:paraId="4DB257B8"/>
        </w:tc>
        <w:tc>
          <w:tcPr>
            <w:tcW w:w="926" w:type="dxa"/>
            <w:vAlign w:val="center"/>
          </w:tcPr>
          <w:p w14:paraId="5AD2D746"/>
        </w:tc>
      </w:tr>
      <w:tr w14:paraId="42A624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362F42">
            <w:pPr>
              <w:jc w:val="left"/>
            </w:pPr>
            <w:r>
              <w:rPr>
                <w:rFonts w:ascii="宋体" w:hAnsi="宋体" w:eastAsia="宋体" w:cs="宋体"/>
                <w:b w:val="0"/>
                <w:i w:val="0"/>
                <w:color w:val="000000"/>
                <w:sz w:val="11"/>
              </w:rPr>
              <w:t>221</w:t>
            </w:r>
          </w:p>
        </w:tc>
        <w:tc>
          <w:tcPr>
            <w:tcW w:w="1760" w:type="dxa"/>
            <w:vAlign w:val="center"/>
          </w:tcPr>
          <w:p w14:paraId="0D1599B2">
            <w:pPr>
              <w:jc w:val="left"/>
            </w:pPr>
            <w:r>
              <w:rPr>
                <w:rFonts w:ascii="宋体" w:hAnsi="宋体" w:eastAsia="宋体" w:cs="宋体"/>
                <w:b w:val="0"/>
                <w:i w:val="0"/>
                <w:color w:val="000000"/>
                <w:sz w:val="11"/>
              </w:rPr>
              <w:t>住房保障支出</w:t>
            </w:r>
          </w:p>
        </w:tc>
        <w:tc>
          <w:tcPr>
            <w:tcW w:w="940" w:type="dxa"/>
            <w:vAlign w:val="center"/>
          </w:tcPr>
          <w:p w14:paraId="3F17E887">
            <w:pPr>
              <w:jc w:val="right"/>
            </w:pPr>
            <w:r>
              <w:rPr>
                <w:rFonts w:ascii="宋体" w:hAnsi="宋体" w:eastAsia="宋体" w:cs="宋体"/>
                <w:b w:val="0"/>
                <w:i w:val="0"/>
                <w:color w:val="000000"/>
                <w:sz w:val="11"/>
              </w:rPr>
              <w:t>81.48</w:t>
            </w:r>
          </w:p>
        </w:tc>
        <w:tc>
          <w:tcPr>
            <w:tcW w:w="1000" w:type="dxa"/>
            <w:vAlign w:val="center"/>
          </w:tcPr>
          <w:p w14:paraId="49BA6615">
            <w:pPr>
              <w:jc w:val="right"/>
            </w:pPr>
            <w:r>
              <w:rPr>
                <w:rFonts w:ascii="宋体" w:hAnsi="宋体" w:eastAsia="宋体" w:cs="宋体"/>
                <w:b w:val="0"/>
                <w:i w:val="0"/>
                <w:color w:val="000000"/>
                <w:sz w:val="11"/>
              </w:rPr>
              <w:t>81.48</w:t>
            </w:r>
          </w:p>
        </w:tc>
        <w:tc>
          <w:tcPr>
            <w:tcW w:w="980" w:type="dxa"/>
            <w:vAlign w:val="center"/>
          </w:tcPr>
          <w:p w14:paraId="5D049EFB"/>
        </w:tc>
        <w:tc>
          <w:tcPr>
            <w:tcW w:w="920" w:type="dxa"/>
            <w:vAlign w:val="center"/>
          </w:tcPr>
          <w:p w14:paraId="6254B02D"/>
        </w:tc>
        <w:tc>
          <w:tcPr>
            <w:tcW w:w="960" w:type="dxa"/>
            <w:vAlign w:val="center"/>
          </w:tcPr>
          <w:p w14:paraId="46A26861"/>
        </w:tc>
        <w:tc>
          <w:tcPr>
            <w:tcW w:w="926" w:type="dxa"/>
            <w:vAlign w:val="center"/>
          </w:tcPr>
          <w:p w14:paraId="09E788F4"/>
        </w:tc>
      </w:tr>
      <w:tr w14:paraId="1CB23E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25488F">
            <w:pPr>
              <w:jc w:val="left"/>
            </w:pPr>
            <w:r>
              <w:rPr>
                <w:rFonts w:ascii="宋体" w:hAnsi="宋体" w:eastAsia="宋体" w:cs="宋体"/>
                <w:b w:val="0"/>
                <w:i w:val="0"/>
                <w:color w:val="000000"/>
                <w:sz w:val="11"/>
              </w:rPr>
              <w:t>22102</w:t>
            </w:r>
          </w:p>
        </w:tc>
        <w:tc>
          <w:tcPr>
            <w:tcW w:w="1760" w:type="dxa"/>
            <w:vAlign w:val="center"/>
          </w:tcPr>
          <w:p w14:paraId="2B7762E2">
            <w:pPr>
              <w:jc w:val="left"/>
            </w:pPr>
            <w:r>
              <w:rPr>
                <w:rFonts w:ascii="宋体" w:hAnsi="宋体" w:eastAsia="宋体" w:cs="宋体"/>
                <w:b w:val="0"/>
                <w:i w:val="0"/>
                <w:color w:val="000000"/>
                <w:sz w:val="11"/>
              </w:rPr>
              <w:t>住房改革支出</w:t>
            </w:r>
          </w:p>
        </w:tc>
        <w:tc>
          <w:tcPr>
            <w:tcW w:w="940" w:type="dxa"/>
            <w:vAlign w:val="center"/>
          </w:tcPr>
          <w:p w14:paraId="22521B3F">
            <w:pPr>
              <w:jc w:val="right"/>
            </w:pPr>
            <w:r>
              <w:rPr>
                <w:rFonts w:ascii="宋体" w:hAnsi="宋体" w:eastAsia="宋体" w:cs="宋体"/>
                <w:b w:val="0"/>
                <w:i w:val="0"/>
                <w:color w:val="000000"/>
                <w:sz w:val="11"/>
              </w:rPr>
              <w:t>81.48</w:t>
            </w:r>
          </w:p>
        </w:tc>
        <w:tc>
          <w:tcPr>
            <w:tcW w:w="1000" w:type="dxa"/>
            <w:vAlign w:val="center"/>
          </w:tcPr>
          <w:p w14:paraId="54BFDB0D">
            <w:pPr>
              <w:jc w:val="right"/>
            </w:pPr>
            <w:r>
              <w:rPr>
                <w:rFonts w:ascii="宋体" w:hAnsi="宋体" w:eastAsia="宋体" w:cs="宋体"/>
                <w:b w:val="0"/>
                <w:i w:val="0"/>
                <w:color w:val="000000"/>
                <w:sz w:val="11"/>
              </w:rPr>
              <w:t>81.48</w:t>
            </w:r>
          </w:p>
        </w:tc>
        <w:tc>
          <w:tcPr>
            <w:tcW w:w="980" w:type="dxa"/>
            <w:vAlign w:val="center"/>
          </w:tcPr>
          <w:p w14:paraId="53F785F9"/>
        </w:tc>
        <w:tc>
          <w:tcPr>
            <w:tcW w:w="920" w:type="dxa"/>
            <w:vAlign w:val="center"/>
          </w:tcPr>
          <w:p w14:paraId="63B2EFC6"/>
        </w:tc>
        <w:tc>
          <w:tcPr>
            <w:tcW w:w="960" w:type="dxa"/>
            <w:vAlign w:val="center"/>
          </w:tcPr>
          <w:p w14:paraId="1D9A5B6F"/>
        </w:tc>
        <w:tc>
          <w:tcPr>
            <w:tcW w:w="926" w:type="dxa"/>
            <w:vAlign w:val="center"/>
          </w:tcPr>
          <w:p w14:paraId="746FB89B"/>
        </w:tc>
      </w:tr>
      <w:tr w14:paraId="2C90E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056905">
            <w:pPr>
              <w:jc w:val="left"/>
            </w:pPr>
            <w:r>
              <w:rPr>
                <w:rFonts w:ascii="宋体" w:hAnsi="宋体" w:eastAsia="宋体" w:cs="宋体"/>
                <w:b w:val="0"/>
                <w:i w:val="0"/>
                <w:color w:val="000000"/>
                <w:sz w:val="11"/>
              </w:rPr>
              <w:t>2210201</w:t>
            </w:r>
          </w:p>
        </w:tc>
        <w:tc>
          <w:tcPr>
            <w:tcW w:w="1760" w:type="dxa"/>
            <w:vAlign w:val="center"/>
          </w:tcPr>
          <w:p w14:paraId="2D9D19BB">
            <w:pPr>
              <w:jc w:val="left"/>
            </w:pPr>
            <w:r>
              <w:rPr>
                <w:rFonts w:ascii="宋体" w:hAnsi="宋体" w:eastAsia="宋体" w:cs="宋体"/>
                <w:b w:val="0"/>
                <w:i w:val="0"/>
                <w:color w:val="000000"/>
                <w:sz w:val="11"/>
              </w:rPr>
              <w:t>住房公积金</w:t>
            </w:r>
          </w:p>
        </w:tc>
        <w:tc>
          <w:tcPr>
            <w:tcW w:w="940" w:type="dxa"/>
            <w:vAlign w:val="center"/>
          </w:tcPr>
          <w:p w14:paraId="27BED918">
            <w:pPr>
              <w:jc w:val="right"/>
            </w:pPr>
            <w:r>
              <w:rPr>
                <w:rFonts w:ascii="宋体" w:hAnsi="宋体" w:eastAsia="宋体" w:cs="宋体"/>
                <w:b w:val="0"/>
                <w:i w:val="0"/>
                <w:color w:val="000000"/>
                <w:sz w:val="11"/>
              </w:rPr>
              <w:t>81.48</w:t>
            </w:r>
          </w:p>
        </w:tc>
        <w:tc>
          <w:tcPr>
            <w:tcW w:w="1000" w:type="dxa"/>
            <w:vAlign w:val="center"/>
          </w:tcPr>
          <w:p w14:paraId="7A26C337">
            <w:pPr>
              <w:jc w:val="right"/>
            </w:pPr>
            <w:r>
              <w:rPr>
                <w:rFonts w:ascii="宋体" w:hAnsi="宋体" w:eastAsia="宋体" w:cs="宋体"/>
                <w:b w:val="0"/>
                <w:i w:val="0"/>
                <w:color w:val="000000"/>
                <w:sz w:val="11"/>
              </w:rPr>
              <w:t>81.48</w:t>
            </w:r>
          </w:p>
        </w:tc>
        <w:tc>
          <w:tcPr>
            <w:tcW w:w="980" w:type="dxa"/>
            <w:vAlign w:val="center"/>
          </w:tcPr>
          <w:p w14:paraId="659EE8F6"/>
        </w:tc>
        <w:tc>
          <w:tcPr>
            <w:tcW w:w="920" w:type="dxa"/>
            <w:vAlign w:val="center"/>
          </w:tcPr>
          <w:p w14:paraId="65B83239"/>
        </w:tc>
        <w:tc>
          <w:tcPr>
            <w:tcW w:w="960" w:type="dxa"/>
            <w:vAlign w:val="center"/>
          </w:tcPr>
          <w:p w14:paraId="6BF0B3A6"/>
        </w:tc>
        <w:tc>
          <w:tcPr>
            <w:tcW w:w="926" w:type="dxa"/>
            <w:vAlign w:val="center"/>
          </w:tcPr>
          <w:p w14:paraId="478DD33B"/>
        </w:tc>
      </w:tr>
      <w:tr w14:paraId="1F03B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923489">
            <w:pPr>
              <w:jc w:val="left"/>
            </w:pPr>
            <w:r>
              <w:rPr>
                <w:rFonts w:ascii="宋体" w:hAnsi="宋体" w:eastAsia="宋体" w:cs="宋体"/>
                <w:b w:val="0"/>
                <w:i w:val="0"/>
                <w:color w:val="000000"/>
                <w:sz w:val="11"/>
              </w:rPr>
              <w:t>229</w:t>
            </w:r>
          </w:p>
        </w:tc>
        <w:tc>
          <w:tcPr>
            <w:tcW w:w="1760" w:type="dxa"/>
            <w:vAlign w:val="center"/>
          </w:tcPr>
          <w:p w14:paraId="74B67ED5">
            <w:pPr>
              <w:jc w:val="left"/>
            </w:pPr>
            <w:r>
              <w:rPr>
                <w:rFonts w:ascii="宋体" w:hAnsi="宋体" w:eastAsia="宋体" w:cs="宋体"/>
                <w:b w:val="0"/>
                <w:i w:val="0"/>
                <w:color w:val="000000"/>
                <w:sz w:val="11"/>
              </w:rPr>
              <w:t>其他支出</w:t>
            </w:r>
          </w:p>
        </w:tc>
        <w:tc>
          <w:tcPr>
            <w:tcW w:w="940" w:type="dxa"/>
            <w:vAlign w:val="center"/>
          </w:tcPr>
          <w:p w14:paraId="093287D5">
            <w:pPr>
              <w:jc w:val="right"/>
            </w:pPr>
            <w:r>
              <w:rPr>
                <w:rFonts w:ascii="宋体" w:hAnsi="宋体" w:eastAsia="宋体" w:cs="宋体"/>
                <w:b w:val="0"/>
                <w:i w:val="0"/>
                <w:color w:val="000000"/>
                <w:sz w:val="11"/>
              </w:rPr>
              <w:t>573.97</w:t>
            </w:r>
          </w:p>
        </w:tc>
        <w:tc>
          <w:tcPr>
            <w:tcW w:w="1000" w:type="dxa"/>
            <w:vAlign w:val="center"/>
          </w:tcPr>
          <w:p w14:paraId="603188D2"/>
        </w:tc>
        <w:tc>
          <w:tcPr>
            <w:tcW w:w="980" w:type="dxa"/>
            <w:vAlign w:val="center"/>
          </w:tcPr>
          <w:p w14:paraId="1AB55F41">
            <w:pPr>
              <w:jc w:val="right"/>
            </w:pPr>
            <w:r>
              <w:rPr>
                <w:rFonts w:ascii="宋体" w:hAnsi="宋体" w:eastAsia="宋体" w:cs="宋体"/>
                <w:b w:val="0"/>
                <w:i w:val="0"/>
                <w:color w:val="000000"/>
                <w:sz w:val="11"/>
              </w:rPr>
              <w:t>573.97</w:t>
            </w:r>
          </w:p>
        </w:tc>
        <w:tc>
          <w:tcPr>
            <w:tcW w:w="920" w:type="dxa"/>
            <w:vAlign w:val="center"/>
          </w:tcPr>
          <w:p w14:paraId="4852805E"/>
        </w:tc>
        <w:tc>
          <w:tcPr>
            <w:tcW w:w="960" w:type="dxa"/>
            <w:vAlign w:val="center"/>
          </w:tcPr>
          <w:p w14:paraId="696CCC1B"/>
        </w:tc>
        <w:tc>
          <w:tcPr>
            <w:tcW w:w="926" w:type="dxa"/>
            <w:vAlign w:val="center"/>
          </w:tcPr>
          <w:p w14:paraId="26A6D165"/>
        </w:tc>
      </w:tr>
      <w:tr w14:paraId="6198F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81269D">
            <w:pPr>
              <w:jc w:val="left"/>
            </w:pPr>
            <w:r>
              <w:rPr>
                <w:rFonts w:ascii="宋体" w:hAnsi="宋体" w:eastAsia="宋体" w:cs="宋体"/>
                <w:b w:val="0"/>
                <w:i w:val="0"/>
                <w:color w:val="000000"/>
                <w:sz w:val="11"/>
              </w:rPr>
              <w:t>22904</w:t>
            </w:r>
          </w:p>
        </w:tc>
        <w:tc>
          <w:tcPr>
            <w:tcW w:w="1760" w:type="dxa"/>
            <w:vAlign w:val="center"/>
          </w:tcPr>
          <w:p w14:paraId="2308980B">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371DEA02">
            <w:pPr>
              <w:jc w:val="right"/>
            </w:pPr>
            <w:r>
              <w:rPr>
                <w:rFonts w:ascii="宋体" w:hAnsi="宋体" w:eastAsia="宋体" w:cs="宋体"/>
                <w:b w:val="0"/>
                <w:i w:val="0"/>
                <w:color w:val="000000"/>
                <w:sz w:val="11"/>
              </w:rPr>
              <w:t>573.97</w:t>
            </w:r>
          </w:p>
        </w:tc>
        <w:tc>
          <w:tcPr>
            <w:tcW w:w="1000" w:type="dxa"/>
            <w:vAlign w:val="center"/>
          </w:tcPr>
          <w:p w14:paraId="378501E8"/>
        </w:tc>
        <w:tc>
          <w:tcPr>
            <w:tcW w:w="980" w:type="dxa"/>
            <w:vAlign w:val="center"/>
          </w:tcPr>
          <w:p w14:paraId="2F7F3AA0">
            <w:pPr>
              <w:jc w:val="right"/>
            </w:pPr>
            <w:r>
              <w:rPr>
                <w:rFonts w:ascii="宋体" w:hAnsi="宋体" w:eastAsia="宋体" w:cs="宋体"/>
                <w:b w:val="0"/>
                <w:i w:val="0"/>
                <w:color w:val="000000"/>
                <w:sz w:val="11"/>
              </w:rPr>
              <w:t>573.97</w:t>
            </w:r>
          </w:p>
        </w:tc>
        <w:tc>
          <w:tcPr>
            <w:tcW w:w="920" w:type="dxa"/>
            <w:vAlign w:val="center"/>
          </w:tcPr>
          <w:p w14:paraId="74FA1F1B"/>
        </w:tc>
        <w:tc>
          <w:tcPr>
            <w:tcW w:w="960" w:type="dxa"/>
            <w:vAlign w:val="center"/>
          </w:tcPr>
          <w:p w14:paraId="022F3434"/>
        </w:tc>
        <w:tc>
          <w:tcPr>
            <w:tcW w:w="926" w:type="dxa"/>
            <w:vAlign w:val="center"/>
          </w:tcPr>
          <w:p w14:paraId="255DA93D"/>
        </w:tc>
      </w:tr>
      <w:tr w14:paraId="09521B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8CDF3C">
            <w:pPr>
              <w:jc w:val="left"/>
            </w:pPr>
            <w:r>
              <w:rPr>
                <w:rFonts w:ascii="宋体" w:hAnsi="宋体" w:eastAsia="宋体" w:cs="宋体"/>
                <w:b w:val="0"/>
                <w:i w:val="0"/>
                <w:color w:val="000000"/>
                <w:sz w:val="11"/>
              </w:rPr>
              <w:t>2290402</w:t>
            </w:r>
          </w:p>
        </w:tc>
        <w:tc>
          <w:tcPr>
            <w:tcW w:w="1760" w:type="dxa"/>
            <w:vAlign w:val="center"/>
          </w:tcPr>
          <w:p w14:paraId="2543FE5F">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3AB8A1C5">
            <w:pPr>
              <w:jc w:val="right"/>
            </w:pPr>
            <w:r>
              <w:rPr>
                <w:rFonts w:ascii="宋体" w:hAnsi="宋体" w:eastAsia="宋体" w:cs="宋体"/>
                <w:b w:val="0"/>
                <w:i w:val="0"/>
                <w:color w:val="000000"/>
                <w:sz w:val="11"/>
              </w:rPr>
              <w:t>573.97</w:t>
            </w:r>
          </w:p>
        </w:tc>
        <w:tc>
          <w:tcPr>
            <w:tcW w:w="1000" w:type="dxa"/>
            <w:vAlign w:val="center"/>
          </w:tcPr>
          <w:p w14:paraId="41B26B26"/>
        </w:tc>
        <w:tc>
          <w:tcPr>
            <w:tcW w:w="980" w:type="dxa"/>
            <w:vAlign w:val="center"/>
          </w:tcPr>
          <w:p w14:paraId="00FE7FC3">
            <w:pPr>
              <w:jc w:val="right"/>
            </w:pPr>
            <w:r>
              <w:rPr>
                <w:rFonts w:ascii="宋体" w:hAnsi="宋体" w:eastAsia="宋体" w:cs="宋体"/>
                <w:b w:val="0"/>
                <w:i w:val="0"/>
                <w:color w:val="000000"/>
                <w:sz w:val="11"/>
              </w:rPr>
              <w:t>573.97</w:t>
            </w:r>
          </w:p>
        </w:tc>
        <w:tc>
          <w:tcPr>
            <w:tcW w:w="920" w:type="dxa"/>
            <w:vAlign w:val="center"/>
          </w:tcPr>
          <w:p w14:paraId="7FB20993"/>
        </w:tc>
        <w:tc>
          <w:tcPr>
            <w:tcW w:w="960" w:type="dxa"/>
            <w:vAlign w:val="center"/>
          </w:tcPr>
          <w:p w14:paraId="10BC75BE"/>
        </w:tc>
        <w:tc>
          <w:tcPr>
            <w:tcW w:w="926" w:type="dxa"/>
            <w:vAlign w:val="center"/>
          </w:tcPr>
          <w:p w14:paraId="7DD25CEA"/>
        </w:tc>
      </w:tr>
      <w:tr w14:paraId="015051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57F00FD">
            <w:pPr>
              <w:jc w:val="left"/>
            </w:pPr>
            <w:r>
              <w:rPr>
                <w:rFonts w:ascii="宋体" w:hAnsi="宋体" w:eastAsia="宋体" w:cs="宋体"/>
                <w:b w:val="0"/>
                <w:i w:val="0"/>
                <w:color w:val="000000"/>
                <w:sz w:val="11"/>
              </w:rPr>
              <w:t>注：本表反映部门（单位）本年度各项支出情况。</w:t>
            </w:r>
          </w:p>
        </w:tc>
      </w:tr>
    </w:tbl>
    <w:p w14:paraId="74622526">
      <w:pPr>
        <w:snapToGrid w:val="0"/>
        <w:spacing w:before="200" w:after="200" w:line="200" w:lineRule="auto"/>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r>
        <w:rPr>
          <w:sz w:val="8"/>
        </w:rPr>
        <w:t xml:space="preserve"> </w:t>
      </w:r>
    </w:p>
    <w:p w14:paraId="01EE1F8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35A8D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55208279">
            <w:pPr>
              <w:jc w:val="right"/>
            </w:pPr>
            <w:r>
              <w:rPr>
                <w:rFonts w:ascii="宋体" w:hAnsi="宋体" w:eastAsia="宋体" w:cs="宋体"/>
                <w:sz w:val="20"/>
              </w:rPr>
              <w:t>公开04表</w:t>
            </w:r>
          </w:p>
        </w:tc>
      </w:tr>
      <w:tr w14:paraId="5B11F6D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25308D9B">
            <w:pPr>
              <w:jc w:val="left"/>
            </w:pPr>
            <w:r>
              <w:rPr>
                <w:rFonts w:ascii="宋体" w:hAnsi="宋体" w:eastAsia="宋体" w:cs="宋体"/>
                <w:sz w:val="20"/>
              </w:rPr>
              <w:t>单位：兴国县水利局</w:t>
            </w:r>
          </w:p>
        </w:tc>
        <w:tc>
          <w:tcPr>
            <w:tcW w:w="2000" w:type="dxa"/>
          </w:tcPr>
          <w:p w14:paraId="583CA9C0">
            <w:pPr>
              <w:jc w:val="center"/>
            </w:pPr>
            <w:r>
              <w:rPr>
                <w:rFonts w:ascii="宋体" w:hAnsi="宋体" w:eastAsia="宋体" w:cs="宋体"/>
                <w:sz w:val="20"/>
              </w:rPr>
              <w:t>2023年度</w:t>
            </w:r>
          </w:p>
        </w:tc>
        <w:tc>
          <w:tcPr>
            <w:tcW w:w="5979" w:type="dxa"/>
          </w:tcPr>
          <w:p w14:paraId="1A7B8A49">
            <w:pPr>
              <w:jc w:val="right"/>
            </w:pPr>
            <w:r>
              <w:rPr>
                <w:rFonts w:ascii="宋体" w:hAnsi="宋体" w:eastAsia="宋体" w:cs="宋体"/>
                <w:sz w:val="20"/>
              </w:rPr>
              <w:t>金额单位：万元</w:t>
            </w:r>
          </w:p>
        </w:tc>
      </w:tr>
    </w:tbl>
    <w:p w14:paraId="0B46A97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9E2C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9716FB4">
            <w:pPr>
              <w:jc w:val="center"/>
            </w:pPr>
            <w:r>
              <w:rPr>
                <w:rFonts w:ascii="宋体" w:hAnsi="宋体" w:eastAsia="宋体" w:cs="宋体"/>
                <w:b w:val="0"/>
                <w:i w:val="0"/>
                <w:color w:val="000000"/>
                <w:sz w:val="17"/>
              </w:rPr>
              <w:t>收     入</w:t>
            </w:r>
          </w:p>
        </w:tc>
        <w:tc>
          <w:tcPr>
            <w:tcW w:w="2980" w:type="dxa"/>
            <w:gridSpan w:val="6"/>
            <w:vAlign w:val="center"/>
          </w:tcPr>
          <w:p w14:paraId="0BBCFC92">
            <w:pPr>
              <w:jc w:val="center"/>
            </w:pPr>
            <w:r>
              <w:rPr>
                <w:rFonts w:ascii="宋体" w:hAnsi="宋体" w:eastAsia="宋体" w:cs="宋体"/>
                <w:b w:val="0"/>
                <w:i w:val="0"/>
                <w:color w:val="000000"/>
                <w:sz w:val="17"/>
              </w:rPr>
              <w:t>支     出</w:t>
            </w:r>
          </w:p>
        </w:tc>
      </w:tr>
      <w:tr w14:paraId="3A55EE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6C04EF9">
            <w:pPr>
              <w:jc w:val="center"/>
            </w:pPr>
            <w:r>
              <w:rPr>
                <w:rFonts w:ascii="宋体" w:hAnsi="宋体" w:eastAsia="宋体" w:cs="宋体"/>
                <w:b w:val="0"/>
                <w:i w:val="0"/>
                <w:color w:val="000000"/>
                <w:sz w:val="17"/>
              </w:rPr>
              <w:t>项    目</w:t>
            </w:r>
          </w:p>
        </w:tc>
        <w:tc>
          <w:tcPr>
            <w:tcW w:w="420" w:type="dxa"/>
            <w:vMerge w:val="restart"/>
            <w:vAlign w:val="center"/>
          </w:tcPr>
          <w:p w14:paraId="74CAFBB7">
            <w:pPr>
              <w:jc w:val="center"/>
            </w:pPr>
            <w:r>
              <w:rPr>
                <w:rFonts w:ascii="宋体" w:hAnsi="宋体" w:eastAsia="宋体" w:cs="宋体"/>
                <w:b w:val="0"/>
                <w:i w:val="0"/>
                <w:color w:val="000000"/>
                <w:sz w:val="17"/>
              </w:rPr>
              <w:t>行次</w:t>
            </w:r>
          </w:p>
        </w:tc>
        <w:tc>
          <w:tcPr>
            <w:tcW w:w="1480" w:type="dxa"/>
            <w:vMerge w:val="restart"/>
            <w:vAlign w:val="center"/>
          </w:tcPr>
          <w:p w14:paraId="4846C08A">
            <w:pPr>
              <w:jc w:val="center"/>
            </w:pPr>
            <w:r>
              <w:rPr>
                <w:rFonts w:ascii="宋体" w:hAnsi="宋体" w:eastAsia="宋体" w:cs="宋体"/>
                <w:b w:val="0"/>
                <w:i w:val="0"/>
                <w:color w:val="000000"/>
                <w:sz w:val="17"/>
              </w:rPr>
              <w:t>决算数</w:t>
            </w:r>
          </w:p>
        </w:tc>
        <w:tc>
          <w:tcPr>
            <w:tcW w:w="2980" w:type="dxa"/>
            <w:vMerge w:val="restart"/>
            <w:vAlign w:val="center"/>
          </w:tcPr>
          <w:p w14:paraId="78648391">
            <w:pPr>
              <w:jc w:val="center"/>
            </w:pPr>
            <w:r>
              <w:rPr>
                <w:rFonts w:ascii="宋体" w:hAnsi="宋体" w:eastAsia="宋体" w:cs="宋体"/>
                <w:b w:val="0"/>
                <w:i w:val="0"/>
                <w:color w:val="000000"/>
                <w:sz w:val="17"/>
              </w:rPr>
              <w:t>项目（按功能分类）</w:t>
            </w:r>
          </w:p>
        </w:tc>
        <w:tc>
          <w:tcPr>
            <w:tcW w:w="420" w:type="dxa"/>
            <w:vMerge w:val="restart"/>
            <w:vAlign w:val="center"/>
          </w:tcPr>
          <w:p w14:paraId="04900233">
            <w:pPr>
              <w:jc w:val="center"/>
            </w:pPr>
            <w:r>
              <w:rPr>
                <w:rFonts w:ascii="宋体" w:hAnsi="宋体" w:eastAsia="宋体" w:cs="宋体"/>
                <w:b w:val="0"/>
                <w:i w:val="0"/>
                <w:color w:val="000000"/>
                <w:sz w:val="17"/>
              </w:rPr>
              <w:t>行次</w:t>
            </w:r>
          </w:p>
        </w:tc>
        <w:tc>
          <w:tcPr>
            <w:tcW w:w="1460" w:type="dxa"/>
            <w:vMerge w:val="restart"/>
            <w:vAlign w:val="center"/>
          </w:tcPr>
          <w:p w14:paraId="734FA31C">
            <w:pPr>
              <w:jc w:val="center"/>
            </w:pPr>
            <w:r>
              <w:rPr>
                <w:rFonts w:ascii="宋体" w:hAnsi="宋体" w:eastAsia="宋体" w:cs="宋体"/>
                <w:b w:val="0"/>
                <w:i w:val="0"/>
                <w:color w:val="000000"/>
                <w:sz w:val="17"/>
              </w:rPr>
              <w:t>小计</w:t>
            </w:r>
          </w:p>
        </w:tc>
        <w:tc>
          <w:tcPr>
            <w:tcW w:w="1460" w:type="dxa"/>
            <w:vMerge w:val="restart"/>
            <w:vAlign w:val="center"/>
          </w:tcPr>
          <w:p w14:paraId="0D792634">
            <w:pPr>
              <w:jc w:val="center"/>
            </w:pPr>
            <w:r>
              <w:rPr>
                <w:rFonts w:ascii="宋体" w:hAnsi="宋体" w:eastAsia="宋体" w:cs="宋体"/>
                <w:b w:val="0"/>
                <w:i w:val="0"/>
                <w:color w:val="000000"/>
                <w:sz w:val="17"/>
              </w:rPr>
              <w:t>一般公共预算财政拨款</w:t>
            </w:r>
          </w:p>
        </w:tc>
        <w:tc>
          <w:tcPr>
            <w:tcW w:w="1460" w:type="dxa"/>
            <w:vMerge w:val="restart"/>
            <w:vAlign w:val="center"/>
          </w:tcPr>
          <w:p w14:paraId="213ABA33">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B92CA76">
            <w:pPr>
              <w:jc w:val="center"/>
            </w:pPr>
            <w:r>
              <w:rPr>
                <w:rFonts w:ascii="宋体" w:hAnsi="宋体" w:eastAsia="宋体" w:cs="宋体"/>
                <w:b w:val="0"/>
                <w:i w:val="0"/>
                <w:color w:val="000000"/>
                <w:sz w:val="17"/>
              </w:rPr>
              <w:t>国有资本经营预算财政拨款</w:t>
            </w:r>
          </w:p>
        </w:tc>
      </w:tr>
      <w:tr w14:paraId="3AE91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F6AE357"/>
        </w:tc>
        <w:tc>
          <w:tcPr>
            <w:tcW w:w="420" w:type="dxa"/>
            <w:vMerge w:val="continue"/>
            <w:vAlign w:val="center"/>
          </w:tcPr>
          <w:p w14:paraId="6D57428B"/>
        </w:tc>
        <w:tc>
          <w:tcPr>
            <w:tcW w:w="1480" w:type="dxa"/>
            <w:vMerge w:val="continue"/>
            <w:vAlign w:val="center"/>
          </w:tcPr>
          <w:p w14:paraId="413FAB4D"/>
        </w:tc>
        <w:tc>
          <w:tcPr>
            <w:tcW w:w="2980" w:type="dxa"/>
            <w:vMerge w:val="continue"/>
            <w:vAlign w:val="center"/>
          </w:tcPr>
          <w:p w14:paraId="07B70A3F"/>
        </w:tc>
        <w:tc>
          <w:tcPr>
            <w:tcW w:w="420" w:type="dxa"/>
            <w:vMerge w:val="continue"/>
            <w:vAlign w:val="center"/>
          </w:tcPr>
          <w:p w14:paraId="0C106DA2"/>
        </w:tc>
        <w:tc>
          <w:tcPr>
            <w:tcW w:w="1460" w:type="dxa"/>
            <w:vMerge w:val="continue"/>
            <w:vAlign w:val="center"/>
          </w:tcPr>
          <w:p w14:paraId="4AD635E3"/>
        </w:tc>
        <w:tc>
          <w:tcPr>
            <w:tcW w:w="1460" w:type="dxa"/>
            <w:vMerge w:val="continue"/>
            <w:vAlign w:val="center"/>
          </w:tcPr>
          <w:p w14:paraId="0598F817"/>
        </w:tc>
        <w:tc>
          <w:tcPr>
            <w:tcW w:w="1460" w:type="dxa"/>
            <w:vMerge w:val="continue"/>
            <w:vAlign w:val="center"/>
          </w:tcPr>
          <w:p w14:paraId="66AD6908"/>
        </w:tc>
        <w:tc>
          <w:tcPr>
            <w:tcW w:w="1438" w:type="dxa"/>
            <w:vMerge w:val="continue"/>
            <w:vAlign w:val="center"/>
          </w:tcPr>
          <w:p w14:paraId="28FA7CA2"/>
        </w:tc>
      </w:tr>
      <w:tr w14:paraId="2EE79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FE5639E">
            <w:pPr>
              <w:jc w:val="center"/>
            </w:pPr>
            <w:r>
              <w:rPr>
                <w:rFonts w:ascii="宋体" w:hAnsi="宋体" w:eastAsia="宋体" w:cs="宋体"/>
                <w:b w:val="0"/>
                <w:i w:val="0"/>
                <w:color w:val="000000"/>
                <w:sz w:val="17"/>
              </w:rPr>
              <w:t>栏    次</w:t>
            </w:r>
          </w:p>
        </w:tc>
        <w:tc>
          <w:tcPr>
            <w:tcW w:w="420" w:type="dxa"/>
            <w:vAlign w:val="center"/>
          </w:tcPr>
          <w:p w14:paraId="6B0DDF83"/>
        </w:tc>
        <w:tc>
          <w:tcPr>
            <w:tcW w:w="1480" w:type="dxa"/>
            <w:vAlign w:val="center"/>
          </w:tcPr>
          <w:p w14:paraId="078C08B8">
            <w:pPr>
              <w:jc w:val="center"/>
            </w:pPr>
            <w:r>
              <w:rPr>
                <w:rFonts w:ascii="宋体" w:hAnsi="宋体" w:eastAsia="宋体" w:cs="宋体"/>
                <w:b w:val="0"/>
                <w:i w:val="0"/>
                <w:color w:val="000000"/>
                <w:sz w:val="17"/>
              </w:rPr>
              <w:t>1</w:t>
            </w:r>
          </w:p>
        </w:tc>
        <w:tc>
          <w:tcPr>
            <w:tcW w:w="2980" w:type="dxa"/>
            <w:vAlign w:val="center"/>
          </w:tcPr>
          <w:p w14:paraId="43469BDC">
            <w:pPr>
              <w:jc w:val="center"/>
            </w:pPr>
            <w:r>
              <w:rPr>
                <w:rFonts w:ascii="宋体" w:hAnsi="宋体" w:eastAsia="宋体" w:cs="宋体"/>
                <w:b w:val="0"/>
                <w:i w:val="0"/>
                <w:color w:val="000000"/>
                <w:sz w:val="17"/>
              </w:rPr>
              <w:t>栏    次</w:t>
            </w:r>
          </w:p>
        </w:tc>
        <w:tc>
          <w:tcPr>
            <w:tcW w:w="420" w:type="dxa"/>
            <w:vAlign w:val="center"/>
          </w:tcPr>
          <w:p w14:paraId="08CB3E6A"/>
        </w:tc>
        <w:tc>
          <w:tcPr>
            <w:tcW w:w="1460" w:type="dxa"/>
            <w:vAlign w:val="center"/>
          </w:tcPr>
          <w:p w14:paraId="16A0BB11">
            <w:pPr>
              <w:jc w:val="center"/>
            </w:pPr>
            <w:r>
              <w:rPr>
                <w:rFonts w:ascii="宋体" w:hAnsi="宋体" w:eastAsia="宋体" w:cs="宋体"/>
                <w:b w:val="0"/>
                <w:i w:val="0"/>
                <w:color w:val="000000"/>
                <w:sz w:val="17"/>
              </w:rPr>
              <w:t>2</w:t>
            </w:r>
          </w:p>
        </w:tc>
        <w:tc>
          <w:tcPr>
            <w:tcW w:w="1460" w:type="dxa"/>
            <w:vAlign w:val="center"/>
          </w:tcPr>
          <w:p w14:paraId="090BEDD5">
            <w:pPr>
              <w:jc w:val="center"/>
            </w:pPr>
            <w:r>
              <w:rPr>
                <w:rFonts w:ascii="宋体" w:hAnsi="宋体" w:eastAsia="宋体" w:cs="宋体"/>
                <w:b w:val="0"/>
                <w:i w:val="0"/>
                <w:color w:val="000000"/>
                <w:sz w:val="17"/>
              </w:rPr>
              <w:t>3</w:t>
            </w:r>
          </w:p>
        </w:tc>
        <w:tc>
          <w:tcPr>
            <w:tcW w:w="1460" w:type="dxa"/>
            <w:vAlign w:val="center"/>
          </w:tcPr>
          <w:p w14:paraId="644A310E">
            <w:pPr>
              <w:jc w:val="center"/>
            </w:pPr>
            <w:r>
              <w:rPr>
                <w:rFonts w:ascii="宋体" w:hAnsi="宋体" w:eastAsia="宋体" w:cs="宋体"/>
                <w:b w:val="0"/>
                <w:i w:val="0"/>
                <w:color w:val="000000"/>
                <w:sz w:val="17"/>
              </w:rPr>
              <w:t>4</w:t>
            </w:r>
          </w:p>
        </w:tc>
        <w:tc>
          <w:tcPr>
            <w:tcW w:w="1438" w:type="dxa"/>
            <w:vAlign w:val="center"/>
          </w:tcPr>
          <w:p w14:paraId="3E9CC2E3">
            <w:pPr>
              <w:jc w:val="center"/>
            </w:pPr>
            <w:r>
              <w:rPr>
                <w:rFonts w:ascii="宋体" w:hAnsi="宋体" w:eastAsia="宋体" w:cs="宋体"/>
                <w:b w:val="0"/>
                <w:i w:val="0"/>
                <w:color w:val="000000"/>
                <w:sz w:val="17"/>
              </w:rPr>
              <w:t>5</w:t>
            </w:r>
          </w:p>
        </w:tc>
      </w:tr>
      <w:tr w14:paraId="4527D1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2E63E9">
            <w:pPr>
              <w:jc w:val="left"/>
            </w:pPr>
            <w:r>
              <w:rPr>
                <w:rFonts w:ascii="宋体" w:hAnsi="宋体" w:eastAsia="宋体" w:cs="宋体"/>
                <w:b w:val="0"/>
                <w:i w:val="0"/>
                <w:color w:val="000000"/>
                <w:sz w:val="17"/>
              </w:rPr>
              <w:t>一、一般公共预算财政拨款</w:t>
            </w:r>
          </w:p>
        </w:tc>
        <w:tc>
          <w:tcPr>
            <w:tcW w:w="420" w:type="dxa"/>
            <w:vAlign w:val="center"/>
          </w:tcPr>
          <w:p w14:paraId="0A5F3AA4">
            <w:pPr>
              <w:jc w:val="center"/>
            </w:pPr>
            <w:r>
              <w:rPr>
                <w:rFonts w:ascii="宋体" w:hAnsi="宋体" w:eastAsia="宋体" w:cs="宋体"/>
                <w:b w:val="0"/>
                <w:i w:val="0"/>
                <w:color w:val="000000"/>
                <w:sz w:val="17"/>
              </w:rPr>
              <w:t>1</w:t>
            </w:r>
          </w:p>
        </w:tc>
        <w:tc>
          <w:tcPr>
            <w:tcW w:w="1480" w:type="dxa"/>
            <w:vAlign w:val="center"/>
          </w:tcPr>
          <w:p w14:paraId="3F1975A3">
            <w:pPr>
              <w:jc w:val="right"/>
            </w:pPr>
            <w:r>
              <w:rPr>
                <w:rFonts w:ascii="宋体" w:hAnsi="宋体" w:eastAsia="宋体" w:cs="宋体"/>
                <w:b w:val="0"/>
                <w:i w:val="0"/>
                <w:color w:val="000000"/>
                <w:sz w:val="17"/>
              </w:rPr>
              <w:t>8,245.35</w:t>
            </w:r>
          </w:p>
        </w:tc>
        <w:tc>
          <w:tcPr>
            <w:tcW w:w="2980" w:type="dxa"/>
            <w:vAlign w:val="center"/>
          </w:tcPr>
          <w:p w14:paraId="76E219F9">
            <w:pPr>
              <w:jc w:val="left"/>
            </w:pPr>
            <w:r>
              <w:rPr>
                <w:rFonts w:ascii="宋体" w:hAnsi="宋体" w:eastAsia="宋体" w:cs="宋体"/>
                <w:b w:val="0"/>
                <w:i w:val="0"/>
                <w:color w:val="000000"/>
                <w:sz w:val="17"/>
              </w:rPr>
              <w:t>一、一般公共服务支出</w:t>
            </w:r>
          </w:p>
        </w:tc>
        <w:tc>
          <w:tcPr>
            <w:tcW w:w="420" w:type="dxa"/>
            <w:vAlign w:val="center"/>
          </w:tcPr>
          <w:p w14:paraId="530063A2">
            <w:pPr>
              <w:jc w:val="center"/>
            </w:pPr>
            <w:r>
              <w:rPr>
                <w:rFonts w:ascii="宋体" w:hAnsi="宋体" w:eastAsia="宋体" w:cs="宋体"/>
                <w:b w:val="0"/>
                <w:i w:val="0"/>
                <w:color w:val="000000"/>
                <w:sz w:val="17"/>
              </w:rPr>
              <w:t>33</w:t>
            </w:r>
          </w:p>
        </w:tc>
        <w:tc>
          <w:tcPr>
            <w:tcW w:w="1460" w:type="dxa"/>
            <w:vAlign w:val="center"/>
          </w:tcPr>
          <w:p w14:paraId="7CAAA44E"/>
        </w:tc>
        <w:tc>
          <w:tcPr>
            <w:tcW w:w="1460" w:type="dxa"/>
            <w:vAlign w:val="center"/>
          </w:tcPr>
          <w:p w14:paraId="6705E236"/>
        </w:tc>
        <w:tc>
          <w:tcPr>
            <w:tcW w:w="1460" w:type="dxa"/>
            <w:vAlign w:val="center"/>
          </w:tcPr>
          <w:p w14:paraId="2EAC5B84"/>
        </w:tc>
        <w:tc>
          <w:tcPr>
            <w:tcW w:w="1438" w:type="dxa"/>
            <w:vAlign w:val="center"/>
          </w:tcPr>
          <w:p w14:paraId="1D05823D"/>
        </w:tc>
      </w:tr>
      <w:tr w14:paraId="35EFE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19AC50">
            <w:pPr>
              <w:jc w:val="left"/>
            </w:pPr>
            <w:r>
              <w:rPr>
                <w:rFonts w:ascii="宋体" w:hAnsi="宋体" w:eastAsia="宋体" w:cs="宋体"/>
                <w:b w:val="0"/>
                <w:i w:val="0"/>
                <w:color w:val="000000"/>
                <w:sz w:val="17"/>
              </w:rPr>
              <w:t>二、政府性基金预算财政拨款</w:t>
            </w:r>
          </w:p>
        </w:tc>
        <w:tc>
          <w:tcPr>
            <w:tcW w:w="420" w:type="dxa"/>
            <w:vAlign w:val="center"/>
          </w:tcPr>
          <w:p w14:paraId="3AC66016">
            <w:pPr>
              <w:jc w:val="center"/>
            </w:pPr>
            <w:r>
              <w:rPr>
                <w:rFonts w:ascii="宋体" w:hAnsi="宋体" w:eastAsia="宋体" w:cs="宋体"/>
                <w:b w:val="0"/>
                <w:i w:val="0"/>
                <w:color w:val="000000"/>
                <w:sz w:val="17"/>
              </w:rPr>
              <w:t>2</w:t>
            </w:r>
          </w:p>
        </w:tc>
        <w:tc>
          <w:tcPr>
            <w:tcW w:w="1480" w:type="dxa"/>
            <w:vAlign w:val="center"/>
          </w:tcPr>
          <w:p w14:paraId="0E34ACB3">
            <w:pPr>
              <w:jc w:val="right"/>
            </w:pPr>
            <w:r>
              <w:rPr>
                <w:rFonts w:ascii="宋体" w:hAnsi="宋体" w:eastAsia="宋体" w:cs="宋体"/>
                <w:b w:val="0"/>
                <w:i w:val="0"/>
                <w:color w:val="000000"/>
                <w:sz w:val="17"/>
              </w:rPr>
              <w:t>5,681.93</w:t>
            </w:r>
          </w:p>
        </w:tc>
        <w:tc>
          <w:tcPr>
            <w:tcW w:w="2980" w:type="dxa"/>
            <w:vAlign w:val="center"/>
          </w:tcPr>
          <w:p w14:paraId="55ED1B70">
            <w:pPr>
              <w:jc w:val="left"/>
            </w:pPr>
            <w:r>
              <w:rPr>
                <w:rFonts w:ascii="宋体" w:hAnsi="宋体" w:eastAsia="宋体" w:cs="宋体"/>
                <w:b w:val="0"/>
                <w:i w:val="0"/>
                <w:color w:val="000000"/>
                <w:sz w:val="17"/>
              </w:rPr>
              <w:t>二、外交支出</w:t>
            </w:r>
          </w:p>
        </w:tc>
        <w:tc>
          <w:tcPr>
            <w:tcW w:w="420" w:type="dxa"/>
            <w:vAlign w:val="center"/>
          </w:tcPr>
          <w:p w14:paraId="7CCBC754">
            <w:pPr>
              <w:jc w:val="center"/>
            </w:pPr>
            <w:r>
              <w:rPr>
                <w:rFonts w:ascii="宋体" w:hAnsi="宋体" w:eastAsia="宋体" w:cs="宋体"/>
                <w:b w:val="0"/>
                <w:i w:val="0"/>
                <w:color w:val="000000"/>
                <w:sz w:val="17"/>
              </w:rPr>
              <w:t>34</w:t>
            </w:r>
          </w:p>
        </w:tc>
        <w:tc>
          <w:tcPr>
            <w:tcW w:w="1460" w:type="dxa"/>
            <w:vAlign w:val="center"/>
          </w:tcPr>
          <w:p w14:paraId="09ED126F"/>
        </w:tc>
        <w:tc>
          <w:tcPr>
            <w:tcW w:w="1460" w:type="dxa"/>
            <w:vAlign w:val="center"/>
          </w:tcPr>
          <w:p w14:paraId="6DDFB2CF"/>
        </w:tc>
        <w:tc>
          <w:tcPr>
            <w:tcW w:w="1460" w:type="dxa"/>
            <w:vAlign w:val="center"/>
          </w:tcPr>
          <w:p w14:paraId="46838FA4"/>
        </w:tc>
        <w:tc>
          <w:tcPr>
            <w:tcW w:w="1438" w:type="dxa"/>
            <w:vAlign w:val="center"/>
          </w:tcPr>
          <w:p w14:paraId="36220496"/>
        </w:tc>
      </w:tr>
      <w:tr w14:paraId="32CC6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7B515F">
            <w:pPr>
              <w:jc w:val="left"/>
            </w:pPr>
            <w:r>
              <w:rPr>
                <w:rFonts w:ascii="宋体" w:hAnsi="宋体" w:eastAsia="宋体" w:cs="宋体"/>
                <w:b w:val="0"/>
                <w:i w:val="0"/>
                <w:color w:val="000000"/>
                <w:sz w:val="17"/>
              </w:rPr>
              <w:t>三、国有资本经营预算财政拨款</w:t>
            </w:r>
          </w:p>
        </w:tc>
        <w:tc>
          <w:tcPr>
            <w:tcW w:w="420" w:type="dxa"/>
            <w:vAlign w:val="center"/>
          </w:tcPr>
          <w:p w14:paraId="2156371D">
            <w:pPr>
              <w:jc w:val="center"/>
            </w:pPr>
            <w:r>
              <w:rPr>
                <w:rFonts w:ascii="宋体" w:hAnsi="宋体" w:eastAsia="宋体" w:cs="宋体"/>
                <w:b w:val="0"/>
                <w:i w:val="0"/>
                <w:color w:val="000000"/>
                <w:sz w:val="17"/>
              </w:rPr>
              <w:t>3</w:t>
            </w:r>
          </w:p>
        </w:tc>
        <w:tc>
          <w:tcPr>
            <w:tcW w:w="1480" w:type="dxa"/>
            <w:vAlign w:val="center"/>
          </w:tcPr>
          <w:p w14:paraId="092FF5BB"/>
        </w:tc>
        <w:tc>
          <w:tcPr>
            <w:tcW w:w="2980" w:type="dxa"/>
            <w:vAlign w:val="center"/>
          </w:tcPr>
          <w:p w14:paraId="06BED78E">
            <w:pPr>
              <w:jc w:val="left"/>
            </w:pPr>
            <w:r>
              <w:rPr>
                <w:rFonts w:ascii="宋体" w:hAnsi="宋体" w:eastAsia="宋体" w:cs="宋体"/>
                <w:b w:val="0"/>
                <w:i w:val="0"/>
                <w:color w:val="000000"/>
                <w:sz w:val="17"/>
              </w:rPr>
              <w:t>三、国防支出</w:t>
            </w:r>
          </w:p>
        </w:tc>
        <w:tc>
          <w:tcPr>
            <w:tcW w:w="420" w:type="dxa"/>
            <w:vAlign w:val="center"/>
          </w:tcPr>
          <w:p w14:paraId="4AE9F7BE">
            <w:pPr>
              <w:jc w:val="center"/>
            </w:pPr>
            <w:r>
              <w:rPr>
                <w:rFonts w:ascii="宋体" w:hAnsi="宋体" w:eastAsia="宋体" w:cs="宋体"/>
                <w:b w:val="0"/>
                <w:i w:val="0"/>
                <w:color w:val="000000"/>
                <w:sz w:val="17"/>
              </w:rPr>
              <w:t>35</w:t>
            </w:r>
          </w:p>
        </w:tc>
        <w:tc>
          <w:tcPr>
            <w:tcW w:w="1460" w:type="dxa"/>
            <w:vAlign w:val="center"/>
          </w:tcPr>
          <w:p w14:paraId="2E98E966"/>
        </w:tc>
        <w:tc>
          <w:tcPr>
            <w:tcW w:w="1460" w:type="dxa"/>
            <w:vAlign w:val="center"/>
          </w:tcPr>
          <w:p w14:paraId="4CD5C451"/>
        </w:tc>
        <w:tc>
          <w:tcPr>
            <w:tcW w:w="1460" w:type="dxa"/>
            <w:vAlign w:val="center"/>
          </w:tcPr>
          <w:p w14:paraId="45B9F36E"/>
        </w:tc>
        <w:tc>
          <w:tcPr>
            <w:tcW w:w="1438" w:type="dxa"/>
            <w:vAlign w:val="center"/>
          </w:tcPr>
          <w:p w14:paraId="4FC74379"/>
        </w:tc>
      </w:tr>
      <w:tr w14:paraId="0D304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FF8360"/>
        </w:tc>
        <w:tc>
          <w:tcPr>
            <w:tcW w:w="420" w:type="dxa"/>
            <w:vAlign w:val="center"/>
          </w:tcPr>
          <w:p w14:paraId="21C107BF">
            <w:pPr>
              <w:jc w:val="center"/>
            </w:pPr>
            <w:r>
              <w:rPr>
                <w:rFonts w:ascii="宋体" w:hAnsi="宋体" w:eastAsia="宋体" w:cs="宋体"/>
                <w:b w:val="0"/>
                <w:i w:val="0"/>
                <w:color w:val="000000"/>
                <w:sz w:val="17"/>
              </w:rPr>
              <w:t>4</w:t>
            </w:r>
          </w:p>
        </w:tc>
        <w:tc>
          <w:tcPr>
            <w:tcW w:w="1480" w:type="dxa"/>
            <w:vAlign w:val="center"/>
          </w:tcPr>
          <w:p w14:paraId="1DDA7C4C"/>
        </w:tc>
        <w:tc>
          <w:tcPr>
            <w:tcW w:w="2980" w:type="dxa"/>
            <w:vAlign w:val="center"/>
          </w:tcPr>
          <w:p w14:paraId="53FA39F0">
            <w:pPr>
              <w:jc w:val="left"/>
            </w:pPr>
            <w:r>
              <w:rPr>
                <w:rFonts w:ascii="宋体" w:hAnsi="宋体" w:eastAsia="宋体" w:cs="宋体"/>
                <w:b w:val="0"/>
                <w:i w:val="0"/>
                <w:color w:val="000000"/>
                <w:sz w:val="17"/>
              </w:rPr>
              <w:t>四、公共安全支出</w:t>
            </w:r>
          </w:p>
        </w:tc>
        <w:tc>
          <w:tcPr>
            <w:tcW w:w="420" w:type="dxa"/>
            <w:vAlign w:val="center"/>
          </w:tcPr>
          <w:p w14:paraId="401F313F">
            <w:pPr>
              <w:jc w:val="center"/>
            </w:pPr>
            <w:r>
              <w:rPr>
                <w:rFonts w:ascii="宋体" w:hAnsi="宋体" w:eastAsia="宋体" w:cs="宋体"/>
                <w:b w:val="0"/>
                <w:i w:val="0"/>
                <w:color w:val="000000"/>
                <w:sz w:val="17"/>
              </w:rPr>
              <w:t>36</w:t>
            </w:r>
          </w:p>
        </w:tc>
        <w:tc>
          <w:tcPr>
            <w:tcW w:w="1460" w:type="dxa"/>
            <w:vAlign w:val="center"/>
          </w:tcPr>
          <w:p w14:paraId="58E32556"/>
        </w:tc>
        <w:tc>
          <w:tcPr>
            <w:tcW w:w="1460" w:type="dxa"/>
            <w:vAlign w:val="center"/>
          </w:tcPr>
          <w:p w14:paraId="57B1313B"/>
        </w:tc>
        <w:tc>
          <w:tcPr>
            <w:tcW w:w="1460" w:type="dxa"/>
            <w:vAlign w:val="center"/>
          </w:tcPr>
          <w:p w14:paraId="4FC87C81"/>
        </w:tc>
        <w:tc>
          <w:tcPr>
            <w:tcW w:w="1438" w:type="dxa"/>
            <w:vAlign w:val="center"/>
          </w:tcPr>
          <w:p w14:paraId="6C336E40"/>
        </w:tc>
      </w:tr>
      <w:tr w14:paraId="49746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3FAB232"/>
        </w:tc>
        <w:tc>
          <w:tcPr>
            <w:tcW w:w="420" w:type="dxa"/>
            <w:vAlign w:val="center"/>
          </w:tcPr>
          <w:p w14:paraId="04589BF5">
            <w:pPr>
              <w:jc w:val="center"/>
            </w:pPr>
            <w:r>
              <w:rPr>
                <w:rFonts w:ascii="宋体" w:hAnsi="宋体" w:eastAsia="宋体" w:cs="宋体"/>
                <w:b w:val="0"/>
                <w:i w:val="0"/>
                <w:color w:val="000000"/>
                <w:sz w:val="17"/>
              </w:rPr>
              <w:t>5</w:t>
            </w:r>
          </w:p>
        </w:tc>
        <w:tc>
          <w:tcPr>
            <w:tcW w:w="1480" w:type="dxa"/>
            <w:vAlign w:val="center"/>
          </w:tcPr>
          <w:p w14:paraId="1F771472"/>
        </w:tc>
        <w:tc>
          <w:tcPr>
            <w:tcW w:w="2980" w:type="dxa"/>
            <w:vAlign w:val="center"/>
          </w:tcPr>
          <w:p w14:paraId="6368F8E8">
            <w:pPr>
              <w:jc w:val="left"/>
            </w:pPr>
            <w:r>
              <w:rPr>
                <w:rFonts w:ascii="宋体" w:hAnsi="宋体" w:eastAsia="宋体" w:cs="宋体"/>
                <w:b w:val="0"/>
                <w:i w:val="0"/>
                <w:color w:val="000000"/>
                <w:sz w:val="17"/>
              </w:rPr>
              <w:t>五、教育支出</w:t>
            </w:r>
          </w:p>
        </w:tc>
        <w:tc>
          <w:tcPr>
            <w:tcW w:w="420" w:type="dxa"/>
            <w:vAlign w:val="center"/>
          </w:tcPr>
          <w:p w14:paraId="60538F38">
            <w:pPr>
              <w:jc w:val="center"/>
            </w:pPr>
            <w:r>
              <w:rPr>
                <w:rFonts w:ascii="宋体" w:hAnsi="宋体" w:eastAsia="宋体" w:cs="宋体"/>
                <w:b w:val="0"/>
                <w:i w:val="0"/>
                <w:color w:val="000000"/>
                <w:sz w:val="17"/>
              </w:rPr>
              <w:t>37</w:t>
            </w:r>
          </w:p>
        </w:tc>
        <w:tc>
          <w:tcPr>
            <w:tcW w:w="1460" w:type="dxa"/>
            <w:vAlign w:val="center"/>
          </w:tcPr>
          <w:p w14:paraId="2254B742"/>
        </w:tc>
        <w:tc>
          <w:tcPr>
            <w:tcW w:w="1460" w:type="dxa"/>
            <w:vAlign w:val="center"/>
          </w:tcPr>
          <w:p w14:paraId="3FF5E9C9"/>
        </w:tc>
        <w:tc>
          <w:tcPr>
            <w:tcW w:w="1460" w:type="dxa"/>
            <w:vAlign w:val="center"/>
          </w:tcPr>
          <w:p w14:paraId="6150AAD1"/>
        </w:tc>
        <w:tc>
          <w:tcPr>
            <w:tcW w:w="1438" w:type="dxa"/>
            <w:vAlign w:val="center"/>
          </w:tcPr>
          <w:p w14:paraId="59A03CB4"/>
        </w:tc>
      </w:tr>
      <w:tr w14:paraId="374CB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5330C0"/>
        </w:tc>
        <w:tc>
          <w:tcPr>
            <w:tcW w:w="420" w:type="dxa"/>
            <w:vAlign w:val="center"/>
          </w:tcPr>
          <w:p w14:paraId="279B396D">
            <w:pPr>
              <w:jc w:val="center"/>
            </w:pPr>
            <w:r>
              <w:rPr>
                <w:rFonts w:ascii="宋体" w:hAnsi="宋体" w:eastAsia="宋体" w:cs="宋体"/>
                <w:b w:val="0"/>
                <w:i w:val="0"/>
                <w:color w:val="000000"/>
                <w:sz w:val="17"/>
              </w:rPr>
              <w:t>6</w:t>
            </w:r>
          </w:p>
        </w:tc>
        <w:tc>
          <w:tcPr>
            <w:tcW w:w="1480" w:type="dxa"/>
            <w:vAlign w:val="center"/>
          </w:tcPr>
          <w:p w14:paraId="10B40097"/>
        </w:tc>
        <w:tc>
          <w:tcPr>
            <w:tcW w:w="2980" w:type="dxa"/>
            <w:vAlign w:val="center"/>
          </w:tcPr>
          <w:p w14:paraId="79D247AA">
            <w:pPr>
              <w:jc w:val="left"/>
            </w:pPr>
            <w:r>
              <w:rPr>
                <w:rFonts w:ascii="宋体" w:hAnsi="宋体" w:eastAsia="宋体" w:cs="宋体"/>
                <w:b w:val="0"/>
                <w:i w:val="0"/>
                <w:color w:val="000000"/>
                <w:sz w:val="17"/>
              </w:rPr>
              <w:t>六、科学技术支出</w:t>
            </w:r>
          </w:p>
        </w:tc>
        <w:tc>
          <w:tcPr>
            <w:tcW w:w="420" w:type="dxa"/>
            <w:vAlign w:val="center"/>
          </w:tcPr>
          <w:p w14:paraId="256C1A91">
            <w:pPr>
              <w:jc w:val="center"/>
            </w:pPr>
            <w:r>
              <w:rPr>
                <w:rFonts w:ascii="宋体" w:hAnsi="宋体" w:eastAsia="宋体" w:cs="宋体"/>
                <w:b w:val="0"/>
                <w:i w:val="0"/>
                <w:color w:val="000000"/>
                <w:sz w:val="17"/>
              </w:rPr>
              <w:t>38</w:t>
            </w:r>
          </w:p>
        </w:tc>
        <w:tc>
          <w:tcPr>
            <w:tcW w:w="1460" w:type="dxa"/>
            <w:vAlign w:val="center"/>
          </w:tcPr>
          <w:p w14:paraId="0BF1323F"/>
        </w:tc>
        <w:tc>
          <w:tcPr>
            <w:tcW w:w="1460" w:type="dxa"/>
            <w:vAlign w:val="center"/>
          </w:tcPr>
          <w:p w14:paraId="25EC1382"/>
        </w:tc>
        <w:tc>
          <w:tcPr>
            <w:tcW w:w="1460" w:type="dxa"/>
            <w:vAlign w:val="center"/>
          </w:tcPr>
          <w:p w14:paraId="2C817D04"/>
        </w:tc>
        <w:tc>
          <w:tcPr>
            <w:tcW w:w="1438" w:type="dxa"/>
            <w:vAlign w:val="center"/>
          </w:tcPr>
          <w:p w14:paraId="6FB706B0"/>
        </w:tc>
      </w:tr>
      <w:tr w14:paraId="1BCE5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F860FB"/>
        </w:tc>
        <w:tc>
          <w:tcPr>
            <w:tcW w:w="420" w:type="dxa"/>
            <w:vAlign w:val="center"/>
          </w:tcPr>
          <w:p w14:paraId="76F1FEAF">
            <w:pPr>
              <w:jc w:val="center"/>
            </w:pPr>
            <w:r>
              <w:rPr>
                <w:rFonts w:ascii="宋体" w:hAnsi="宋体" w:eastAsia="宋体" w:cs="宋体"/>
                <w:b w:val="0"/>
                <w:i w:val="0"/>
                <w:color w:val="000000"/>
                <w:sz w:val="17"/>
              </w:rPr>
              <w:t>7</w:t>
            </w:r>
          </w:p>
        </w:tc>
        <w:tc>
          <w:tcPr>
            <w:tcW w:w="1480" w:type="dxa"/>
            <w:vAlign w:val="center"/>
          </w:tcPr>
          <w:p w14:paraId="5041D52B"/>
        </w:tc>
        <w:tc>
          <w:tcPr>
            <w:tcW w:w="2980" w:type="dxa"/>
            <w:vAlign w:val="center"/>
          </w:tcPr>
          <w:p w14:paraId="4478348D">
            <w:pPr>
              <w:jc w:val="left"/>
            </w:pPr>
            <w:r>
              <w:rPr>
                <w:rFonts w:ascii="宋体" w:hAnsi="宋体" w:eastAsia="宋体" w:cs="宋体"/>
                <w:b w:val="0"/>
                <w:i w:val="0"/>
                <w:color w:val="000000"/>
                <w:sz w:val="17"/>
              </w:rPr>
              <w:t>七、文化旅游体育与传媒支出</w:t>
            </w:r>
          </w:p>
        </w:tc>
        <w:tc>
          <w:tcPr>
            <w:tcW w:w="420" w:type="dxa"/>
            <w:vAlign w:val="center"/>
          </w:tcPr>
          <w:p w14:paraId="18664F8E">
            <w:pPr>
              <w:jc w:val="center"/>
            </w:pPr>
            <w:r>
              <w:rPr>
                <w:rFonts w:ascii="宋体" w:hAnsi="宋体" w:eastAsia="宋体" w:cs="宋体"/>
                <w:b w:val="0"/>
                <w:i w:val="0"/>
                <w:color w:val="000000"/>
                <w:sz w:val="17"/>
              </w:rPr>
              <w:t>39</w:t>
            </w:r>
          </w:p>
        </w:tc>
        <w:tc>
          <w:tcPr>
            <w:tcW w:w="1460" w:type="dxa"/>
            <w:vAlign w:val="center"/>
          </w:tcPr>
          <w:p w14:paraId="11069B9F"/>
        </w:tc>
        <w:tc>
          <w:tcPr>
            <w:tcW w:w="1460" w:type="dxa"/>
            <w:vAlign w:val="center"/>
          </w:tcPr>
          <w:p w14:paraId="32A6ED7A"/>
        </w:tc>
        <w:tc>
          <w:tcPr>
            <w:tcW w:w="1460" w:type="dxa"/>
            <w:vAlign w:val="center"/>
          </w:tcPr>
          <w:p w14:paraId="52ADE195"/>
        </w:tc>
        <w:tc>
          <w:tcPr>
            <w:tcW w:w="1438" w:type="dxa"/>
            <w:vAlign w:val="center"/>
          </w:tcPr>
          <w:p w14:paraId="00A35761"/>
        </w:tc>
      </w:tr>
      <w:tr w14:paraId="0B316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FAF561"/>
        </w:tc>
        <w:tc>
          <w:tcPr>
            <w:tcW w:w="420" w:type="dxa"/>
            <w:vAlign w:val="center"/>
          </w:tcPr>
          <w:p w14:paraId="2EE77951">
            <w:pPr>
              <w:jc w:val="center"/>
            </w:pPr>
            <w:r>
              <w:rPr>
                <w:rFonts w:ascii="宋体" w:hAnsi="宋体" w:eastAsia="宋体" w:cs="宋体"/>
                <w:b w:val="0"/>
                <w:i w:val="0"/>
                <w:color w:val="000000"/>
                <w:sz w:val="17"/>
              </w:rPr>
              <w:t>8</w:t>
            </w:r>
          </w:p>
        </w:tc>
        <w:tc>
          <w:tcPr>
            <w:tcW w:w="1480" w:type="dxa"/>
            <w:vAlign w:val="center"/>
          </w:tcPr>
          <w:p w14:paraId="4765683B"/>
        </w:tc>
        <w:tc>
          <w:tcPr>
            <w:tcW w:w="2980" w:type="dxa"/>
            <w:vAlign w:val="center"/>
          </w:tcPr>
          <w:p w14:paraId="3BE7A6C7">
            <w:pPr>
              <w:jc w:val="left"/>
            </w:pPr>
            <w:r>
              <w:rPr>
                <w:rFonts w:ascii="宋体" w:hAnsi="宋体" w:eastAsia="宋体" w:cs="宋体"/>
                <w:b w:val="0"/>
                <w:i w:val="0"/>
                <w:color w:val="000000"/>
                <w:sz w:val="17"/>
              </w:rPr>
              <w:t>八、社会保障和就业支出</w:t>
            </w:r>
          </w:p>
        </w:tc>
        <w:tc>
          <w:tcPr>
            <w:tcW w:w="420" w:type="dxa"/>
            <w:vAlign w:val="center"/>
          </w:tcPr>
          <w:p w14:paraId="31AE173A">
            <w:pPr>
              <w:jc w:val="center"/>
            </w:pPr>
            <w:r>
              <w:rPr>
                <w:rFonts w:ascii="宋体" w:hAnsi="宋体" w:eastAsia="宋体" w:cs="宋体"/>
                <w:b w:val="0"/>
                <w:i w:val="0"/>
                <w:color w:val="000000"/>
                <w:sz w:val="17"/>
              </w:rPr>
              <w:t>40</w:t>
            </w:r>
          </w:p>
        </w:tc>
        <w:tc>
          <w:tcPr>
            <w:tcW w:w="1460" w:type="dxa"/>
            <w:vAlign w:val="center"/>
          </w:tcPr>
          <w:p w14:paraId="51AD0286">
            <w:pPr>
              <w:jc w:val="right"/>
            </w:pPr>
            <w:r>
              <w:rPr>
                <w:rFonts w:ascii="宋体" w:hAnsi="宋体" w:eastAsia="宋体" w:cs="宋体"/>
                <w:b w:val="0"/>
                <w:i w:val="0"/>
                <w:color w:val="000000"/>
                <w:sz w:val="17"/>
              </w:rPr>
              <w:t>4,737.72</w:t>
            </w:r>
          </w:p>
        </w:tc>
        <w:tc>
          <w:tcPr>
            <w:tcW w:w="1460" w:type="dxa"/>
            <w:vAlign w:val="center"/>
          </w:tcPr>
          <w:p w14:paraId="3C5AB8AD">
            <w:pPr>
              <w:jc w:val="right"/>
            </w:pPr>
            <w:r>
              <w:rPr>
                <w:rFonts w:ascii="宋体" w:hAnsi="宋体" w:eastAsia="宋体" w:cs="宋体"/>
                <w:b w:val="0"/>
                <w:i w:val="0"/>
                <w:color w:val="000000"/>
                <w:sz w:val="17"/>
              </w:rPr>
              <w:t>177.69</w:t>
            </w:r>
          </w:p>
        </w:tc>
        <w:tc>
          <w:tcPr>
            <w:tcW w:w="1460" w:type="dxa"/>
            <w:vAlign w:val="center"/>
          </w:tcPr>
          <w:p w14:paraId="1E18DC88">
            <w:pPr>
              <w:jc w:val="right"/>
            </w:pPr>
            <w:r>
              <w:rPr>
                <w:rFonts w:ascii="宋体" w:hAnsi="宋体" w:eastAsia="宋体" w:cs="宋体"/>
                <w:b w:val="0"/>
                <w:i w:val="0"/>
                <w:color w:val="000000"/>
                <w:sz w:val="17"/>
              </w:rPr>
              <w:t>4,560.03</w:t>
            </w:r>
          </w:p>
        </w:tc>
        <w:tc>
          <w:tcPr>
            <w:tcW w:w="1438" w:type="dxa"/>
            <w:vAlign w:val="center"/>
          </w:tcPr>
          <w:p w14:paraId="4DA6B577"/>
        </w:tc>
      </w:tr>
      <w:tr w14:paraId="02E2D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D37305"/>
        </w:tc>
        <w:tc>
          <w:tcPr>
            <w:tcW w:w="420" w:type="dxa"/>
            <w:vAlign w:val="center"/>
          </w:tcPr>
          <w:p w14:paraId="37798FCB">
            <w:pPr>
              <w:jc w:val="center"/>
            </w:pPr>
            <w:r>
              <w:rPr>
                <w:rFonts w:ascii="宋体" w:hAnsi="宋体" w:eastAsia="宋体" w:cs="宋体"/>
                <w:b w:val="0"/>
                <w:i w:val="0"/>
                <w:color w:val="000000"/>
                <w:sz w:val="17"/>
              </w:rPr>
              <w:t>9</w:t>
            </w:r>
          </w:p>
        </w:tc>
        <w:tc>
          <w:tcPr>
            <w:tcW w:w="1480" w:type="dxa"/>
            <w:vAlign w:val="center"/>
          </w:tcPr>
          <w:p w14:paraId="7524B8E9"/>
        </w:tc>
        <w:tc>
          <w:tcPr>
            <w:tcW w:w="2980" w:type="dxa"/>
            <w:vAlign w:val="center"/>
          </w:tcPr>
          <w:p w14:paraId="69919018">
            <w:pPr>
              <w:jc w:val="left"/>
            </w:pPr>
            <w:r>
              <w:rPr>
                <w:rFonts w:ascii="宋体" w:hAnsi="宋体" w:eastAsia="宋体" w:cs="宋体"/>
                <w:b w:val="0"/>
                <w:i w:val="0"/>
                <w:color w:val="000000"/>
                <w:sz w:val="17"/>
              </w:rPr>
              <w:t>九、卫生健康支出</w:t>
            </w:r>
          </w:p>
        </w:tc>
        <w:tc>
          <w:tcPr>
            <w:tcW w:w="420" w:type="dxa"/>
            <w:vAlign w:val="center"/>
          </w:tcPr>
          <w:p w14:paraId="12CBA2A0">
            <w:pPr>
              <w:jc w:val="center"/>
            </w:pPr>
            <w:r>
              <w:rPr>
                <w:rFonts w:ascii="宋体" w:hAnsi="宋体" w:eastAsia="宋体" w:cs="宋体"/>
                <w:b w:val="0"/>
                <w:i w:val="0"/>
                <w:color w:val="000000"/>
                <w:sz w:val="17"/>
              </w:rPr>
              <w:t>41</w:t>
            </w:r>
          </w:p>
        </w:tc>
        <w:tc>
          <w:tcPr>
            <w:tcW w:w="1460" w:type="dxa"/>
            <w:vAlign w:val="center"/>
          </w:tcPr>
          <w:p w14:paraId="356293AE">
            <w:pPr>
              <w:jc w:val="right"/>
            </w:pPr>
            <w:r>
              <w:rPr>
                <w:rFonts w:ascii="宋体" w:hAnsi="宋体" w:eastAsia="宋体" w:cs="宋体"/>
                <w:b w:val="0"/>
                <w:i w:val="0"/>
                <w:color w:val="000000"/>
                <w:sz w:val="17"/>
              </w:rPr>
              <w:t>151.21</w:t>
            </w:r>
          </w:p>
        </w:tc>
        <w:tc>
          <w:tcPr>
            <w:tcW w:w="1460" w:type="dxa"/>
            <w:vAlign w:val="center"/>
          </w:tcPr>
          <w:p w14:paraId="7EC93488">
            <w:pPr>
              <w:jc w:val="right"/>
            </w:pPr>
            <w:r>
              <w:rPr>
                <w:rFonts w:ascii="宋体" w:hAnsi="宋体" w:eastAsia="宋体" w:cs="宋体"/>
                <w:b w:val="0"/>
                <w:i w:val="0"/>
                <w:color w:val="000000"/>
                <w:sz w:val="17"/>
              </w:rPr>
              <w:t>151.21</w:t>
            </w:r>
          </w:p>
        </w:tc>
        <w:tc>
          <w:tcPr>
            <w:tcW w:w="1460" w:type="dxa"/>
            <w:vAlign w:val="center"/>
          </w:tcPr>
          <w:p w14:paraId="18BC5A98"/>
        </w:tc>
        <w:tc>
          <w:tcPr>
            <w:tcW w:w="1438" w:type="dxa"/>
            <w:vAlign w:val="center"/>
          </w:tcPr>
          <w:p w14:paraId="2E9E686F"/>
        </w:tc>
      </w:tr>
      <w:tr w14:paraId="3C098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7FDDCC"/>
        </w:tc>
        <w:tc>
          <w:tcPr>
            <w:tcW w:w="420" w:type="dxa"/>
            <w:vAlign w:val="center"/>
          </w:tcPr>
          <w:p w14:paraId="6F39C943">
            <w:pPr>
              <w:jc w:val="center"/>
            </w:pPr>
            <w:r>
              <w:rPr>
                <w:rFonts w:ascii="宋体" w:hAnsi="宋体" w:eastAsia="宋体" w:cs="宋体"/>
                <w:b w:val="0"/>
                <w:i w:val="0"/>
                <w:color w:val="000000"/>
                <w:sz w:val="17"/>
              </w:rPr>
              <w:t>10</w:t>
            </w:r>
          </w:p>
        </w:tc>
        <w:tc>
          <w:tcPr>
            <w:tcW w:w="1480" w:type="dxa"/>
            <w:vAlign w:val="center"/>
          </w:tcPr>
          <w:p w14:paraId="682C5635"/>
        </w:tc>
        <w:tc>
          <w:tcPr>
            <w:tcW w:w="2980" w:type="dxa"/>
            <w:vAlign w:val="center"/>
          </w:tcPr>
          <w:p w14:paraId="695E7E51">
            <w:pPr>
              <w:jc w:val="left"/>
            </w:pPr>
            <w:r>
              <w:rPr>
                <w:rFonts w:ascii="宋体" w:hAnsi="宋体" w:eastAsia="宋体" w:cs="宋体"/>
                <w:b w:val="0"/>
                <w:i w:val="0"/>
                <w:color w:val="000000"/>
                <w:sz w:val="17"/>
              </w:rPr>
              <w:t>十、节能环保支出</w:t>
            </w:r>
          </w:p>
        </w:tc>
        <w:tc>
          <w:tcPr>
            <w:tcW w:w="420" w:type="dxa"/>
            <w:vAlign w:val="center"/>
          </w:tcPr>
          <w:p w14:paraId="4D763E98">
            <w:pPr>
              <w:jc w:val="center"/>
            </w:pPr>
            <w:r>
              <w:rPr>
                <w:rFonts w:ascii="宋体" w:hAnsi="宋体" w:eastAsia="宋体" w:cs="宋体"/>
                <w:b w:val="0"/>
                <w:i w:val="0"/>
                <w:color w:val="000000"/>
                <w:sz w:val="17"/>
              </w:rPr>
              <w:t>42</w:t>
            </w:r>
          </w:p>
        </w:tc>
        <w:tc>
          <w:tcPr>
            <w:tcW w:w="1460" w:type="dxa"/>
            <w:vAlign w:val="center"/>
          </w:tcPr>
          <w:p w14:paraId="01C2F9A5"/>
        </w:tc>
        <w:tc>
          <w:tcPr>
            <w:tcW w:w="1460" w:type="dxa"/>
            <w:vAlign w:val="center"/>
          </w:tcPr>
          <w:p w14:paraId="27CC6987"/>
        </w:tc>
        <w:tc>
          <w:tcPr>
            <w:tcW w:w="1460" w:type="dxa"/>
            <w:vAlign w:val="center"/>
          </w:tcPr>
          <w:p w14:paraId="7EED52C1"/>
        </w:tc>
        <w:tc>
          <w:tcPr>
            <w:tcW w:w="1438" w:type="dxa"/>
            <w:vAlign w:val="center"/>
          </w:tcPr>
          <w:p w14:paraId="10D35A6C"/>
        </w:tc>
      </w:tr>
      <w:tr w14:paraId="639A1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30C3EC"/>
        </w:tc>
        <w:tc>
          <w:tcPr>
            <w:tcW w:w="420" w:type="dxa"/>
            <w:vAlign w:val="center"/>
          </w:tcPr>
          <w:p w14:paraId="777E21EE">
            <w:pPr>
              <w:jc w:val="center"/>
            </w:pPr>
            <w:r>
              <w:rPr>
                <w:rFonts w:ascii="宋体" w:hAnsi="宋体" w:eastAsia="宋体" w:cs="宋体"/>
                <w:b w:val="0"/>
                <w:i w:val="0"/>
                <w:color w:val="000000"/>
                <w:sz w:val="17"/>
              </w:rPr>
              <w:t>11</w:t>
            </w:r>
          </w:p>
        </w:tc>
        <w:tc>
          <w:tcPr>
            <w:tcW w:w="1480" w:type="dxa"/>
            <w:vAlign w:val="center"/>
          </w:tcPr>
          <w:p w14:paraId="10B0664D"/>
        </w:tc>
        <w:tc>
          <w:tcPr>
            <w:tcW w:w="2980" w:type="dxa"/>
            <w:vAlign w:val="center"/>
          </w:tcPr>
          <w:p w14:paraId="38BE0961">
            <w:pPr>
              <w:jc w:val="left"/>
            </w:pPr>
            <w:r>
              <w:rPr>
                <w:rFonts w:ascii="宋体" w:hAnsi="宋体" w:eastAsia="宋体" w:cs="宋体"/>
                <w:b w:val="0"/>
                <w:i w:val="0"/>
                <w:color w:val="000000"/>
                <w:sz w:val="17"/>
              </w:rPr>
              <w:t>十一、城乡社区支出</w:t>
            </w:r>
          </w:p>
        </w:tc>
        <w:tc>
          <w:tcPr>
            <w:tcW w:w="420" w:type="dxa"/>
            <w:vAlign w:val="center"/>
          </w:tcPr>
          <w:p w14:paraId="561208F2">
            <w:pPr>
              <w:jc w:val="center"/>
            </w:pPr>
            <w:r>
              <w:rPr>
                <w:rFonts w:ascii="宋体" w:hAnsi="宋体" w:eastAsia="宋体" w:cs="宋体"/>
                <w:b w:val="0"/>
                <w:i w:val="0"/>
                <w:color w:val="000000"/>
                <w:sz w:val="17"/>
              </w:rPr>
              <w:t>43</w:t>
            </w:r>
          </w:p>
        </w:tc>
        <w:tc>
          <w:tcPr>
            <w:tcW w:w="1460" w:type="dxa"/>
            <w:vAlign w:val="center"/>
          </w:tcPr>
          <w:p w14:paraId="343BAAEE">
            <w:pPr>
              <w:jc w:val="right"/>
            </w:pPr>
            <w:r>
              <w:rPr>
                <w:rFonts w:ascii="宋体" w:hAnsi="宋体" w:eastAsia="宋体" w:cs="宋体"/>
                <w:b w:val="0"/>
                <w:i w:val="0"/>
                <w:color w:val="000000"/>
                <w:sz w:val="17"/>
              </w:rPr>
              <w:t>639.62</w:t>
            </w:r>
          </w:p>
        </w:tc>
        <w:tc>
          <w:tcPr>
            <w:tcW w:w="1460" w:type="dxa"/>
            <w:vAlign w:val="center"/>
          </w:tcPr>
          <w:p w14:paraId="13D595F0">
            <w:pPr>
              <w:jc w:val="right"/>
            </w:pPr>
            <w:r>
              <w:rPr>
                <w:rFonts w:ascii="宋体" w:hAnsi="宋体" w:eastAsia="宋体" w:cs="宋体"/>
                <w:b w:val="0"/>
                <w:i w:val="0"/>
                <w:color w:val="000000"/>
                <w:sz w:val="17"/>
              </w:rPr>
              <w:t>91.69</w:t>
            </w:r>
          </w:p>
        </w:tc>
        <w:tc>
          <w:tcPr>
            <w:tcW w:w="1460" w:type="dxa"/>
            <w:vAlign w:val="center"/>
          </w:tcPr>
          <w:p w14:paraId="7D48D931">
            <w:pPr>
              <w:jc w:val="right"/>
            </w:pPr>
            <w:r>
              <w:rPr>
                <w:rFonts w:ascii="宋体" w:hAnsi="宋体" w:eastAsia="宋体" w:cs="宋体"/>
                <w:b w:val="0"/>
                <w:i w:val="0"/>
                <w:color w:val="000000"/>
                <w:sz w:val="17"/>
              </w:rPr>
              <w:t>547.93</w:t>
            </w:r>
          </w:p>
        </w:tc>
        <w:tc>
          <w:tcPr>
            <w:tcW w:w="1438" w:type="dxa"/>
            <w:vAlign w:val="center"/>
          </w:tcPr>
          <w:p w14:paraId="14A2E52A"/>
        </w:tc>
      </w:tr>
      <w:tr w14:paraId="0E106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6881F9"/>
        </w:tc>
        <w:tc>
          <w:tcPr>
            <w:tcW w:w="420" w:type="dxa"/>
            <w:vAlign w:val="center"/>
          </w:tcPr>
          <w:p w14:paraId="65E8F693">
            <w:pPr>
              <w:jc w:val="center"/>
            </w:pPr>
            <w:r>
              <w:rPr>
                <w:rFonts w:ascii="宋体" w:hAnsi="宋体" w:eastAsia="宋体" w:cs="宋体"/>
                <w:b w:val="0"/>
                <w:i w:val="0"/>
                <w:color w:val="000000"/>
                <w:sz w:val="17"/>
              </w:rPr>
              <w:t>12</w:t>
            </w:r>
          </w:p>
        </w:tc>
        <w:tc>
          <w:tcPr>
            <w:tcW w:w="1480" w:type="dxa"/>
            <w:vAlign w:val="center"/>
          </w:tcPr>
          <w:p w14:paraId="7E8B9FD7"/>
        </w:tc>
        <w:tc>
          <w:tcPr>
            <w:tcW w:w="2980" w:type="dxa"/>
            <w:vAlign w:val="center"/>
          </w:tcPr>
          <w:p w14:paraId="4E0B627E">
            <w:pPr>
              <w:jc w:val="left"/>
            </w:pPr>
            <w:r>
              <w:rPr>
                <w:rFonts w:ascii="宋体" w:hAnsi="宋体" w:eastAsia="宋体" w:cs="宋体"/>
                <w:b w:val="0"/>
                <w:i w:val="0"/>
                <w:color w:val="000000"/>
                <w:sz w:val="17"/>
              </w:rPr>
              <w:t>十二、农林水支出</w:t>
            </w:r>
          </w:p>
        </w:tc>
        <w:tc>
          <w:tcPr>
            <w:tcW w:w="420" w:type="dxa"/>
            <w:vAlign w:val="center"/>
          </w:tcPr>
          <w:p w14:paraId="4C23B611">
            <w:pPr>
              <w:jc w:val="center"/>
            </w:pPr>
            <w:r>
              <w:rPr>
                <w:rFonts w:ascii="宋体" w:hAnsi="宋体" w:eastAsia="宋体" w:cs="宋体"/>
                <w:b w:val="0"/>
                <w:i w:val="0"/>
                <w:color w:val="000000"/>
                <w:sz w:val="17"/>
              </w:rPr>
              <w:t>44</w:t>
            </w:r>
          </w:p>
        </w:tc>
        <w:tc>
          <w:tcPr>
            <w:tcW w:w="1460" w:type="dxa"/>
            <w:vAlign w:val="center"/>
          </w:tcPr>
          <w:p w14:paraId="26DDD49E">
            <w:pPr>
              <w:jc w:val="right"/>
            </w:pPr>
            <w:r>
              <w:rPr>
                <w:rFonts w:ascii="宋体" w:hAnsi="宋体" w:eastAsia="宋体" w:cs="宋体"/>
                <w:b w:val="0"/>
                <w:i w:val="0"/>
                <w:color w:val="000000"/>
                <w:sz w:val="17"/>
              </w:rPr>
              <w:t>7,743.29</w:t>
            </w:r>
          </w:p>
        </w:tc>
        <w:tc>
          <w:tcPr>
            <w:tcW w:w="1460" w:type="dxa"/>
            <w:vAlign w:val="center"/>
          </w:tcPr>
          <w:p w14:paraId="7DC33783">
            <w:pPr>
              <w:jc w:val="right"/>
            </w:pPr>
            <w:r>
              <w:rPr>
                <w:rFonts w:ascii="宋体" w:hAnsi="宋体" w:eastAsia="宋体" w:cs="宋体"/>
                <w:b w:val="0"/>
                <w:i w:val="0"/>
                <w:color w:val="000000"/>
                <w:sz w:val="17"/>
              </w:rPr>
              <w:t>7,743.29</w:t>
            </w:r>
          </w:p>
        </w:tc>
        <w:tc>
          <w:tcPr>
            <w:tcW w:w="1460" w:type="dxa"/>
            <w:vAlign w:val="center"/>
          </w:tcPr>
          <w:p w14:paraId="01A6236D"/>
        </w:tc>
        <w:tc>
          <w:tcPr>
            <w:tcW w:w="1438" w:type="dxa"/>
            <w:vAlign w:val="center"/>
          </w:tcPr>
          <w:p w14:paraId="761DD6DC"/>
        </w:tc>
      </w:tr>
      <w:tr w14:paraId="07E14F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6135D8"/>
        </w:tc>
        <w:tc>
          <w:tcPr>
            <w:tcW w:w="420" w:type="dxa"/>
            <w:vAlign w:val="center"/>
          </w:tcPr>
          <w:p w14:paraId="43DD58B3">
            <w:pPr>
              <w:jc w:val="center"/>
            </w:pPr>
            <w:r>
              <w:rPr>
                <w:rFonts w:ascii="宋体" w:hAnsi="宋体" w:eastAsia="宋体" w:cs="宋体"/>
                <w:b w:val="0"/>
                <w:i w:val="0"/>
                <w:color w:val="000000"/>
                <w:sz w:val="17"/>
              </w:rPr>
              <w:t>13</w:t>
            </w:r>
          </w:p>
        </w:tc>
        <w:tc>
          <w:tcPr>
            <w:tcW w:w="1480" w:type="dxa"/>
            <w:vAlign w:val="center"/>
          </w:tcPr>
          <w:p w14:paraId="6212E34E"/>
        </w:tc>
        <w:tc>
          <w:tcPr>
            <w:tcW w:w="2980" w:type="dxa"/>
            <w:vAlign w:val="center"/>
          </w:tcPr>
          <w:p w14:paraId="20B5FE1A">
            <w:pPr>
              <w:jc w:val="left"/>
            </w:pPr>
            <w:r>
              <w:rPr>
                <w:rFonts w:ascii="宋体" w:hAnsi="宋体" w:eastAsia="宋体" w:cs="宋体"/>
                <w:b w:val="0"/>
                <w:i w:val="0"/>
                <w:color w:val="000000"/>
                <w:sz w:val="17"/>
              </w:rPr>
              <w:t>十三、交通运输支出</w:t>
            </w:r>
          </w:p>
        </w:tc>
        <w:tc>
          <w:tcPr>
            <w:tcW w:w="420" w:type="dxa"/>
            <w:vAlign w:val="center"/>
          </w:tcPr>
          <w:p w14:paraId="5CDDCD81">
            <w:pPr>
              <w:jc w:val="center"/>
            </w:pPr>
            <w:r>
              <w:rPr>
                <w:rFonts w:ascii="宋体" w:hAnsi="宋体" w:eastAsia="宋体" w:cs="宋体"/>
                <w:b w:val="0"/>
                <w:i w:val="0"/>
                <w:color w:val="000000"/>
                <w:sz w:val="17"/>
              </w:rPr>
              <w:t>45</w:t>
            </w:r>
          </w:p>
        </w:tc>
        <w:tc>
          <w:tcPr>
            <w:tcW w:w="1460" w:type="dxa"/>
            <w:vAlign w:val="center"/>
          </w:tcPr>
          <w:p w14:paraId="6DB395F1"/>
        </w:tc>
        <w:tc>
          <w:tcPr>
            <w:tcW w:w="1460" w:type="dxa"/>
            <w:vAlign w:val="center"/>
          </w:tcPr>
          <w:p w14:paraId="745E5BCC"/>
        </w:tc>
        <w:tc>
          <w:tcPr>
            <w:tcW w:w="1460" w:type="dxa"/>
            <w:vAlign w:val="center"/>
          </w:tcPr>
          <w:p w14:paraId="657680E5"/>
        </w:tc>
        <w:tc>
          <w:tcPr>
            <w:tcW w:w="1438" w:type="dxa"/>
            <w:vAlign w:val="center"/>
          </w:tcPr>
          <w:p w14:paraId="09895E51"/>
        </w:tc>
      </w:tr>
      <w:tr w14:paraId="477C99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E0936E"/>
        </w:tc>
        <w:tc>
          <w:tcPr>
            <w:tcW w:w="420" w:type="dxa"/>
            <w:vAlign w:val="center"/>
          </w:tcPr>
          <w:p w14:paraId="776EF1FC">
            <w:pPr>
              <w:jc w:val="center"/>
            </w:pPr>
            <w:r>
              <w:rPr>
                <w:rFonts w:ascii="宋体" w:hAnsi="宋体" w:eastAsia="宋体" w:cs="宋体"/>
                <w:b w:val="0"/>
                <w:i w:val="0"/>
                <w:color w:val="000000"/>
                <w:sz w:val="17"/>
              </w:rPr>
              <w:t>14</w:t>
            </w:r>
          </w:p>
        </w:tc>
        <w:tc>
          <w:tcPr>
            <w:tcW w:w="1480" w:type="dxa"/>
            <w:vAlign w:val="center"/>
          </w:tcPr>
          <w:p w14:paraId="62480718"/>
        </w:tc>
        <w:tc>
          <w:tcPr>
            <w:tcW w:w="2980" w:type="dxa"/>
            <w:vAlign w:val="center"/>
          </w:tcPr>
          <w:p w14:paraId="4E54BBF2">
            <w:pPr>
              <w:jc w:val="left"/>
            </w:pPr>
            <w:r>
              <w:rPr>
                <w:rFonts w:ascii="宋体" w:hAnsi="宋体" w:eastAsia="宋体" w:cs="宋体"/>
                <w:b w:val="0"/>
                <w:i w:val="0"/>
                <w:color w:val="000000"/>
                <w:sz w:val="17"/>
              </w:rPr>
              <w:t>十四、资源勘探工业信息等支出</w:t>
            </w:r>
          </w:p>
        </w:tc>
        <w:tc>
          <w:tcPr>
            <w:tcW w:w="420" w:type="dxa"/>
            <w:vAlign w:val="center"/>
          </w:tcPr>
          <w:p w14:paraId="6A1D0FF4">
            <w:pPr>
              <w:jc w:val="center"/>
            </w:pPr>
            <w:r>
              <w:rPr>
                <w:rFonts w:ascii="宋体" w:hAnsi="宋体" w:eastAsia="宋体" w:cs="宋体"/>
                <w:b w:val="0"/>
                <w:i w:val="0"/>
                <w:color w:val="000000"/>
                <w:sz w:val="17"/>
              </w:rPr>
              <w:t>46</w:t>
            </w:r>
          </w:p>
        </w:tc>
        <w:tc>
          <w:tcPr>
            <w:tcW w:w="1460" w:type="dxa"/>
            <w:vAlign w:val="center"/>
          </w:tcPr>
          <w:p w14:paraId="326664A4"/>
        </w:tc>
        <w:tc>
          <w:tcPr>
            <w:tcW w:w="1460" w:type="dxa"/>
            <w:vAlign w:val="center"/>
          </w:tcPr>
          <w:p w14:paraId="2B740F67"/>
        </w:tc>
        <w:tc>
          <w:tcPr>
            <w:tcW w:w="1460" w:type="dxa"/>
            <w:vAlign w:val="center"/>
          </w:tcPr>
          <w:p w14:paraId="5693A8F7"/>
        </w:tc>
        <w:tc>
          <w:tcPr>
            <w:tcW w:w="1438" w:type="dxa"/>
            <w:vAlign w:val="center"/>
          </w:tcPr>
          <w:p w14:paraId="64F391A9"/>
        </w:tc>
      </w:tr>
      <w:tr w14:paraId="4ACF1A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DB874C"/>
        </w:tc>
        <w:tc>
          <w:tcPr>
            <w:tcW w:w="420" w:type="dxa"/>
            <w:vAlign w:val="center"/>
          </w:tcPr>
          <w:p w14:paraId="15C7B8EB">
            <w:pPr>
              <w:jc w:val="center"/>
            </w:pPr>
            <w:r>
              <w:rPr>
                <w:rFonts w:ascii="宋体" w:hAnsi="宋体" w:eastAsia="宋体" w:cs="宋体"/>
                <w:b w:val="0"/>
                <w:i w:val="0"/>
                <w:color w:val="000000"/>
                <w:sz w:val="17"/>
              </w:rPr>
              <w:t>15</w:t>
            </w:r>
          </w:p>
        </w:tc>
        <w:tc>
          <w:tcPr>
            <w:tcW w:w="1480" w:type="dxa"/>
            <w:vAlign w:val="center"/>
          </w:tcPr>
          <w:p w14:paraId="6E8E5EDC"/>
        </w:tc>
        <w:tc>
          <w:tcPr>
            <w:tcW w:w="2980" w:type="dxa"/>
            <w:vAlign w:val="center"/>
          </w:tcPr>
          <w:p w14:paraId="7D156945">
            <w:pPr>
              <w:jc w:val="left"/>
            </w:pPr>
            <w:r>
              <w:rPr>
                <w:rFonts w:ascii="宋体" w:hAnsi="宋体" w:eastAsia="宋体" w:cs="宋体"/>
                <w:b w:val="0"/>
                <w:i w:val="0"/>
                <w:color w:val="000000"/>
                <w:sz w:val="17"/>
              </w:rPr>
              <w:t>十五、商业服务业等支出</w:t>
            </w:r>
          </w:p>
        </w:tc>
        <w:tc>
          <w:tcPr>
            <w:tcW w:w="420" w:type="dxa"/>
            <w:vAlign w:val="center"/>
          </w:tcPr>
          <w:p w14:paraId="5FA4F447">
            <w:pPr>
              <w:jc w:val="center"/>
            </w:pPr>
            <w:r>
              <w:rPr>
                <w:rFonts w:ascii="宋体" w:hAnsi="宋体" w:eastAsia="宋体" w:cs="宋体"/>
                <w:b w:val="0"/>
                <w:i w:val="0"/>
                <w:color w:val="000000"/>
                <w:sz w:val="17"/>
              </w:rPr>
              <w:t>47</w:t>
            </w:r>
          </w:p>
        </w:tc>
        <w:tc>
          <w:tcPr>
            <w:tcW w:w="1460" w:type="dxa"/>
            <w:vAlign w:val="center"/>
          </w:tcPr>
          <w:p w14:paraId="594353C5"/>
        </w:tc>
        <w:tc>
          <w:tcPr>
            <w:tcW w:w="1460" w:type="dxa"/>
            <w:vAlign w:val="center"/>
          </w:tcPr>
          <w:p w14:paraId="7F018A4A"/>
        </w:tc>
        <w:tc>
          <w:tcPr>
            <w:tcW w:w="1460" w:type="dxa"/>
            <w:vAlign w:val="center"/>
          </w:tcPr>
          <w:p w14:paraId="1E221DD9"/>
        </w:tc>
        <w:tc>
          <w:tcPr>
            <w:tcW w:w="1438" w:type="dxa"/>
            <w:vAlign w:val="center"/>
          </w:tcPr>
          <w:p w14:paraId="6FE07DE1"/>
        </w:tc>
      </w:tr>
      <w:tr w14:paraId="4B81C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0F929B"/>
        </w:tc>
        <w:tc>
          <w:tcPr>
            <w:tcW w:w="420" w:type="dxa"/>
            <w:vAlign w:val="center"/>
          </w:tcPr>
          <w:p w14:paraId="1588F6AE">
            <w:pPr>
              <w:jc w:val="center"/>
            </w:pPr>
            <w:r>
              <w:rPr>
                <w:rFonts w:ascii="宋体" w:hAnsi="宋体" w:eastAsia="宋体" w:cs="宋体"/>
                <w:b w:val="0"/>
                <w:i w:val="0"/>
                <w:color w:val="000000"/>
                <w:sz w:val="17"/>
              </w:rPr>
              <w:t>16</w:t>
            </w:r>
          </w:p>
        </w:tc>
        <w:tc>
          <w:tcPr>
            <w:tcW w:w="1480" w:type="dxa"/>
            <w:vAlign w:val="center"/>
          </w:tcPr>
          <w:p w14:paraId="0AEB1533"/>
        </w:tc>
        <w:tc>
          <w:tcPr>
            <w:tcW w:w="2980" w:type="dxa"/>
            <w:vAlign w:val="center"/>
          </w:tcPr>
          <w:p w14:paraId="5C9A9D81">
            <w:pPr>
              <w:jc w:val="left"/>
            </w:pPr>
            <w:r>
              <w:rPr>
                <w:rFonts w:ascii="宋体" w:hAnsi="宋体" w:eastAsia="宋体" w:cs="宋体"/>
                <w:b w:val="0"/>
                <w:i w:val="0"/>
                <w:color w:val="000000"/>
                <w:sz w:val="17"/>
              </w:rPr>
              <w:t>十六、金融支出</w:t>
            </w:r>
          </w:p>
        </w:tc>
        <w:tc>
          <w:tcPr>
            <w:tcW w:w="420" w:type="dxa"/>
            <w:vAlign w:val="center"/>
          </w:tcPr>
          <w:p w14:paraId="3138360A">
            <w:pPr>
              <w:jc w:val="center"/>
            </w:pPr>
            <w:r>
              <w:rPr>
                <w:rFonts w:ascii="宋体" w:hAnsi="宋体" w:eastAsia="宋体" w:cs="宋体"/>
                <w:b w:val="0"/>
                <w:i w:val="0"/>
                <w:color w:val="000000"/>
                <w:sz w:val="17"/>
              </w:rPr>
              <w:t>48</w:t>
            </w:r>
          </w:p>
        </w:tc>
        <w:tc>
          <w:tcPr>
            <w:tcW w:w="1460" w:type="dxa"/>
            <w:vAlign w:val="center"/>
          </w:tcPr>
          <w:p w14:paraId="51890EF2"/>
        </w:tc>
        <w:tc>
          <w:tcPr>
            <w:tcW w:w="1460" w:type="dxa"/>
            <w:vAlign w:val="center"/>
          </w:tcPr>
          <w:p w14:paraId="0EE7A567"/>
        </w:tc>
        <w:tc>
          <w:tcPr>
            <w:tcW w:w="1460" w:type="dxa"/>
            <w:vAlign w:val="center"/>
          </w:tcPr>
          <w:p w14:paraId="408CC935"/>
        </w:tc>
        <w:tc>
          <w:tcPr>
            <w:tcW w:w="1438" w:type="dxa"/>
            <w:vAlign w:val="center"/>
          </w:tcPr>
          <w:p w14:paraId="3FBEBBC7"/>
        </w:tc>
      </w:tr>
      <w:tr w14:paraId="2240A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A582E3"/>
        </w:tc>
        <w:tc>
          <w:tcPr>
            <w:tcW w:w="420" w:type="dxa"/>
            <w:vAlign w:val="center"/>
          </w:tcPr>
          <w:p w14:paraId="315433DF">
            <w:pPr>
              <w:jc w:val="center"/>
            </w:pPr>
            <w:r>
              <w:rPr>
                <w:rFonts w:ascii="宋体" w:hAnsi="宋体" w:eastAsia="宋体" w:cs="宋体"/>
                <w:b w:val="0"/>
                <w:i w:val="0"/>
                <w:color w:val="000000"/>
                <w:sz w:val="17"/>
              </w:rPr>
              <w:t>17</w:t>
            </w:r>
          </w:p>
        </w:tc>
        <w:tc>
          <w:tcPr>
            <w:tcW w:w="1480" w:type="dxa"/>
            <w:vAlign w:val="center"/>
          </w:tcPr>
          <w:p w14:paraId="4DD2A75B"/>
        </w:tc>
        <w:tc>
          <w:tcPr>
            <w:tcW w:w="2980" w:type="dxa"/>
            <w:vAlign w:val="center"/>
          </w:tcPr>
          <w:p w14:paraId="111D5F08">
            <w:pPr>
              <w:jc w:val="left"/>
            </w:pPr>
            <w:r>
              <w:rPr>
                <w:rFonts w:ascii="宋体" w:hAnsi="宋体" w:eastAsia="宋体" w:cs="宋体"/>
                <w:b w:val="0"/>
                <w:i w:val="0"/>
                <w:color w:val="000000"/>
                <w:sz w:val="17"/>
              </w:rPr>
              <w:t>十七、援助其他地区支出</w:t>
            </w:r>
          </w:p>
        </w:tc>
        <w:tc>
          <w:tcPr>
            <w:tcW w:w="420" w:type="dxa"/>
            <w:vAlign w:val="center"/>
          </w:tcPr>
          <w:p w14:paraId="71879E0C">
            <w:pPr>
              <w:jc w:val="center"/>
            </w:pPr>
            <w:r>
              <w:rPr>
                <w:rFonts w:ascii="宋体" w:hAnsi="宋体" w:eastAsia="宋体" w:cs="宋体"/>
                <w:b w:val="0"/>
                <w:i w:val="0"/>
                <w:color w:val="000000"/>
                <w:sz w:val="17"/>
              </w:rPr>
              <w:t>49</w:t>
            </w:r>
          </w:p>
        </w:tc>
        <w:tc>
          <w:tcPr>
            <w:tcW w:w="1460" w:type="dxa"/>
            <w:vAlign w:val="center"/>
          </w:tcPr>
          <w:p w14:paraId="7D9C9FAA"/>
        </w:tc>
        <w:tc>
          <w:tcPr>
            <w:tcW w:w="1460" w:type="dxa"/>
            <w:vAlign w:val="center"/>
          </w:tcPr>
          <w:p w14:paraId="05AE8DE2"/>
        </w:tc>
        <w:tc>
          <w:tcPr>
            <w:tcW w:w="1460" w:type="dxa"/>
            <w:vAlign w:val="center"/>
          </w:tcPr>
          <w:p w14:paraId="70A245EF"/>
        </w:tc>
        <w:tc>
          <w:tcPr>
            <w:tcW w:w="1438" w:type="dxa"/>
            <w:vAlign w:val="center"/>
          </w:tcPr>
          <w:p w14:paraId="7B23AE0C"/>
        </w:tc>
      </w:tr>
      <w:tr w14:paraId="47D9B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97D3FE"/>
        </w:tc>
        <w:tc>
          <w:tcPr>
            <w:tcW w:w="420" w:type="dxa"/>
            <w:vAlign w:val="center"/>
          </w:tcPr>
          <w:p w14:paraId="4F5E68CF">
            <w:pPr>
              <w:jc w:val="center"/>
            </w:pPr>
            <w:r>
              <w:rPr>
                <w:rFonts w:ascii="宋体" w:hAnsi="宋体" w:eastAsia="宋体" w:cs="宋体"/>
                <w:b w:val="0"/>
                <w:i w:val="0"/>
                <w:color w:val="000000"/>
                <w:sz w:val="17"/>
              </w:rPr>
              <w:t>18</w:t>
            </w:r>
          </w:p>
        </w:tc>
        <w:tc>
          <w:tcPr>
            <w:tcW w:w="1480" w:type="dxa"/>
            <w:vAlign w:val="center"/>
          </w:tcPr>
          <w:p w14:paraId="173AF55E"/>
        </w:tc>
        <w:tc>
          <w:tcPr>
            <w:tcW w:w="2980" w:type="dxa"/>
            <w:vAlign w:val="center"/>
          </w:tcPr>
          <w:p w14:paraId="09526DCF">
            <w:pPr>
              <w:jc w:val="left"/>
            </w:pPr>
            <w:r>
              <w:rPr>
                <w:rFonts w:ascii="宋体" w:hAnsi="宋体" w:eastAsia="宋体" w:cs="宋体"/>
                <w:b w:val="0"/>
                <w:i w:val="0"/>
                <w:color w:val="000000"/>
                <w:sz w:val="17"/>
              </w:rPr>
              <w:t>十八、自然资源海洋气象等支出</w:t>
            </w:r>
          </w:p>
        </w:tc>
        <w:tc>
          <w:tcPr>
            <w:tcW w:w="420" w:type="dxa"/>
            <w:vAlign w:val="center"/>
          </w:tcPr>
          <w:p w14:paraId="200D8FED">
            <w:pPr>
              <w:jc w:val="center"/>
            </w:pPr>
            <w:r>
              <w:rPr>
                <w:rFonts w:ascii="宋体" w:hAnsi="宋体" w:eastAsia="宋体" w:cs="宋体"/>
                <w:b w:val="0"/>
                <w:i w:val="0"/>
                <w:color w:val="000000"/>
                <w:sz w:val="17"/>
              </w:rPr>
              <w:t>50</w:t>
            </w:r>
          </w:p>
        </w:tc>
        <w:tc>
          <w:tcPr>
            <w:tcW w:w="1460" w:type="dxa"/>
            <w:vAlign w:val="center"/>
          </w:tcPr>
          <w:p w14:paraId="5153BC13"/>
        </w:tc>
        <w:tc>
          <w:tcPr>
            <w:tcW w:w="1460" w:type="dxa"/>
            <w:vAlign w:val="center"/>
          </w:tcPr>
          <w:p w14:paraId="0119A910"/>
        </w:tc>
        <w:tc>
          <w:tcPr>
            <w:tcW w:w="1460" w:type="dxa"/>
            <w:vAlign w:val="center"/>
          </w:tcPr>
          <w:p w14:paraId="38EAE0FB"/>
        </w:tc>
        <w:tc>
          <w:tcPr>
            <w:tcW w:w="1438" w:type="dxa"/>
            <w:vAlign w:val="center"/>
          </w:tcPr>
          <w:p w14:paraId="278533E7"/>
        </w:tc>
      </w:tr>
      <w:tr w14:paraId="755E9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364ED5"/>
        </w:tc>
        <w:tc>
          <w:tcPr>
            <w:tcW w:w="420" w:type="dxa"/>
            <w:vAlign w:val="center"/>
          </w:tcPr>
          <w:p w14:paraId="3720C43A">
            <w:pPr>
              <w:jc w:val="center"/>
            </w:pPr>
            <w:r>
              <w:rPr>
                <w:rFonts w:ascii="宋体" w:hAnsi="宋体" w:eastAsia="宋体" w:cs="宋体"/>
                <w:b w:val="0"/>
                <w:i w:val="0"/>
                <w:color w:val="000000"/>
                <w:sz w:val="17"/>
              </w:rPr>
              <w:t>19</w:t>
            </w:r>
          </w:p>
        </w:tc>
        <w:tc>
          <w:tcPr>
            <w:tcW w:w="1480" w:type="dxa"/>
            <w:vAlign w:val="center"/>
          </w:tcPr>
          <w:p w14:paraId="4F3C6149"/>
        </w:tc>
        <w:tc>
          <w:tcPr>
            <w:tcW w:w="2980" w:type="dxa"/>
            <w:vAlign w:val="center"/>
          </w:tcPr>
          <w:p w14:paraId="3A87872F">
            <w:pPr>
              <w:jc w:val="left"/>
            </w:pPr>
            <w:r>
              <w:rPr>
                <w:rFonts w:ascii="宋体" w:hAnsi="宋体" w:eastAsia="宋体" w:cs="宋体"/>
                <w:b w:val="0"/>
                <w:i w:val="0"/>
                <w:color w:val="000000"/>
                <w:sz w:val="17"/>
              </w:rPr>
              <w:t>十九、住房保障支出</w:t>
            </w:r>
          </w:p>
        </w:tc>
        <w:tc>
          <w:tcPr>
            <w:tcW w:w="420" w:type="dxa"/>
            <w:vAlign w:val="center"/>
          </w:tcPr>
          <w:p w14:paraId="1B34137B">
            <w:pPr>
              <w:jc w:val="center"/>
            </w:pPr>
            <w:r>
              <w:rPr>
                <w:rFonts w:ascii="宋体" w:hAnsi="宋体" w:eastAsia="宋体" w:cs="宋体"/>
                <w:b w:val="0"/>
                <w:i w:val="0"/>
                <w:color w:val="000000"/>
                <w:sz w:val="17"/>
              </w:rPr>
              <w:t>51</w:t>
            </w:r>
          </w:p>
        </w:tc>
        <w:tc>
          <w:tcPr>
            <w:tcW w:w="1460" w:type="dxa"/>
            <w:vAlign w:val="center"/>
          </w:tcPr>
          <w:p w14:paraId="6E9E0E1C">
            <w:pPr>
              <w:jc w:val="right"/>
            </w:pPr>
            <w:r>
              <w:rPr>
                <w:rFonts w:ascii="宋体" w:hAnsi="宋体" w:eastAsia="宋体" w:cs="宋体"/>
                <w:b w:val="0"/>
                <w:i w:val="0"/>
                <w:color w:val="000000"/>
                <w:sz w:val="17"/>
              </w:rPr>
              <w:t>81.48</w:t>
            </w:r>
          </w:p>
        </w:tc>
        <w:tc>
          <w:tcPr>
            <w:tcW w:w="1460" w:type="dxa"/>
            <w:vAlign w:val="center"/>
          </w:tcPr>
          <w:p w14:paraId="42930D5A">
            <w:pPr>
              <w:jc w:val="right"/>
            </w:pPr>
            <w:r>
              <w:rPr>
                <w:rFonts w:ascii="宋体" w:hAnsi="宋体" w:eastAsia="宋体" w:cs="宋体"/>
                <w:b w:val="0"/>
                <w:i w:val="0"/>
                <w:color w:val="000000"/>
                <w:sz w:val="17"/>
              </w:rPr>
              <w:t>81.48</w:t>
            </w:r>
          </w:p>
        </w:tc>
        <w:tc>
          <w:tcPr>
            <w:tcW w:w="1460" w:type="dxa"/>
            <w:vAlign w:val="center"/>
          </w:tcPr>
          <w:p w14:paraId="757262DD"/>
        </w:tc>
        <w:tc>
          <w:tcPr>
            <w:tcW w:w="1438" w:type="dxa"/>
            <w:vAlign w:val="center"/>
          </w:tcPr>
          <w:p w14:paraId="27D067C2"/>
        </w:tc>
      </w:tr>
      <w:tr w14:paraId="60D2B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A5FFC8"/>
        </w:tc>
        <w:tc>
          <w:tcPr>
            <w:tcW w:w="420" w:type="dxa"/>
            <w:vAlign w:val="center"/>
          </w:tcPr>
          <w:p w14:paraId="4CAF00FF">
            <w:pPr>
              <w:jc w:val="center"/>
            </w:pPr>
            <w:r>
              <w:rPr>
                <w:rFonts w:ascii="宋体" w:hAnsi="宋体" w:eastAsia="宋体" w:cs="宋体"/>
                <w:b w:val="0"/>
                <w:i w:val="0"/>
                <w:color w:val="000000"/>
                <w:sz w:val="17"/>
              </w:rPr>
              <w:t>20</w:t>
            </w:r>
          </w:p>
        </w:tc>
        <w:tc>
          <w:tcPr>
            <w:tcW w:w="1480" w:type="dxa"/>
            <w:vAlign w:val="center"/>
          </w:tcPr>
          <w:p w14:paraId="167E4497"/>
        </w:tc>
        <w:tc>
          <w:tcPr>
            <w:tcW w:w="2980" w:type="dxa"/>
            <w:vAlign w:val="center"/>
          </w:tcPr>
          <w:p w14:paraId="6E7A0DDE">
            <w:pPr>
              <w:jc w:val="left"/>
            </w:pPr>
            <w:r>
              <w:rPr>
                <w:rFonts w:ascii="宋体" w:hAnsi="宋体" w:eastAsia="宋体" w:cs="宋体"/>
                <w:b w:val="0"/>
                <w:i w:val="0"/>
                <w:color w:val="000000"/>
                <w:sz w:val="17"/>
              </w:rPr>
              <w:t>二十、粮油物资储备支出</w:t>
            </w:r>
          </w:p>
        </w:tc>
        <w:tc>
          <w:tcPr>
            <w:tcW w:w="420" w:type="dxa"/>
            <w:vAlign w:val="center"/>
          </w:tcPr>
          <w:p w14:paraId="4A0EE9B9">
            <w:pPr>
              <w:jc w:val="center"/>
            </w:pPr>
            <w:r>
              <w:rPr>
                <w:rFonts w:ascii="宋体" w:hAnsi="宋体" w:eastAsia="宋体" w:cs="宋体"/>
                <w:b w:val="0"/>
                <w:i w:val="0"/>
                <w:color w:val="000000"/>
                <w:sz w:val="17"/>
              </w:rPr>
              <w:t>52</w:t>
            </w:r>
          </w:p>
        </w:tc>
        <w:tc>
          <w:tcPr>
            <w:tcW w:w="1460" w:type="dxa"/>
            <w:vAlign w:val="center"/>
          </w:tcPr>
          <w:p w14:paraId="3B8E9D1F"/>
        </w:tc>
        <w:tc>
          <w:tcPr>
            <w:tcW w:w="1460" w:type="dxa"/>
            <w:vAlign w:val="center"/>
          </w:tcPr>
          <w:p w14:paraId="1249E002"/>
        </w:tc>
        <w:tc>
          <w:tcPr>
            <w:tcW w:w="1460" w:type="dxa"/>
            <w:vAlign w:val="center"/>
          </w:tcPr>
          <w:p w14:paraId="4175A7BE"/>
        </w:tc>
        <w:tc>
          <w:tcPr>
            <w:tcW w:w="1438" w:type="dxa"/>
            <w:vAlign w:val="center"/>
          </w:tcPr>
          <w:p w14:paraId="32A2A864"/>
        </w:tc>
      </w:tr>
      <w:tr w14:paraId="3085A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0D9379"/>
        </w:tc>
        <w:tc>
          <w:tcPr>
            <w:tcW w:w="420" w:type="dxa"/>
            <w:vAlign w:val="center"/>
          </w:tcPr>
          <w:p w14:paraId="23B4D734">
            <w:pPr>
              <w:jc w:val="center"/>
            </w:pPr>
            <w:r>
              <w:rPr>
                <w:rFonts w:ascii="宋体" w:hAnsi="宋体" w:eastAsia="宋体" w:cs="宋体"/>
                <w:b w:val="0"/>
                <w:i w:val="0"/>
                <w:color w:val="000000"/>
                <w:sz w:val="17"/>
              </w:rPr>
              <w:t>21</w:t>
            </w:r>
          </w:p>
        </w:tc>
        <w:tc>
          <w:tcPr>
            <w:tcW w:w="1480" w:type="dxa"/>
            <w:vAlign w:val="center"/>
          </w:tcPr>
          <w:p w14:paraId="7D3B52CA"/>
        </w:tc>
        <w:tc>
          <w:tcPr>
            <w:tcW w:w="2980" w:type="dxa"/>
            <w:vAlign w:val="center"/>
          </w:tcPr>
          <w:p w14:paraId="0EA55ABC">
            <w:pPr>
              <w:jc w:val="left"/>
            </w:pPr>
            <w:r>
              <w:rPr>
                <w:rFonts w:ascii="宋体" w:hAnsi="宋体" w:eastAsia="宋体" w:cs="宋体"/>
                <w:b w:val="0"/>
                <w:i w:val="0"/>
                <w:color w:val="000000"/>
                <w:sz w:val="17"/>
              </w:rPr>
              <w:t>二十一、国有资本经营预算支出</w:t>
            </w:r>
          </w:p>
        </w:tc>
        <w:tc>
          <w:tcPr>
            <w:tcW w:w="420" w:type="dxa"/>
            <w:vAlign w:val="center"/>
          </w:tcPr>
          <w:p w14:paraId="0A03C78C">
            <w:pPr>
              <w:jc w:val="center"/>
            </w:pPr>
            <w:r>
              <w:rPr>
                <w:rFonts w:ascii="宋体" w:hAnsi="宋体" w:eastAsia="宋体" w:cs="宋体"/>
                <w:b w:val="0"/>
                <w:i w:val="0"/>
                <w:color w:val="000000"/>
                <w:sz w:val="17"/>
              </w:rPr>
              <w:t>53</w:t>
            </w:r>
          </w:p>
        </w:tc>
        <w:tc>
          <w:tcPr>
            <w:tcW w:w="1460" w:type="dxa"/>
            <w:vAlign w:val="center"/>
          </w:tcPr>
          <w:p w14:paraId="5F6369CD"/>
        </w:tc>
        <w:tc>
          <w:tcPr>
            <w:tcW w:w="1460" w:type="dxa"/>
            <w:vAlign w:val="center"/>
          </w:tcPr>
          <w:p w14:paraId="3AE27F3B"/>
        </w:tc>
        <w:tc>
          <w:tcPr>
            <w:tcW w:w="1460" w:type="dxa"/>
            <w:vAlign w:val="center"/>
          </w:tcPr>
          <w:p w14:paraId="2B6B5A69"/>
        </w:tc>
        <w:tc>
          <w:tcPr>
            <w:tcW w:w="1438" w:type="dxa"/>
            <w:vAlign w:val="center"/>
          </w:tcPr>
          <w:p w14:paraId="3A43EF21"/>
        </w:tc>
      </w:tr>
      <w:tr w14:paraId="1CA31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F7A1A7"/>
        </w:tc>
        <w:tc>
          <w:tcPr>
            <w:tcW w:w="420" w:type="dxa"/>
            <w:vAlign w:val="center"/>
          </w:tcPr>
          <w:p w14:paraId="093AC5A7">
            <w:pPr>
              <w:jc w:val="center"/>
            </w:pPr>
            <w:r>
              <w:rPr>
                <w:rFonts w:ascii="宋体" w:hAnsi="宋体" w:eastAsia="宋体" w:cs="宋体"/>
                <w:b w:val="0"/>
                <w:i w:val="0"/>
                <w:color w:val="000000"/>
                <w:sz w:val="17"/>
              </w:rPr>
              <w:t>22</w:t>
            </w:r>
          </w:p>
        </w:tc>
        <w:tc>
          <w:tcPr>
            <w:tcW w:w="1480" w:type="dxa"/>
            <w:vAlign w:val="center"/>
          </w:tcPr>
          <w:p w14:paraId="4D1D1E6B"/>
        </w:tc>
        <w:tc>
          <w:tcPr>
            <w:tcW w:w="2980" w:type="dxa"/>
            <w:vAlign w:val="center"/>
          </w:tcPr>
          <w:p w14:paraId="3949D590">
            <w:pPr>
              <w:jc w:val="left"/>
            </w:pPr>
            <w:r>
              <w:rPr>
                <w:rFonts w:ascii="宋体" w:hAnsi="宋体" w:eastAsia="宋体" w:cs="宋体"/>
                <w:b w:val="0"/>
                <w:i w:val="0"/>
                <w:color w:val="000000"/>
                <w:sz w:val="17"/>
              </w:rPr>
              <w:t>二十二、灾害防治及应急管理支出</w:t>
            </w:r>
          </w:p>
        </w:tc>
        <w:tc>
          <w:tcPr>
            <w:tcW w:w="420" w:type="dxa"/>
            <w:vAlign w:val="center"/>
          </w:tcPr>
          <w:p w14:paraId="059100EA">
            <w:pPr>
              <w:jc w:val="center"/>
            </w:pPr>
            <w:r>
              <w:rPr>
                <w:rFonts w:ascii="宋体" w:hAnsi="宋体" w:eastAsia="宋体" w:cs="宋体"/>
                <w:b w:val="0"/>
                <w:i w:val="0"/>
                <w:color w:val="000000"/>
                <w:sz w:val="17"/>
              </w:rPr>
              <w:t>54</w:t>
            </w:r>
          </w:p>
        </w:tc>
        <w:tc>
          <w:tcPr>
            <w:tcW w:w="1460" w:type="dxa"/>
            <w:vAlign w:val="center"/>
          </w:tcPr>
          <w:p w14:paraId="640A7E54"/>
        </w:tc>
        <w:tc>
          <w:tcPr>
            <w:tcW w:w="1460" w:type="dxa"/>
            <w:vAlign w:val="center"/>
          </w:tcPr>
          <w:p w14:paraId="2E87043C"/>
        </w:tc>
        <w:tc>
          <w:tcPr>
            <w:tcW w:w="1460" w:type="dxa"/>
            <w:vAlign w:val="center"/>
          </w:tcPr>
          <w:p w14:paraId="4499D1B1"/>
        </w:tc>
        <w:tc>
          <w:tcPr>
            <w:tcW w:w="1438" w:type="dxa"/>
            <w:vAlign w:val="center"/>
          </w:tcPr>
          <w:p w14:paraId="1443C512"/>
        </w:tc>
      </w:tr>
      <w:tr w14:paraId="16944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309BF2"/>
        </w:tc>
        <w:tc>
          <w:tcPr>
            <w:tcW w:w="420" w:type="dxa"/>
            <w:vAlign w:val="center"/>
          </w:tcPr>
          <w:p w14:paraId="2999618B">
            <w:pPr>
              <w:jc w:val="center"/>
            </w:pPr>
            <w:r>
              <w:rPr>
                <w:rFonts w:ascii="宋体" w:hAnsi="宋体" w:eastAsia="宋体" w:cs="宋体"/>
                <w:b w:val="0"/>
                <w:i w:val="0"/>
                <w:color w:val="000000"/>
                <w:sz w:val="17"/>
              </w:rPr>
              <w:t>23</w:t>
            </w:r>
          </w:p>
        </w:tc>
        <w:tc>
          <w:tcPr>
            <w:tcW w:w="1480" w:type="dxa"/>
            <w:vAlign w:val="center"/>
          </w:tcPr>
          <w:p w14:paraId="04AD89F6"/>
        </w:tc>
        <w:tc>
          <w:tcPr>
            <w:tcW w:w="2980" w:type="dxa"/>
            <w:vAlign w:val="center"/>
          </w:tcPr>
          <w:p w14:paraId="68B461C9">
            <w:pPr>
              <w:jc w:val="left"/>
            </w:pPr>
            <w:r>
              <w:rPr>
                <w:rFonts w:ascii="宋体" w:hAnsi="宋体" w:eastAsia="宋体" w:cs="宋体"/>
                <w:b w:val="0"/>
                <w:i w:val="0"/>
                <w:color w:val="000000"/>
                <w:sz w:val="17"/>
              </w:rPr>
              <w:t>二十三、其他支出</w:t>
            </w:r>
          </w:p>
        </w:tc>
        <w:tc>
          <w:tcPr>
            <w:tcW w:w="420" w:type="dxa"/>
            <w:vAlign w:val="center"/>
          </w:tcPr>
          <w:p w14:paraId="74675081">
            <w:pPr>
              <w:jc w:val="center"/>
            </w:pPr>
            <w:r>
              <w:rPr>
                <w:rFonts w:ascii="宋体" w:hAnsi="宋体" w:eastAsia="宋体" w:cs="宋体"/>
                <w:b w:val="0"/>
                <w:i w:val="0"/>
                <w:color w:val="000000"/>
                <w:sz w:val="17"/>
              </w:rPr>
              <w:t>55</w:t>
            </w:r>
          </w:p>
        </w:tc>
        <w:tc>
          <w:tcPr>
            <w:tcW w:w="1460" w:type="dxa"/>
            <w:vAlign w:val="center"/>
          </w:tcPr>
          <w:p w14:paraId="4389021C">
            <w:pPr>
              <w:jc w:val="right"/>
            </w:pPr>
            <w:r>
              <w:rPr>
                <w:rFonts w:ascii="宋体" w:hAnsi="宋体" w:eastAsia="宋体" w:cs="宋体"/>
                <w:b w:val="0"/>
                <w:i w:val="0"/>
                <w:color w:val="000000"/>
                <w:sz w:val="17"/>
              </w:rPr>
              <w:t>573.97</w:t>
            </w:r>
          </w:p>
        </w:tc>
        <w:tc>
          <w:tcPr>
            <w:tcW w:w="1460" w:type="dxa"/>
            <w:vAlign w:val="center"/>
          </w:tcPr>
          <w:p w14:paraId="22602F29"/>
        </w:tc>
        <w:tc>
          <w:tcPr>
            <w:tcW w:w="1460" w:type="dxa"/>
            <w:vAlign w:val="center"/>
          </w:tcPr>
          <w:p w14:paraId="5150E889">
            <w:pPr>
              <w:jc w:val="right"/>
            </w:pPr>
            <w:r>
              <w:rPr>
                <w:rFonts w:ascii="宋体" w:hAnsi="宋体" w:eastAsia="宋体" w:cs="宋体"/>
                <w:b w:val="0"/>
                <w:i w:val="0"/>
                <w:color w:val="000000"/>
                <w:sz w:val="17"/>
              </w:rPr>
              <w:t>573.97</w:t>
            </w:r>
          </w:p>
        </w:tc>
        <w:tc>
          <w:tcPr>
            <w:tcW w:w="1438" w:type="dxa"/>
            <w:vAlign w:val="center"/>
          </w:tcPr>
          <w:p w14:paraId="18D983E8"/>
        </w:tc>
      </w:tr>
      <w:tr w14:paraId="0B4EF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A49770"/>
        </w:tc>
        <w:tc>
          <w:tcPr>
            <w:tcW w:w="420" w:type="dxa"/>
            <w:vAlign w:val="center"/>
          </w:tcPr>
          <w:p w14:paraId="60C1E877">
            <w:pPr>
              <w:jc w:val="center"/>
            </w:pPr>
            <w:r>
              <w:rPr>
                <w:rFonts w:ascii="宋体" w:hAnsi="宋体" w:eastAsia="宋体" w:cs="宋体"/>
                <w:b w:val="0"/>
                <w:i w:val="0"/>
                <w:color w:val="000000"/>
                <w:sz w:val="17"/>
              </w:rPr>
              <w:t>24</w:t>
            </w:r>
          </w:p>
        </w:tc>
        <w:tc>
          <w:tcPr>
            <w:tcW w:w="1480" w:type="dxa"/>
            <w:vAlign w:val="center"/>
          </w:tcPr>
          <w:p w14:paraId="1130CFFC"/>
        </w:tc>
        <w:tc>
          <w:tcPr>
            <w:tcW w:w="2980" w:type="dxa"/>
            <w:vAlign w:val="center"/>
          </w:tcPr>
          <w:p w14:paraId="08C1369D">
            <w:pPr>
              <w:jc w:val="left"/>
            </w:pPr>
            <w:r>
              <w:rPr>
                <w:rFonts w:ascii="宋体" w:hAnsi="宋体" w:eastAsia="宋体" w:cs="宋体"/>
                <w:b w:val="0"/>
                <w:i w:val="0"/>
                <w:color w:val="000000"/>
                <w:sz w:val="17"/>
              </w:rPr>
              <w:t>二十四、债务还本支出</w:t>
            </w:r>
          </w:p>
        </w:tc>
        <w:tc>
          <w:tcPr>
            <w:tcW w:w="420" w:type="dxa"/>
            <w:vAlign w:val="center"/>
          </w:tcPr>
          <w:p w14:paraId="238335F4">
            <w:pPr>
              <w:jc w:val="center"/>
            </w:pPr>
            <w:r>
              <w:rPr>
                <w:rFonts w:ascii="宋体" w:hAnsi="宋体" w:eastAsia="宋体" w:cs="宋体"/>
                <w:b w:val="0"/>
                <w:i w:val="0"/>
                <w:color w:val="000000"/>
                <w:sz w:val="17"/>
              </w:rPr>
              <w:t>56</w:t>
            </w:r>
          </w:p>
        </w:tc>
        <w:tc>
          <w:tcPr>
            <w:tcW w:w="1460" w:type="dxa"/>
            <w:vAlign w:val="center"/>
          </w:tcPr>
          <w:p w14:paraId="4BBE15B4"/>
        </w:tc>
        <w:tc>
          <w:tcPr>
            <w:tcW w:w="1460" w:type="dxa"/>
            <w:vAlign w:val="center"/>
          </w:tcPr>
          <w:p w14:paraId="42405C09"/>
        </w:tc>
        <w:tc>
          <w:tcPr>
            <w:tcW w:w="1460" w:type="dxa"/>
            <w:vAlign w:val="center"/>
          </w:tcPr>
          <w:p w14:paraId="1AD3F172"/>
        </w:tc>
        <w:tc>
          <w:tcPr>
            <w:tcW w:w="1438" w:type="dxa"/>
            <w:vAlign w:val="center"/>
          </w:tcPr>
          <w:p w14:paraId="6C810C30"/>
        </w:tc>
      </w:tr>
      <w:tr w14:paraId="4096B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CF5BB9"/>
        </w:tc>
        <w:tc>
          <w:tcPr>
            <w:tcW w:w="420" w:type="dxa"/>
            <w:vAlign w:val="center"/>
          </w:tcPr>
          <w:p w14:paraId="2F13B7CA">
            <w:pPr>
              <w:jc w:val="center"/>
            </w:pPr>
            <w:r>
              <w:rPr>
                <w:rFonts w:ascii="宋体" w:hAnsi="宋体" w:eastAsia="宋体" w:cs="宋体"/>
                <w:b w:val="0"/>
                <w:i w:val="0"/>
                <w:color w:val="000000"/>
                <w:sz w:val="17"/>
              </w:rPr>
              <w:t>25</w:t>
            </w:r>
          </w:p>
        </w:tc>
        <w:tc>
          <w:tcPr>
            <w:tcW w:w="1480" w:type="dxa"/>
            <w:vAlign w:val="center"/>
          </w:tcPr>
          <w:p w14:paraId="1DA500E9"/>
        </w:tc>
        <w:tc>
          <w:tcPr>
            <w:tcW w:w="2980" w:type="dxa"/>
            <w:vAlign w:val="center"/>
          </w:tcPr>
          <w:p w14:paraId="68699BB4">
            <w:pPr>
              <w:jc w:val="left"/>
            </w:pPr>
            <w:r>
              <w:rPr>
                <w:rFonts w:ascii="宋体" w:hAnsi="宋体" w:eastAsia="宋体" w:cs="宋体"/>
                <w:b w:val="0"/>
                <w:i w:val="0"/>
                <w:color w:val="000000"/>
                <w:sz w:val="17"/>
              </w:rPr>
              <w:t>二十五、债务付息支出</w:t>
            </w:r>
          </w:p>
        </w:tc>
        <w:tc>
          <w:tcPr>
            <w:tcW w:w="420" w:type="dxa"/>
            <w:vAlign w:val="center"/>
          </w:tcPr>
          <w:p w14:paraId="5FE2C8EA">
            <w:pPr>
              <w:jc w:val="center"/>
            </w:pPr>
            <w:r>
              <w:rPr>
                <w:rFonts w:ascii="宋体" w:hAnsi="宋体" w:eastAsia="宋体" w:cs="宋体"/>
                <w:b w:val="0"/>
                <w:i w:val="0"/>
                <w:color w:val="000000"/>
                <w:sz w:val="17"/>
              </w:rPr>
              <w:t>57</w:t>
            </w:r>
          </w:p>
        </w:tc>
        <w:tc>
          <w:tcPr>
            <w:tcW w:w="1460" w:type="dxa"/>
            <w:vAlign w:val="center"/>
          </w:tcPr>
          <w:p w14:paraId="684A3D60"/>
        </w:tc>
        <w:tc>
          <w:tcPr>
            <w:tcW w:w="1460" w:type="dxa"/>
            <w:vAlign w:val="center"/>
          </w:tcPr>
          <w:p w14:paraId="4D5C84BB"/>
        </w:tc>
        <w:tc>
          <w:tcPr>
            <w:tcW w:w="1460" w:type="dxa"/>
            <w:vAlign w:val="center"/>
          </w:tcPr>
          <w:p w14:paraId="7587D8F2"/>
        </w:tc>
        <w:tc>
          <w:tcPr>
            <w:tcW w:w="1438" w:type="dxa"/>
            <w:vAlign w:val="center"/>
          </w:tcPr>
          <w:p w14:paraId="091ED4C1"/>
        </w:tc>
      </w:tr>
      <w:tr w14:paraId="59DC3D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5E5D84"/>
        </w:tc>
        <w:tc>
          <w:tcPr>
            <w:tcW w:w="420" w:type="dxa"/>
            <w:vAlign w:val="center"/>
          </w:tcPr>
          <w:p w14:paraId="00AB9FD7">
            <w:pPr>
              <w:jc w:val="center"/>
            </w:pPr>
            <w:r>
              <w:rPr>
                <w:rFonts w:ascii="宋体" w:hAnsi="宋体" w:eastAsia="宋体" w:cs="宋体"/>
                <w:b w:val="0"/>
                <w:i w:val="0"/>
                <w:color w:val="000000"/>
                <w:sz w:val="17"/>
              </w:rPr>
              <w:t>26</w:t>
            </w:r>
          </w:p>
        </w:tc>
        <w:tc>
          <w:tcPr>
            <w:tcW w:w="1480" w:type="dxa"/>
            <w:vAlign w:val="center"/>
          </w:tcPr>
          <w:p w14:paraId="18028CFD"/>
        </w:tc>
        <w:tc>
          <w:tcPr>
            <w:tcW w:w="2980" w:type="dxa"/>
            <w:vAlign w:val="center"/>
          </w:tcPr>
          <w:p w14:paraId="6914A408">
            <w:pPr>
              <w:jc w:val="left"/>
            </w:pPr>
            <w:r>
              <w:rPr>
                <w:rFonts w:ascii="宋体" w:hAnsi="宋体" w:eastAsia="宋体" w:cs="宋体"/>
                <w:b w:val="0"/>
                <w:i w:val="0"/>
                <w:color w:val="000000"/>
                <w:sz w:val="17"/>
              </w:rPr>
              <w:t>二十六、抗疫特别国债安排的支出</w:t>
            </w:r>
          </w:p>
        </w:tc>
        <w:tc>
          <w:tcPr>
            <w:tcW w:w="420" w:type="dxa"/>
            <w:vAlign w:val="center"/>
          </w:tcPr>
          <w:p w14:paraId="6DD63CDC">
            <w:pPr>
              <w:jc w:val="center"/>
            </w:pPr>
            <w:r>
              <w:rPr>
                <w:rFonts w:ascii="宋体" w:hAnsi="宋体" w:eastAsia="宋体" w:cs="宋体"/>
                <w:b w:val="0"/>
                <w:i w:val="0"/>
                <w:color w:val="000000"/>
                <w:sz w:val="17"/>
              </w:rPr>
              <w:t>58</w:t>
            </w:r>
          </w:p>
        </w:tc>
        <w:tc>
          <w:tcPr>
            <w:tcW w:w="1460" w:type="dxa"/>
            <w:vAlign w:val="center"/>
          </w:tcPr>
          <w:p w14:paraId="12586BEB"/>
        </w:tc>
        <w:tc>
          <w:tcPr>
            <w:tcW w:w="1460" w:type="dxa"/>
            <w:vAlign w:val="center"/>
          </w:tcPr>
          <w:p w14:paraId="251AC917"/>
        </w:tc>
        <w:tc>
          <w:tcPr>
            <w:tcW w:w="1460" w:type="dxa"/>
            <w:vAlign w:val="center"/>
          </w:tcPr>
          <w:p w14:paraId="6B144BF6"/>
        </w:tc>
        <w:tc>
          <w:tcPr>
            <w:tcW w:w="1438" w:type="dxa"/>
            <w:vAlign w:val="center"/>
          </w:tcPr>
          <w:p w14:paraId="19BD58E8"/>
        </w:tc>
      </w:tr>
      <w:tr w14:paraId="65EEE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A334F9">
            <w:pPr>
              <w:jc w:val="center"/>
            </w:pPr>
            <w:r>
              <w:rPr>
                <w:rFonts w:ascii="宋体" w:hAnsi="宋体" w:eastAsia="宋体" w:cs="宋体"/>
                <w:b/>
                <w:i w:val="0"/>
                <w:color w:val="000000"/>
                <w:sz w:val="17"/>
              </w:rPr>
              <w:t>本年收入合计</w:t>
            </w:r>
          </w:p>
        </w:tc>
        <w:tc>
          <w:tcPr>
            <w:tcW w:w="420" w:type="dxa"/>
            <w:vAlign w:val="center"/>
          </w:tcPr>
          <w:p w14:paraId="4831F3B2">
            <w:pPr>
              <w:jc w:val="center"/>
            </w:pPr>
            <w:r>
              <w:rPr>
                <w:rFonts w:ascii="宋体" w:hAnsi="宋体" w:eastAsia="宋体" w:cs="宋体"/>
                <w:b w:val="0"/>
                <w:i w:val="0"/>
                <w:color w:val="000000"/>
                <w:sz w:val="17"/>
              </w:rPr>
              <w:t>27</w:t>
            </w:r>
          </w:p>
        </w:tc>
        <w:tc>
          <w:tcPr>
            <w:tcW w:w="1480" w:type="dxa"/>
            <w:vAlign w:val="center"/>
          </w:tcPr>
          <w:p w14:paraId="6CB7A92B">
            <w:pPr>
              <w:jc w:val="right"/>
            </w:pPr>
            <w:r>
              <w:rPr>
                <w:rFonts w:ascii="宋体" w:hAnsi="宋体" w:eastAsia="宋体" w:cs="宋体"/>
                <w:b w:val="0"/>
                <w:i w:val="0"/>
                <w:color w:val="000000"/>
                <w:sz w:val="17"/>
              </w:rPr>
              <w:t>13,927.28</w:t>
            </w:r>
          </w:p>
        </w:tc>
        <w:tc>
          <w:tcPr>
            <w:tcW w:w="2980" w:type="dxa"/>
            <w:vAlign w:val="center"/>
          </w:tcPr>
          <w:p w14:paraId="265ADF8B">
            <w:pPr>
              <w:jc w:val="center"/>
            </w:pPr>
            <w:r>
              <w:rPr>
                <w:rFonts w:ascii="宋体" w:hAnsi="宋体" w:eastAsia="宋体" w:cs="宋体"/>
                <w:b/>
                <w:i w:val="0"/>
                <w:color w:val="000000"/>
                <w:sz w:val="17"/>
              </w:rPr>
              <w:t>本年支出合计</w:t>
            </w:r>
          </w:p>
        </w:tc>
        <w:tc>
          <w:tcPr>
            <w:tcW w:w="420" w:type="dxa"/>
            <w:vAlign w:val="center"/>
          </w:tcPr>
          <w:p w14:paraId="3780240F">
            <w:pPr>
              <w:jc w:val="center"/>
            </w:pPr>
            <w:r>
              <w:rPr>
                <w:rFonts w:ascii="宋体" w:hAnsi="宋体" w:eastAsia="宋体" w:cs="宋体"/>
                <w:b w:val="0"/>
                <w:i w:val="0"/>
                <w:color w:val="000000"/>
                <w:sz w:val="17"/>
              </w:rPr>
              <w:t>59</w:t>
            </w:r>
          </w:p>
        </w:tc>
        <w:tc>
          <w:tcPr>
            <w:tcW w:w="1460" w:type="dxa"/>
            <w:vAlign w:val="center"/>
          </w:tcPr>
          <w:p w14:paraId="246460A3">
            <w:pPr>
              <w:jc w:val="right"/>
            </w:pPr>
            <w:r>
              <w:rPr>
                <w:rFonts w:ascii="宋体" w:hAnsi="宋体" w:eastAsia="宋体" w:cs="宋体"/>
                <w:b w:val="0"/>
                <w:i w:val="0"/>
                <w:color w:val="000000"/>
                <w:sz w:val="17"/>
              </w:rPr>
              <w:t>13,927.28</w:t>
            </w:r>
          </w:p>
        </w:tc>
        <w:tc>
          <w:tcPr>
            <w:tcW w:w="1460" w:type="dxa"/>
            <w:vAlign w:val="center"/>
          </w:tcPr>
          <w:p w14:paraId="6EB832EB">
            <w:pPr>
              <w:jc w:val="right"/>
            </w:pPr>
            <w:r>
              <w:rPr>
                <w:rFonts w:ascii="宋体" w:hAnsi="宋体" w:eastAsia="宋体" w:cs="宋体"/>
                <w:b w:val="0"/>
                <w:i w:val="0"/>
                <w:color w:val="000000"/>
                <w:sz w:val="17"/>
              </w:rPr>
              <w:t>8,245.35</w:t>
            </w:r>
          </w:p>
        </w:tc>
        <w:tc>
          <w:tcPr>
            <w:tcW w:w="1460" w:type="dxa"/>
            <w:vAlign w:val="center"/>
          </w:tcPr>
          <w:p w14:paraId="3FAAC23E">
            <w:pPr>
              <w:jc w:val="right"/>
            </w:pPr>
            <w:r>
              <w:rPr>
                <w:rFonts w:ascii="宋体" w:hAnsi="宋体" w:eastAsia="宋体" w:cs="宋体"/>
                <w:b w:val="0"/>
                <w:i w:val="0"/>
                <w:color w:val="000000"/>
                <w:sz w:val="17"/>
              </w:rPr>
              <w:t>5,681.93</w:t>
            </w:r>
          </w:p>
        </w:tc>
        <w:tc>
          <w:tcPr>
            <w:tcW w:w="1438" w:type="dxa"/>
            <w:vAlign w:val="center"/>
          </w:tcPr>
          <w:p w14:paraId="65036658"/>
        </w:tc>
      </w:tr>
      <w:tr w14:paraId="7BDAB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1FF644">
            <w:pPr>
              <w:jc w:val="left"/>
            </w:pPr>
            <w:r>
              <w:rPr>
                <w:rFonts w:ascii="宋体" w:hAnsi="宋体" w:eastAsia="宋体" w:cs="宋体"/>
                <w:b w:val="0"/>
                <w:i w:val="0"/>
                <w:color w:val="000000"/>
                <w:sz w:val="17"/>
              </w:rPr>
              <w:t>年初财政拨款结转和结余</w:t>
            </w:r>
          </w:p>
        </w:tc>
        <w:tc>
          <w:tcPr>
            <w:tcW w:w="420" w:type="dxa"/>
            <w:vAlign w:val="center"/>
          </w:tcPr>
          <w:p w14:paraId="13614901">
            <w:pPr>
              <w:jc w:val="center"/>
            </w:pPr>
            <w:r>
              <w:rPr>
                <w:rFonts w:ascii="宋体" w:hAnsi="宋体" w:eastAsia="宋体" w:cs="宋体"/>
                <w:b w:val="0"/>
                <w:i w:val="0"/>
                <w:color w:val="000000"/>
                <w:sz w:val="17"/>
              </w:rPr>
              <w:t>28</w:t>
            </w:r>
          </w:p>
        </w:tc>
        <w:tc>
          <w:tcPr>
            <w:tcW w:w="1480" w:type="dxa"/>
            <w:vAlign w:val="center"/>
          </w:tcPr>
          <w:p w14:paraId="624ADF33"/>
        </w:tc>
        <w:tc>
          <w:tcPr>
            <w:tcW w:w="2980" w:type="dxa"/>
            <w:vAlign w:val="center"/>
          </w:tcPr>
          <w:p w14:paraId="3FF07948">
            <w:pPr>
              <w:jc w:val="left"/>
            </w:pPr>
            <w:r>
              <w:rPr>
                <w:rFonts w:ascii="宋体" w:hAnsi="宋体" w:eastAsia="宋体" w:cs="宋体"/>
                <w:b w:val="0"/>
                <w:i w:val="0"/>
                <w:color w:val="000000"/>
                <w:sz w:val="17"/>
              </w:rPr>
              <w:t>年末财政拨款结转和结余</w:t>
            </w:r>
          </w:p>
        </w:tc>
        <w:tc>
          <w:tcPr>
            <w:tcW w:w="420" w:type="dxa"/>
            <w:vAlign w:val="center"/>
          </w:tcPr>
          <w:p w14:paraId="18A8B88F">
            <w:pPr>
              <w:jc w:val="center"/>
            </w:pPr>
            <w:r>
              <w:rPr>
                <w:rFonts w:ascii="宋体" w:hAnsi="宋体" w:eastAsia="宋体" w:cs="宋体"/>
                <w:b w:val="0"/>
                <w:i w:val="0"/>
                <w:color w:val="000000"/>
                <w:sz w:val="17"/>
              </w:rPr>
              <w:t>60</w:t>
            </w:r>
          </w:p>
        </w:tc>
        <w:tc>
          <w:tcPr>
            <w:tcW w:w="1460" w:type="dxa"/>
            <w:vAlign w:val="center"/>
          </w:tcPr>
          <w:p w14:paraId="4E69B5C9"/>
        </w:tc>
        <w:tc>
          <w:tcPr>
            <w:tcW w:w="1460" w:type="dxa"/>
            <w:vAlign w:val="center"/>
          </w:tcPr>
          <w:p w14:paraId="279B6A1B"/>
        </w:tc>
        <w:tc>
          <w:tcPr>
            <w:tcW w:w="1460" w:type="dxa"/>
            <w:vAlign w:val="center"/>
          </w:tcPr>
          <w:p w14:paraId="55D92ED0"/>
        </w:tc>
        <w:tc>
          <w:tcPr>
            <w:tcW w:w="1438" w:type="dxa"/>
            <w:vAlign w:val="center"/>
          </w:tcPr>
          <w:p w14:paraId="1930901C"/>
        </w:tc>
      </w:tr>
      <w:tr w14:paraId="30792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114A64">
            <w:pPr>
              <w:jc w:val="left"/>
            </w:pPr>
            <w:r>
              <w:rPr>
                <w:rFonts w:ascii="宋体" w:hAnsi="宋体" w:eastAsia="宋体" w:cs="宋体"/>
                <w:b w:val="0"/>
                <w:i w:val="0"/>
                <w:color w:val="000000"/>
                <w:sz w:val="17"/>
              </w:rPr>
              <w:t>一、一般公共预算财政拨款</w:t>
            </w:r>
          </w:p>
        </w:tc>
        <w:tc>
          <w:tcPr>
            <w:tcW w:w="420" w:type="dxa"/>
            <w:vAlign w:val="center"/>
          </w:tcPr>
          <w:p w14:paraId="67698FE7">
            <w:pPr>
              <w:jc w:val="center"/>
            </w:pPr>
            <w:r>
              <w:rPr>
                <w:rFonts w:ascii="宋体" w:hAnsi="宋体" w:eastAsia="宋体" w:cs="宋体"/>
                <w:b w:val="0"/>
                <w:i w:val="0"/>
                <w:color w:val="000000"/>
                <w:sz w:val="17"/>
              </w:rPr>
              <w:t>29</w:t>
            </w:r>
          </w:p>
        </w:tc>
        <w:tc>
          <w:tcPr>
            <w:tcW w:w="1480" w:type="dxa"/>
            <w:vAlign w:val="center"/>
          </w:tcPr>
          <w:p w14:paraId="63175270"/>
        </w:tc>
        <w:tc>
          <w:tcPr>
            <w:tcW w:w="2980" w:type="dxa"/>
            <w:vAlign w:val="center"/>
          </w:tcPr>
          <w:p w14:paraId="139B7BC7"/>
        </w:tc>
        <w:tc>
          <w:tcPr>
            <w:tcW w:w="420" w:type="dxa"/>
            <w:vAlign w:val="center"/>
          </w:tcPr>
          <w:p w14:paraId="013D6419">
            <w:pPr>
              <w:jc w:val="center"/>
            </w:pPr>
            <w:r>
              <w:rPr>
                <w:rFonts w:ascii="宋体" w:hAnsi="宋体" w:eastAsia="宋体" w:cs="宋体"/>
                <w:b w:val="0"/>
                <w:i w:val="0"/>
                <w:color w:val="000000"/>
                <w:sz w:val="17"/>
              </w:rPr>
              <w:t>61</w:t>
            </w:r>
          </w:p>
        </w:tc>
        <w:tc>
          <w:tcPr>
            <w:tcW w:w="1460" w:type="dxa"/>
            <w:vAlign w:val="center"/>
          </w:tcPr>
          <w:p w14:paraId="0F06BD1D"/>
        </w:tc>
        <w:tc>
          <w:tcPr>
            <w:tcW w:w="1460" w:type="dxa"/>
            <w:vAlign w:val="center"/>
          </w:tcPr>
          <w:p w14:paraId="381BA6B2"/>
        </w:tc>
        <w:tc>
          <w:tcPr>
            <w:tcW w:w="1460" w:type="dxa"/>
            <w:vAlign w:val="center"/>
          </w:tcPr>
          <w:p w14:paraId="35CAAE6A"/>
        </w:tc>
        <w:tc>
          <w:tcPr>
            <w:tcW w:w="1438" w:type="dxa"/>
            <w:vAlign w:val="center"/>
          </w:tcPr>
          <w:p w14:paraId="41CDEAC9"/>
        </w:tc>
      </w:tr>
      <w:tr w14:paraId="0842A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B0FD78D">
            <w:pPr>
              <w:jc w:val="left"/>
            </w:pPr>
            <w:r>
              <w:rPr>
                <w:rFonts w:ascii="宋体" w:hAnsi="宋体" w:eastAsia="宋体" w:cs="宋体"/>
                <w:b w:val="0"/>
                <w:i w:val="0"/>
                <w:color w:val="000000"/>
                <w:sz w:val="17"/>
              </w:rPr>
              <w:t>二、政府性基金预算财政拨款</w:t>
            </w:r>
          </w:p>
        </w:tc>
        <w:tc>
          <w:tcPr>
            <w:tcW w:w="420" w:type="dxa"/>
            <w:vAlign w:val="center"/>
          </w:tcPr>
          <w:p w14:paraId="4FFAD99A">
            <w:pPr>
              <w:jc w:val="center"/>
            </w:pPr>
            <w:r>
              <w:rPr>
                <w:rFonts w:ascii="宋体" w:hAnsi="宋体" w:eastAsia="宋体" w:cs="宋体"/>
                <w:b w:val="0"/>
                <w:i w:val="0"/>
                <w:color w:val="000000"/>
                <w:sz w:val="17"/>
              </w:rPr>
              <w:t>30</w:t>
            </w:r>
          </w:p>
        </w:tc>
        <w:tc>
          <w:tcPr>
            <w:tcW w:w="1480" w:type="dxa"/>
            <w:vAlign w:val="center"/>
          </w:tcPr>
          <w:p w14:paraId="178CB3C1"/>
        </w:tc>
        <w:tc>
          <w:tcPr>
            <w:tcW w:w="2980" w:type="dxa"/>
            <w:vAlign w:val="center"/>
          </w:tcPr>
          <w:p w14:paraId="09A9BCDA"/>
        </w:tc>
        <w:tc>
          <w:tcPr>
            <w:tcW w:w="420" w:type="dxa"/>
            <w:vAlign w:val="center"/>
          </w:tcPr>
          <w:p w14:paraId="1E3E54EE">
            <w:pPr>
              <w:jc w:val="center"/>
            </w:pPr>
            <w:r>
              <w:rPr>
                <w:rFonts w:ascii="宋体" w:hAnsi="宋体" w:eastAsia="宋体" w:cs="宋体"/>
                <w:b w:val="0"/>
                <w:i w:val="0"/>
                <w:color w:val="000000"/>
                <w:sz w:val="17"/>
              </w:rPr>
              <w:t>62</w:t>
            </w:r>
          </w:p>
        </w:tc>
        <w:tc>
          <w:tcPr>
            <w:tcW w:w="1460" w:type="dxa"/>
            <w:vAlign w:val="center"/>
          </w:tcPr>
          <w:p w14:paraId="78A22E16"/>
        </w:tc>
        <w:tc>
          <w:tcPr>
            <w:tcW w:w="1460" w:type="dxa"/>
            <w:vAlign w:val="center"/>
          </w:tcPr>
          <w:p w14:paraId="39043463"/>
        </w:tc>
        <w:tc>
          <w:tcPr>
            <w:tcW w:w="1460" w:type="dxa"/>
            <w:vAlign w:val="center"/>
          </w:tcPr>
          <w:p w14:paraId="01776FDD"/>
        </w:tc>
        <w:tc>
          <w:tcPr>
            <w:tcW w:w="1438" w:type="dxa"/>
            <w:vAlign w:val="center"/>
          </w:tcPr>
          <w:p w14:paraId="238315AE"/>
        </w:tc>
      </w:tr>
      <w:tr w14:paraId="192AC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FB4CDD5">
            <w:pPr>
              <w:jc w:val="left"/>
            </w:pPr>
            <w:r>
              <w:rPr>
                <w:rFonts w:ascii="宋体" w:hAnsi="宋体" w:eastAsia="宋体" w:cs="宋体"/>
                <w:b w:val="0"/>
                <w:i w:val="0"/>
                <w:color w:val="000000"/>
                <w:sz w:val="17"/>
              </w:rPr>
              <w:t>三、国有资本经营预算财政拨款</w:t>
            </w:r>
          </w:p>
        </w:tc>
        <w:tc>
          <w:tcPr>
            <w:tcW w:w="420" w:type="dxa"/>
            <w:vAlign w:val="center"/>
          </w:tcPr>
          <w:p w14:paraId="6FC7D79B">
            <w:pPr>
              <w:jc w:val="center"/>
            </w:pPr>
            <w:r>
              <w:rPr>
                <w:rFonts w:ascii="宋体" w:hAnsi="宋体" w:eastAsia="宋体" w:cs="宋体"/>
                <w:b w:val="0"/>
                <w:i w:val="0"/>
                <w:color w:val="000000"/>
                <w:sz w:val="17"/>
              </w:rPr>
              <w:t>31</w:t>
            </w:r>
          </w:p>
        </w:tc>
        <w:tc>
          <w:tcPr>
            <w:tcW w:w="1480" w:type="dxa"/>
            <w:vAlign w:val="center"/>
          </w:tcPr>
          <w:p w14:paraId="75089DF2"/>
        </w:tc>
        <w:tc>
          <w:tcPr>
            <w:tcW w:w="2980" w:type="dxa"/>
            <w:vAlign w:val="center"/>
          </w:tcPr>
          <w:p w14:paraId="4DFF64A4"/>
        </w:tc>
        <w:tc>
          <w:tcPr>
            <w:tcW w:w="420" w:type="dxa"/>
            <w:vAlign w:val="center"/>
          </w:tcPr>
          <w:p w14:paraId="2092ABD0">
            <w:pPr>
              <w:jc w:val="center"/>
            </w:pPr>
            <w:r>
              <w:rPr>
                <w:rFonts w:ascii="宋体" w:hAnsi="宋体" w:eastAsia="宋体" w:cs="宋体"/>
                <w:b w:val="0"/>
                <w:i w:val="0"/>
                <w:color w:val="000000"/>
                <w:sz w:val="17"/>
              </w:rPr>
              <w:t>63</w:t>
            </w:r>
          </w:p>
        </w:tc>
        <w:tc>
          <w:tcPr>
            <w:tcW w:w="1460" w:type="dxa"/>
            <w:vAlign w:val="center"/>
          </w:tcPr>
          <w:p w14:paraId="0A38F94A"/>
        </w:tc>
        <w:tc>
          <w:tcPr>
            <w:tcW w:w="1460" w:type="dxa"/>
            <w:vAlign w:val="center"/>
          </w:tcPr>
          <w:p w14:paraId="5E3F9E93"/>
        </w:tc>
        <w:tc>
          <w:tcPr>
            <w:tcW w:w="1460" w:type="dxa"/>
            <w:vAlign w:val="center"/>
          </w:tcPr>
          <w:p w14:paraId="37633278"/>
        </w:tc>
        <w:tc>
          <w:tcPr>
            <w:tcW w:w="1438" w:type="dxa"/>
            <w:vAlign w:val="center"/>
          </w:tcPr>
          <w:p w14:paraId="2590A76B"/>
        </w:tc>
      </w:tr>
      <w:tr w14:paraId="43DAE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87FC713">
            <w:pPr>
              <w:jc w:val="center"/>
            </w:pPr>
            <w:r>
              <w:rPr>
                <w:rFonts w:ascii="宋体" w:hAnsi="宋体" w:eastAsia="宋体" w:cs="宋体"/>
                <w:b/>
                <w:i w:val="0"/>
                <w:color w:val="000000"/>
                <w:sz w:val="17"/>
              </w:rPr>
              <w:t>总计</w:t>
            </w:r>
          </w:p>
        </w:tc>
        <w:tc>
          <w:tcPr>
            <w:tcW w:w="420" w:type="dxa"/>
            <w:vAlign w:val="center"/>
          </w:tcPr>
          <w:p w14:paraId="69F4A57E">
            <w:pPr>
              <w:jc w:val="center"/>
            </w:pPr>
            <w:r>
              <w:rPr>
                <w:rFonts w:ascii="宋体" w:hAnsi="宋体" w:eastAsia="宋体" w:cs="宋体"/>
                <w:b w:val="0"/>
                <w:i w:val="0"/>
                <w:color w:val="000000"/>
                <w:sz w:val="17"/>
              </w:rPr>
              <w:t>32</w:t>
            </w:r>
          </w:p>
        </w:tc>
        <w:tc>
          <w:tcPr>
            <w:tcW w:w="1480" w:type="dxa"/>
            <w:vAlign w:val="center"/>
          </w:tcPr>
          <w:p w14:paraId="36929682">
            <w:pPr>
              <w:jc w:val="right"/>
            </w:pPr>
            <w:r>
              <w:rPr>
                <w:rFonts w:ascii="宋体" w:hAnsi="宋体" w:eastAsia="宋体" w:cs="宋体"/>
                <w:b w:val="0"/>
                <w:i w:val="0"/>
                <w:color w:val="000000"/>
                <w:sz w:val="17"/>
              </w:rPr>
              <w:t>13,927.28</w:t>
            </w:r>
          </w:p>
        </w:tc>
        <w:tc>
          <w:tcPr>
            <w:tcW w:w="2980" w:type="dxa"/>
            <w:vAlign w:val="center"/>
          </w:tcPr>
          <w:p w14:paraId="310C8068">
            <w:pPr>
              <w:jc w:val="center"/>
            </w:pPr>
            <w:r>
              <w:rPr>
                <w:rFonts w:ascii="宋体" w:hAnsi="宋体" w:eastAsia="宋体" w:cs="宋体"/>
                <w:b/>
                <w:i w:val="0"/>
                <w:color w:val="000000"/>
                <w:sz w:val="17"/>
              </w:rPr>
              <w:t>总计</w:t>
            </w:r>
          </w:p>
        </w:tc>
        <w:tc>
          <w:tcPr>
            <w:tcW w:w="420" w:type="dxa"/>
            <w:vAlign w:val="center"/>
          </w:tcPr>
          <w:p w14:paraId="63A93E57">
            <w:pPr>
              <w:jc w:val="center"/>
            </w:pPr>
            <w:r>
              <w:rPr>
                <w:rFonts w:ascii="宋体" w:hAnsi="宋体" w:eastAsia="宋体" w:cs="宋体"/>
                <w:b w:val="0"/>
                <w:i w:val="0"/>
                <w:color w:val="000000"/>
                <w:sz w:val="17"/>
              </w:rPr>
              <w:t>64</w:t>
            </w:r>
          </w:p>
        </w:tc>
        <w:tc>
          <w:tcPr>
            <w:tcW w:w="1460" w:type="dxa"/>
            <w:vAlign w:val="center"/>
          </w:tcPr>
          <w:p w14:paraId="22D08C2C">
            <w:pPr>
              <w:jc w:val="right"/>
            </w:pPr>
            <w:r>
              <w:rPr>
                <w:rFonts w:ascii="宋体" w:hAnsi="宋体" w:eastAsia="宋体" w:cs="宋体"/>
                <w:b w:val="0"/>
                <w:i w:val="0"/>
                <w:color w:val="000000"/>
                <w:sz w:val="17"/>
              </w:rPr>
              <w:t>13,927.28</w:t>
            </w:r>
          </w:p>
        </w:tc>
        <w:tc>
          <w:tcPr>
            <w:tcW w:w="1460" w:type="dxa"/>
            <w:vAlign w:val="center"/>
          </w:tcPr>
          <w:p w14:paraId="42FEF483">
            <w:pPr>
              <w:jc w:val="right"/>
            </w:pPr>
            <w:r>
              <w:rPr>
                <w:rFonts w:ascii="宋体" w:hAnsi="宋体" w:eastAsia="宋体" w:cs="宋体"/>
                <w:b w:val="0"/>
                <w:i w:val="0"/>
                <w:color w:val="000000"/>
                <w:sz w:val="17"/>
              </w:rPr>
              <w:t>8,245.35</w:t>
            </w:r>
          </w:p>
        </w:tc>
        <w:tc>
          <w:tcPr>
            <w:tcW w:w="1460" w:type="dxa"/>
            <w:vAlign w:val="center"/>
          </w:tcPr>
          <w:p w14:paraId="00127F4D">
            <w:pPr>
              <w:jc w:val="right"/>
            </w:pPr>
            <w:r>
              <w:rPr>
                <w:rFonts w:ascii="宋体" w:hAnsi="宋体" w:eastAsia="宋体" w:cs="宋体"/>
                <w:b w:val="0"/>
                <w:i w:val="0"/>
                <w:color w:val="000000"/>
                <w:sz w:val="17"/>
              </w:rPr>
              <w:t>5,681.93</w:t>
            </w:r>
          </w:p>
        </w:tc>
        <w:tc>
          <w:tcPr>
            <w:tcW w:w="1438" w:type="dxa"/>
            <w:vAlign w:val="center"/>
          </w:tcPr>
          <w:p w14:paraId="24DFB227"/>
        </w:tc>
      </w:tr>
      <w:tr w14:paraId="53545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7EFECDE">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1EAA143">
      <w:pPr>
        <w:snapToGrid w:val="0"/>
        <w:spacing w:before="200" w:after="200" w:line="200" w:lineRule="auto"/>
      </w:pPr>
      <w:r>
        <w:rPr>
          <w:sz w:val="8"/>
        </w:rPr>
        <w:t xml:space="preserve"> </w:t>
      </w:r>
    </w:p>
    <w:p w14:paraId="330607C7">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ABEF5A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A7D634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AA95108">
            <w:pPr>
              <w:jc w:val="right"/>
            </w:pPr>
            <w:r>
              <w:rPr>
                <w:rFonts w:ascii="宋体" w:hAnsi="宋体" w:eastAsia="宋体" w:cs="宋体"/>
                <w:sz w:val="20"/>
              </w:rPr>
              <w:t>公开05表</w:t>
            </w:r>
          </w:p>
        </w:tc>
      </w:tr>
      <w:tr w14:paraId="511ECE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DFFF35D">
            <w:pPr>
              <w:jc w:val="left"/>
            </w:pPr>
            <w:r>
              <w:rPr>
                <w:rFonts w:ascii="宋体" w:hAnsi="宋体" w:eastAsia="宋体" w:cs="宋体"/>
                <w:sz w:val="20"/>
              </w:rPr>
              <w:t>单位：兴国县水利局</w:t>
            </w:r>
          </w:p>
        </w:tc>
        <w:tc>
          <w:tcPr>
            <w:tcW w:w="2000" w:type="dxa"/>
          </w:tcPr>
          <w:p w14:paraId="74AB7073">
            <w:pPr>
              <w:jc w:val="center"/>
            </w:pPr>
            <w:r>
              <w:rPr>
                <w:rFonts w:ascii="宋体" w:hAnsi="宋体" w:eastAsia="宋体" w:cs="宋体"/>
                <w:sz w:val="20"/>
              </w:rPr>
              <w:t>2023年度</w:t>
            </w:r>
          </w:p>
        </w:tc>
        <w:tc>
          <w:tcPr>
            <w:tcW w:w="3153" w:type="dxa"/>
          </w:tcPr>
          <w:p w14:paraId="7D4D7D3F">
            <w:pPr>
              <w:jc w:val="right"/>
            </w:pPr>
            <w:r>
              <w:rPr>
                <w:rFonts w:ascii="宋体" w:hAnsi="宋体" w:eastAsia="宋体" w:cs="宋体"/>
                <w:sz w:val="20"/>
              </w:rPr>
              <w:t>金额单位：万元</w:t>
            </w:r>
          </w:p>
        </w:tc>
      </w:tr>
    </w:tbl>
    <w:p w14:paraId="7223D10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AFDC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4CB9BD7">
            <w:pPr>
              <w:jc w:val="center"/>
            </w:pPr>
            <w:r>
              <w:rPr>
                <w:rFonts w:ascii="宋体" w:hAnsi="宋体" w:eastAsia="宋体" w:cs="宋体"/>
                <w:b w:val="0"/>
                <w:i w:val="0"/>
                <w:color w:val="000000"/>
                <w:sz w:val="16"/>
              </w:rPr>
              <w:t>项    目</w:t>
            </w:r>
          </w:p>
        </w:tc>
        <w:tc>
          <w:tcPr>
            <w:tcW w:w="1420" w:type="dxa"/>
            <w:vMerge w:val="restart"/>
            <w:vAlign w:val="center"/>
          </w:tcPr>
          <w:p w14:paraId="693713B6">
            <w:pPr>
              <w:jc w:val="center"/>
            </w:pPr>
            <w:r>
              <w:rPr>
                <w:rFonts w:ascii="宋体" w:hAnsi="宋体" w:eastAsia="宋体" w:cs="宋体"/>
                <w:b w:val="0"/>
                <w:i w:val="0"/>
                <w:color w:val="000000"/>
                <w:sz w:val="16"/>
              </w:rPr>
              <w:t>本年支出合计</w:t>
            </w:r>
          </w:p>
        </w:tc>
        <w:tc>
          <w:tcPr>
            <w:tcW w:w="1520" w:type="dxa"/>
            <w:vMerge w:val="restart"/>
            <w:vAlign w:val="center"/>
          </w:tcPr>
          <w:p w14:paraId="77AF5651">
            <w:pPr>
              <w:jc w:val="center"/>
            </w:pPr>
            <w:r>
              <w:rPr>
                <w:rFonts w:ascii="宋体" w:hAnsi="宋体" w:eastAsia="宋体" w:cs="宋体"/>
                <w:b w:val="0"/>
                <w:i w:val="0"/>
                <w:color w:val="000000"/>
                <w:sz w:val="16"/>
              </w:rPr>
              <w:t>基本支出</w:t>
            </w:r>
          </w:p>
        </w:tc>
        <w:tc>
          <w:tcPr>
            <w:tcW w:w="1526" w:type="dxa"/>
            <w:vMerge w:val="restart"/>
            <w:vAlign w:val="center"/>
          </w:tcPr>
          <w:p w14:paraId="5F0A4330">
            <w:pPr>
              <w:jc w:val="center"/>
            </w:pPr>
            <w:r>
              <w:rPr>
                <w:rFonts w:ascii="宋体" w:hAnsi="宋体" w:eastAsia="宋体" w:cs="宋体"/>
                <w:b w:val="0"/>
                <w:i w:val="0"/>
                <w:color w:val="000000"/>
                <w:sz w:val="16"/>
              </w:rPr>
              <w:t>项目支出</w:t>
            </w:r>
          </w:p>
        </w:tc>
      </w:tr>
      <w:tr w14:paraId="7EDEB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698111E">
            <w:pPr>
              <w:jc w:val="center"/>
            </w:pPr>
            <w:r>
              <w:rPr>
                <w:rFonts w:ascii="宋体" w:hAnsi="宋体" w:eastAsia="宋体" w:cs="宋体"/>
                <w:b w:val="0"/>
                <w:i w:val="0"/>
                <w:color w:val="000000"/>
                <w:sz w:val="16"/>
              </w:rPr>
              <w:t>支出功能分类科目编码</w:t>
            </w:r>
          </w:p>
        </w:tc>
        <w:tc>
          <w:tcPr>
            <w:tcW w:w="2700" w:type="dxa"/>
            <w:vMerge w:val="restart"/>
            <w:vAlign w:val="center"/>
          </w:tcPr>
          <w:p w14:paraId="646B63ED">
            <w:pPr>
              <w:jc w:val="center"/>
            </w:pPr>
            <w:r>
              <w:rPr>
                <w:rFonts w:ascii="宋体" w:hAnsi="宋体" w:eastAsia="宋体" w:cs="宋体"/>
                <w:b w:val="0"/>
                <w:i w:val="0"/>
                <w:color w:val="000000"/>
                <w:sz w:val="16"/>
              </w:rPr>
              <w:t>科目名称</w:t>
            </w:r>
          </w:p>
        </w:tc>
        <w:tc>
          <w:tcPr>
            <w:tcW w:w="1420" w:type="dxa"/>
            <w:vMerge w:val="continue"/>
            <w:vAlign w:val="center"/>
          </w:tcPr>
          <w:p w14:paraId="37284B18"/>
        </w:tc>
        <w:tc>
          <w:tcPr>
            <w:tcW w:w="1520" w:type="dxa"/>
            <w:vMerge w:val="continue"/>
            <w:vAlign w:val="center"/>
          </w:tcPr>
          <w:p w14:paraId="3A1FCE11"/>
        </w:tc>
        <w:tc>
          <w:tcPr>
            <w:tcW w:w="1526" w:type="dxa"/>
            <w:vMerge w:val="continue"/>
            <w:vAlign w:val="center"/>
          </w:tcPr>
          <w:p w14:paraId="3F5EBD62"/>
        </w:tc>
      </w:tr>
      <w:tr w14:paraId="53BAA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6913276A"/>
        </w:tc>
        <w:tc>
          <w:tcPr>
            <w:tcW w:w="2700" w:type="dxa"/>
            <w:vMerge w:val="continue"/>
            <w:vAlign w:val="center"/>
          </w:tcPr>
          <w:p w14:paraId="54E505E0"/>
        </w:tc>
        <w:tc>
          <w:tcPr>
            <w:tcW w:w="1420" w:type="dxa"/>
            <w:vMerge w:val="continue"/>
            <w:vAlign w:val="center"/>
          </w:tcPr>
          <w:p w14:paraId="0A537FA4"/>
        </w:tc>
        <w:tc>
          <w:tcPr>
            <w:tcW w:w="1520" w:type="dxa"/>
            <w:vMerge w:val="continue"/>
            <w:vAlign w:val="center"/>
          </w:tcPr>
          <w:p w14:paraId="240EDA92"/>
        </w:tc>
        <w:tc>
          <w:tcPr>
            <w:tcW w:w="1526" w:type="dxa"/>
            <w:vMerge w:val="continue"/>
            <w:vAlign w:val="center"/>
          </w:tcPr>
          <w:p w14:paraId="58ECE177"/>
        </w:tc>
      </w:tr>
      <w:tr w14:paraId="335FF2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B497C2D"/>
        </w:tc>
        <w:tc>
          <w:tcPr>
            <w:tcW w:w="2700" w:type="dxa"/>
            <w:vMerge w:val="continue"/>
            <w:vAlign w:val="center"/>
          </w:tcPr>
          <w:p w14:paraId="3EA73011"/>
        </w:tc>
        <w:tc>
          <w:tcPr>
            <w:tcW w:w="1420" w:type="dxa"/>
            <w:vMerge w:val="continue"/>
            <w:vAlign w:val="center"/>
          </w:tcPr>
          <w:p w14:paraId="001CCDE7"/>
        </w:tc>
        <w:tc>
          <w:tcPr>
            <w:tcW w:w="1520" w:type="dxa"/>
            <w:vMerge w:val="continue"/>
            <w:vAlign w:val="center"/>
          </w:tcPr>
          <w:p w14:paraId="035B35E7"/>
        </w:tc>
        <w:tc>
          <w:tcPr>
            <w:tcW w:w="1526" w:type="dxa"/>
            <w:vMerge w:val="continue"/>
            <w:vAlign w:val="center"/>
          </w:tcPr>
          <w:p w14:paraId="3C87C036"/>
        </w:tc>
      </w:tr>
      <w:tr w14:paraId="3DC7ED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F637438">
            <w:pPr>
              <w:jc w:val="center"/>
            </w:pPr>
            <w:r>
              <w:rPr>
                <w:rFonts w:ascii="宋体" w:hAnsi="宋体" w:eastAsia="宋体" w:cs="宋体"/>
                <w:b w:val="0"/>
                <w:i w:val="0"/>
                <w:color w:val="000000"/>
                <w:sz w:val="16"/>
              </w:rPr>
              <w:t>类</w:t>
            </w:r>
          </w:p>
        </w:tc>
        <w:tc>
          <w:tcPr>
            <w:tcW w:w="400" w:type="dxa"/>
            <w:vMerge w:val="restart"/>
            <w:vAlign w:val="center"/>
          </w:tcPr>
          <w:p w14:paraId="0DED9C05">
            <w:pPr>
              <w:jc w:val="center"/>
            </w:pPr>
            <w:r>
              <w:rPr>
                <w:rFonts w:ascii="宋体" w:hAnsi="宋体" w:eastAsia="宋体" w:cs="宋体"/>
                <w:b w:val="0"/>
                <w:i w:val="0"/>
                <w:color w:val="000000"/>
                <w:sz w:val="16"/>
              </w:rPr>
              <w:t>款</w:t>
            </w:r>
          </w:p>
        </w:tc>
        <w:tc>
          <w:tcPr>
            <w:tcW w:w="380" w:type="dxa"/>
            <w:vMerge w:val="restart"/>
            <w:vAlign w:val="center"/>
          </w:tcPr>
          <w:p w14:paraId="0E3A0EF9">
            <w:pPr>
              <w:jc w:val="center"/>
            </w:pPr>
            <w:r>
              <w:rPr>
                <w:rFonts w:ascii="宋体" w:hAnsi="宋体" w:eastAsia="宋体" w:cs="宋体"/>
                <w:b w:val="0"/>
                <w:i w:val="0"/>
                <w:color w:val="000000"/>
                <w:sz w:val="16"/>
              </w:rPr>
              <w:t>项</w:t>
            </w:r>
          </w:p>
        </w:tc>
        <w:tc>
          <w:tcPr>
            <w:tcW w:w="2700" w:type="dxa"/>
            <w:vAlign w:val="center"/>
          </w:tcPr>
          <w:p w14:paraId="38ABAA56">
            <w:pPr>
              <w:jc w:val="center"/>
            </w:pPr>
            <w:r>
              <w:rPr>
                <w:rFonts w:ascii="宋体" w:hAnsi="宋体" w:eastAsia="宋体" w:cs="宋体"/>
                <w:b w:val="0"/>
                <w:i w:val="0"/>
                <w:color w:val="000000"/>
                <w:sz w:val="16"/>
              </w:rPr>
              <w:t>栏次</w:t>
            </w:r>
          </w:p>
        </w:tc>
        <w:tc>
          <w:tcPr>
            <w:tcW w:w="1420" w:type="dxa"/>
            <w:vAlign w:val="center"/>
          </w:tcPr>
          <w:p w14:paraId="0E6771FB">
            <w:pPr>
              <w:jc w:val="center"/>
            </w:pPr>
            <w:r>
              <w:rPr>
                <w:rFonts w:ascii="宋体" w:hAnsi="宋体" w:eastAsia="宋体" w:cs="宋体"/>
                <w:b w:val="0"/>
                <w:i w:val="0"/>
                <w:color w:val="000000"/>
                <w:sz w:val="16"/>
              </w:rPr>
              <w:t>1</w:t>
            </w:r>
          </w:p>
        </w:tc>
        <w:tc>
          <w:tcPr>
            <w:tcW w:w="1520" w:type="dxa"/>
            <w:vAlign w:val="center"/>
          </w:tcPr>
          <w:p w14:paraId="72CC8D12">
            <w:pPr>
              <w:jc w:val="center"/>
            </w:pPr>
            <w:r>
              <w:rPr>
                <w:rFonts w:ascii="宋体" w:hAnsi="宋体" w:eastAsia="宋体" w:cs="宋体"/>
                <w:b w:val="0"/>
                <w:i w:val="0"/>
                <w:color w:val="000000"/>
                <w:sz w:val="16"/>
              </w:rPr>
              <w:t>2</w:t>
            </w:r>
          </w:p>
        </w:tc>
        <w:tc>
          <w:tcPr>
            <w:tcW w:w="1526" w:type="dxa"/>
            <w:vAlign w:val="center"/>
          </w:tcPr>
          <w:p w14:paraId="479A1951">
            <w:pPr>
              <w:jc w:val="center"/>
            </w:pPr>
            <w:r>
              <w:rPr>
                <w:rFonts w:ascii="宋体" w:hAnsi="宋体" w:eastAsia="宋体" w:cs="宋体"/>
                <w:b w:val="0"/>
                <w:i w:val="0"/>
                <w:color w:val="000000"/>
                <w:sz w:val="16"/>
              </w:rPr>
              <w:t>3</w:t>
            </w:r>
          </w:p>
        </w:tc>
      </w:tr>
      <w:tr w14:paraId="3B352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37DAFCAF"/>
        </w:tc>
        <w:tc>
          <w:tcPr>
            <w:tcW w:w="400" w:type="dxa"/>
            <w:vMerge w:val="continue"/>
            <w:vAlign w:val="center"/>
          </w:tcPr>
          <w:p w14:paraId="0D8D31FA"/>
        </w:tc>
        <w:tc>
          <w:tcPr>
            <w:tcW w:w="380" w:type="dxa"/>
            <w:vMerge w:val="continue"/>
            <w:vAlign w:val="center"/>
          </w:tcPr>
          <w:p w14:paraId="0F7AC818"/>
        </w:tc>
        <w:tc>
          <w:tcPr>
            <w:tcW w:w="2700" w:type="dxa"/>
            <w:vAlign w:val="center"/>
          </w:tcPr>
          <w:p w14:paraId="75222A0A">
            <w:pPr>
              <w:jc w:val="center"/>
            </w:pPr>
            <w:r>
              <w:rPr>
                <w:rFonts w:ascii="宋体" w:hAnsi="宋体" w:eastAsia="宋体" w:cs="宋体"/>
                <w:b w:val="0"/>
                <w:i w:val="0"/>
                <w:color w:val="000000"/>
                <w:sz w:val="16"/>
              </w:rPr>
              <w:t>合计</w:t>
            </w:r>
          </w:p>
        </w:tc>
        <w:tc>
          <w:tcPr>
            <w:tcW w:w="1420" w:type="dxa"/>
            <w:vAlign w:val="center"/>
          </w:tcPr>
          <w:p w14:paraId="3A438E45">
            <w:pPr>
              <w:jc w:val="right"/>
            </w:pPr>
            <w:r>
              <w:rPr>
                <w:rFonts w:ascii="宋体" w:hAnsi="宋体" w:eastAsia="宋体" w:cs="宋体"/>
                <w:b w:val="0"/>
                <w:i w:val="0"/>
                <w:color w:val="000000"/>
                <w:sz w:val="16"/>
              </w:rPr>
              <w:t>8,245.35</w:t>
            </w:r>
          </w:p>
        </w:tc>
        <w:tc>
          <w:tcPr>
            <w:tcW w:w="1520" w:type="dxa"/>
            <w:vAlign w:val="center"/>
          </w:tcPr>
          <w:p w14:paraId="49932D62">
            <w:pPr>
              <w:jc w:val="right"/>
            </w:pPr>
            <w:r>
              <w:rPr>
                <w:rFonts w:ascii="宋体" w:hAnsi="宋体" w:eastAsia="宋体" w:cs="宋体"/>
                <w:b w:val="0"/>
                <w:i w:val="0"/>
                <w:color w:val="000000"/>
                <w:sz w:val="16"/>
              </w:rPr>
              <w:t>1,354.47</w:t>
            </w:r>
          </w:p>
        </w:tc>
        <w:tc>
          <w:tcPr>
            <w:tcW w:w="1526" w:type="dxa"/>
            <w:vAlign w:val="center"/>
          </w:tcPr>
          <w:p w14:paraId="6FC83DE2">
            <w:pPr>
              <w:jc w:val="right"/>
            </w:pPr>
            <w:r>
              <w:rPr>
                <w:rFonts w:ascii="宋体" w:hAnsi="宋体" w:eastAsia="宋体" w:cs="宋体"/>
                <w:b w:val="0"/>
                <w:i w:val="0"/>
                <w:color w:val="000000"/>
                <w:sz w:val="16"/>
              </w:rPr>
              <w:t>6,890.88</w:t>
            </w:r>
          </w:p>
        </w:tc>
      </w:tr>
      <w:tr w14:paraId="6B4170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731A12">
            <w:pPr>
              <w:jc w:val="left"/>
            </w:pPr>
            <w:r>
              <w:rPr>
                <w:rFonts w:ascii="宋体" w:hAnsi="宋体" w:eastAsia="宋体" w:cs="宋体"/>
                <w:b w:val="0"/>
                <w:i w:val="0"/>
                <w:color w:val="000000"/>
                <w:sz w:val="16"/>
              </w:rPr>
              <w:t>208</w:t>
            </w:r>
          </w:p>
        </w:tc>
        <w:tc>
          <w:tcPr>
            <w:tcW w:w="2700" w:type="dxa"/>
            <w:vAlign w:val="center"/>
          </w:tcPr>
          <w:p w14:paraId="0545FB7F">
            <w:pPr>
              <w:jc w:val="left"/>
            </w:pPr>
            <w:r>
              <w:rPr>
                <w:rFonts w:ascii="宋体" w:hAnsi="宋体" w:eastAsia="宋体" w:cs="宋体"/>
                <w:b w:val="0"/>
                <w:i w:val="0"/>
                <w:color w:val="000000"/>
                <w:sz w:val="16"/>
              </w:rPr>
              <w:t>社会保障和就业支出</w:t>
            </w:r>
          </w:p>
        </w:tc>
        <w:tc>
          <w:tcPr>
            <w:tcW w:w="1420" w:type="dxa"/>
            <w:vAlign w:val="center"/>
          </w:tcPr>
          <w:p w14:paraId="5683FD20">
            <w:pPr>
              <w:jc w:val="right"/>
            </w:pPr>
            <w:r>
              <w:rPr>
                <w:rFonts w:ascii="宋体" w:hAnsi="宋体" w:eastAsia="宋体" w:cs="宋体"/>
                <w:b w:val="0"/>
                <w:i w:val="0"/>
                <w:color w:val="000000"/>
                <w:sz w:val="16"/>
              </w:rPr>
              <w:t>177.69</w:t>
            </w:r>
          </w:p>
        </w:tc>
        <w:tc>
          <w:tcPr>
            <w:tcW w:w="1520" w:type="dxa"/>
            <w:vAlign w:val="center"/>
          </w:tcPr>
          <w:p w14:paraId="7AE85A3D">
            <w:pPr>
              <w:jc w:val="right"/>
            </w:pPr>
            <w:r>
              <w:rPr>
                <w:rFonts w:ascii="宋体" w:hAnsi="宋体" w:eastAsia="宋体" w:cs="宋体"/>
                <w:b w:val="0"/>
                <w:i w:val="0"/>
                <w:color w:val="000000"/>
                <w:sz w:val="16"/>
              </w:rPr>
              <w:t>177.69</w:t>
            </w:r>
          </w:p>
        </w:tc>
        <w:tc>
          <w:tcPr>
            <w:tcW w:w="1526" w:type="dxa"/>
            <w:vAlign w:val="center"/>
          </w:tcPr>
          <w:p w14:paraId="0C2CE3A5"/>
        </w:tc>
      </w:tr>
      <w:tr w14:paraId="747D1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BCCD63">
            <w:pPr>
              <w:jc w:val="left"/>
            </w:pPr>
            <w:r>
              <w:rPr>
                <w:rFonts w:ascii="宋体" w:hAnsi="宋体" w:eastAsia="宋体" w:cs="宋体"/>
                <w:b w:val="0"/>
                <w:i w:val="0"/>
                <w:color w:val="000000"/>
                <w:sz w:val="16"/>
              </w:rPr>
              <w:t>20805</w:t>
            </w:r>
          </w:p>
        </w:tc>
        <w:tc>
          <w:tcPr>
            <w:tcW w:w="2700" w:type="dxa"/>
            <w:vAlign w:val="center"/>
          </w:tcPr>
          <w:p w14:paraId="11873C2F">
            <w:pPr>
              <w:jc w:val="left"/>
            </w:pPr>
            <w:r>
              <w:rPr>
                <w:rFonts w:ascii="宋体" w:hAnsi="宋体" w:eastAsia="宋体" w:cs="宋体"/>
                <w:b w:val="0"/>
                <w:i w:val="0"/>
                <w:color w:val="000000"/>
                <w:sz w:val="16"/>
              </w:rPr>
              <w:t>行政事业单位养老支出</w:t>
            </w:r>
          </w:p>
        </w:tc>
        <w:tc>
          <w:tcPr>
            <w:tcW w:w="1420" w:type="dxa"/>
            <w:vAlign w:val="center"/>
          </w:tcPr>
          <w:p w14:paraId="0AB7010A">
            <w:pPr>
              <w:jc w:val="right"/>
            </w:pPr>
            <w:r>
              <w:rPr>
                <w:rFonts w:ascii="宋体" w:hAnsi="宋体" w:eastAsia="宋体" w:cs="宋体"/>
                <w:b w:val="0"/>
                <w:i w:val="0"/>
                <w:color w:val="000000"/>
                <w:sz w:val="16"/>
              </w:rPr>
              <w:t>138.08</w:t>
            </w:r>
          </w:p>
        </w:tc>
        <w:tc>
          <w:tcPr>
            <w:tcW w:w="1520" w:type="dxa"/>
            <w:vAlign w:val="center"/>
          </w:tcPr>
          <w:p w14:paraId="4A548937">
            <w:pPr>
              <w:jc w:val="right"/>
            </w:pPr>
            <w:r>
              <w:rPr>
                <w:rFonts w:ascii="宋体" w:hAnsi="宋体" w:eastAsia="宋体" w:cs="宋体"/>
                <w:b w:val="0"/>
                <w:i w:val="0"/>
                <w:color w:val="000000"/>
                <w:sz w:val="16"/>
              </w:rPr>
              <w:t>138.08</w:t>
            </w:r>
          </w:p>
        </w:tc>
        <w:tc>
          <w:tcPr>
            <w:tcW w:w="1526" w:type="dxa"/>
            <w:vAlign w:val="center"/>
          </w:tcPr>
          <w:p w14:paraId="5DAC171F"/>
        </w:tc>
      </w:tr>
      <w:tr w14:paraId="6FFDF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EB6674">
            <w:pPr>
              <w:jc w:val="left"/>
            </w:pPr>
            <w:r>
              <w:rPr>
                <w:rFonts w:ascii="宋体" w:hAnsi="宋体" w:eastAsia="宋体" w:cs="宋体"/>
                <w:b w:val="0"/>
                <w:i w:val="0"/>
                <w:color w:val="000000"/>
                <w:sz w:val="16"/>
              </w:rPr>
              <w:t>2080505</w:t>
            </w:r>
          </w:p>
        </w:tc>
        <w:tc>
          <w:tcPr>
            <w:tcW w:w="2700" w:type="dxa"/>
            <w:vAlign w:val="center"/>
          </w:tcPr>
          <w:p w14:paraId="4079BBE2">
            <w:pPr>
              <w:jc w:val="left"/>
            </w:pPr>
            <w:r>
              <w:rPr>
                <w:rFonts w:ascii="宋体" w:hAnsi="宋体" w:eastAsia="宋体" w:cs="宋体"/>
                <w:b w:val="0"/>
                <w:i w:val="0"/>
                <w:color w:val="000000"/>
                <w:sz w:val="16"/>
              </w:rPr>
              <w:t>机关事业单位基本养老保险缴费支出</w:t>
            </w:r>
          </w:p>
        </w:tc>
        <w:tc>
          <w:tcPr>
            <w:tcW w:w="1420" w:type="dxa"/>
            <w:vAlign w:val="center"/>
          </w:tcPr>
          <w:p w14:paraId="630F295F">
            <w:pPr>
              <w:jc w:val="right"/>
            </w:pPr>
            <w:r>
              <w:rPr>
                <w:rFonts w:ascii="宋体" w:hAnsi="宋体" w:eastAsia="宋体" w:cs="宋体"/>
                <w:b w:val="0"/>
                <w:i w:val="0"/>
                <w:color w:val="000000"/>
                <w:sz w:val="16"/>
              </w:rPr>
              <w:t>110.52</w:t>
            </w:r>
          </w:p>
        </w:tc>
        <w:tc>
          <w:tcPr>
            <w:tcW w:w="1520" w:type="dxa"/>
            <w:vAlign w:val="center"/>
          </w:tcPr>
          <w:p w14:paraId="48FB04EB">
            <w:pPr>
              <w:jc w:val="right"/>
            </w:pPr>
            <w:r>
              <w:rPr>
                <w:rFonts w:ascii="宋体" w:hAnsi="宋体" w:eastAsia="宋体" w:cs="宋体"/>
                <w:b w:val="0"/>
                <w:i w:val="0"/>
                <w:color w:val="000000"/>
                <w:sz w:val="16"/>
              </w:rPr>
              <w:t>110.52</w:t>
            </w:r>
          </w:p>
        </w:tc>
        <w:tc>
          <w:tcPr>
            <w:tcW w:w="1526" w:type="dxa"/>
            <w:vAlign w:val="center"/>
          </w:tcPr>
          <w:p w14:paraId="19E93E4C"/>
        </w:tc>
      </w:tr>
      <w:tr w14:paraId="10BF6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2A3ADC">
            <w:pPr>
              <w:jc w:val="left"/>
            </w:pPr>
            <w:r>
              <w:rPr>
                <w:rFonts w:ascii="宋体" w:hAnsi="宋体" w:eastAsia="宋体" w:cs="宋体"/>
                <w:b w:val="0"/>
                <w:i w:val="0"/>
                <w:color w:val="000000"/>
                <w:sz w:val="16"/>
              </w:rPr>
              <w:t>2080506</w:t>
            </w:r>
          </w:p>
        </w:tc>
        <w:tc>
          <w:tcPr>
            <w:tcW w:w="2700" w:type="dxa"/>
            <w:vAlign w:val="center"/>
          </w:tcPr>
          <w:p w14:paraId="55297629">
            <w:pPr>
              <w:jc w:val="left"/>
            </w:pPr>
            <w:r>
              <w:rPr>
                <w:rFonts w:ascii="宋体" w:hAnsi="宋体" w:eastAsia="宋体" w:cs="宋体"/>
                <w:b w:val="0"/>
                <w:i w:val="0"/>
                <w:color w:val="000000"/>
                <w:sz w:val="16"/>
              </w:rPr>
              <w:t>机关事业单位职业年金缴费支出</w:t>
            </w:r>
          </w:p>
        </w:tc>
        <w:tc>
          <w:tcPr>
            <w:tcW w:w="1420" w:type="dxa"/>
            <w:vAlign w:val="center"/>
          </w:tcPr>
          <w:p w14:paraId="4135B636">
            <w:pPr>
              <w:jc w:val="right"/>
            </w:pPr>
            <w:r>
              <w:rPr>
                <w:rFonts w:ascii="宋体" w:hAnsi="宋体" w:eastAsia="宋体" w:cs="宋体"/>
                <w:b w:val="0"/>
                <w:i w:val="0"/>
                <w:color w:val="000000"/>
                <w:sz w:val="16"/>
              </w:rPr>
              <w:t>26.66</w:t>
            </w:r>
          </w:p>
        </w:tc>
        <w:tc>
          <w:tcPr>
            <w:tcW w:w="1520" w:type="dxa"/>
            <w:vAlign w:val="center"/>
          </w:tcPr>
          <w:p w14:paraId="6C5D6192">
            <w:pPr>
              <w:jc w:val="right"/>
            </w:pPr>
            <w:r>
              <w:rPr>
                <w:rFonts w:ascii="宋体" w:hAnsi="宋体" w:eastAsia="宋体" w:cs="宋体"/>
                <w:b w:val="0"/>
                <w:i w:val="0"/>
                <w:color w:val="000000"/>
                <w:sz w:val="16"/>
              </w:rPr>
              <w:t>26.66</w:t>
            </w:r>
          </w:p>
        </w:tc>
        <w:tc>
          <w:tcPr>
            <w:tcW w:w="1526" w:type="dxa"/>
            <w:vAlign w:val="center"/>
          </w:tcPr>
          <w:p w14:paraId="351830A6"/>
        </w:tc>
      </w:tr>
      <w:tr w14:paraId="166FF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0F0AD3">
            <w:pPr>
              <w:jc w:val="left"/>
            </w:pPr>
            <w:r>
              <w:rPr>
                <w:rFonts w:ascii="宋体" w:hAnsi="宋体" w:eastAsia="宋体" w:cs="宋体"/>
                <w:b w:val="0"/>
                <w:i w:val="0"/>
                <w:color w:val="000000"/>
                <w:sz w:val="16"/>
              </w:rPr>
              <w:t>2080508</w:t>
            </w:r>
          </w:p>
        </w:tc>
        <w:tc>
          <w:tcPr>
            <w:tcW w:w="2700" w:type="dxa"/>
            <w:vAlign w:val="center"/>
          </w:tcPr>
          <w:p w14:paraId="6CA836AF">
            <w:pPr>
              <w:jc w:val="left"/>
            </w:pPr>
            <w:r>
              <w:rPr>
                <w:rFonts w:ascii="宋体" w:hAnsi="宋体" w:eastAsia="宋体" w:cs="宋体"/>
                <w:b w:val="0"/>
                <w:i w:val="0"/>
                <w:color w:val="000000"/>
                <w:sz w:val="16"/>
              </w:rPr>
              <w:t>对机关事业单位职业年金的补助</w:t>
            </w:r>
          </w:p>
        </w:tc>
        <w:tc>
          <w:tcPr>
            <w:tcW w:w="1420" w:type="dxa"/>
            <w:vAlign w:val="center"/>
          </w:tcPr>
          <w:p w14:paraId="2E33EA25">
            <w:pPr>
              <w:jc w:val="right"/>
            </w:pPr>
            <w:r>
              <w:rPr>
                <w:rFonts w:ascii="宋体" w:hAnsi="宋体" w:eastAsia="宋体" w:cs="宋体"/>
                <w:b w:val="0"/>
                <w:i w:val="0"/>
                <w:color w:val="000000"/>
                <w:sz w:val="16"/>
              </w:rPr>
              <w:t>0.89</w:t>
            </w:r>
          </w:p>
        </w:tc>
        <w:tc>
          <w:tcPr>
            <w:tcW w:w="1520" w:type="dxa"/>
            <w:vAlign w:val="center"/>
          </w:tcPr>
          <w:p w14:paraId="6E0476E0">
            <w:pPr>
              <w:jc w:val="right"/>
            </w:pPr>
            <w:r>
              <w:rPr>
                <w:rFonts w:ascii="宋体" w:hAnsi="宋体" w:eastAsia="宋体" w:cs="宋体"/>
                <w:b w:val="0"/>
                <w:i w:val="0"/>
                <w:color w:val="000000"/>
                <w:sz w:val="16"/>
              </w:rPr>
              <w:t>0.89</w:t>
            </w:r>
          </w:p>
        </w:tc>
        <w:tc>
          <w:tcPr>
            <w:tcW w:w="1526" w:type="dxa"/>
            <w:vAlign w:val="center"/>
          </w:tcPr>
          <w:p w14:paraId="6C504A12"/>
        </w:tc>
      </w:tr>
      <w:tr w14:paraId="7DAB4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5CF4C7">
            <w:pPr>
              <w:jc w:val="left"/>
            </w:pPr>
            <w:r>
              <w:rPr>
                <w:rFonts w:ascii="宋体" w:hAnsi="宋体" w:eastAsia="宋体" w:cs="宋体"/>
                <w:b w:val="0"/>
                <w:i w:val="0"/>
                <w:color w:val="000000"/>
                <w:sz w:val="16"/>
              </w:rPr>
              <w:t>20807</w:t>
            </w:r>
          </w:p>
        </w:tc>
        <w:tc>
          <w:tcPr>
            <w:tcW w:w="2700" w:type="dxa"/>
            <w:vAlign w:val="center"/>
          </w:tcPr>
          <w:p w14:paraId="19F573DF">
            <w:pPr>
              <w:jc w:val="left"/>
            </w:pPr>
            <w:r>
              <w:rPr>
                <w:rFonts w:ascii="宋体" w:hAnsi="宋体" w:eastAsia="宋体" w:cs="宋体"/>
                <w:b w:val="0"/>
                <w:i w:val="0"/>
                <w:color w:val="000000"/>
                <w:sz w:val="16"/>
              </w:rPr>
              <w:t>就业补助</w:t>
            </w:r>
          </w:p>
        </w:tc>
        <w:tc>
          <w:tcPr>
            <w:tcW w:w="1420" w:type="dxa"/>
            <w:vAlign w:val="center"/>
          </w:tcPr>
          <w:p w14:paraId="0B6432B5">
            <w:pPr>
              <w:jc w:val="right"/>
            </w:pPr>
            <w:r>
              <w:rPr>
                <w:rFonts w:ascii="宋体" w:hAnsi="宋体" w:eastAsia="宋体" w:cs="宋体"/>
                <w:b w:val="0"/>
                <w:i w:val="0"/>
                <w:color w:val="000000"/>
                <w:sz w:val="16"/>
              </w:rPr>
              <w:t>4.41</w:t>
            </w:r>
          </w:p>
        </w:tc>
        <w:tc>
          <w:tcPr>
            <w:tcW w:w="1520" w:type="dxa"/>
            <w:vAlign w:val="center"/>
          </w:tcPr>
          <w:p w14:paraId="52FC6ED7">
            <w:pPr>
              <w:jc w:val="right"/>
            </w:pPr>
            <w:r>
              <w:rPr>
                <w:rFonts w:ascii="宋体" w:hAnsi="宋体" w:eastAsia="宋体" w:cs="宋体"/>
                <w:b w:val="0"/>
                <w:i w:val="0"/>
                <w:color w:val="000000"/>
                <w:sz w:val="16"/>
              </w:rPr>
              <w:t>4.41</w:t>
            </w:r>
          </w:p>
        </w:tc>
        <w:tc>
          <w:tcPr>
            <w:tcW w:w="1526" w:type="dxa"/>
            <w:vAlign w:val="center"/>
          </w:tcPr>
          <w:p w14:paraId="0C96232F"/>
        </w:tc>
      </w:tr>
      <w:tr w14:paraId="6F2CD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1A3A30">
            <w:pPr>
              <w:jc w:val="left"/>
            </w:pPr>
            <w:r>
              <w:rPr>
                <w:rFonts w:ascii="宋体" w:hAnsi="宋体" w:eastAsia="宋体" w:cs="宋体"/>
                <w:b w:val="0"/>
                <w:i w:val="0"/>
                <w:color w:val="000000"/>
                <w:sz w:val="16"/>
              </w:rPr>
              <w:t>2080705</w:t>
            </w:r>
          </w:p>
        </w:tc>
        <w:tc>
          <w:tcPr>
            <w:tcW w:w="2700" w:type="dxa"/>
            <w:vAlign w:val="center"/>
          </w:tcPr>
          <w:p w14:paraId="1B74EE5F">
            <w:pPr>
              <w:jc w:val="left"/>
            </w:pPr>
            <w:r>
              <w:rPr>
                <w:rFonts w:ascii="宋体" w:hAnsi="宋体" w:eastAsia="宋体" w:cs="宋体"/>
                <w:b w:val="0"/>
                <w:i w:val="0"/>
                <w:color w:val="000000"/>
                <w:sz w:val="16"/>
              </w:rPr>
              <w:t>公益性岗位补贴</w:t>
            </w:r>
          </w:p>
        </w:tc>
        <w:tc>
          <w:tcPr>
            <w:tcW w:w="1420" w:type="dxa"/>
            <w:vAlign w:val="center"/>
          </w:tcPr>
          <w:p w14:paraId="5A8F2117">
            <w:pPr>
              <w:jc w:val="right"/>
            </w:pPr>
            <w:r>
              <w:rPr>
                <w:rFonts w:ascii="宋体" w:hAnsi="宋体" w:eastAsia="宋体" w:cs="宋体"/>
                <w:b w:val="0"/>
                <w:i w:val="0"/>
                <w:color w:val="000000"/>
                <w:sz w:val="16"/>
              </w:rPr>
              <w:t>4.41</w:t>
            </w:r>
          </w:p>
        </w:tc>
        <w:tc>
          <w:tcPr>
            <w:tcW w:w="1520" w:type="dxa"/>
            <w:vAlign w:val="center"/>
          </w:tcPr>
          <w:p w14:paraId="49079167">
            <w:pPr>
              <w:jc w:val="right"/>
            </w:pPr>
            <w:r>
              <w:rPr>
                <w:rFonts w:ascii="宋体" w:hAnsi="宋体" w:eastAsia="宋体" w:cs="宋体"/>
                <w:b w:val="0"/>
                <w:i w:val="0"/>
                <w:color w:val="000000"/>
                <w:sz w:val="16"/>
              </w:rPr>
              <w:t>4.41</w:t>
            </w:r>
          </w:p>
        </w:tc>
        <w:tc>
          <w:tcPr>
            <w:tcW w:w="1526" w:type="dxa"/>
            <w:vAlign w:val="center"/>
          </w:tcPr>
          <w:p w14:paraId="4C8F3276"/>
        </w:tc>
      </w:tr>
      <w:tr w14:paraId="6532F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018FDD">
            <w:pPr>
              <w:jc w:val="left"/>
            </w:pPr>
            <w:r>
              <w:rPr>
                <w:rFonts w:ascii="宋体" w:hAnsi="宋体" w:eastAsia="宋体" w:cs="宋体"/>
                <w:b w:val="0"/>
                <w:i w:val="0"/>
                <w:color w:val="000000"/>
                <w:sz w:val="16"/>
              </w:rPr>
              <w:t>20808</w:t>
            </w:r>
          </w:p>
        </w:tc>
        <w:tc>
          <w:tcPr>
            <w:tcW w:w="2700" w:type="dxa"/>
            <w:vAlign w:val="center"/>
          </w:tcPr>
          <w:p w14:paraId="7095247B">
            <w:pPr>
              <w:jc w:val="left"/>
            </w:pPr>
            <w:r>
              <w:rPr>
                <w:rFonts w:ascii="宋体" w:hAnsi="宋体" w:eastAsia="宋体" w:cs="宋体"/>
                <w:b w:val="0"/>
                <w:i w:val="0"/>
                <w:color w:val="000000"/>
                <w:sz w:val="16"/>
              </w:rPr>
              <w:t>抚恤</w:t>
            </w:r>
          </w:p>
        </w:tc>
        <w:tc>
          <w:tcPr>
            <w:tcW w:w="1420" w:type="dxa"/>
            <w:vAlign w:val="center"/>
          </w:tcPr>
          <w:p w14:paraId="65E62138">
            <w:pPr>
              <w:jc w:val="right"/>
            </w:pPr>
            <w:r>
              <w:rPr>
                <w:rFonts w:ascii="宋体" w:hAnsi="宋体" w:eastAsia="宋体" w:cs="宋体"/>
                <w:b w:val="0"/>
                <w:i w:val="0"/>
                <w:color w:val="000000"/>
                <w:sz w:val="16"/>
              </w:rPr>
              <w:t>33.50</w:t>
            </w:r>
          </w:p>
        </w:tc>
        <w:tc>
          <w:tcPr>
            <w:tcW w:w="1520" w:type="dxa"/>
            <w:vAlign w:val="center"/>
          </w:tcPr>
          <w:p w14:paraId="12F26695">
            <w:pPr>
              <w:jc w:val="right"/>
            </w:pPr>
            <w:r>
              <w:rPr>
                <w:rFonts w:ascii="宋体" w:hAnsi="宋体" w:eastAsia="宋体" w:cs="宋体"/>
                <w:b w:val="0"/>
                <w:i w:val="0"/>
                <w:color w:val="000000"/>
                <w:sz w:val="16"/>
              </w:rPr>
              <w:t>33.50</w:t>
            </w:r>
          </w:p>
        </w:tc>
        <w:tc>
          <w:tcPr>
            <w:tcW w:w="1526" w:type="dxa"/>
            <w:vAlign w:val="center"/>
          </w:tcPr>
          <w:p w14:paraId="1632E35E"/>
        </w:tc>
      </w:tr>
      <w:tr w14:paraId="6645DA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292D4F">
            <w:pPr>
              <w:jc w:val="left"/>
            </w:pPr>
            <w:r>
              <w:rPr>
                <w:rFonts w:ascii="宋体" w:hAnsi="宋体" w:eastAsia="宋体" w:cs="宋体"/>
                <w:b w:val="0"/>
                <w:i w:val="0"/>
                <w:color w:val="000000"/>
                <w:sz w:val="16"/>
              </w:rPr>
              <w:t>2080801</w:t>
            </w:r>
          </w:p>
        </w:tc>
        <w:tc>
          <w:tcPr>
            <w:tcW w:w="2700" w:type="dxa"/>
            <w:vAlign w:val="center"/>
          </w:tcPr>
          <w:p w14:paraId="116AA39D">
            <w:pPr>
              <w:jc w:val="left"/>
            </w:pPr>
            <w:r>
              <w:rPr>
                <w:rFonts w:ascii="宋体" w:hAnsi="宋体" w:eastAsia="宋体" w:cs="宋体"/>
                <w:b w:val="0"/>
                <w:i w:val="0"/>
                <w:color w:val="000000"/>
                <w:sz w:val="16"/>
              </w:rPr>
              <w:t>死亡抚恤</w:t>
            </w:r>
          </w:p>
        </w:tc>
        <w:tc>
          <w:tcPr>
            <w:tcW w:w="1420" w:type="dxa"/>
            <w:vAlign w:val="center"/>
          </w:tcPr>
          <w:p w14:paraId="79DD9EA3">
            <w:pPr>
              <w:jc w:val="right"/>
            </w:pPr>
            <w:r>
              <w:rPr>
                <w:rFonts w:ascii="宋体" w:hAnsi="宋体" w:eastAsia="宋体" w:cs="宋体"/>
                <w:b w:val="0"/>
                <w:i w:val="0"/>
                <w:color w:val="000000"/>
                <w:sz w:val="16"/>
              </w:rPr>
              <w:t>33.50</w:t>
            </w:r>
          </w:p>
        </w:tc>
        <w:tc>
          <w:tcPr>
            <w:tcW w:w="1520" w:type="dxa"/>
            <w:vAlign w:val="center"/>
          </w:tcPr>
          <w:p w14:paraId="203C33FA">
            <w:pPr>
              <w:jc w:val="right"/>
            </w:pPr>
            <w:r>
              <w:rPr>
                <w:rFonts w:ascii="宋体" w:hAnsi="宋体" w:eastAsia="宋体" w:cs="宋体"/>
                <w:b w:val="0"/>
                <w:i w:val="0"/>
                <w:color w:val="000000"/>
                <w:sz w:val="16"/>
              </w:rPr>
              <w:t>33.50</w:t>
            </w:r>
          </w:p>
        </w:tc>
        <w:tc>
          <w:tcPr>
            <w:tcW w:w="1526" w:type="dxa"/>
            <w:vAlign w:val="center"/>
          </w:tcPr>
          <w:p w14:paraId="2BDDF0F6"/>
        </w:tc>
      </w:tr>
      <w:tr w14:paraId="6453D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137317F">
            <w:pPr>
              <w:jc w:val="left"/>
            </w:pPr>
            <w:r>
              <w:rPr>
                <w:rFonts w:ascii="宋体" w:hAnsi="宋体" w:eastAsia="宋体" w:cs="宋体"/>
                <w:b w:val="0"/>
                <w:i w:val="0"/>
                <w:color w:val="000000"/>
                <w:sz w:val="16"/>
              </w:rPr>
              <w:t>20899</w:t>
            </w:r>
          </w:p>
        </w:tc>
        <w:tc>
          <w:tcPr>
            <w:tcW w:w="2700" w:type="dxa"/>
            <w:vAlign w:val="center"/>
          </w:tcPr>
          <w:p w14:paraId="6CC45E86">
            <w:pPr>
              <w:jc w:val="left"/>
            </w:pPr>
            <w:r>
              <w:rPr>
                <w:rFonts w:ascii="宋体" w:hAnsi="宋体" w:eastAsia="宋体" w:cs="宋体"/>
                <w:b w:val="0"/>
                <w:i w:val="0"/>
                <w:color w:val="000000"/>
                <w:sz w:val="16"/>
              </w:rPr>
              <w:t>其他社会保障和就业支出</w:t>
            </w:r>
          </w:p>
        </w:tc>
        <w:tc>
          <w:tcPr>
            <w:tcW w:w="1420" w:type="dxa"/>
            <w:vAlign w:val="center"/>
          </w:tcPr>
          <w:p w14:paraId="186E5A3C">
            <w:pPr>
              <w:jc w:val="right"/>
            </w:pPr>
            <w:r>
              <w:rPr>
                <w:rFonts w:ascii="宋体" w:hAnsi="宋体" w:eastAsia="宋体" w:cs="宋体"/>
                <w:b w:val="0"/>
                <w:i w:val="0"/>
                <w:color w:val="000000"/>
                <w:sz w:val="16"/>
              </w:rPr>
              <w:t>1.70</w:t>
            </w:r>
          </w:p>
        </w:tc>
        <w:tc>
          <w:tcPr>
            <w:tcW w:w="1520" w:type="dxa"/>
            <w:vAlign w:val="center"/>
          </w:tcPr>
          <w:p w14:paraId="1C1C340F">
            <w:pPr>
              <w:jc w:val="right"/>
            </w:pPr>
            <w:r>
              <w:rPr>
                <w:rFonts w:ascii="宋体" w:hAnsi="宋体" w:eastAsia="宋体" w:cs="宋体"/>
                <w:b w:val="0"/>
                <w:i w:val="0"/>
                <w:color w:val="000000"/>
                <w:sz w:val="16"/>
              </w:rPr>
              <w:t>1.70</w:t>
            </w:r>
          </w:p>
        </w:tc>
        <w:tc>
          <w:tcPr>
            <w:tcW w:w="1526" w:type="dxa"/>
            <w:vAlign w:val="center"/>
          </w:tcPr>
          <w:p w14:paraId="43F780F1"/>
        </w:tc>
      </w:tr>
      <w:tr w14:paraId="3FC1F7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3F5599">
            <w:pPr>
              <w:jc w:val="left"/>
            </w:pPr>
            <w:r>
              <w:rPr>
                <w:rFonts w:ascii="宋体" w:hAnsi="宋体" w:eastAsia="宋体" w:cs="宋体"/>
                <w:b w:val="0"/>
                <w:i w:val="0"/>
                <w:color w:val="000000"/>
                <w:sz w:val="16"/>
              </w:rPr>
              <w:t>2089999</w:t>
            </w:r>
          </w:p>
        </w:tc>
        <w:tc>
          <w:tcPr>
            <w:tcW w:w="2700" w:type="dxa"/>
            <w:vAlign w:val="center"/>
          </w:tcPr>
          <w:p w14:paraId="6068074A">
            <w:pPr>
              <w:jc w:val="left"/>
            </w:pPr>
            <w:r>
              <w:rPr>
                <w:rFonts w:ascii="宋体" w:hAnsi="宋体" w:eastAsia="宋体" w:cs="宋体"/>
                <w:b w:val="0"/>
                <w:i w:val="0"/>
                <w:color w:val="000000"/>
                <w:sz w:val="16"/>
              </w:rPr>
              <w:t>其他社会保障和就业支出</w:t>
            </w:r>
          </w:p>
        </w:tc>
        <w:tc>
          <w:tcPr>
            <w:tcW w:w="1420" w:type="dxa"/>
            <w:vAlign w:val="center"/>
          </w:tcPr>
          <w:p w14:paraId="54E46B63">
            <w:pPr>
              <w:jc w:val="right"/>
            </w:pPr>
            <w:r>
              <w:rPr>
                <w:rFonts w:ascii="宋体" w:hAnsi="宋体" w:eastAsia="宋体" w:cs="宋体"/>
                <w:b w:val="0"/>
                <w:i w:val="0"/>
                <w:color w:val="000000"/>
                <w:sz w:val="16"/>
              </w:rPr>
              <w:t>1.70</w:t>
            </w:r>
          </w:p>
        </w:tc>
        <w:tc>
          <w:tcPr>
            <w:tcW w:w="1520" w:type="dxa"/>
            <w:vAlign w:val="center"/>
          </w:tcPr>
          <w:p w14:paraId="649BDBE5">
            <w:pPr>
              <w:jc w:val="right"/>
            </w:pPr>
            <w:r>
              <w:rPr>
                <w:rFonts w:ascii="宋体" w:hAnsi="宋体" w:eastAsia="宋体" w:cs="宋体"/>
                <w:b w:val="0"/>
                <w:i w:val="0"/>
                <w:color w:val="000000"/>
                <w:sz w:val="16"/>
              </w:rPr>
              <w:t>1.70</w:t>
            </w:r>
          </w:p>
        </w:tc>
        <w:tc>
          <w:tcPr>
            <w:tcW w:w="1526" w:type="dxa"/>
            <w:vAlign w:val="center"/>
          </w:tcPr>
          <w:p w14:paraId="58482BF4"/>
        </w:tc>
      </w:tr>
      <w:tr w14:paraId="381ACF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8418B0">
            <w:pPr>
              <w:jc w:val="left"/>
            </w:pPr>
            <w:r>
              <w:rPr>
                <w:rFonts w:ascii="宋体" w:hAnsi="宋体" w:eastAsia="宋体" w:cs="宋体"/>
                <w:b w:val="0"/>
                <w:i w:val="0"/>
                <w:color w:val="000000"/>
                <w:sz w:val="16"/>
              </w:rPr>
              <w:t>210</w:t>
            </w:r>
          </w:p>
        </w:tc>
        <w:tc>
          <w:tcPr>
            <w:tcW w:w="2700" w:type="dxa"/>
            <w:vAlign w:val="center"/>
          </w:tcPr>
          <w:p w14:paraId="7EB0B521">
            <w:pPr>
              <w:jc w:val="left"/>
            </w:pPr>
            <w:r>
              <w:rPr>
                <w:rFonts w:ascii="宋体" w:hAnsi="宋体" w:eastAsia="宋体" w:cs="宋体"/>
                <w:b w:val="0"/>
                <w:i w:val="0"/>
                <w:color w:val="000000"/>
                <w:sz w:val="16"/>
              </w:rPr>
              <w:t>卫生健康支出</w:t>
            </w:r>
          </w:p>
        </w:tc>
        <w:tc>
          <w:tcPr>
            <w:tcW w:w="1420" w:type="dxa"/>
            <w:vAlign w:val="center"/>
          </w:tcPr>
          <w:p w14:paraId="2AC1EB15">
            <w:pPr>
              <w:jc w:val="right"/>
            </w:pPr>
            <w:r>
              <w:rPr>
                <w:rFonts w:ascii="宋体" w:hAnsi="宋体" w:eastAsia="宋体" w:cs="宋体"/>
                <w:b w:val="0"/>
                <w:i w:val="0"/>
                <w:color w:val="000000"/>
                <w:sz w:val="16"/>
              </w:rPr>
              <w:t>151.21</w:t>
            </w:r>
          </w:p>
        </w:tc>
        <w:tc>
          <w:tcPr>
            <w:tcW w:w="1520" w:type="dxa"/>
            <w:vAlign w:val="center"/>
          </w:tcPr>
          <w:p w14:paraId="2676D0C3">
            <w:pPr>
              <w:jc w:val="right"/>
            </w:pPr>
            <w:r>
              <w:rPr>
                <w:rFonts w:ascii="宋体" w:hAnsi="宋体" w:eastAsia="宋体" w:cs="宋体"/>
                <w:b w:val="0"/>
                <w:i w:val="0"/>
                <w:color w:val="000000"/>
                <w:sz w:val="16"/>
              </w:rPr>
              <w:t>151.21</w:t>
            </w:r>
          </w:p>
        </w:tc>
        <w:tc>
          <w:tcPr>
            <w:tcW w:w="1526" w:type="dxa"/>
            <w:vAlign w:val="center"/>
          </w:tcPr>
          <w:p w14:paraId="2667E098"/>
        </w:tc>
      </w:tr>
      <w:tr w14:paraId="6A4FF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83D3C7">
            <w:pPr>
              <w:jc w:val="left"/>
            </w:pPr>
            <w:r>
              <w:rPr>
                <w:rFonts w:ascii="宋体" w:hAnsi="宋体" w:eastAsia="宋体" w:cs="宋体"/>
                <w:b w:val="0"/>
                <w:i w:val="0"/>
                <w:color w:val="000000"/>
                <w:sz w:val="16"/>
              </w:rPr>
              <w:t>21011</w:t>
            </w:r>
          </w:p>
        </w:tc>
        <w:tc>
          <w:tcPr>
            <w:tcW w:w="2700" w:type="dxa"/>
            <w:vAlign w:val="center"/>
          </w:tcPr>
          <w:p w14:paraId="10115750">
            <w:pPr>
              <w:jc w:val="left"/>
            </w:pPr>
            <w:r>
              <w:rPr>
                <w:rFonts w:ascii="宋体" w:hAnsi="宋体" w:eastAsia="宋体" w:cs="宋体"/>
                <w:b w:val="0"/>
                <w:i w:val="0"/>
                <w:color w:val="000000"/>
                <w:sz w:val="16"/>
              </w:rPr>
              <w:t>行政事业单位医疗</w:t>
            </w:r>
          </w:p>
        </w:tc>
        <w:tc>
          <w:tcPr>
            <w:tcW w:w="1420" w:type="dxa"/>
            <w:vAlign w:val="center"/>
          </w:tcPr>
          <w:p w14:paraId="30977FBD">
            <w:pPr>
              <w:jc w:val="right"/>
            </w:pPr>
            <w:r>
              <w:rPr>
                <w:rFonts w:ascii="宋体" w:hAnsi="宋体" w:eastAsia="宋体" w:cs="宋体"/>
                <w:b w:val="0"/>
                <w:i w:val="0"/>
                <w:color w:val="000000"/>
                <w:sz w:val="16"/>
              </w:rPr>
              <w:t>151.21</w:t>
            </w:r>
          </w:p>
        </w:tc>
        <w:tc>
          <w:tcPr>
            <w:tcW w:w="1520" w:type="dxa"/>
            <w:vAlign w:val="center"/>
          </w:tcPr>
          <w:p w14:paraId="2AB09F17">
            <w:pPr>
              <w:jc w:val="right"/>
            </w:pPr>
            <w:r>
              <w:rPr>
                <w:rFonts w:ascii="宋体" w:hAnsi="宋体" w:eastAsia="宋体" w:cs="宋体"/>
                <w:b w:val="0"/>
                <w:i w:val="0"/>
                <w:color w:val="000000"/>
                <w:sz w:val="16"/>
              </w:rPr>
              <w:t>151.21</w:t>
            </w:r>
          </w:p>
        </w:tc>
        <w:tc>
          <w:tcPr>
            <w:tcW w:w="1526" w:type="dxa"/>
            <w:vAlign w:val="center"/>
          </w:tcPr>
          <w:p w14:paraId="01840A42"/>
        </w:tc>
      </w:tr>
      <w:tr w14:paraId="1EB52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B290A8">
            <w:pPr>
              <w:jc w:val="left"/>
            </w:pPr>
            <w:r>
              <w:rPr>
                <w:rFonts w:ascii="宋体" w:hAnsi="宋体" w:eastAsia="宋体" w:cs="宋体"/>
                <w:b w:val="0"/>
                <w:i w:val="0"/>
                <w:color w:val="000000"/>
                <w:sz w:val="16"/>
              </w:rPr>
              <w:t>2101101</w:t>
            </w:r>
          </w:p>
        </w:tc>
        <w:tc>
          <w:tcPr>
            <w:tcW w:w="2700" w:type="dxa"/>
            <w:vAlign w:val="center"/>
          </w:tcPr>
          <w:p w14:paraId="58BD4AC7">
            <w:pPr>
              <w:jc w:val="left"/>
            </w:pPr>
            <w:r>
              <w:rPr>
                <w:rFonts w:ascii="宋体" w:hAnsi="宋体" w:eastAsia="宋体" w:cs="宋体"/>
                <w:b w:val="0"/>
                <w:i w:val="0"/>
                <w:color w:val="000000"/>
                <w:sz w:val="16"/>
              </w:rPr>
              <w:t>行政单位医疗</w:t>
            </w:r>
          </w:p>
        </w:tc>
        <w:tc>
          <w:tcPr>
            <w:tcW w:w="1420" w:type="dxa"/>
            <w:vAlign w:val="center"/>
          </w:tcPr>
          <w:p w14:paraId="59DF6085">
            <w:pPr>
              <w:jc w:val="right"/>
            </w:pPr>
            <w:r>
              <w:rPr>
                <w:rFonts w:ascii="宋体" w:hAnsi="宋体" w:eastAsia="宋体" w:cs="宋体"/>
                <w:b w:val="0"/>
                <w:i w:val="0"/>
                <w:color w:val="000000"/>
                <w:sz w:val="16"/>
              </w:rPr>
              <w:t>79.82</w:t>
            </w:r>
          </w:p>
        </w:tc>
        <w:tc>
          <w:tcPr>
            <w:tcW w:w="1520" w:type="dxa"/>
            <w:vAlign w:val="center"/>
          </w:tcPr>
          <w:p w14:paraId="57CED7EA">
            <w:pPr>
              <w:jc w:val="right"/>
            </w:pPr>
            <w:r>
              <w:rPr>
                <w:rFonts w:ascii="宋体" w:hAnsi="宋体" w:eastAsia="宋体" w:cs="宋体"/>
                <w:b w:val="0"/>
                <w:i w:val="0"/>
                <w:color w:val="000000"/>
                <w:sz w:val="16"/>
              </w:rPr>
              <w:t>79.82</w:t>
            </w:r>
          </w:p>
        </w:tc>
        <w:tc>
          <w:tcPr>
            <w:tcW w:w="1526" w:type="dxa"/>
            <w:vAlign w:val="center"/>
          </w:tcPr>
          <w:p w14:paraId="42C06172"/>
        </w:tc>
      </w:tr>
      <w:tr w14:paraId="617BF2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62613F">
            <w:pPr>
              <w:jc w:val="left"/>
            </w:pPr>
            <w:r>
              <w:rPr>
                <w:rFonts w:ascii="宋体" w:hAnsi="宋体" w:eastAsia="宋体" w:cs="宋体"/>
                <w:b w:val="0"/>
                <w:i w:val="0"/>
                <w:color w:val="000000"/>
                <w:sz w:val="16"/>
              </w:rPr>
              <w:t>2101103</w:t>
            </w:r>
          </w:p>
        </w:tc>
        <w:tc>
          <w:tcPr>
            <w:tcW w:w="2700" w:type="dxa"/>
            <w:vAlign w:val="center"/>
          </w:tcPr>
          <w:p w14:paraId="372C0AEB">
            <w:pPr>
              <w:jc w:val="left"/>
            </w:pPr>
            <w:r>
              <w:rPr>
                <w:rFonts w:ascii="宋体" w:hAnsi="宋体" w:eastAsia="宋体" w:cs="宋体"/>
                <w:b w:val="0"/>
                <w:i w:val="0"/>
                <w:color w:val="000000"/>
                <w:sz w:val="16"/>
              </w:rPr>
              <w:t>公务员医疗补助</w:t>
            </w:r>
          </w:p>
        </w:tc>
        <w:tc>
          <w:tcPr>
            <w:tcW w:w="1420" w:type="dxa"/>
            <w:vAlign w:val="center"/>
          </w:tcPr>
          <w:p w14:paraId="01C268E0">
            <w:pPr>
              <w:jc w:val="right"/>
            </w:pPr>
            <w:r>
              <w:rPr>
                <w:rFonts w:ascii="宋体" w:hAnsi="宋体" w:eastAsia="宋体" w:cs="宋体"/>
                <w:b w:val="0"/>
                <w:i w:val="0"/>
                <w:color w:val="000000"/>
                <w:sz w:val="16"/>
              </w:rPr>
              <w:t>71.39</w:t>
            </w:r>
          </w:p>
        </w:tc>
        <w:tc>
          <w:tcPr>
            <w:tcW w:w="1520" w:type="dxa"/>
            <w:vAlign w:val="center"/>
          </w:tcPr>
          <w:p w14:paraId="1DCDA9BC">
            <w:pPr>
              <w:jc w:val="right"/>
            </w:pPr>
            <w:r>
              <w:rPr>
                <w:rFonts w:ascii="宋体" w:hAnsi="宋体" w:eastAsia="宋体" w:cs="宋体"/>
                <w:b w:val="0"/>
                <w:i w:val="0"/>
                <w:color w:val="000000"/>
                <w:sz w:val="16"/>
              </w:rPr>
              <w:t>71.39</w:t>
            </w:r>
          </w:p>
        </w:tc>
        <w:tc>
          <w:tcPr>
            <w:tcW w:w="1526" w:type="dxa"/>
            <w:vAlign w:val="center"/>
          </w:tcPr>
          <w:p w14:paraId="11101700"/>
        </w:tc>
      </w:tr>
      <w:tr w14:paraId="7D891D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037FEA">
            <w:pPr>
              <w:jc w:val="left"/>
            </w:pPr>
            <w:r>
              <w:rPr>
                <w:rFonts w:ascii="宋体" w:hAnsi="宋体" w:eastAsia="宋体" w:cs="宋体"/>
                <w:b w:val="0"/>
                <w:i w:val="0"/>
                <w:color w:val="000000"/>
                <w:sz w:val="16"/>
              </w:rPr>
              <w:t>212</w:t>
            </w:r>
          </w:p>
        </w:tc>
        <w:tc>
          <w:tcPr>
            <w:tcW w:w="2700" w:type="dxa"/>
            <w:vAlign w:val="center"/>
          </w:tcPr>
          <w:p w14:paraId="363CA895">
            <w:pPr>
              <w:jc w:val="left"/>
            </w:pPr>
            <w:r>
              <w:rPr>
                <w:rFonts w:ascii="宋体" w:hAnsi="宋体" w:eastAsia="宋体" w:cs="宋体"/>
                <w:b w:val="0"/>
                <w:i w:val="0"/>
                <w:color w:val="000000"/>
                <w:sz w:val="16"/>
              </w:rPr>
              <w:t>城乡社区支出</w:t>
            </w:r>
          </w:p>
        </w:tc>
        <w:tc>
          <w:tcPr>
            <w:tcW w:w="1420" w:type="dxa"/>
            <w:vAlign w:val="center"/>
          </w:tcPr>
          <w:p w14:paraId="6DE8B776">
            <w:pPr>
              <w:jc w:val="right"/>
            </w:pPr>
            <w:r>
              <w:rPr>
                <w:rFonts w:ascii="宋体" w:hAnsi="宋体" w:eastAsia="宋体" w:cs="宋体"/>
                <w:b w:val="0"/>
                <w:i w:val="0"/>
                <w:color w:val="000000"/>
                <w:sz w:val="16"/>
              </w:rPr>
              <w:t>91.69</w:t>
            </w:r>
          </w:p>
        </w:tc>
        <w:tc>
          <w:tcPr>
            <w:tcW w:w="1520" w:type="dxa"/>
            <w:vAlign w:val="center"/>
          </w:tcPr>
          <w:p w14:paraId="7E3C73EE"/>
        </w:tc>
        <w:tc>
          <w:tcPr>
            <w:tcW w:w="1526" w:type="dxa"/>
            <w:vAlign w:val="center"/>
          </w:tcPr>
          <w:p w14:paraId="0032BF94">
            <w:pPr>
              <w:jc w:val="right"/>
            </w:pPr>
            <w:r>
              <w:rPr>
                <w:rFonts w:ascii="宋体" w:hAnsi="宋体" w:eastAsia="宋体" w:cs="宋体"/>
                <w:b w:val="0"/>
                <w:i w:val="0"/>
                <w:color w:val="000000"/>
                <w:sz w:val="16"/>
              </w:rPr>
              <w:t>91.69</w:t>
            </w:r>
          </w:p>
        </w:tc>
      </w:tr>
      <w:tr w14:paraId="2D66D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CB264F">
            <w:pPr>
              <w:jc w:val="left"/>
            </w:pPr>
            <w:r>
              <w:rPr>
                <w:rFonts w:ascii="宋体" w:hAnsi="宋体" w:eastAsia="宋体" w:cs="宋体"/>
                <w:b w:val="0"/>
                <w:i w:val="0"/>
                <w:color w:val="000000"/>
                <w:sz w:val="16"/>
              </w:rPr>
              <w:t>21299</w:t>
            </w:r>
          </w:p>
        </w:tc>
        <w:tc>
          <w:tcPr>
            <w:tcW w:w="2700" w:type="dxa"/>
            <w:vAlign w:val="center"/>
          </w:tcPr>
          <w:p w14:paraId="12EB9B2C">
            <w:pPr>
              <w:jc w:val="left"/>
            </w:pPr>
            <w:r>
              <w:rPr>
                <w:rFonts w:ascii="宋体" w:hAnsi="宋体" w:eastAsia="宋体" w:cs="宋体"/>
                <w:b w:val="0"/>
                <w:i w:val="0"/>
                <w:color w:val="000000"/>
                <w:sz w:val="16"/>
              </w:rPr>
              <w:t>其他城乡社区支出</w:t>
            </w:r>
          </w:p>
        </w:tc>
        <w:tc>
          <w:tcPr>
            <w:tcW w:w="1420" w:type="dxa"/>
            <w:vAlign w:val="center"/>
          </w:tcPr>
          <w:p w14:paraId="774067FB">
            <w:pPr>
              <w:jc w:val="right"/>
            </w:pPr>
            <w:r>
              <w:rPr>
                <w:rFonts w:ascii="宋体" w:hAnsi="宋体" w:eastAsia="宋体" w:cs="宋体"/>
                <w:b w:val="0"/>
                <w:i w:val="0"/>
                <w:color w:val="000000"/>
                <w:sz w:val="16"/>
              </w:rPr>
              <w:t>91.69</w:t>
            </w:r>
          </w:p>
        </w:tc>
        <w:tc>
          <w:tcPr>
            <w:tcW w:w="1520" w:type="dxa"/>
            <w:vAlign w:val="center"/>
          </w:tcPr>
          <w:p w14:paraId="28EC6A3D"/>
        </w:tc>
        <w:tc>
          <w:tcPr>
            <w:tcW w:w="1526" w:type="dxa"/>
            <w:vAlign w:val="center"/>
          </w:tcPr>
          <w:p w14:paraId="23E84EB3">
            <w:pPr>
              <w:jc w:val="right"/>
            </w:pPr>
            <w:r>
              <w:rPr>
                <w:rFonts w:ascii="宋体" w:hAnsi="宋体" w:eastAsia="宋体" w:cs="宋体"/>
                <w:b w:val="0"/>
                <w:i w:val="0"/>
                <w:color w:val="000000"/>
                <w:sz w:val="16"/>
              </w:rPr>
              <w:t>91.69</w:t>
            </w:r>
          </w:p>
        </w:tc>
      </w:tr>
      <w:tr w14:paraId="2C4C4C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7A68D5">
            <w:pPr>
              <w:jc w:val="left"/>
            </w:pPr>
            <w:r>
              <w:rPr>
                <w:rFonts w:ascii="宋体" w:hAnsi="宋体" w:eastAsia="宋体" w:cs="宋体"/>
                <w:b w:val="0"/>
                <w:i w:val="0"/>
                <w:color w:val="000000"/>
                <w:sz w:val="16"/>
              </w:rPr>
              <w:t>2129999</w:t>
            </w:r>
          </w:p>
        </w:tc>
        <w:tc>
          <w:tcPr>
            <w:tcW w:w="2700" w:type="dxa"/>
            <w:vAlign w:val="center"/>
          </w:tcPr>
          <w:p w14:paraId="714687A6">
            <w:pPr>
              <w:jc w:val="left"/>
            </w:pPr>
            <w:r>
              <w:rPr>
                <w:rFonts w:ascii="宋体" w:hAnsi="宋体" w:eastAsia="宋体" w:cs="宋体"/>
                <w:b w:val="0"/>
                <w:i w:val="0"/>
                <w:color w:val="000000"/>
                <w:sz w:val="16"/>
              </w:rPr>
              <w:t>其他城乡社区支出</w:t>
            </w:r>
          </w:p>
        </w:tc>
        <w:tc>
          <w:tcPr>
            <w:tcW w:w="1420" w:type="dxa"/>
            <w:vAlign w:val="center"/>
          </w:tcPr>
          <w:p w14:paraId="4903C977">
            <w:pPr>
              <w:jc w:val="right"/>
            </w:pPr>
            <w:r>
              <w:rPr>
                <w:rFonts w:ascii="宋体" w:hAnsi="宋体" w:eastAsia="宋体" w:cs="宋体"/>
                <w:b w:val="0"/>
                <w:i w:val="0"/>
                <w:color w:val="000000"/>
                <w:sz w:val="16"/>
              </w:rPr>
              <w:t>91.69</w:t>
            </w:r>
          </w:p>
        </w:tc>
        <w:tc>
          <w:tcPr>
            <w:tcW w:w="1520" w:type="dxa"/>
            <w:vAlign w:val="center"/>
          </w:tcPr>
          <w:p w14:paraId="19CE1F21"/>
        </w:tc>
        <w:tc>
          <w:tcPr>
            <w:tcW w:w="1526" w:type="dxa"/>
            <w:vAlign w:val="center"/>
          </w:tcPr>
          <w:p w14:paraId="0D5F1750">
            <w:pPr>
              <w:jc w:val="right"/>
            </w:pPr>
            <w:r>
              <w:rPr>
                <w:rFonts w:ascii="宋体" w:hAnsi="宋体" w:eastAsia="宋体" w:cs="宋体"/>
                <w:b w:val="0"/>
                <w:i w:val="0"/>
                <w:color w:val="000000"/>
                <w:sz w:val="16"/>
              </w:rPr>
              <w:t>91.69</w:t>
            </w:r>
          </w:p>
        </w:tc>
      </w:tr>
      <w:tr w14:paraId="725AB2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FDF648">
            <w:pPr>
              <w:jc w:val="left"/>
            </w:pPr>
            <w:r>
              <w:rPr>
                <w:rFonts w:ascii="宋体" w:hAnsi="宋体" w:eastAsia="宋体" w:cs="宋体"/>
                <w:b w:val="0"/>
                <w:i w:val="0"/>
                <w:color w:val="000000"/>
                <w:sz w:val="16"/>
              </w:rPr>
              <w:t>213</w:t>
            </w:r>
          </w:p>
        </w:tc>
        <w:tc>
          <w:tcPr>
            <w:tcW w:w="2700" w:type="dxa"/>
            <w:vAlign w:val="center"/>
          </w:tcPr>
          <w:p w14:paraId="3AC267BC">
            <w:pPr>
              <w:jc w:val="left"/>
            </w:pPr>
            <w:r>
              <w:rPr>
                <w:rFonts w:ascii="宋体" w:hAnsi="宋体" w:eastAsia="宋体" w:cs="宋体"/>
                <w:b w:val="0"/>
                <w:i w:val="0"/>
                <w:color w:val="000000"/>
                <w:sz w:val="16"/>
              </w:rPr>
              <w:t>农林水支出</w:t>
            </w:r>
          </w:p>
        </w:tc>
        <w:tc>
          <w:tcPr>
            <w:tcW w:w="1420" w:type="dxa"/>
            <w:vAlign w:val="center"/>
          </w:tcPr>
          <w:p w14:paraId="41A830CF">
            <w:pPr>
              <w:jc w:val="right"/>
            </w:pPr>
            <w:r>
              <w:rPr>
                <w:rFonts w:ascii="宋体" w:hAnsi="宋体" w:eastAsia="宋体" w:cs="宋体"/>
                <w:b w:val="0"/>
                <w:i w:val="0"/>
                <w:color w:val="000000"/>
                <w:sz w:val="16"/>
              </w:rPr>
              <w:t>7,743.29</w:t>
            </w:r>
          </w:p>
        </w:tc>
        <w:tc>
          <w:tcPr>
            <w:tcW w:w="1520" w:type="dxa"/>
            <w:vAlign w:val="center"/>
          </w:tcPr>
          <w:p w14:paraId="69C69E69">
            <w:pPr>
              <w:jc w:val="right"/>
            </w:pPr>
            <w:r>
              <w:rPr>
                <w:rFonts w:ascii="宋体" w:hAnsi="宋体" w:eastAsia="宋体" w:cs="宋体"/>
                <w:b w:val="0"/>
                <w:i w:val="0"/>
                <w:color w:val="000000"/>
                <w:sz w:val="16"/>
              </w:rPr>
              <w:t>944.10</w:t>
            </w:r>
          </w:p>
        </w:tc>
        <w:tc>
          <w:tcPr>
            <w:tcW w:w="1526" w:type="dxa"/>
            <w:vAlign w:val="center"/>
          </w:tcPr>
          <w:p w14:paraId="10E7CAB7">
            <w:pPr>
              <w:jc w:val="right"/>
            </w:pPr>
            <w:r>
              <w:rPr>
                <w:rFonts w:ascii="宋体" w:hAnsi="宋体" w:eastAsia="宋体" w:cs="宋体"/>
                <w:b w:val="0"/>
                <w:i w:val="0"/>
                <w:color w:val="000000"/>
                <w:sz w:val="16"/>
              </w:rPr>
              <w:t>6,799.19</w:t>
            </w:r>
          </w:p>
        </w:tc>
      </w:tr>
      <w:tr w14:paraId="23961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C03E8F">
            <w:pPr>
              <w:jc w:val="left"/>
            </w:pPr>
            <w:r>
              <w:rPr>
                <w:rFonts w:ascii="宋体" w:hAnsi="宋体" w:eastAsia="宋体" w:cs="宋体"/>
                <w:b w:val="0"/>
                <w:i w:val="0"/>
                <w:color w:val="000000"/>
                <w:sz w:val="16"/>
              </w:rPr>
              <w:t>21303</w:t>
            </w:r>
          </w:p>
        </w:tc>
        <w:tc>
          <w:tcPr>
            <w:tcW w:w="2700" w:type="dxa"/>
            <w:vAlign w:val="center"/>
          </w:tcPr>
          <w:p w14:paraId="44C2A459">
            <w:pPr>
              <w:jc w:val="left"/>
            </w:pPr>
            <w:r>
              <w:rPr>
                <w:rFonts w:ascii="宋体" w:hAnsi="宋体" w:eastAsia="宋体" w:cs="宋体"/>
                <w:b w:val="0"/>
                <w:i w:val="0"/>
                <w:color w:val="000000"/>
                <w:sz w:val="16"/>
              </w:rPr>
              <w:t>水利</w:t>
            </w:r>
          </w:p>
        </w:tc>
        <w:tc>
          <w:tcPr>
            <w:tcW w:w="1420" w:type="dxa"/>
            <w:vAlign w:val="center"/>
          </w:tcPr>
          <w:p w14:paraId="3D6C9A8D">
            <w:pPr>
              <w:jc w:val="right"/>
            </w:pPr>
            <w:r>
              <w:rPr>
                <w:rFonts w:ascii="宋体" w:hAnsi="宋体" w:eastAsia="宋体" w:cs="宋体"/>
                <w:b w:val="0"/>
                <w:i w:val="0"/>
                <w:color w:val="000000"/>
                <w:sz w:val="16"/>
              </w:rPr>
              <w:t>7,455.17</w:t>
            </w:r>
          </w:p>
        </w:tc>
        <w:tc>
          <w:tcPr>
            <w:tcW w:w="1520" w:type="dxa"/>
            <w:vAlign w:val="center"/>
          </w:tcPr>
          <w:p w14:paraId="492B230D">
            <w:pPr>
              <w:jc w:val="right"/>
            </w:pPr>
            <w:r>
              <w:rPr>
                <w:rFonts w:ascii="宋体" w:hAnsi="宋体" w:eastAsia="宋体" w:cs="宋体"/>
                <w:b w:val="0"/>
                <w:i w:val="0"/>
                <w:color w:val="000000"/>
                <w:sz w:val="16"/>
              </w:rPr>
              <w:t>944.10</w:t>
            </w:r>
          </w:p>
        </w:tc>
        <w:tc>
          <w:tcPr>
            <w:tcW w:w="1526" w:type="dxa"/>
            <w:vAlign w:val="center"/>
          </w:tcPr>
          <w:p w14:paraId="308AC60B">
            <w:pPr>
              <w:jc w:val="right"/>
            </w:pPr>
            <w:r>
              <w:rPr>
                <w:rFonts w:ascii="宋体" w:hAnsi="宋体" w:eastAsia="宋体" w:cs="宋体"/>
                <w:b w:val="0"/>
                <w:i w:val="0"/>
                <w:color w:val="000000"/>
                <w:sz w:val="16"/>
              </w:rPr>
              <w:t>6,511.07</w:t>
            </w:r>
          </w:p>
        </w:tc>
      </w:tr>
      <w:tr w14:paraId="76459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EE897F">
            <w:pPr>
              <w:jc w:val="left"/>
            </w:pPr>
            <w:r>
              <w:rPr>
                <w:rFonts w:ascii="宋体" w:hAnsi="宋体" w:eastAsia="宋体" w:cs="宋体"/>
                <w:b w:val="0"/>
                <w:i w:val="0"/>
                <w:color w:val="000000"/>
                <w:sz w:val="16"/>
              </w:rPr>
              <w:t>2130301</w:t>
            </w:r>
          </w:p>
        </w:tc>
        <w:tc>
          <w:tcPr>
            <w:tcW w:w="2700" w:type="dxa"/>
            <w:vAlign w:val="center"/>
          </w:tcPr>
          <w:p w14:paraId="662468B4">
            <w:pPr>
              <w:jc w:val="left"/>
            </w:pPr>
            <w:r>
              <w:rPr>
                <w:rFonts w:ascii="宋体" w:hAnsi="宋体" w:eastAsia="宋体" w:cs="宋体"/>
                <w:b w:val="0"/>
                <w:i w:val="0"/>
                <w:color w:val="000000"/>
                <w:sz w:val="16"/>
              </w:rPr>
              <w:t>行政运行</w:t>
            </w:r>
          </w:p>
        </w:tc>
        <w:tc>
          <w:tcPr>
            <w:tcW w:w="1420" w:type="dxa"/>
            <w:vAlign w:val="center"/>
          </w:tcPr>
          <w:p w14:paraId="7FD99DE2">
            <w:pPr>
              <w:jc w:val="right"/>
            </w:pPr>
            <w:r>
              <w:rPr>
                <w:rFonts w:ascii="宋体" w:hAnsi="宋体" w:eastAsia="宋体" w:cs="宋体"/>
                <w:b w:val="0"/>
                <w:i w:val="0"/>
                <w:color w:val="000000"/>
                <w:sz w:val="16"/>
              </w:rPr>
              <w:t>1,646.32</w:t>
            </w:r>
          </w:p>
        </w:tc>
        <w:tc>
          <w:tcPr>
            <w:tcW w:w="1520" w:type="dxa"/>
            <w:vAlign w:val="center"/>
          </w:tcPr>
          <w:p w14:paraId="2406C174">
            <w:pPr>
              <w:jc w:val="right"/>
            </w:pPr>
            <w:r>
              <w:rPr>
                <w:rFonts w:ascii="宋体" w:hAnsi="宋体" w:eastAsia="宋体" w:cs="宋体"/>
                <w:b w:val="0"/>
                <w:i w:val="0"/>
                <w:color w:val="000000"/>
                <w:sz w:val="16"/>
              </w:rPr>
              <w:t>916.90</w:t>
            </w:r>
          </w:p>
        </w:tc>
        <w:tc>
          <w:tcPr>
            <w:tcW w:w="1526" w:type="dxa"/>
            <w:vAlign w:val="center"/>
          </w:tcPr>
          <w:p w14:paraId="2946FCBB">
            <w:pPr>
              <w:jc w:val="right"/>
            </w:pPr>
            <w:r>
              <w:rPr>
                <w:rFonts w:ascii="宋体" w:hAnsi="宋体" w:eastAsia="宋体" w:cs="宋体"/>
                <w:b w:val="0"/>
                <w:i w:val="0"/>
                <w:color w:val="000000"/>
                <w:sz w:val="16"/>
              </w:rPr>
              <w:t>729.43</w:t>
            </w:r>
          </w:p>
        </w:tc>
      </w:tr>
      <w:tr w14:paraId="4E985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0A0D74">
            <w:pPr>
              <w:jc w:val="left"/>
            </w:pPr>
            <w:r>
              <w:rPr>
                <w:rFonts w:ascii="宋体" w:hAnsi="宋体" w:eastAsia="宋体" w:cs="宋体"/>
                <w:b w:val="0"/>
                <w:i w:val="0"/>
                <w:color w:val="000000"/>
                <w:sz w:val="16"/>
              </w:rPr>
              <w:t>2130302</w:t>
            </w:r>
          </w:p>
        </w:tc>
        <w:tc>
          <w:tcPr>
            <w:tcW w:w="2700" w:type="dxa"/>
            <w:vAlign w:val="center"/>
          </w:tcPr>
          <w:p w14:paraId="2E6F2FB5">
            <w:pPr>
              <w:jc w:val="left"/>
            </w:pPr>
            <w:r>
              <w:rPr>
                <w:rFonts w:ascii="宋体" w:hAnsi="宋体" w:eastAsia="宋体" w:cs="宋体"/>
                <w:b w:val="0"/>
                <w:i w:val="0"/>
                <w:color w:val="000000"/>
                <w:sz w:val="16"/>
              </w:rPr>
              <w:t>一般行政管理事务</w:t>
            </w:r>
          </w:p>
        </w:tc>
        <w:tc>
          <w:tcPr>
            <w:tcW w:w="1420" w:type="dxa"/>
            <w:vAlign w:val="center"/>
          </w:tcPr>
          <w:p w14:paraId="2233375A">
            <w:pPr>
              <w:jc w:val="right"/>
            </w:pPr>
            <w:r>
              <w:rPr>
                <w:rFonts w:ascii="宋体" w:hAnsi="宋体" w:eastAsia="宋体" w:cs="宋体"/>
                <w:b w:val="0"/>
                <w:i w:val="0"/>
                <w:color w:val="000000"/>
                <w:sz w:val="16"/>
              </w:rPr>
              <w:t>104.37</w:t>
            </w:r>
          </w:p>
        </w:tc>
        <w:tc>
          <w:tcPr>
            <w:tcW w:w="1520" w:type="dxa"/>
            <w:vAlign w:val="center"/>
          </w:tcPr>
          <w:p w14:paraId="01E6708F"/>
        </w:tc>
        <w:tc>
          <w:tcPr>
            <w:tcW w:w="1526" w:type="dxa"/>
            <w:vAlign w:val="center"/>
          </w:tcPr>
          <w:p w14:paraId="1803CD20">
            <w:pPr>
              <w:jc w:val="right"/>
            </w:pPr>
            <w:r>
              <w:rPr>
                <w:rFonts w:ascii="宋体" w:hAnsi="宋体" w:eastAsia="宋体" w:cs="宋体"/>
                <w:b w:val="0"/>
                <w:i w:val="0"/>
                <w:color w:val="000000"/>
                <w:sz w:val="16"/>
              </w:rPr>
              <w:t>104.37</w:t>
            </w:r>
          </w:p>
        </w:tc>
      </w:tr>
      <w:tr w14:paraId="34308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AACF96">
            <w:pPr>
              <w:jc w:val="left"/>
            </w:pPr>
            <w:r>
              <w:rPr>
                <w:rFonts w:ascii="宋体" w:hAnsi="宋体" w:eastAsia="宋体" w:cs="宋体"/>
                <w:b w:val="0"/>
                <w:i w:val="0"/>
                <w:color w:val="000000"/>
                <w:sz w:val="16"/>
              </w:rPr>
              <w:t>2130305</w:t>
            </w:r>
          </w:p>
        </w:tc>
        <w:tc>
          <w:tcPr>
            <w:tcW w:w="2700" w:type="dxa"/>
            <w:vAlign w:val="center"/>
          </w:tcPr>
          <w:p w14:paraId="7D25F784">
            <w:pPr>
              <w:jc w:val="left"/>
            </w:pPr>
            <w:r>
              <w:rPr>
                <w:rFonts w:ascii="宋体" w:hAnsi="宋体" w:eastAsia="宋体" w:cs="宋体"/>
                <w:b w:val="0"/>
                <w:i w:val="0"/>
                <w:color w:val="000000"/>
                <w:sz w:val="16"/>
              </w:rPr>
              <w:t>水利工程建设</w:t>
            </w:r>
          </w:p>
        </w:tc>
        <w:tc>
          <w:tcPr>
            <w:tcW w:w="1420" w:type="dxa"/>
            <w:vAlign w:val="center"/>
          </w:tcPr>
          <w:p w14:paraId="4F13E88F">
            <w:pPr>
              <w:jc w:val="right"/>
            </w:pPr>
            <w:r>
              <w:rPr>
                <w:rFonts w:ascii="宋体" w:hAnsi="宋体" w:eastAsia="宋体" w:cs="宋体"/>
                <w:b w:val="0"/>
                <w:i w:val="0"/>
                <w:color w:val="000000"/>
                <w:sz w:val="16"/>
              </w:rPr>
              <w:t>4,243.37</w:t>
            </w:r>
          </w:p>
        </w:tc>
        <w:tc>
          <w:tcPr>
            <w:tcW w:w="1520" w:type="dxa"/>
            <w:vAlign w:val="center"/>
          </w:tcPr>
          <w:p w14:paraId="24F59F5B">
            <w:pPr>
              <w:jc w:val="right"/>
            </w:pPr>
            <w:r>
              <w:rPr>
                <w:rFonts w:ascii="宋体" w:hAnsi="宋体" w:eastAsia="宋体" w:cs="宋体"/>
                <w:b w:val="0"/>
                <w:i w:val="0"/>
                <w:color w:val="000000"/>
                <w:sz w:val="16"/>
              </w:rPr>
              <w:t>27.21</w:t>
            </w:r>
          </w:p>
        </w:tc>
        <w:tc>
          <w:tcPr>
            <w:tcW w:w="1526" w:type="dxa"/>
            <w:vAlign w:val="center"/>
          </w:tcPr>
          <w:p w14:paraId="7FA72421">
            <w:pPr>
              <w:jc w:val="right"/>
            </w:pPr>
            <w:r>
              <w:rPr>
                <w:rFonts w:ascii="宋体" w:hAnsi="宋体" w:eastAsia="宋体" w:cs="宋体"/>
                <w:b w:val="0"/>
                <w:i w:val="0"/>
                <w:color w:val="000000"/>
                <w:sz w:val="16"/>
              </w:rPr>
              <w:t>4,216.16</w:t>
            </w:r>
          </w:p>
        </w:tc>
      </w:tr>
      <w:tr w14:paraId="4894F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FFFE3A">
            <w:pPr>
              <w:jc w:val="left"/>
            </w:pPr>
            <w:r>
              <w:rPr>
                <w:rFonts w:ascii="宋体" w:hAnsi="宋体" w:eastAsia="宋体" w:cs="宋体"/>
                <w:b w:val="0"/>
                <w:i w:val="0"/>
                <w:color w:val="000000"/>
                <w:sz w:val="16"/>
              </w:rPr>
              <w:t>2130306</w:t>
            </w:r>
          </w:p>
        </w:tc>
        <w:tc>
          <w:tcPr>
            <w:tcW w:w="2700" w:type="dxa"/>
            <w:vAlign w:val="center"/>
          </w:tcPr>
          <w:p w14:paraId="507E6F1F">
            <w:pPr>
              <w:jc w:val="left"/>
            </w:pPr>
            <w:r>
              <w:rPr>
                <w:rFonts w:ascii="宋体" w:hAnsi="宋体" w:eastAsia="宋体" w:cs="宋体"/>
                <w:b w:val="0"/>
                <w:i w:val="0"/>
                <w:color w:val="000000"/>
                <w:sz w:val="16"/>
              </w:rPr>
              <w:t>水利工程运行与维护</w:t>
            </w:r>
          </w:p>
        </w:tc>
        <w:tc>
          <w:tcPr>
            <w:tcW w:w="1420" w:type="dxa"/>
            <w:vAlign w:val="center"/>
          </w:tcPr>
          <w:p w14:paraId="5B51A638">
            <w:pPr>
              <w:jc w:val="right"/>
            </w:pPr>
            <w:r>
              <w:rPr>
                <w:rFonts w:ascii="宋体" w:hAnsi="宋体" w:eastAsia="宋体" w:cs="宋体"/>
                <w:b w:val="0"/>
                <w:i w:val="0"/>
                <w:color w:val="000000"/>
                <w:sz w:val="16"/>
              </w:rPr>
              <w:t>44.16</w:t>
            </w:r>
          </w:p>
        </w:tc>
        <w:tc>
          <w:tcPr>
            <w:tcW w:w="1520" w:type="dxa"/>
            <w:vAlign w:val="center"/>
          </w:tcPr>
          <w:p w14:paraId="29309156"/>
        </w:tc>
        <w:tc>
          <w:tcPr>
            <w:tcW w:w="1526" w:type="dxa"/>
            <w:vAlign w:val="center"/>
          </w:tcPr>
          <w:p w14:paraId="4D9825F6">
            <w:pPr>
              <w:jc w:val="right"/>
            </w:pPr>
            <w:r>
              <w:rPr>
                <w:rFonts w:ascii="宋体" w:hAnsi="宋体" w:eastAsia="宋体" w:cs="宋体"/>
                <w:b w:val="0"/>
                <w:i w:val="0"/>
                <w:color w:val="000000"/>
                <w:sz w:val="16"/>
              </w:rPr>
              <w:t>44.16</w:t>
            </w:r>
          </w:p>
        </w:tc>
      </w:tr>
      <w:tr w14:paraId="4A755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4A9A36">
            <w:pPr>
              <w:jc w:val="left"/>
            </w:pPr>
            <w:r>
              <w:rPr>
                <w:rFonts w:ascii="宋体" w:hAnsi="宋体" w:eastAsia="宋体" w:cs="宋体"/>
                <w:b w:val="0"/>
                <w:i w:val="0"/>
                <w:color w:val="000000"/>
                <w:sz w:val="16"/>
              </w:rPr>
              <w:t>2130311</w:t>
            </w:r>
          </w:p>
        </w:tc>
        <w:tc>
          <w:tcPr>
            <w:tcW w:w="2700" w:type="dxa"/>
            <w:vAlign w:val="center"/>
          </w:tcPr>
          <w:p w14:paraId="6342D2E5">
            <w:pPr>
              <w:jc w:val="left"/>
            </w:pPr>
            <w:r>
              <w:rPr>
                <w:rFonts w:ascii="宋体" w:hAnsi="宋体" w:eastAsia="宋体" w:cs="宋体"/>
                <w:b w:val="0"/>
                <w:i w:val="0"/>
                <w:color w:val="000000"/>
                <w:sz w:val="16"/>
              </w:rPr>
              <w:t>水资源节约管理与保护</w:t>
            </w:r>
          </w:p>
        </w:tc>
        <w:tc>
          <w:tcPr>
            <w:tcW w:w="1420" w:type="dxa"/>
            <w:vAlign w:val="center"/>
          </w:tcPr>
          <w:p w14:paraId="798FC205">
            <w:pPr>
              <w:jc w:val="right"/>
            </w:pPr>
            <w:r>
              <w:rPr>
                <w:rFonts w:ascii="宋体" w:hAnsi="宋体" w:eastAsia="宋体" w:cs="宋体"/>
                <w:b w:val="0"/>
                <w:i w:val="0"/>
                <w:color w:val="000000"/>
                <w:sz w:val="16"/>
              </w:rPr>
              <w:t>89.22</w:t>
            </w:r>
          </w:p>
        </w:tc>
        <w:tc>
          <w:tcPr>
            <w:tcW w:w="1520" w:type="dxa"/>
            <w:vAlign w:val="center"/>
          </w:tcPr>
          <w:p w14:paraId="523B84A8"/>
        </w:tc>
        <w:tc>
          <w:tcPr>
            <w:tcW w:w="1526" w:type="dxa"/>
            <w:vAlign w:val="center"/>
          </w:tcPr>
          <w:p w14:paraId="45496A83">
            <w:pPr>
              <w:jc w:val="right"/>
            </w:pPr>
            <w:r>
              <w:rPr>
                <w:rFonts w:ascii="宋体" w:hAnsi="宋体" w:eastAsia="宋体" w:cs="宋体"/>
                <w:b w:val="0"/>
                <w:i w:val="0"/>
                <w:color w:val="000000"/>
                <w:sz w:val="16"/>
              </w:rPr>
              <w:t>89.22</w:t>
            </w:r>
          </w:p>
        </w:tc>
      </w:tr>
      <w:tr w14:paraId="0C2AC1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EA9B21">
            <w:pPr>
              <w:jc w:val="left"/>
            </w:pPr>
            <w:r>
              <w:rPr>
                <w:rFonts w:ascii="宋体" w:hAnsi="宋体" w:eastAsia="宋体" w:cs="宋体"/>
                <w:b w:val="0"/>
                <w:i w:val="0"/>
                <w:color w:val="000000"/>
                <w:sz w:val="16"/>
              </w:rPr>
              <w:t>2130314</w:t>
            </w:r>
          </w:p>
        </w:tc>
        <w:tc>
          <w:tcPr>
            <w:tcW w:w="2700" w:type="dxa"/>
            <w:vAlign w:val="center"/>
          </w:tcPr>
          <w:p w14:paraId="41431E63">
            <w:pPr>
              <w:jc w:val="left"/>
            </w:pPr>
            <w:r>
              <w:rPr>
                <w:rFonts w:ascii="宋体" w:hAnsi="宋体" w:eastAsia="宋体" w:cs="宋体"/>
                <w:b w:val="0"/>
                <w:i w:val="0"/>
                <w:color w:val="000000"/>
                <w:sz w:val="16"/>
              </w:rPr>
              <w:t>防汛</w:t>
            </w:r>
          </w:p>
        </w:tc>
        <w:tc>
          <w:tcPr>
            <w:tcW w:w="1420" w:type="dxa"/>
            <w:vAlign w:val="center"/>
          </w:tcPr>
          <w:p w14:paraId="5F89E7D2">
            <w:pPr>
              <w:jc w:val="right"/>
            </w:pPr>
            <w:r>
              <w:rPr>
                <w:rFonts w:ascii="宋体" w:hAnsi="宋体" w:eastAsia="宋体" w:cs="宋体"/>
                <w:b w:val="0"/>
                <w:i w:val="0"/>
                <w:color w:val="000000"/>
                <w:sz w:val="16"/>
              </w:rPr>
              <w:t>60.00</w:t>
            </w:r>
          </w:p>
        </w:tc>
        <w:tc>
          <w:tcPr>
            <w:tcW w:w="1520" w:type="dxa"/>
            <w:vAlign w:val="center"/>
          </w:tcPr>
          <w:p w14:paraId="2CC7DB86"/>
        </w:tc>
        <w:tc>
          <w:tcPr>
            <w:tcW w:w="1526" w:type="dxa"/>
            <w:vAlign w:val="center"/>
          </w:tcPr>
          <w:p w14:paraId="234FB75E">
            <w:pPr>
              <w:jc w:val="right"/>
            </w:pPr>
            <w:r>
              <w:rPr>
                <w:rFonts w:ascii="宋体" w:hAnsi="宋体" w:eastAsia="宋体" w:cs="宋体"/>
                <w:b w:val="0"/>
                <w:i w:val="0"/>
                <w:color w:val="000000"/>
                <w:sz w:val="16"/>
              </w:rPr>
              <w:t>60.00</w:t>
            </w:r>
          </w:p>
        </w:tc>
      </w:tr>
      <w:tr w14:paraId="1C1F9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101831">
            <w:pPr>
              <w:jc w:val="left"/>
            </w:pPr>
            <w:r>
              <w:rPr>
                <w:rFonts w:ascii="宋体" w:hAnsi="宋体" w:eastAsia="宋体" w:cs="宋体"/>
                <w:b w:val="0"/>
                <w:i w:val="0"/>
                <w:color w:val="000000"/>
                <w:sz w:val="16"/>
              </w:rPr>
              <w:t>2130316</w:t>
            </w:r>
          </w:p>
        </w:tc>
        <w:tc>
          <w:tcPr>
            <w:tcW w:w="2700" w:type="dxa"/>
            <w:vAlign w:val="center"/>
          </w:tcPr>
          <w:p w14:paraId="01C1118B">
            <w:pPr>
              <w:jc w:val="left"/>
            </w:pPr>
            <w:r>
              <w:rPr>
                <w:rFonts w:ascii="宋体" w:hAnsi="宋体" w:eastAsia="宋体" w:cs="宋体"/>
                <w:b w:val="0"/>
                <w:i w:val="0"/>
                <w:color w:val="000000"/>
                <w:sz w:val="16"/>
              </w:rPr>
              <w:t>农村水利</w:t>
            </w:r>
          </w:p>
        </w:tc>
        <w:tc>
          <w:tcPr>
            <w:tcW w:w="1420" w:type="dxa"/>
            <w:vAlign w:val="center"/>
          </w:tcPr>
          <w:p w14:paraId="19399EE6">
            <w:pPr>
              <w:jc w:val="right"/>
            </w:pPr>
            <w:r>
              <w:rPr>
                <w:rFonts w:ascii="宋体" w:hAnsi="宋体" w:eastAsia="宋体" w:cs="宋体"/>
                <w:b w:val="0"/>
                <w:i w:val="0"/>
                <w:color w:val="000000"/>
                <w:sz w:val="16"/>
              </w:rPr>
              <w:t>167.38</w:t>
            </w:r>
          </w:p>
        </w:tc>
        <w:tc>
          <w:tcPr>
            <w:tcW w:w="1520" w:type="dxa"/>
            <w:vAlign w:val="center"/>
          </w:tcPr>
          <w:p w14:paraId="1D98F7E2"/>
        </w:tc>
        <w:tc>
          <w:tcPr>
            <w:tcW w:w="1526" w:type="dxa"/>
            <w:vAlign w:val="center"/>
          </w:tcPr>
          <w:p w14:paraId="010E7E40">
            <w:pPr>
              <w:jc w:val="right"/>
            </w:pPr>
            <w:r>
              <w:rPr>
                <w:rFonts w:ascii="宋体" w:hAnsi="宋体" w:eastAsia="宋体" w:cs="宋体"/>
                <w:b w:val="0"/>
                <w:i w:val="0"/>
                <w:color w:val="000000"/>
                <w:sz w:val="16"/>
              </w:rPr>
              <w:t>167.38</w:t>
            </w:r>
          </w:p>
        </w:tc>
      </w:tr>
      <w:tr w14:paraId="47D5B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70F5BE">
            <w:pPr>
              <w:jc w:val="left"/>
            </w:pPr>
            <w:r>
              <w:rPr>
                <w:rFonts w:ascii="宋体" w:hAnsi="宋体" w:eastAsia="宋体" w:cs="宋体"/>
                <w:b w:val="0"/>
                <w:i w:val="0"/>
                <w:color w:val="000000"/>
                <w:sz w:val="16"/>
              </w:rPr>
              <w:t>2130321</w:t>
            </w:r>
          </w:p>
        </w:tc>
        <w:tc>
          <w:tcPr>
            <w:tcW w:w="2700" w:type="dxa"/>
            <w:vAlign w:val="center"/>
          </w:tcPr>
          <w:p w14:paraId="7329DB54">
            <w:pPr>
              <w:jc w:val="left"/>
            </w:pPr>
            <w:r>
              <w:rPr>
                <w:rFonts w:ascii="宋体" w:hAnsi="宋体" w:eastAsia="宋体" w:cs="宋体"/>
                <w:b w:val="0"/>
                <w:i w:val="0"/>
                <w:color w:val="000000"/>
                <w:sz w:val="16"/>
              </w:rPr>
              <w:t>大中型水库移民后期扶持专项支出</w:t>
            </w:r>
          </w:p>
        </w:tc>
        <w:tc>
          <w:tcPr>
            <w:tcW w:w="1420" w:type="dxa"/>
            <w:vAlign w:val="center"/>
          </w:tcPr>
          <w:p w14:paraId="59840086">
            <w:pPr>
              <w:jc w:val="right"/>
            </w:pPr>
            <w:r>
              <w:rPr>
                <w:rFonts w:ascii="宋体" w:hAnsi="宋体" w:eastAsia="宋体" w:cs="宋体"/>
                <w:b w:val="0"/>
                <w:i w:val="0"/>
                <w:color w:val="000000"/>
                <w:sz w:val="16"/>
              </w:rPr>
              <w:t>991.95</w:t>
            </w:r>
          </w:p>
        </w:tc>
        <w:tc>
          <w:tcPr>
            <w:tcW w:w="1520" w:type="dxa"/>
            <w:vAlign w:val="center"/>
          </w:tcPr>
          <w:p w14:paraId="7B722624"/>
        </w:tc>
        <w:tc>
          <w:tcPr>
            <w:tcW w:w="1526" w:type="dxa"/>
            <w:vAlign w:val="center"/>
          </w:tcPr>
          <w:p w14:paraId="73414D6F">
            <w:pPr>
              <w:jc w:val="right"/>
            </w:pPr>
            <w:r>
              <w:rPr>
                <w:rFonts w:ascii="宋体" w:hAnsi="宋体" w:eastAsia="宋体" w:cs="宋体"/>
                <w:b w:val="0"/>
                <w:i w:val="0"/>
                <w:color w:val="000000"/>
                <w:sz w:val="16"/>
              </w:rPr>
              <w:t>991.95</w:t>
            </w:r>
          </w:p>
        </w:tc>
      </w:tr>
      <w:tr w14:paraId="2585F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43E619">
            <w:pPr>
              <w:jc w:val="left"/>
            </w:pPr>
            <w:r>
              <w:rPr>
                <w:rFonts w:ascii="宋体" w:hAnsi="宋体" w:eastAsia="宋体" w:cs="宋体"/>
                <w:b w:val="0"/>
                <w:i w:val="0"/>
                <w:color w:val="000000"/>
                <w:sz w:val="16"/>
              </w:rPr>
              <w:t>2130333</w:t>
            </w:r>
          </w:p>
        </w:tc>
        <w:tc>
          <w:tcPr>
            <w:tcW w:w="2700" w:type="dxa"/>
            <w:vAlign w:val="center"/>
          </w:tcPr>
          <w:p w14:paraId="6D71342D">
            <w:pPr>
              <w:jc w:val="left"/>
            </w:pPr>
            <w:r>
              <w:rPr>
                <w:rFonts w:ascii="宋体" w:hAnsi="宋体" w:eastAsia="宋体" w:cs="宋体"/>
                <w:b w:val="0"/>
                <w:i w:val="0"/>
                <w:color w:val="000000"/>
                <w:sz w:val="16"/>
              </w:rPr>
              <w:t>信息管理</w:t>
            </w:r>
          </w:p>
        </w:tc>
        <w:tc>
          <w:tcPr>
            <w:tcW w:w="1420" w:type="dxa"/>
            <w:vAlign w:val="center"/>
          </w:tcPr>
          <w:p w14:paraId="54584B84">
            <w:pPr>
              <w:jc w:val="right"/>
            </w:pPr>
            <w:r>
              <w:rPr>
                <w:rFonts w:ascii="宋体" w:hAnsi="宋体" w:eastAsia="宋体" w:cs="宋体"/>
                <w:b w:val="0"/>
                <w:i w:val="0"/>
                <w:color w:val="000000"/>
                <w:sz w:val="16"/>
              </w:rPr>
              <w:t>46.00</w:t>
            </w:r>
          </w:p>
        </w:tc>
        <w:tc>
          <w:tcPr>
            <w:tcW w:w="1520" w:type="dxa"/>
            <w:vAlign w:val="center"/>
          </w:tcPr>
          <w:p w14:paraId="56310BBE"/>
        </w:tc>
        <w:tc>
          <w:tcPr>
            <w:tcW w:w="1526" w:type="dxa"/>
            <w:vAlign w:val="center"/>
          </w:tcPr>
          <w:p w14:paraId="6D265D0B">
            <w:pPr>
              <w:jc w:val="right"/>
            </w:pPr>
            <w:r>
              <w:rPr>
                <w:rFonts w:ascii="宋体" w:hAnsi="宋体" w:eastAsia="宋体" w:cs="宋体"/>
                <w:b w:val="0"/>
                <w:i w:val="0"/>
                <w:color w:val="000000"/>
                <w:sz w:val="16"/>
              </w:rPr>
              <w:t>46.00</w:t>
            </w:r>
          </w:p>
        </w:tc>
      </w:tr>
      <w:tr w14:paraId="25C19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42848CC">
            <w:pPr>
              <w:jc w:val="left"/>
            </w:pPr>
            <w:r>
              <w:rPr>
                <w:rFonts w:ascii="宋体" w:hAnsi="宋体" w:eastAsia="宋体" w:cs="宋体"/>
                <w:b w:val="0"/>
                <w:i w:val="0"/>
                <w:color w:val="000000"/>
                <w:sz w:val="16"/>
              </w:rPr>
              <w:t>2130399</w:t>
            </w:r>
          </w:p>
        </w:tc>
        <w:tc>
          <w:tcPr>
            <w:tcW w:w="2700" w:type="dxa"/>
            <w:vAlign w:val="center"/>
          </w:tcPr>
          <w:p w14:paraId="689D6834">
            <w:pPr>
              <w:jc w:val="left"/>
            </w:pPr>
            <w:r>
              <w:rPr>
                <w:rFonts w:ascii="宋体" w:hAnsi="宋体" w:eastAsia="宋体" w:cs="宋体"/>
                <w:b w:val="0"/>
                <w:i w:val="0"/>
                <w:color w:val="000000"/>
                <w:sz w:val="16"/>
              </w:rPr>
              <w:t>其他水利支出</w:t>
            </w:r>
          </w:p>
        </w:tc>
        <w:tc>
          <w:tcPr>
            <w:tcW w:w="1420" w:type="dxa"/>
            <w:vAlign w:val="center"/>
          </w:tcPr>
          <w:p w14:paraId="35346946">
            <w:pPr>
              <w:jc w:val="right"/>
            </w:pPr>
            <w:r>
              <w:rPr>
                <w:rFonts w:ascii="宋体" w:hAnsi="宋体" w:eastAsia="宋体" w:cs="宋体"/>
                <w:b w:val="0"/>
                <w:i w:val="0"/>
                <w:color w:val="000000"/>
                <w:sz w:val="16"/>
              </w:rPr>
              <w:t>62.40</w:t>
            </w:r>
          </w:p>
        </w:tc>
        <w:tc>
          <w:tcPr>
            <w:tcW w:w="1520" w:type="dxa"/>
            <w:vAlign w:val="center"/>
          </w:tcPr>
          <w:p w14:paraId="09BCBD3D"/>
        </w:tc>
        <w:tc>
          <w:tcPr>
            <w:tcW w:w="1526" w:type="dxa"/>
            <w:vAlign w:val="center"/>
          </w:tcPr>
          <w:p w14:paraId="7CF4F411">
            <w:pPr>
              <w:jc w:val="right"/>
            </w:pPr>
            <w:r>
              <w:rPr>
                <w:rFonts w:ascii="宋体" w:hAnsi="宋体" w:eastAsia="宋体" w:cs="宋体"/>
                <w:b w:val="0"/>
                <w:i w:val="0"/>
                <w:color w:val="000000"/>
                <w:sz w:val="16"/>
              </w:rPr>
              <w:t>62.40</w:t>
            </w:r>
          </w:p>
        </w:tc>
      </w:tr>
      <w:tr w14:paraId="3EBFA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6C35B5">
            <w:pPr>
              <w:jc w:val="left"/>
            </w:pPr>
            <w:r>
              <w:rPr>
                <w:rFonts w:ascii="宋体" w:hAnsi="宋体" w:eastAsia="宋体" w:cs="宋体"/>
                <w:b w:val="0"/>
                <w:i w:val="0"/>
                <w:color w:val="000000"/>
                <w:sz w:val="16"/>
              </w:rPr>
              <w:t>21305</w:t>
            </w:r>
          </w:p>
        </w:tc>
        <w:tc>
          <w:tcPr>
            <w:tcW w:w="2700" w:type="dxa"/>
            <w:vAlign w:val="center"/>
          </w:tcPr>
          <w:p w14:paraId="2BA8EA7B">
            <w:pPr>
              <w:jc w:val="left"/>
            </w:pPr>
            <w:r>
              <w:rPr>
                <w:rFonts w:ascii="宋体" w:hAnsi="宋体" w:eastAsia="宋体" w:cs="宋体"/>
                <w:b w:val="0"/>
                <w:i w:val="0"/>
                <w:color w:val="000000"/>
                <w:sz w:val="16"/>
              </w:rPr>
              <w:t>巩固脱贫攻坚成果衔接乡村振兴</w:t>
            </w:r>
          </w:p>
        </w:tc>
        <w:tc>
          <w:tcPr>
            <w:tcW w:w="1420" w:type="dxa"/>
            <w:vAlign w:val="center"/>
          </w:tcPr>
          <w:p w14:paraId="66BFA5D6">
            <w:pPr>
              <w:jc w:val="right"/>
            </w:pPr>
            <w:r>
              <w:rPr>
                <w:rFonts w:ascii="宋体" w:hAnsi="宋体" w:eastAsia="宋体" w:cs="宋体"/>
                <w:b w:val="0"/>
                <w:i w:val="0"/>
                <w:color w:val="000000"/>
                <w:sz w:val="16"/>
              </w:rPr>
              <w:t>288.12</w:t>
            </w:r>
          </w:p>
        </w:tc>
        <w:tc>
          <w:tcPr>
            <w:tcW w:w="1520" w:type="dxa"/>
            <w:vAlign w:val="center"/>
          </w:tcPr>
          <w:p w14:paraId="00B155AF"/>
        </w:tc>
        <w:tc>
          <w:tcPr>
            <w:tcW w:w="1526" w:type="dxa"/>
            <w:vAlign w:val="center"/>
          </w:tcPr>
          <w:p w14:paraId="1B5CD18F">
            <w:pPr>
              <w:jc w:val="right"/>
            </w:pPr>
            <w:r>
              <w:rPr>
                <w:rFonts w:ascii="宋体" w:hAnsi="宋体" w:eastAsia="宋体" w:cs="宋体"/>
                <w:b w:val="0"/>
                <w:i w:val="0"/>
                <w:color w:val="000000"/>
                <w:sz w:val="16"/>
              </w:rPr>
              <w:t>288.12</w:t>
            </w:r>
          </w:p>
        </w:tc>
      </w:tr>
      <w:tr w14:paraId="7C19F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B042F0">
            <w:pPr>
              <w:jc w:val="left"/>
            </w:pPr>
            <w:r>
              <w:rPr>
                <w:rFonts w:ascii="宋体" w:hAnsi="宋体" w:eastAsia="宋体" w:cs="宋体"/>
                <w:b w:val="0"/>
                <w:i w:val="0"/>
                <w:color w:val="000000"/>
                <w:sz w:val="16"/>
              </w:rPr>
              <w:t>2130504</w:t>
            </w:r>
          </w:p>
        </w:tc>
        <w:tc>
          <w:tcPr>
            <w:tcW w:w="2700" w:type="dxa"/>
            <w:vAlign w:val="center"/>
          </w:tcPr>
          <w:p w14:paraId="28361CE1">
            <w:pPr>
              <w:jc w:val="left"/>
            </w:pPr>
            <w:r>
              <w:rPr>
                <w:rFonts w:ascii="宋体" w:hAnsi="宋体" w:eastAsia="宋体" w:cs="宋体"/>
                <w:b w:val="0"/>
                <w:i w:val="0"/>
                <w:color w:val="000000"/>
                <w:sz w:val="16"/>
              </w:rPr>
              <w:t>农村基础设施建设</w:t>
            </w:r>
          </w:p>
        </w:tc>
        <w:tc>
          <w:tcPr>
            <w:tcW w:w="1420" w:type="dxa"/>
            <w:vAlign w:val="center"/>
          </w:tcPr>
          <w:p w14:paraId="74C32E8C">
            <w:pPr>
              <w:jc w:val="right"/>
            </w:pPr>
            <w:r>
              <w:rPr>
                <w:rFonts w:ascii="宋体" w:hAnsi="宋体" w:eastAsia="宋体" w:cs="宋体"/>
                <w:b w:val="0"/>
                <w:i w:val="0"/>
                <w:color w:val="000000"/>
                <w:sz w:val="16"/>
              </w:rPr>
              <w:t>288.12</w:t>
            </w:r>
          </w:p>
        </w:tc>
        <w:tc>
          <w:tcPr>
            <w:tcW w:w="1520" w:type="dxa"/>
            <w:vAlign w:val="center"/>
          </w:tcPr>
          <w:p w14:paraId="64551B05"/>
        </w:tc>
        <w:tc>
          <w:tcPr>
            <w:tcW w:w="1526" w:type="dxa"/>
            <w:vAlign w:val="center"/>
          </w:tcPr>
          <w:p w14:paraId="70240F68">
            <w:pPr>
              <w:jc w:val="right"/>
            </w:pPr>
            <w:r>
              <w:rPr>
                <w:rFonts w:ascii="宋体" w:hAnsi="宋体" w:eastAsia="宋体" w:cs="宋体"/>
                <w:b w:val="0"/>
                <w:i w:val="0"/>
                <w:color w:val="000000"/>
                <w:sz w:val="16"/>
              </w:rPr>
              <w:t>288.12</w:t>
            </w:r>
          </w:p>
        </w:tc>
      </w:tr>
      <w:tr w14:paraId="2EE88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0A34BC">
            <w:pPr>
              <w:jc w:val="left"/>
            </w:pPr>
            <w:r>
              <w:rPr>
                <w:rFonts w:ascii="宋体" w:hAnsi="宋体" w:eastAsia="宋体" w:cs="宋体"/>
                <w:b w:val="0"/>
                <w:i w:val="0"/>
                <w:color w:val="000000"/>
                <w:sz w:val="16"/>
              </w:rPr>
              <w:t>221</w:t>
            </w:r>
          </w:p>
        </w:tc>
        <w:tc>
          <w:tcPr>
            <w:tcW w:w="2700" w:type="dxa"/>
            <w:vAlign w:val="center"/>
          </w:tcPr>
          <w:p w14:paraId="3BB53617">
            <w:pPr>
              <w:jc w:val="left"/>
            </w:pPr>
            <w:r>
              <w:rPr>
                <w:rFonts w:ascii="宋体" w:hAnsi="宋体" w:eastAsia="宋体" w:cs="宋体"/>
                <w:b w:val="0"/>
                <w:i w:val="0"/>
                <w:color w:val="000000"/>
                <w:sz w:val="16"/>
              </w:rPr>
              <w:t>住房保障支出</w:t>
            </w:r>
          </w:p>
        </w:tc>
        <w:tc>
          <w:tcPr>
            <w:tcW w:w="1420" w:type="dxa"/>
            <w:vAlign w:val="center"/>
          </w:tcPr>
          <w:p w14:paraId="7803CEA9">
            <w:pPr>
              <w:jc w:val="right"/>
            </w:pPr>
            <w:r>
              <w:rPr>
                <w:rFonts w:ascii="宋体" w:hAnsi="宋体" w:eastAsia="宋体" w:cs="宋体"/>
                <w:b w:val="0"/>
                <w:i w:val="0"/>
                <w:color w:val="000000"/>
                <w:sz w:val="16"/>
              </w:rPr>
              <w:t>81.48</w:t>
            </w:r>
          </w:p>
        </w:tc>
        <w:tc>
          <w:tcPr>
            <w:tcW w:w="1520" w:type="dxa"/>
            <w:vAlign w:val="center"/>
          </w:tcPr>
          <w:p w14:paraId="27C31A98">
            <w:pPr>
              <w:jc w:val="right"/>
            </w:pPr>
            <w:r>
              <w:rPr>
                <w:rFonts w:ascii="宋体" w:hAnsi="宋体" w:eastAsia="宋体" w:cs="宋体"/>
                <w:b w:val="0"/>
                <w:i w:val="0"/>
                <w:color w:val="000000"/>
                <w:sz w:val="16"/>
              </w:rPr>
              <w:t>81.48</w:t>
            </w:r>
          </w:p>
        </w:tc>
        <w:tc>
          <w:tcPr>
            <w:tcW w:w="1526" w:type="dxa"/>
            <w:vAlign w:val="center"/>
          </w:tcPr>
          <w:p w14:paraId="3610D455"/>
        </w:tc>
      </w:tr>
      <w:tr w14:paraId="49D15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BE5C65">
            <w:pPr>
              <w:jc w:val="left"/>
            </w:pPr>
            <w:r>
              <w:rPr>
                <w:rFonts w:ascii="宋体" w:hAnsi="宋体" w:eastAsia="宋体" w:cs="宋体"/>
                <w:b w:val="0"/>
                <w:i w:val="0"/>
                <w:color w:val="000000"/>
                <w:sz w:val="16"/>
              </w:rPr>
              <w:t>22102</w:t>
            </w:r>
          </w:p>
        </w:tc>
        <w:tc>
          <w:tcPr>
            <w:tcW w:w="2700" w:type="dxa"/>
            <w:vAlign w:val="center"/>
          </w:tcPr>
          <w:p w14:paraId="0CB34A40">
            <w:pPr>
              <w:jc w:val="left"/>
            </w:pPr>
            <w:r>
              <w:rPr>
                <w:rFonts w:ascii="宋体" w:hAnsi="宋体" w:eastAsia="宋体" w:cs="宋体"/>
                <w:b w:val="0"/>
                <w:i w:val="0"/>
                <w:color w:val="000000"/>
                <w:sz w:val="16"/>
              </w:rPr>
              <w:t>住房改革支出</w:t>
            </w:r>
          </w:p>
        </w:tc>
        <w:tc>
          <w:tcPr>
            <w:tcW w:w="1420" w:type="dxa"/>
            <w:vAlign w:val="center"/>
          </w:tcPr>
          <w:p w14:paraId="384CEA53">
            <w:pPr>
              <w:jc w:val="right"/>
            </w:pPr>
            <w:r>
              <w:rPr>
                <w:rFonts w:ascii="宋体" w:hAnsi="宋体" w:eastAsia="宋体" w:cs="宋体"/>
                <w:b w:val="0"/>
                <w:i w:val="0"/>
                <w:color w:val="000000"/>
                <w:sz w:val="16"/>
              </w:rPr>
              <w:t>81.48</w:t>
            </w:r>
          </w:p>
        </w:tc>
        <w:tc>
          <w:tcPr>
            <w:tcW w:w="1520" w:type="dxa"/>
            <w:vAlign w:val="center"/>
          </w:tcPr>
          <w:p w14:paraId="7AD06146">
            <w:pPr>
              <w:jc w:val="right"/>
            </w:pPr>
            <w:r>
              <w:rPr>
                <w:rFonts w:ascii="宋体" w:hAnsi="宋体" w:eastAsia="宋体" w:cs="宋体"/>
                <w:b w:val="0"/>
                <w:i w:val="0"/>
                <w:color w:val="000000"/>
                <w:sz w:val="16"/>
              </w:rPr>
              <w:t>81.48</w:t>
            </w:r>
          </w:p>
        </w:tc>
        <w:tc>
          <w:tcPr>
            <w:tcW w:w="1526" w:type="dxa"/>
            <w:vAlign w:val="center"/>
          </w:tcPr>
          <w:p w14:paraId="611D5C00"/>
        </w:tc>
      </w:tr>
      <w:tr w14:paraId="76D51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47A9B3">
            <w:pPr>
              <w:jc w:val="left"/>
            </w:pPr>
            <w:r>
              <w:rPr>
                <w:rFonts w:ascii="宋体" w:hAnsi="宋体" w:eastAsia="宋体" w:cs="宋体"/>
                <w:b w:val="0"/>
                <w:i w:val="0"/>
                <w:color w:val="000000"/>
                <w:sz w:val="16"/>
              </w:rPr>
              <w:t>2210201</w:t>
            </w:r>
          </w:p>
        </w:tc>
        <w:tc>
          <w:tcPr>
            <w:tcW w:w="2700" w:type="dxa"/>
            <w:vAlign w:val="center"/>
          </w:tcPr>
          <w:p w14:paraId="6C37A878">
            <w:pPr>
              <w:jc w:val="left"/>
            </w:pPr>
            <w:r>
              <w:rPr>
                <w:rFonts w:ascii="宋体" w:hAnsi="宋体" w:eastAsia="宋体" w:cs="宋体"/>
                <w:b w:val="0"/>
                <w:i w:val="0"/>
                <w:color w:val="000000"/>
                <w:sz w:val="16"/>
              </w:rPr>
              <w:t>住房公积金</w:t>
            </w:r>
          </w:p>
        </w:tc>
        <w:tc>
          <w:tcPr>
            <w:tcW w:w="1420" w:type="dxa"/>
            <w:vAlign w:val="center"/>
          </w:tcPr>
          <w:p w14:paraId="788E1D51">
            <w:pPr>
              <w:jc w:val="right"/>
            </w:pPr>
            <w:r>
              <w:rPr>
                <w:rFonts w:ascii="宋体" w:hAnsi="宋体" w:eastAsia="宋体" w:cs="宋体"/>
                <w:b w:val="0"/>
                <w:i w:val="0"/>
                <w:color w:val="000000"/>
                <w:sz w:val="16"/>
              </w:rPr>
              <w:t>81.48</w:t>
            </w:r>
          </w:p>
        </w:tc>
        <w:tc>
          <w:tcPr>
            <w:tcW w:w="1520" w:type="dxa"/>
            <w:vAlign w:val="center"/>
          </w:tcPr>
          <w:p w14:paraId="4B71AB9A">
            <w:pPr>
              <w:jc w:val="right"/>
            </w:pPr>
            <w:r>
              <w:rPr>
                <w:rFonts w:ascii="宋体" w:hAnsi="宋体" w:eastAsia="宋体" w:cs="宋体"/>
                <w:b w:val="0"/>
                <w:i w:val="0"/>
                <w:color w:val="000000"/>
                <w:sz w:val="16"/>
              </w:rPr>
              <w:t>81.48</w:t>
            </w:r>
          </w:p>
        </w:tc>
        <w:tc>
          <w:tcPr>
            <w:tcW w:w="1526" w:type="dxa"/>
            <w:vAlign w:val="center"/>
          </w:tcPr>
          <w:p w14:paraId="34838969"/>
        </w:tc>
      </w:tr>
      <w:tr w14:paraId="6171B5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A3C5FB3">
            <w:pPr>
              <w:jc w:val="left"/>
            </w:pPr>
            <w:r>
              <w:rPr>
                <w:rFonts w:ascii="宋体" w:hAnsi="宋体" w:eastAsia="宋体" w:cs="宋体"/>
                <w:b w:val="0"/>
                <w:i w:val="0"/>
                <w:color w:val="000000"/>
                <w:sz w:val="16"/>
              </w:rPr>
              <w:t>注：本表反映部门(单位)本年度一般公共预算财政拨款支出情况。</w:t>
            </w:r>
          </w:p>
        </w:tc>
      </w:tr>
    </w:tbl>
    <w:p w14:paraId="2C11446D">
      <w:pPr>
        <w:snapToGrid w:val="0"/>
        <w:spacing w:before="200" w:after="200" w:line="200" w:lineRule="auto"/>
      </w:pPr>
      <w:r>
        <w:rPr>
          <w:sz w:val="8"/>
        </w:rPr>
        <w:t xml:space="preserve"> </w:t>
      </w:r>
    </w:p>
    <w:p w14:paraId="4CC6E87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667C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515708F">
            <w:pPr>
              <w:jc w:val="right"/>
            </w:pPr>
            <w:r>
              <w:rPr>
                <w:rFonts w:ascii="宋体" w:hAnsi="宋体" w:eastAsia="宋体" w:cs="宋体"/>
                <w:sz w:val="20"/>
              </w:rPr>
              <w:t>公开06表</w:t>
            </w:r>
          </w:p>
        </w:tc>
      </w:tr>
      <w:tr w14:paraId="085D2A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B84116">
            <w:pPr>
              <w:jc w:val="left"/>
            </w:pPr>
            <w:r>
              <w:rPr>
                <w:rFonts w:ascii="宋体" w:hAnsi="宋体" w:eastAsia="宋体" w:cs="宋体"/>
                <w:sz w:val="20"/>
              </w:rPr>
              <w:t>单位：兴国县水利局</w:t>
            </w:r>
          </w:p>
        </w:tc>
        <w:tc>
          <w:tcPr>
            <w:tcW w:w="2000" w:type="dxa"/>
          </w:tcPr>
          <w:p w14:paraId="39943DF3">
            <w:pPr>
              <w:jc w:val="center"/>
            </w:pPr>
            <w:r>
              <w:rPr>
                <w:rFonts w:ascii="宋体" w:hAnsi="宋体" w:eastAsia="宋体" w:cs="宋体"/>
                <w:sz w:val="20"/>
              </w:rPr>
              <w:t>2023年度</w:t>
            </w:r>
          </w:p>
        </w:tc>
        <w:tc>
          <w:tcPr>
            <w:tcW w:w="3153" w:type="dxa"/>
          </w:tcPr>
          <w:p w14:paraId="0B01FCD0">
            <w:pPr>
              <w:jc w:val="right"/>
            </w:pPr>
            <w:r>
              <w:rPr>
                <w:rFonts w:ascii="宋体" w:hAnsi="宋体" w:eastAsia="宋体" w:cs="宋体"/>
                <w:sz w:val="20"/>
              </w:rPr>
              <w:t>金额单位：万元</w:t>
            </w:r>
          </w:p>
        </w:tc>
      </w:tr>
    </w:tbl>
    <w:p w14:paraId="47B62B7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5777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F61F535">
            <w:pPr>
              <w:jc w:val="center"/>
            </w:pPr>
            <w:r>
              <w:rPr>
                <w:rFonts w:ascii="宋体" w:hAnsi="宋体" w:eastAsia="宋体" w:cs="宋体"/>
                <w:b w:val="0"/>
                <w:i w:val="0"/>
                <w:color w:val="000000"/>
                <w:sz w:val="9"/>
              </w:rPr>
              <w:t>人员经费</w:t>
            </w:r>
          </w:p>
        </w:tc>
        <w:tc>
          <w:tcPr>
            <w:tcW w:w="540" w:type="dxa"/>
            <w:gridSpan w:val="6"/>
            <w:vAlign w:val="center"/>
          </w:tcPr>
          <w:p w14:paraId="577782FD">
            <w:pPr>
              <w:jc w:val="center"/>
            </w:pPr>
            <w:r>
              <w:rPr>
                <w:rFonts w:ascii="宋体" w:hAnsi="宋体" w:eastAsia="宋体" w:cs="宋体"/>
                <w:b w:val="0"/>
                <w:i w:val="0"/>
                <w:color w:val="000000"/>
                <w:sz w:val="9"/>
              </w:rPr>
              <w:t>公用经费</w:t>
            </w:r>
          </w:p>
        </w:tc>
      </w:tr>
      <w:tr w14:paraId="5E4A0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DA14121">
            <w:pPr>
              <w:jc w:val="center"/>
            </w:pPr>
            <w:r>
              <w:rPr>
                <w:rFonts w:ascii="宋体" w:hAnsi="宋体" w:eastAsia="宋体" w:cs="宋体"/>
                <w:b w:val="0"/>
                <w:i w:val="0"/>
                <w:color w:val="000000"/>
                <w:sz w:val="9"/>
              </w:rPr>
              <w:t>经济分类科目编码</w:t>
            </w:r>
          </w:p>
        </w:tc>
        <w:tc>
          <w:tcPr>
            <w:tcW w:w="1740" w:type="dxa"/>
            <w:vAlign w:val="center"/>
          </w:tcPr>
          <w:p w14:paraId="4C97ACB6">
            <w:pPr>
              <w:jc w:val="center"/>
            </w:pPr>
            <w:r>
              <w:rPr>
                <w:rFonts w:ascii="宋体" w:hAnsi="宋体" w:eastAsia="宋体" w:cs="宋体"/>
                <w:b w:val="0"/>
                <w:i w:val="0"/>
                <w:color w:val="000000"/>
                <w:sz w:val="9"/>
              </w:rPr>
              <w:t>科目名称</w:t>
            </w:r>
          </w:p>
        </w:tc>
        <w:tc>
          <w:tcPr>
            <w:tcW w:w="800" w:type="dxa"/>
            <w:vAlign w:val="center"/>
          </w:tcPr>
          <w:p w14:paraId="080CC79C">
            <w:pPr>
              <w:jc w:val="center"/>
            </w:pPr>
            <w:r>
              <w:rPr>
                <w:rFonts w:ascii="宋体" w:hAnsi="宋体" w:eastAsia="宋体" w:cs="宋体"/>
                <w:b w:val="0"/>
                <w:i w:val="0"/>
                <w:color w:val="000000"/>
                <w:sz w:val="9"/>
              </w:rPr>
              <w:t>金额</w:t>
            </w:r>
          </w:p>
        </w:tc>
        <w:tc>
          <w:tcPr>
            <w:tcW w:w="540" w:type="dxa"/>
            <w:vAlign w:val="center"/>
          </w:tcPr>
          <w:p w14:paraId="7A2DD587">
            <w:pPr>
              <w:jc w:val="center"/>
            </w:pPr>
            <w:r>
              <w:rPr>
                <w:rFonts w:ascii="宋体" w:hAnsi="宋体" w:eastAsia="宋体" w:cs="宋体"/>
                <w:b w:val="0"/>
                <w:i w:val="0"/>
                <w:color w:val="000000"/>
                <w:sz w:val="9"/>
              </w:rPr>
              <w:t>经济分类科目编码</w:t>
            </w:r>
          </w:p>
        </w:tc>
        <w:tc>
          <w:tcPr>
            <w:tcW w:w="1380" w:type="dxa"/>
            <w:vAlign w:val="center"/>
          </w:tcPr>
          <w:p w14:paraId="653A6D51">
            <w:pPr>
              <w:jc w:val="center"/>
            </w:pPr>
            <w:r>
              <w:rPr>
                <w:rFonts w:ascii="宋体" w:hAnsi="宋体" w:eastAsia="宋体" w:cs="宋体"/>
                <w:b w:val="0"/>
                <w:i w:val="0"/>
                <w:color w:val="000000"/>
                <w:sz w:val="9"/>
              </w:rPr>
              <w:t>科目名称</w:t>
            </w:r>
          </w:p>
        </w:tc>
        <w:tc>
          <w:tcPr>
            <w:tcW w:w="820" w:type="dxa"/>
            <w:vAlign w:val="center"/>
          </w:tcPr>
          <w:p w14:paraId="53EDD628">
            <w:pPr>
              <w:jc w:val="center"/>
            </w:pPr>
            <w:r>
              <w:rPr>
                <w:rFonts w:ascii="宋体" w:hAnsi="宋体" w:eastAsia="宋体" w:cs="宋体"/>
                <w:b w:val="0"/>
                <w:i w:val="0"/>
                <w:color w:val="000000"/>
                <w:sz w:val="9"/>
              </w:rPr>
              <w:t>金额</w:t>
            </w:r>
          </w:p>
        </w:tc>
        <w:tc>
          <w:tcPr>
            <w:tcW w:w="540" w:type="dxa"/>
            <w:vAlign w:val="center"/>
          </w:tcPr>
          <w:p w14:paraId="0B89BCC5">
            <w:pPr>
              <w:jc w:val="center"/>
            </w:pPr>
            <w:r>
              <w:rPr>
                <w:rFonts w:ascii="宋体" w:hAnsi="宋体" w:eastAsia="宋体" w:cs="宋体"/>
                <w:b w:val="0"/>
                <w:i w:val="0"/>
                <w:color w:val="000000"/>
                <w:sz w:val="9"/>
              </w:rPr>
              <w:t>经济分类科目编码</w:t>
            </w:r>
          </w:p>
        </w:tc>
        <w:tc>
          <w:tcPr>
            <w:tcW w:w="1260" w:type="dxa"/>
            <w:vAlign w:val="center"/>
          </w:tcPr>
          <w:p w14:paraId="67B0DE00">
            <w:pPr>
              <w:jc w:val="center"/>
            </w:pPr>
            <w:r>
              <w:rPr>
                <w:rFonts w:ascii="宋体" w:hAnsi="宋体" w:eastAsia="宋体" w:cs="宋体"/>
                <w:b w:val="0"/>
                <w:i w:val="0"/>
                <w:color w:val="000000"/>
                <w:sz w:val="9"/>
              </w:rPr>
              <w:t>科目名称</w:t>
            </w:r>
          </w:p>
        </w:tc>
        <w:tc>
          <w:tcPr>
            <w:tcW w:w="786" w:type="dxa"/>
            <w:vAlign w:val="center"/>
          </w:tcPr>
          <w:p w14:paraId="50B2D7D9">
            <w:pPr>
              <w:jc w:val="center"/>
            </w:pPr>
            <w:r>
              <w:rPr>
                <w:rFonts w:ascii="宋体" w:hAnsi="宋体" w:eastAsia="宋体" w:cs="宋体"/>
                <w:b w:val="0"/>
                <w:i w:val="0"/>
                <w:color w:val="000000"/>
                <w:sz w:val="9"/>
              </w:rPr>
              <w:t>金额</w:t>
            </w:r>
          </w:p>
        </w:tc>
      </w:tr>
      <w:tr w14:paraId="445F6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A329BF">
            <w:pPr>
              <w:jc w:val="left"/>
            </w:pPr>
            <w:r>
              <w:rPr>
                <w:rFonts w:ascii="宋体" w:hAnsi="宋体" w:eastAsia="宋体" w:cs="宋体"/>
                <w:b/>
                <w:i w:val="0"/>
                <w:color w:val="000000"/>
                <w:sz w:val="9"/>
              </w:rPr>
              <w:t>301</w:t>
            </w:r>
          </w:p>
        </w:tc>
        <w:tc>
          <w:tcPr>
            <w:tcW w:w="1740" w:type="dxa"/>
            <w:vAlign w:val="center"/>
          </w:tcPr>
          <w:p w14:paraId="1B708628">
            <w:pPr>
              <w:jc w:val="left"/>
            </w:pPr>
            <w:r>
              <w:rPr>
                <w:rFonts w:ascii="宋体" w:hAnsi="宋体" w:eastAsia="宋体" w:cs="宋体"/>
                <w:b/>
                <w:i w:val="0"/>
                <w:color w:val="000000"/>
                <w:sz w:val="9"/>
              </w:rPr>
              <w:t>工资福利支出</w:t>
            </w:r>
          </w:p>
        </w:tc>
        <w:tc>
          <w:tcPr>
            <w:tcW w:w="800" w:type="dxa"/>
            <w:vAlign w:val="center"/>
          </w:tcPr>
          <w:p w14:paraId="4FD2FA72">
            <w:pPr>
              <w:jc w:val="right"/>
            </w:pPr>
            <w:r>
              <w:rPr>
                <w:rFonts w:ascii="宋体" w:hAnsi="宋体" w:eastAsia="宋体" w:cs="宋体"/>
                <w:b w:val="0"/>
                <w:i w:val="0"/>
                <w:color w:val="000000"/>
                <w:sz w:val="9"/>
              </w:rPr>
              <w:t>1,130.32</w:t>
            </w:r>
          </w:p>
        </w:tc>
        <w:tc>
          <w:tcPr>
            <w:tcW w:w="540" w:type="dxa"/>
            <w:vAlign w:val="center"/>
          </w:tcPr>
          <w:p w14:paraId="29A16745">
            <w:pPr>
              <w:jc w:val="left"/>
            </w:pPr>
            <w:r>
              <w:rPr>
                <w:rFonts w:ascii="宋体" w:hAnsi="宋体" w:eastAsia="宋体" w:cs="宋体"/>
                <w:b/>
                <w:i w:val="0"/>
                <w:color w:val="000000"/>
                <w:sz w:val="9"/>
              </w:rPr>
              <w:t>302</w:t>
            </w:r>
          </w:p>
        </w:tc>
        <w:tc>
          <w:tcPr>
            <w:tcW w:w="1380" w:type="dxa"/>
            <w:vAlign w:val="center"/>
          </w:tcPr>
          <w:p w14:paraId="6F344C3C">
            <w:pPr>
              <w:jc w:val="left"/>
            </w:pPr>
            <w:r>
              <w:rPr>
                <w:rFonts w:ascii="宋体" w:hAnsi="宋体" w:eastAsia="宋体" w:cs="宋体"/>
                <w:b/>
                <w:i w:val="0"/>
                <w:color w:val="000000"/>
                <w:sz w:val="9"/>
              </w:rPr>
              <w:t>商品和服务支出</w:t>
            </w:r>
          </w:p>
        </w:tc>
        <w:tc>
          <w:tcPr>
            <w:tcW w:w="820" w:type="dxa"/>
            <w:vAlign w:val="center"/>
          </w:tcPr>
          <w:p w14:paraId="113D7B06">
            <w:pPr>
              <w:jc w:val="right"/>
            </w:pPr>
            <w:r>
              <w:rPr>
                <w:rFonts w:ascii="宋体" w:hAnsi="宋体" w:eastAsia="宋体" w:cs="宋体"/>
                <w:b w:val="0"/>
                <w:i w:val="0"/>
                <w:color w:val="000000"/>
                <w:sz w:val="9"/>
              </w:rPr>
              <w:t>158.60</w:t>
            </w:r>
          </w:p>
        </w:tc>
        <w:tc>
          <w:tcPr>
            <w:tcW w:w="540" w:type="dxa"/>
            <w:vAlign w:val="center"/>
          </w:tcPr>
          <w:p w14:paraId="31AD6737">
            <w:pPr>
              <w:jc w:val="left"/>
            </w:pPr>
            <w:r>
              <w:rPr>
                <w:rFonts w:ascii="宋体" w:hAnsi="宋体" w:eastAsia="宋体" w:cs="宋体"/>
                <w:b/>
                <w:i w:val="0"/>
                <w:color w:val="000000"/>
                <w:sz w:val="9"/>
              </w:rPr>
              <w:t>307</w:t>
            </w:r>
          </w:p>
        </w:tc>
        <w:tc>
          <w:tcPr>
            <w:tcW w:w="1260" w:type="dxa"/>
            <w:vAlign w:val="center"/>
          </w:tcPr>
          <w:p w14:paraId="7E5E7644">
            <w:pPr>
              <w:jc w:val="left"/>
            </w:pPr>
            <w:r>
              <w:rPr>
                <w:rFonts w:ascii="宋体" w:hAnsi="宋体" w:eastAsia="宋体" w:cs="宋体"/>
                <w:b/>
                <w:i w:val="0"/>
                <w:color w:val="000000"/>
                <w:sz w:val="9"/>
              </w:rPr>
              <w:t>债务利息及费用支出</w:t>
            </w:r>
          </w:p>
        </w:tc>
        <w:tc>
          <w:tcPr>
            <w:tcW w:w="786" w:type="dxa"/>
            <w:vAlign w:val="center"/>
          </w:tcPr>
          <w:p w14:paraId="219F6436"/>
        </w:tc>
      </w:tr>
      <w:tr w14:paraId="2A4BF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ABAE76">
            <w:pPr>
              <w:jc w:val="left"/>
            </w:pPr>
            <w:r>
              <w:rPr>
                <w:rFonts w:ascii="宋体" w:hAnsi="宋体" w:eastAsia="宋体" w:cs="宋体"/>
                <w:b w:val="0"/>
                <w:i w:val="0"/>
                <w:color w:val="000000"/>
                <w:sz w:val="9"/>
              </w:rPr>
              <w:t>30101</w:t>
            </w:r>
          </w:p>
        </w:tc>
        <w:tc>
          <w:tcPr>
            <w:tcW w:w="1740" w:type="dxa"/>
            <w:vAlign w:val="center"/>
          </w:tcPr>
          <w:p w14:paraId="3F3B801B">
            <w:pPr>
              <w:jc w:val="left"/>
            </w:pPr>
            <w:r>
              <w:rPr>
                <w:rFonts w:ascii="宋体" w:hAnsi="宋体" w:eastAsia="宋体" w:cs="宋体"/>
                <w:b w:val="0"/>
                <w:i w:val="0"/>
                <w:color w:val="000000"/>
                <w:sz w:val="9"/>
              </w:rPr>
              <w:t xml:space="preserve">  基本工资</w:t>
            </w:r>
          </w:p>
        </w:tc>
        <w:tc>
          <w:tcPr>
            <w:tcW w:w="800" w:type="dxa"/>
            <w:vAlign w:val="center"/>
          </w:tcPr>
          <w:p w14:paraId="03EAB7FE">
            <w:pPr>
              <w:jc w:val="right"/>
            </w:pPr>
            <w:r>
              <w:rPr>
                <w:rFonts w:ascii="宋体" w:hAnsi="宋体" w:eastAsia="宋体" w:cs="宋体"/>
                <w:b w:val="0"/>
                <w:i w:val="0"/>
                <w:color w:val="000000"/>
                <w:sz w:val="9"/>
              </w:rPr>
              <w:t>347.78</w:t>
            </w:r>
          </w:p>
        </w:tc>
        <w:tc>
          <w:tcPr>
            <w:tcW w:w="540" w:type="dxa"/>
            <w:vAlign w:val="center"/>
          </w:tcPr>
          <w:p w14:paraId="3A4FE386">
            <w:pPr>
              <w:jc w:val="left"/>
            </w:pPr>
            <w:r>
              <w:rPr>
                <w:rFonts w:ascii="宋体" w:hAnsi="宋体" w:eastAsia="宋体" w:cs="宋体"/>
                <w:b w:val="0"/>
                <w:i w:val="0"/>
                <w:color w:val="000000"/>
                <w:sz w:val="9"/>
              </w:rPr>
              <w:t>30201</w:t>
            </w:r>
          </w:p>
        </w:tc>
        <w:tc>
          <w:tcPr>
            <w:tcW w:w="1380" w:type="dxa"/>
            <w:vAlign w:val="center"/>
          </w:tcPr>
          <w:p w14:paraId="1E9D0CAC">
            <w:pPr>
              <w:jc w:val="left"/>
            </w:pPr>
            <w:r>
              <w:rPr>
                <w:rFonts w:ascii="宋体" w:hAnsi="宋体" w:eastAsia="宋体" w:cs="宋体"/>
                <w:b w:val="0"/>
                <w:i w:val="0"/>
                <w:color w:val="000000"/>
                <w:sz w:val="9"/>
              </w:rPr>
              <w:t xml:space="preserve">  办公费</w:t>
            </w:r>
          </w:p>
        </w:tc>
        <w:tc>
          <w:tcPr>
            <w:tcW w:w="820" w:type="dxa"/>
            <w:vAlign w:val="center"/>
          </w:tcPr>
          <w:p w14:paraId="50B0EFA0">
            <w:pPr>
              <w:jc w:val="right"/>
            </w:pPr>
            <w:r>
              <w:rPr>
                <w:rFonts w:ascii="宋体" w:hAnsi="宋体" w:eastAsia="宋体" w:cs="宋体"/>
                <w:b w:val="0"/>
                <w:i w:val="0"/>
                <w:color w:val="000000"/>
                <w:sz w:val="9"/>
              </w:rPr>
              <w:t>25.16</w:t>
            </w:r>
          </w:p>
        </w:tc>
        <w:tc>
          <w:tcPr>
            <w:tcW w:w="540" w:type="dxa"/>
            <w:vAlign w:val="center"/>
          </w:tcPr>
          <w:p w14:paraId="46EE8711">
            <w:pPr>
              <w:jc w:val="left"/>
            </w:pPr>
            <w:r>
              <w:rPr>
                <w:rFonts w:ascii="宋体" w:hAnsi="宋体" w:eastAsia="宋体" w:cs="宋体"/>
                <w:b w:val="0"/>
                <w:i w:val="0"/>
                <w:color w:val="000000"/>
                <w:sz w:val="9"/>
              </w:rPr>
              <w:t>30701</w:t>
            </w:r>
          </w:p>
        </w:tc>
        <w:tc>
          <w:tcPr>
            <w:tcW w:w="1260" w:type="dxa"/>
            <w:vAlign w:val="center"/>
          </w:tcPr>
          <w:p w14:paraId="5D504905">
            <w:pPr>
              <w:jc w:val="left"/>
            </w:pPr>
            <w:r>
              <w:rPr>
                <w:rFonts w:ascii="宋体" w:hAnsi="宋体" w:eastAsia="宋体" w:cs="宋体"/>
                <w:b w:val="0"/>
                <w:i w:val="0"/>
                <w:color w:val="000000"/>
                <w:sz w:val="9"/>
              </w:rPr>
              <w:t xml:space="preserve">  国内债务付息</w:t>
            </w:r>
          </w:p>
        </w:tc>
        <w:tc>
          <w:tcPr>
            <w:tcW w:w="786" w:type="dxa"/>
            <w:vAlign w:val="center"/>
          </w:tcPr>
          <w:p w14:paraId="2EB17C01"/>
        </w:tc>
      </w:tr>
      <w:tr w14:paraId="5DB95C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29D86E">
            <w:pPr>
              <w:jc w:val="left"/>
            </w:pPr>
            <w:r>
              <w:rPr>
                <w:rFonts w:ascii="宋体" w:hAnsi="宋体" w:eastAsia="宋体" w:cs="宋体"/>
                <w:b w:val="0"/>
                <w:i w:val="0"/>
                <w:color w:val="000000"/>
                <w:sz w:val="9"/>
              </w:rPr>
              <w:t>30102</w:t>
            </w:r>
          </w:p>
        </w:tc>
        <w:tc>
          <w:tcPr>
            <w:tcW w:w="1740" w:type="dxa"/>
            <w:vAlign w:val="center"/>
          </w:tcPr>
          <w:p w14:paraId="7EA6FCBA">
            <w:pPr>
              <w:jc w:val="left"/>
            </w:pPr>
            <w:r>
              <w:rPr>
                <w:rFonts w:ascii="宋体" w:hAnsi="宋体" w:eastAsia="宋体" w:cs="宋体"/>
                <w:b w:val="0"/>
                <w:i w:val="0"/>
                <w:color w:val="000000"/>
                <w:sz w:val="9"/>
              </w:rPr>
              <w:t xml:space="preserve">  津贴补贴</w:t>
            </w:r>
          </w:p>
        </w:tc>
        <w:tc>
          <w:tcPr>
            <w:tcW w:w="800" w:type="dxa"/>
            <w:vAlign w:val="center"/>
          </w:tcPr>
          <w:p w14:paraId="48D535FA">
            <w:pPr>
              <w:jc w:val="right"/>
            </w:pPr>
            <w:r>
              <w:rPr>
                <w:rFonts w:ascii="宋体" w:hAnsi="宋体" w:eastAsia="宋体" w:cs="宋体"/>
                <w:b w:val="0"/>
                <w:i w:val="0"/>
                <w:color w:val="000000"/>
                <w:sz w:val="9"/>
              </w:rPr>
              <w:t>140.94</w:t>
            </w:r>
          </w:p>
        </w:tc>
        <w:tc>
          <w:tcPr>
            <w:tcW w:w="540" w:type="dxa"/>
            <w:vAlign w:val="center"/>
          </w:tcPr>
          <w:p w14:paraId="1C981F05">
            <w:pPr>
              <w:jc w:val="left"/>
            </w:pPr>
            <w:r>
              <w:rPr>
                <w:rFonts w:ascii="宋体" w:hAnsi="宋体" w:eastAsia="宋体" w:cs="宋体"/>
                <w:b w:val="0"/>
                <w:i w:val="0"/>
                <w:color w:val="000000"/>
                <w:sz w:val="9"/>
              </w:rPr>
              <w:t>30202</w:t>
            </w:r>
          </w:p>
        </w:tc>
        <w:tc>
          <w:tcPr>
            <w:tcW w:w="1380" w:type="dxa"/>
            <w:vAlign w:val="center"/>
          </w:tcPr>
          <w:p w14:paraId="6FFE9007">
            <w:pPr>
              <w:jc w:val="left"/>
            </w:pPr>
            <w:r>
              <w:rPr>
                <w:rFonts w:ascii="宋体" w:hAnsi="宋体" w:eastAsia="宋体" w:cs="宋体"/>
                <w:b w:val="0"/>
                <w:i w:val="0"/>
                <w:color w:val="000000"/>
                <w:sz w:val="9"/>
              </w:rPr>
              <w:t xml:space="preserve">  印刷费</w:t>
            </w:r>
          </w:p>
        </w:tc>
        <w:tc>
          <w:tcPr>
            <w:tcW w:w="820" w:type="dxa"/>
            <w:vAlign w:val="center"/>
          </w:tcPr>
          <w:p w14:paraId="5222CE03">
            <w:pPr>
              <w:jc w:val="right"/>
            </w:pPr>
            <w:r>
              <w:rPr>
                <w:rFonts w:ascii="宋体" w:hAnsi="宋体" w:eastAsia="宋体" w:cs="宋体"/>
                <w:b w:val="0"/>
                <w:i w:val="0"/>
                <w:color w:val="000000"/>
                <w:sz w:val="9"/>
              </w:rPr>
              <w:t>1.04</w:t>
            </w:r>
          </w:p>
        </w:tc>
        <w:tc>
          <w:tcPr>
            <w:tcW w:w="540" w:type="dxa"/>
            <w:vAlign w:val="center"/>
          </w:tcPr>
          <w:p w14:paraId="66581EB6">
            <w:pPr>
              <w:jc w:val="left"/>
            </w:pPr>
            <w:r>
              <w:rPr>
                <w:rFonts w:ascii="宋体" w:hAnsi="宋体" w:eastAsia="宋体" w:cs="宋体"/>
                <w:b w:val="0"/>
                <w:i w:val="0"/>
                <w:color w:val="000000"/>
                <w:sz w:val="9"/>
              </w:rPr>
              <w:t>30702</w:t>
            </w:r>
          </w:p>
        </w:tc>
        <w:tc>
          <w:tcPr>
            <w:tcW w:w="1260" w:type="dxa"/>
            <w:vAlign w:val="center"/>
          </w:tcPr>
          <w:p w14:paraId="30ABAC3D">
            <w:pPr>
              <w:jc w:val="left"/>
            </w:pPr>
            <w:r>
              <w:rPr>
                <w:rFonts w:ascii="宋体" w:hAnsi="宋体" w:eastAsia="宋体" w:cs="宋体"/>
                <w:b w:val="0"/>
                <w:i w:val="0"/>
                <w:color w:val="000000"/>
                <w:sz w:val="9"/>
              </w:rPr>
              <w:t xml:space="preserve">  国外债务付息</w:t>
            </w:r>
          </w:p>
        </w:tc>
        <w:tc>
          <w:tcPr>
            <w:tcW w:w="786" w:type="dxa"/>
            <w:vAlign w:val="center"/>
          </w:tcPr>
          <w:p w14:paraId="216023E4"/>
        </w:tc>
      </w:tr>
      <w:tr w14:paraId="76FD2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19B4F1">
            <w:pPr>
              <w:jc w:val="left"/>
            </w:pPr>
            <w:r>
              <w:rPr>
                <w:rFonts w:ascii="宋体" w:hAnsi="宋体" w:eastAsia="宋体" w:cs="宋体"/>
                <w:b w:val="0"/>
                <w:i w:val="0"/>
                <w:color w:val="000000"/>
                <w:sz w:val="9"/>
              </w:rPr>
              <w:t>30103</w:t>
            </w:r>
          </w:p>
        </w:tc>
        <w:tc>
          <w:tcPr>
            <w:tcW w:w="1740" w:type="dxa"/>
            <w:vAlign w:val="center"/>
          </w:tcPr>
          <w:p w14:paraId="4655BB78">
            <w:pPr>
              <w:jc w:val="left"/>
            </w:pPr>
            <w:r>
              <w:rPr>
                <w:rFonts w:ascii="宋体" w:hAnsi="宋体" w:eastAsia="宋体" w:cs="宋体"/>
                <w:b w:val="0"/>
                <w:i w:val="0"/>
                <w:color w:val="000000"/>
                <w:sz w:val="9"/>
              </w:rPr>
              <w:t xml:space="preserve">  奖金</w:t>
            </w:r>
          </w:p>
        </w:tc>
        <w:tc>
          <w:tcPr>
            <w:tcW w:w="800" w:type="dxa"/>
            <w:vAlign w:val="center"/>
          </w:tcPr>
          <w:p w14:paraId="2248A81F">
            <w:pPr>
              <w:jc w:val="right"/>
            </w:pPr>
            <w:r>
              <w:rPr>
                <w:rFonts w:ascii="宋体" w:hAnsi="宋体" w:eastAsia="宋体" w:cs="宋体"/>
                <w:b w:val="0"/>
                <w:i w:val="0"/>
                <w:color w:val="000000"/>
                <w:sz w:val="9"/>
              </w:rPr>
              <w:t>51.40</w:t>
            </w:r>
          </w:p>
        </w:tc>
        <w:tc>
          <w:tcPr>
            <w:tcW w:w="540" w:type="dxa"/>
            <w:vAlign w:val="center"/>
          </w:tcPr>
          <w:p w14:paraId="38FCF25E">
            <w:pPr>
              <w:jc w:val="left"/>
            </w:pPr>
            <w:r>
              <w:rPr>
                <w:rFonts w:ascii="宋体" w:hAnsi="宋体" w:eastAsia="宋体" w:cs="宋体"/>
                <w:b w:val="0"/>
                <w:i w:val="0"/>
                <w:color w:val="000000"/>
                <w:sz w:val="9"/>
              </w:rPr>
              <w:t>30203</w:t>
            </w:r>
          </w:p>
        </w:tc>
        <w:tc>
          <w:tcPr>
            <w:tcW w:w="1380" w:type="dxa"/>
            <w:vAlign w:val="center"/>
          </w:tcPr>
          <w:p w14:paraId="1054E89E">
            <w:pPr>
              <w:jc w:val="left"/>
            </w:pPr>
            <w:r>
              <w:rPr>
                <w:rFonts w:ascii="宋体" w:hAnsi="宋体" w:eastAsia="宋体" w:cs="宋体"/>
                <w:b w:val="0"/>
                <w:i w:val="0"/>
                <w:color w:val="000000"/>
                <w:sz w:val="9"/>
              </w:rPr>
              <w:t xml:space="preserve">  咨询费</w:t>
            </w:r>
          </w:p>
        </w:tc>
        <w:tc>
          <w:tcPr>
            <w:tcW w:w="820" w:type="dxa"/>
            <w:vAlign w:val="center"/>
          </w:tcPr>
          <w:p w14:paraId="7E676A93"/>
        </w:tc>
        <w:tc>
          <w:tcPr>
            <w:tcW w:w="540" w:type="dxa"/>
            <w:vAlign w:val="center"/>
          </w:tcPr>
          <w:p w14:paraId="259A423D">
            <w:pPr>
              <w:jc w:val="left"/>
            </w:pPr>
            <w:r>
              <w:rPr>
                <w:rFonts w:ascii="宋体" w:hAnsi="宋体" w:eastAsia="宋体" w:cs="宋体"/>
                <w:b w:val="0"/>
                <w:i w:val="0"/>
                <w:color w:val="000000"/>
                <w:sz w:val="9"/>
              </w:rPr>
              <w:t>30703</w:t>
            </w:r>
          </w:p>
        </w:tc>
        <w:tc>
          <w:tcPr>
            <w:tcW w:w="1260" w:type="dxa"/>
            <w:vAlign w:val="center"/>
          </w:tcPr>
          <w:p w14:paraId="4E140C11">
            <w:pPr>
              <w:jc w:val="left"/>
            </w:pPr>
            <w:r>
              <w:rPr>
                <w:rFonts w:ascii="宋体" w:hAnsi="宋体" w:eastAsia="宋体" w:cs="宋体"/>
                <w:b w:val="0"/>
                <w:i w:val="0"/>
                <w:color w:val="000000"/>
                <w:sz w:val="9"/>
              </w:rPr>
              <w:t xml:space="preserve">  国内债务发行费用</w:t>
            </w:r>
          </w:p>
        </w:tc>
        <w:tc>
          <w:tcPr>
            <w:tcW w:w="786" w:type="dxa"/>
            <w:vAlign w:val="center"/>
          </w:tcPr>
          <w:p w14:paraId="62FB7054"/>
        </w:tc>
      </w:tr>
      <w:tr w14:paraId="68D5D6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31739C">
            <w:pPr>
              <w:jc w:val="left"/>
            </w:pPr>
            <w:r>
              <w:rPr>
                <w:rFonts w:ascii="宋体" w:hAnsi="宋体" w:eastAsia="宋体" w:cs="宋体"/>
                <w:b w:val="0"/>
                <w:i w:val="0"/>
                <w:color w:val="000000"/>
                <w:sz w:val="9"/>
              </w:rPr>
              <w:t>30106</w:t>
            </w:r>
          </w:p>
        </w:tc>
        <w:tc>
          <w:tcPr>
            <w:tcW w:w="1740" w:type="dxa"/>
            <w:vAlign w:val="center"/>
          </w:tcPr>
          <w:p w14:paraId="2C6E0866">
            <w:pPr>
              <w:jc w:val="left"/>
            </w:pPr>
            <w:r>
              <w:rPr>
                <w:rFonts w:ascii="宋体" w:hAnsi="宋体" w:eastAsia="宋体" w:cs="宋体"/>
                <w:b w:val="0"/>
                <w:i w:val="0"/>
                <w:color w:val="000000"/>
                <w:sz w:val="9"/>
              </w:rPr>
              <w:t xml:space="preserve">  伙食补助费</w:t>
            </w:r>
          </w:p>
        </w:tc>
        <w:tc>
          <w:tcPr>
            <w:tcW w:w="800" w:type="dxa"/>
            <w:vAlign w:val="center"/>
          </w:tcPr>
          <w:p w14:paraId="60124E6A">
            <w:pPr>
              <w:jc w:val="right"/>
            </w:pPr>
            <w:r>
              <w:rPr>
                <w:rFonts w:ascii="宋体" w:hAnsi="宋体" w:eastAsia="宋体" w:cs="宋体"/>
                <w:b w:val="0"/>
                <w:i w:val="0"/>
                <w:color w:val="000000"/>
                <w:sz w:val="9"/>
              </w:rPr>
              <w:t>19.71</w:t>
            </w:r>
          </w:p>
        </w:tc>
        <w:tc>
          <w:tcPr>
            <w:tcW w:w="540" w:type="dxa"/>
            <w:vAlign w:val="center"/>
          </w:tcPr>
          <w:p w14:paraId="502C5505">
            <w:pPr>
              <w:jc w:val="left"/>
            </w:pPr>
            <w:r>
              <w:rPr>
                <w:rFonts w:ascii="宋体" w:hAnsi="宋体" w:eastAsia="宋体" w:cs="宋体"/>
                <w:b w:val="0"/>
                <w:i w:val="0"/>
                <w:color w:val="000000"/>
                <w:sz w:val="9"/>
              </w:rPr>
              <w:t>30204</w:t>
            </w:r>
          </w:p>
        </w:tc>
        <w:tc>
          <w:tcPr>
            <w:tcW w:w="1380" w:type="dxa"/>
            <w:vAlign w:val="center"/>
          </w:tcPr>
          <w:p w14:paraId="70398A2C">
            <w:pPr>
              <w:jc w:val="left"/>
            </w:pPr>
            <w:r>
              <w:rPr>
                <w:rFonts w:ascii="宋体" w:hAnsi="宋体" w:eastAsia="宋体" w:cs="宋体"/>
                <w:b w:val="0"/>
                <w:i w:val="0"/>
                <w:color w:val="000000"/>
                <w:sz w:val="9"/>
              </w:rPr>
              <w:t xml:space="preserve">  手续费</w:t>
            </w:r>
          </w:p>
        </w:tc>
        <w:tc>
          <w:tcPr>
            <w:tcW w:w="820" w:type="dxa"/>
            <w:vAlign w:val="center"/>
          </w:tcPr>
          <w:p w14:paraId="61A65779"/>
        </w:tc>
        <w:tc>
          <w:tcPr>
            <w:tcW w:w="540" w:type="dxa"/>
            <w:vAlign w:val="center"/>
          </w:tcPr>
          <w:p w14:paraId="7B490CA3">
            <w:pPr>
              <w:jc w:val="left"/>
            </w:pPr>
            <w:r>
              <w:rPr>
                <w:rFonts w:ascii="宋体" w:hAnsi="宋体" w:eastAsia="宋体" w:cs="宋体"/>
                <w:b w:val="0"/>
                <w:i w:val="0"/>
                <w:color w:val="000000"/>
                <w:sz w:val="9"/>
              </w:rPr>
              <w:t>30704</w:t>
            </w:r>
          </w:p>
        </w:tc>
        <w:tc>
          <w:tcPr>
            <w:tcW w:w="1260" w:type="dxa"/>
            <w:vAlign w:val="center"/>
          </w:tcPr>
          <w:p w14:paraId="3857DC1E">
            <w:pPr>
              <w:jc w:val="left"/>
            </w:pPr>
            <w:r>
              <w:rPr>
                <w:rFonts w:ascii="宋体" w:hAnsi="宋体" w:eastAsia="宋体" w:cs="宋体"/>
                <w:b w:val="0"/>
                <w:i w:val="0"/>
                <w:color w:val="000000"/>
                <w:sz w:val="9"/>
              </w:rPr>
              <w:t xml:space="preserve">  国外债务发行费用</w:t>
            </w:r>
          </w:p>
        </w:tc>
        <w:tc>
          <w:tcPr>
            <w:tcW w:w="786" w:type="dxa"/>
            <w:vAlign w:val="center"/>
          </w:tcPr>
          <w:p w14:paraId="5105113E"/>
        </w:tc>
      </w:tr>
      <w:tr w14:paraId="6FE7F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D7D420">
            <w:pPr>
              <w:jc w:val="left"/>
            </w:pPr>
            <w:r>
              <w:rPr>
                <w:rFonts w:ascii="宋体" w:hAnsi="宋体" w:eastAsia="宋体" w:cs="宋体"/>
                <w:b w:val="0"/>
                <w:i w:val="0"/>
                <w:color w:val="000000"/>
                <w:sz w:val="9"/>
              </w:rPr>
              <w:t>30107</w:t>
            </w:r>
          </w:p>
        </w:tc>
        <w:tc>
          <w:tcPr>
            <w:tcW w:w="1740" w:type="dxa"/>
            <w:vAlign w:val="center"/>
          </w:tcPr>
          <w:p w14:paraId="4E0749A6">
            <w:pPr>
              <w:jc w:val="left"/>
            </w:pPr>
            <w:r>
              <w:rPr>
                <w:rFonts w:ascii="宋体" w:hAnsi="宋体" w:eastAsia="宋体" w:cs="宋体"/>
                <w:b w:val="0"/>
                <w:i w:val="0"/>
                <w:color w:val="000000"/>
                <w:sz w:val="9"/>
              </w:rPr>
              <w:t xml:space="preserve">  绩效工资</w:t>
            </w:r>
          </w:p>
        </w:tc>
        <w:tc>
          <w:tcPr>
            <w:tcW w:w="800" w:type="dxa"/>
            <w:vAlign w:val="center"/>
          </w:tcPr>
          <w:p w14:paraId="1DE79B09">
            <w:pPr>
              <w:jc w:val="right"/>
            </w:pPr>
            <w:r>
              <w:rPr>
                <w:rFonts w:ascii="宋体" w:hAnsi="宋体" w:eastAsia="宋体" w:cs="宋体"/>
                <w:b w:val="0"/>
                <w:i w:val="0"/>
                <w:color w:val="000000"/>
                <w:sz w:val="9"/>
              </w:rPr>
              <w:t>33.06</w:t>
            </w:r>
          </w:p>
        </w:tc>
        <w:tc>
          <w:tcPr>
            <w:tcW w:w="540" w:type="dxa"/>
            <w:vAlign w:val="center"/>
          </w:tcPr>
          <w:p w14:paraId="50A924F4">
            <w:pPr>
              <w:jc w:val="left"/>
            </w:pPr>
            <w:r>
              <w:rPr>
                <w:rFonts w:ascii="宋体" w:hAnsi="宋体" w:eastAsia="宋体" w:cs="宋体"/>
                <w:b w:val="0"/>
                <w:i w:val="0"/>
                <w:color w:val="000000"/>
                <w:sz w:val="9"/>
              </w:rPr>
              <w:t>30205</w:t>
            </w:r>
          </w:p>
        </w:tc>
        <w:tc>
          <w:tcPr>
            <w:tcW w:w="1380" w:type="dxa"/>
            <w:vAlign w:val="center"/>
          </w:tcPr>
          <w:p w14:paraId="6C0FB11F">
            <w:pPr>
              <w:jc w:val="left"/>
            </w:pPr>
            <w:r>
              <w:rPr>
                <w:rFonts w:ascii="宋体" w:hAnsi="宋体" w:eastAsia="宋体" w:cs="宋体"/>
                <w:b w:val="0"/>
                <w:i w:val="0"/>
                <w:color w:val="000000"/>
                <w:sz w:val="9"/>
              </w:rPr>
              <w:t xml:space="preserve">  水费</w:t>
            </w:r>
          </w:p>
        </w:tc>
        <w:tc>
          <w:tcPr>
            <w:tcW w:w="820" w:type="dxa"/>
            <w:vAlign w:val="center"/>
          </w:tcPr>
          <w:p w14:paraId="72D70B35">
            <w:pPr>
              <w:jc w:val="right"/>
            </w:pPr>
            <w:r>
              <w:rPr>
                <w:rFonts w:ascii="宋体" w:hAnsi="宋体" w:eastAsia="宋体" w:cs="宋体"/>
                <w:b w:val="0"/>
                <w:i w:val="0"/>
                <w:color w:val="000000"/>
                <w:sz w:val="9"/>
              </w:rPr>
              <w:t>0.93</w:t>
            </w:r>
          </w:p>
        </w:tc>
        <w:tc>
          <w:tcPr>
            <w:tcW w:w="540" w:type="dxa"/>
            <w:vAlign w:val="center"/>
          </w:tcPr>
          <w:p w14:paraId="21CF7C98">
            <w:pPr>
              <w:jc w:val="left"/>
            </w:pPr>
            <w:r>
              <w:rPr>
                <w:rFonts w:ascii="宋体" w:hAnsi="宋体" w:eastAsia="宋体" w:cs="宋体"/>
                <w:b/>
                <w:i w:val="0"/>
                <w:color w:val="000000"/>
                <w:sz w:val="9"/>
              </w:rPr>
              <w:t>310</w:t>
            </w:r>
          </w:p>
        </w:tc>
        <w:tc>
          <w:tcPr>
            <w:tcW w:w="1260" w:type="dxa"/>
            <w:vAlign w:val="center"/>
          </w:tcPr>
          <w:p w14:paraId="13C253B6">
            <w:pPr>
              <w:jc w:val="left"/>
            </w:pPr>
            <w:r>
              <w:rPr>
                <w:rFonts w:ascii="宋体" w:hAnsi="宋体" w:eastAsia="宋体" w:cs="宋体"/>
                <w:b/>
                <w:i w:val="0"/>
                <w:color w:val="000000"/>
                <w:sz w:val="9"/>
              </w:rPr>
              <w:t>资本性支出</w:t>
            </w:r>
          </w:p>
        </w:tc>
        <w:tc>
          <w:tcPr>
            <w:tcW w:w="786" w:type="dxa"/>
            <w:vAlign w:val="center"/>
          </w:tcPr>
          <w:p w14:paraId="0D2866A5"/>
        </w:tc>
      </w:tr>
      <w:tr w14:paraId="46FC8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CFBE68">
            <w:pPr>
              <w:jc w:val="left"/>
            </w:pPr>
            <w:r>
              <w:rPr>
                <w:rFonts w:ascii="宋体" w:hAnsi="宋体" w:eastAsia="宋体" w:cs="宋体"/>
                <w:b w:val="0"/>
                <w:i w:val="0"/>
                <w:color w:val="000000"/>
                <w:sz w:val="9"/>
              </w:rPr>
              <w:t>30108</w:t>
            </w:r>
          </w:p>
        </w:tc>
        <w:tc>
          <w:tcPr>
            <w:tcW w:w="1740" w:type="dxa"/>
            <w:vAlign w:val="center"/>
          </w:tcPr>
          <w:p w14:paraId="432825B7">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D01120C">
            <w:pPr>
              <w:jc w:val="right"/>
            </w:pPr>
            <w:r>
              <w:rPr>
                <w:rFonts w:ascii="宋体" w:hAnsi="宋体" w:eastAsia="宋体" w:cs="宋体"/>
                <w:b w:val="0"/>
                <w:i w:val="0"/>
                <w:color w:val="000000"/>
                <w:sz w:val="9"/>
              </w:rPr>
              <w:t>110.52</w:t>
            </w:r>
          </w:p>
        </w:tc>
        <w:tc>
          <w:tcPr>
            <w:tcW w:w="540" w:type="dxa"/>
            <w:vAlign w:val="center"/>
          </w:tcPr>
          <w:p w14:paraId="37252B0E">
            <w:pPr>
              <w:jc w:val="left"/>
            </w:pPr>
            <w:r>
              <w:rPr>
                <w:rFonts w:ascii="宋体" w:hAnsi="宋体" w:eastAsia="宋体" w:cs="宋体"/>
                <w:b w:val="0"/>
                <w:i w:val="0"/>
                <w:color w:val="000000"/>
                <w:sz w:val="9"/>
              </w:rPr>
              <w:t>30206</w:t>
            </w:r>
          </w:p>
        </w:tc>
        <w:tc>
          <w:tcPr>
            <w:tcW w:w="1380" w:type="dxa"/>
            <w:vAlign w:val="center"/>
          </w:tcPr>
          <w:p w14:paraId="60CA3197">
            <w:pPr>
              <w:jc w:val="left"/>
            </w:pPr>
            <w:r>
              <w:rPr>
                <w:rFonts w:ascii="宋体" w:hAnsi="宋体" w:eastAsia="宋体" w:cs="宋体"/>
                <w:b w:val="0"/>
                <w:i w:val="0"/>
                <w:color w:val="000000"/>
                <w:sz w:val="9"/>
              </w:rPr>
              <w:t xml:space="preserve">  电费</w:t>
            </w:r>
          </w:p>
        </w:tc>
        <w:tc>
          <w:tcPr>
            <w:tcW w:w="820" w:type="dxa"/>
            <w:vAlign w:val="center"/>
          </w:tcPr>
          <w:p w14:paraId="5CA293EE">
            <w:pPr>
              <w:jc w:val="right"/>
            </w:pPr>
            <w:r>
              <w:rPr>
                <w:rFonts w:ascii="宋体" w:hAnsi="宋体" w:eastAsia="宋体" w:cs="宋体"/>
                <w:b w:val="0"/>
                <w:i w:val="0"/>
                <w:color w:val="000000"/>
                <w:sz w:val="9"/>
              </w:rPr>
              <w:t>9.57</w:t>
            </w:r>
          </w:p>
        </w:tc>
        <w:tc>
          <w:tcPr>
            <w:tcW w:w="540" w:type="dxa"/>
            <w:vAlign w:val="center"/>
          </w:tcPr>
          <w:p w14:paraId="661AB695">
            <w:pPr>
              <w:jc w:val="left"/>
            </w:pPr>
            <w:r>
              <w:rPr>
                <w:rFonts w:ascii="宋体" w:hAnsi="宋体" w:eastAsia="宋体" w:cs="宋体"/>
                <w:b w:val="0"/>
                <w:i w:val="0"/>
                <w:color w:val="000000"/>
                <w:sz w:val="9"/>
              </w:rPr>
              <w:t>31001</w:t>
            </w:r>
          </w:p>
        </w:tc>
        <w:tc>
          <w:tcPr>
            <w:tcW w:w="1260" w:type="dxa"/>
            <w:vAlign w:val="center"/>
          </w:tcPr>
          <w:p w14:paraId="7DCBC5BD">
            <w:pPr>
              <w:jc w:val="left"/>
            </w:pPr>
            <w:r>
              <w:rPr>
                <w:rFonts w:ascii="宋体" w:hAnsi="宋体" w:eastAsia="宋体" w:cs="宋体"/>
                <w:b w:val="0"/>
                <w:i w:val="0"/>
                <w:color w:val="000000"/>
                <w:sz w:val="9"/>
              </w:rPr>
              <w:t xml:space="preserve">  房屋建筑物购建</w:t>
            </w:r>
          </w:p>
        </w:tc>
        <w:tc>
          <w:tcPr>
            <w:tcW w:w="786" w:type="dxa"/>
            <w:vAlign w:val="center"/>
          </w:tcPr>
          <w:p w14:paraId="414615B0"/>
        </w:tc>
      </w:tr>
      <w:tr w14:paraId="2D69E6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8657C0">
            <w:pPr>
              <w:jc w:val="left"/>
            </w:pPr>
            <w:r>
              <w:rPr>
                <w:rFonts w:ascii="宋体" w:hAnsi="宋体" w:eastAsia="宋体" w:cs="宋体"/>
                <w:b w:val="0"/>
                <w:i w:val="0"/>
                <w:color w:val="000000"/>
                <w:sz w:val="9"/>
              </w:rPr>
              <w:t>30109</w:t>
            </w:r>
          </w:p>
        </w:tc>
        <w:tc>
          <w:tcPr>
            <w:tcW w:w="1740" w:type="dxa"/>
            <w:vAlign w:val="center"/>
          </w:tcPr>
          <w:p w14:paraId="6B7BD62F">
            <w:pPr>
              <w:jc w:val="left"/>
            </w:pPr>
            <w:r>
              <w:rPr>
                <w:rFonts w:ascii="宋体" w:hAnsi="宋体" w:eastAsia="宋体" w:cs="宋体"/>
                <w:b w:val="0"/>
                <w:i w:val="0"/>
                <w:color w:val="000000"/>
                <w:sz w:val="9"/>
              </w:rPr>
              <w:t xml:space="preserve">  职业年金缴费</w:t>
            </w:r>
          </w:p>
        </w:tc>
        <w:tc>
          <w:tcPr>
            <w:tcW w:w="800" w:type="dxa"/>
            <w:vAlign w:val="center"/>
          </w:tcPr>
          <w:p w14:paraId="08278B53">
            <w:pPr>
              <w:jc w:val="right"/>
            </w:pPr>
            <w:r>
              <w:rPr>
                <w:rFonts w:ascii="宋体" w:hAnsi="宋体" w:eastAsia="宋体" w:cs="宋体"/>
                <w:b w:val="0"/>
                <w:i w:val="0"/>
                <w:color w:val="000000"/>
                <w:sz w:val="9"/>
              </w:rPr>
              <w:t>27.55</w:t>
            </w:r>
          </w:p>
        </w:tc>
        <w:tc>
          <w:tcPr>
            <w:tcW w:w="540" w:type="dxa"/>
            <w:vAlign w:val="center"/>
          </w:tcPr>
          <w:p w14:paraId="4F5632F1">
            <w:pPr>
              <w:jc w:val="left"/>
            </w:pPr>
            <w:r>
              <w:rPr>
                <w:rFonts w:ascii="宋体" w:hAnsi="宋体" w:eastAsia="宋体" w:cs="宋体"/>
                <w:b w:val="0"/>
                <w:i w:val="0"/>
                <w:color w:val="000000"/>
                <w:sz w:val="9"/>
              </w:rPr>
              <w:t>30207</w:t>
            </w:r>
          </w:p>
        </w:tc>
        <w:tc>
          <w:tcPr>
            <w:tcW w:w="1380" w:type="dxa"/>
            <w:vAlign w:val="center"/>
          </w:tcPr>
          <w:p w14:paraId="35207A17">
            <w:pPr>
              <w:jc w:val="left"/>
            </w:pPr>
            <w:r>
              <w:rPr>
                <w:rFonts w:ascii="宋体" w:hAnsi="宋体" w:eastAsia="宋体" w:cs="宋体"/>
                <w:b w:val="0"/>
                <w:i w:val="0"/>
                <w:color w:val="000000"/>
                <w:sz w:val="9"/>
              </w:rPr>
              <w:t xml:space="preserve">  邮电费</w:t>
            </w:r>
          </w:p>
        </w:tc>
        <w:tc>
          <w:tcPr>
            <w:tcW w:w="820" w:type="dxa"/>
            <w:vAlign w:val="center"/>
          </w:tcPr>
          <w:p w14:paraId="317287AA">
            <w:pPr>
              <w:jc w:val="right"/>
            </w:pPr>
            <w:r>
              <w:rPr>
                <w:rFonts w:ascii="宋体" w:hAnsi="宋体" w:eastAsia="宋体" w:cs="宋体"/>
                <w:b w:val="0"/>
                <w:i w:val="0"/>
                <w:color w:val="000000"/>
                <w:sz w:val="9"/>
              </w:rPr>
              <w:t>4.25</w:t>
            </w:r>
          </w:p>
        </w:tc>
        <w:tc>
          <w:tcPr>
            <w:tcW w:w="540" w:type="dxa"/>
            <w:vAlign w:val="center"/>
          </w:tcPr>
          <w:p w14:paraId="1C2F26AF">
            <w:pPr>
              <w:jc w:val="left"/>
            </w:pPr>
            <w:r>
              <w:rPr>
                <w:rFonts w:ascii="宋体" w:hAnsi="宋体" w:eastAsia="宋体" w:cs="宋体"/>
                <w:b w:val="0"/>
                <w:i w:val="0"/>
                <w:color w:val="000000"/>
                <w:sz w:val="9"/>
              </w:rPr>
              <w:t>31002</w:t>
            </w:r>
          </w:p>
        </w:tc>
        <w:tc>
          <w:tcPr>
            <w:tcW w:w="1260" w:type="dxa"/>
            <w:vAlign w:val="center"/>
          </w:tcPr>
          <w:p w14:paraId="2796CA51">
            <w:pPr>
              <w:jc w:val="left"/>
            </w:pPr>
            <w:r>
              <w:rPr>
                <w:rFonts w:ascii="宋体" w:hAnsi="宋体" w:eastAsia="宋体" w:cs="宋体"/>
                <w:b w:val="0"/>
                <w:i w:val="0"/>
                <w:color w:val="000000"/>
                <w:sz w:val="9"/>
              </w:rPr>
              <w:t xml:space="preserve">  办公设备购置</w:t>
            </w:r>
          </w:p>
        </w:tc>
        <w:tc>
          <w:tcPr>
            <w:tcW w:w="786" w:type="dxa"/>
            <w:vAlign w:val="center"/>
          </w:tcPr>
          <w:p w14:paraId="7B9E3FF0"/>
        </w:tc>
      </w:tr>
      <w:tr w14:paraId="7C0602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21D52E">
            <w:pPr>
              <w:jc w:val="left"/>
            </w:pPr>
            <w:r>
              <w:rPr>
                <w:rFonts w:ascii="宋体" w:hAnsi="宋体" w:eastAsia="宋体" w:cs="宋体"/>
                <w:b w:val="0"/>
                <w:i w:val="0"/>
                <w:color w:val="000000"/>
                <w:sz w:val="9"/>
              </w:rPr>
              <w:t>30110</w:t>
            </w:r>
          </w:p>
        </w:tc>
        <w:tc>
          <w:tcPr>
            <w:tcW w:w="1740" w:type="dxa"/>
            <w:vAlign w:val="center"/>
          </w:tcPr>
          <w:p w14:paraId="227C5734">
            <w:pPr>
              <w:jc w:val="left"/>
            </w:pPr>
            <w:r>
              <w:rPr>
                <w:rFonts w:ascii="宋体" w:hAnsi="宋体" w:eastAsia="宋体" w:cs="宋体"/>
                <w:b w:val="0"/>
                <w:i w:val="0"/>
                <w:color w:val="000000"/>
                <w:sz w:val="9"/>
              </w:rPr>
              <w:t xml:space="preserve">  职工基本医疗保险缴费</w:t>
            </w:r>
          </w:p>
        </w:tc>
        <w:tc>
          <w:tcPr>
            <w:tcW w:w="800" w:type="dxa"/>
            <w:vAlign w:val="center"/>
          </w:tcPr>
          <w:p w14:paraId="4AB4C577">
            <w:pPr>
              <w:jc w:val="right"/>
            </w:pPr>
            <w:r>
              <w:rPr>
                <w:rFonts w:ascii="宋体" w:hAnsi="宋体" w:eastAsia="宋体" w:cs="宋体"/>
                <w:b w:val="0"/>
                <w:i w:val="0"/>
                <w:color w:val="000000"/>
                <w:sz w:val="9"/>
              </w:rPr>
              <w:t>75.03</w:t>
            </w:r>
          </w:p>
        </w:tc>
        <w:tc>
          <w:tcPr>
            <w:tcW w:w="540" w:type="dxa"/>
            <w:vAlign w:val="center"/>
          </w:tcPr>
          <w:p w14:paraId="0E491F04">
            <w:pPr>
              <w:jc w:val="left"/>
            </w:pPr>
            <w:r>
              <w:rPr>
                <w:rFonts w:ascii="宋体" w:hAnsi="宋体" w:eastAsia="宋体" w:cs="宋体"/>
                <w:b w:val="0"/>
                <w:i w:val="0"/>
                <w:color w:val="000000"/>
                <w:sz w:val="9"/>
              </w:rPr>
              <w:t>30208</w:t>
            </w:r>
          </w:p>
        </w:tc>
        <w:tc>
          <w:tcPr>
            <w:tcW w:w="1380" w:type="dxa"/>
            <w:vAlign w:val="center"/>
          </w:tcPr>
          <w:p w14:paraId="7A3DBDF4">
            <w:pPr>
              <w:jc w:val="left"/>
            </w:pPr>
            <w:r>
              <w:rPr>
                <w:rFonts w:ascii="宋体" w:hAnsi="宋体" w:eastAsia="宋体" w:cs="宋体"/>
                <w:b w:val="0"/>
                <w:i w:val="0"/>
                <w:color w:val="000000"/>
                <w:sz w:val="9"/>
              </w:rPr>
              <w:t xml:space="preserve">  取暖费</w:t>
            </w:r>
          </w:p>
        </w:tc>
        <w:tc>
          <w:tcPr>
            <w:tcW w:w="820" w:type="dxa"/>
            <w:vAlign w:val="center"/>
          </w:tcPr>
          <w:p w14:paraId="03C82AF8">
            <w:pPr>
              <w:jc w:val="right"/>
            </w:pPr>
            <w:r>
              <w:rPr>
                <w:rFonts w:ascii="宋体" w:hAnsi="宋体" w:eastAsia="宋体" w:cs="宋体"/>
                <w:b w:val="0"/>
                <w:i w:val="0"/>
                <w:color w:val="000000"/>
                <w:sz w:val="9"/>
              </w:rPr>
              <w:t>0.10</w:t>
            </w:r>
          </w:p>
        </w:tc>
        <w:tc>
          <w:tcPr>
            <w:tcW w:w="540" w:type="dxa"/>
            <w:vAlign w:val="center"/>
          </w:tcPr>
          <w:p w14:paraId="5491D83B">
            <w:pPr>
              <w:jc w:val="left"/>
            </w:pPr>
            <w:r>
              <w:rPr>
                <w:rFonts w:ascii="宋体" w:hAnsi="宋体" w:eastAsia="宋体" w:cs="宋体"/>
                <w:b w:val="0"/>
                <w:i w:val="0"/>
                <w:color w:val="000000"/>
                <w:sz w:val="9"/>
              </w:rPr>
              <w:t>31003</w:t>
            </w:r>
          </w:p>
        </w:tc>
        <w:tc>
          <w:tcPr>
            <w:tcW w:w="1260" w:type="dxa"/>
            <w:vAlign w:val="center"/>
          </w:tcPr>
          <w:p w14:paraId="6FF12A69">
            <w:pPr>
              <w:jc w:val="left"/>
            </w:pPr>
            <w:r>
              <w:rPr>
                <w:rFonts w:ascii="宋体" w:hAnsi="宋体" w:eastAsia="宋体" w:cs="宋体"/>
                <w:b w:val="0"/>
                <w:i w:val="0"/>
                <w:color w:val="000000"/>
                <w:sz w:val="9"/>
              </w:rPr>
              <w:t xml:space="preserve">  专用设备购置</w:t>
            </w:r>
          </w:p>
        </w:tc>
        <w:tc>
          <w:tcPr>
            <w:tcW w:w="786" w:type="dxa"/>
            <w:vAlign w:val="center"/>
          </w:tcPr>
          <w:p w14:paraId="472C3E19"/>
        </w:tc>
      </w:tr>
      <w:tr w14:paraId="6D080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940561">
            <w:pPr>
              <w:jc w:val="left"/>
            </w:pPr>
            <w:r>
              <w:rPr>
                <w:rFonts w:ascii="宋体" w:hAnsi="宋体" w:eastAsia="宋体" w:cs="宋体"/>
                <w:b w:val="0"/>
                <w:i w:val="0"/>
                <w:color w:val="000000"/>
                <w:sz w:val="9"/>
              </w:rPr>
              <w:t>30111</w:t>
            </w:r>
          </w:p>
        </w:tc>
        <w:tc>
          <w:tcPr>
            <w:tcW w:w="1740" w:type="dxa"/>
            <w:vAlign w:val="center"/>
          </w:tcPr>
          <w:p w14:paraId="60BA2291">
            <w:pPr>
              <w:jc w:val="left"/>
            </w:pPr>
            <w:r>
              <w:rPr>
                <w:rFonts w:ascii="宋体" w:hAnsi="宋体" w:eastAsia="宋体" w:cs="宋体"/>
                <w:b w:val="0"/>
                <w:i w:val="0"/>
                <w:color w:val="000000"/>
                <w:sz w:val="9"/>
              </w:rPr>
              <w:t xml:space="preserve">  公务员医疗补助缴款</w:t>
            </w:r>
          </w:p>
        </w:tc>
        <w:tc>
          <w:tcPr>
            <w:tcW w:w="800" w:type="dxa"/>
            <w:vAlign w:val="center"/>
          </w:tcPr>
          <w:p w14:paraId="172647F9">
            <w:pPr>
              <w:jc w:val="right"/>
            </w:pPr>
            <w:r>
              <w:rPr>
                <w:rFonts w:ascii="宋体" w:hAnsi="宋体" w:eastAsia="宋体" w:cs="宋体"/>
                <w:b w:val="0"/>
                <w:i w:val="0"/>
                <w:color w:val="000000"/>
                <w:sz w:val="9"/>
              </w:rPr>
              <w:t>76.18</w:t>
            </w:r>
          </w:p>
        </w:tc>
        <w:tc>
          <w:tcPr>
            <w:tcW w:w="540" w:type="dxa"/>
            <w:vAlign w:val="center"/>
          </w:tcPr>
          <w:p w14:paraId="1DEE88F8">
            <w:pPr>
              <w:jc w:val="left"/>
            </w:pPr>
            <w:r>
              <w:rPr>
                <w:rFonts w:ascii="宋体" w:hAnsi="宋体" w:eastAsia="宋体" w:cs="宋体"/>
                <w:b w:val="0"/>
                <w:i w:val="0"/>
                <w:color w:val="000000"/>
                <w:sz w:val="9"/>
              </w:rPr>
              <w:t>30209</w:t>
            </w:r>
          </w:p>
        </w:tc>
        <w:tc>
          <w:tcPr>
            <w:tcW w:w="1380" w:type="dxa"/>
            <w:vAlign w:val="center"/>
          </w:tcPr>
          <w:p w14:paraId="570D71EE">
            <w:pPr>
              <w:jc w:val="left"/>
            </w:pPr>
            <w:r>
              <w:rPr>
                <w:rFonts w:ascii="宋体" w:hAnsi="宋体" w:eastAsia="宋体" w:cs="宋体"/>
                <w:b w:val="0"/>
                <w:i w:val="0"/>
                <w:color w:val="000000"/>
                <w:sz w:val="9"/>
              </w:rPr>
              <w:t xml:space="preserve">  物业管理费</w:t>
            </w:r>
          </w:p>
        </w:tc>
        <w:tc>
          <w:tcPr>
            <w:tcW w:w="820" w:type="dxa"/>
            <w:vAlign w:val="center"/>
          </w:tcPr>
          <w:p w14:paraId="31C49E7F">
            <w:pPr>
              <w:jc w:val="right"/>
            </w:pPr>
            <w:r>
              <w:rPr>
                <w:rFonts w:ascii="宋体" w:hAnsi="宋体" w:eastAsia="宋体" w:cs="宋体"/>
                <w:b w:val="0"/>
                <w:i w:val="0"/>
                <w:color w:val="000000"/>
                <w:sz w:val="9"/>
              </w:rPr>
              <w:t>2.11</w:t>
            </w:r>
          </w:p>
        </w:tc>
        <w:tc>
          <w:tcPr>
            <w:tcW w:w="540" w:type="dxa"/>
            <w:vAlign w:val="center"/>
          </w:tcPr>
          <w:p w14:paraId="395009B7">
            <w:pPr>
              <w:jc w:val="left"/>
            </w:pPr>
            <w:r>
              <w:rPr>
                <w:rFonts w:ascii="宋体" w:hAnsi="宋体" w:eastAsia="宋体" w:cs="宋体"/>
                <w:b w:val="0"/>
                <w:i w:val="0"/>
                <w:color w:val="000000"/>
                <w:sz w:val="9"/>
              </w:rPr>
              <w:t>31005</w:t>
            </w:r>
          </w:p>
        </w:tc>
        <w:tc>
          <w:tcPr>
            <w:tcW w:w="1260" w:type="dxa"/>
            <w:vAlign w:val="center"/>
          </w:tcPr>
          <w:p w14:paraId="5FF3FB96">
            <w:pPr>
              <w:jc w:val="left"/>
            </w:pPr>
            <w:r>
              <w:rPr>
                <w:rFonts w:ascii="宋体" w:hAnsi="宋体" w:eastAsia="宋体" w:cs="宋体"/>
                <w:b w:val="0"/>
                <w:i w:val="0"/>
                <w:color w:val="000000"/>
                <w:sz w:val="9"/>
              </w:rPr>
              <w:t xml:space="preserve">  基础设施建设</w:t>
            </w:r>
          </w:p>
        </w:tc>
        <w:tc>
          <w:tcPr>
            <w:tcW w:w="786" w:type="dxa"/>
            <w:vAlign w:val="center"/>
          </w:tcPr>
          <w:p w14:paraId="27F9ABA7"/>
        </w:tc>
      </w:tr>
      <w:tr w14:paraId="4B18BE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373E57">
            <w:pPr>
              <w:jc w:val="left"/>
            </w:pPr>
            <w:r>
              <w:rPr>
                <w:rFonts w:ascii="宋体" w:hAnsi="宋体" w:eastAsia="宋体" w:cs="宋体"/>
                <w:b w:val="0"/>
                <w:i w:val="0"/>
                <w:color w:val="000000"/>
                <w:sz w:val="9"/>
              </w:rPr>
              <w:t>30112</w:t>
            </w:r>
          </w:p>
        </w:tc>
        <w:tc>
          <w:tcPr>
            <w:tcW w:w="1740" w:type="dxa"/>
            <w:vAlign w:val="center"/>
          </w:tcPr>
          <w:p w14:paraId="73FE84F6">
            <w:pPr>
              <w:jc w:val="left"/>
            </w:pPr>
            <w:r>
              <w:rPr>
                <w:rFonts w:ascii="宋体" w:hAnsi="宋体" w:eastAsia="宋体" w:cs="宋体"/>
                <w:b w:val="0"/>
                <w:i w:val="0"/>
                <w:color w:val="000000"/>
                <w:sz w:val="9"/>
              </w:rPr>
              <w:t xml:space="preserve">  其他社会保障缴费</w:t>
            </w:r>
          </w:p>
        </w:tc>
        <w:tc>
          <w:tcPr>
            <w:tcW w:w="800" w:type="dxa"/>
            <w:vAlign w:val="center"/>
          </w:tcPr>
          <w:p w14:paraId="1520F0FD">
            <w:pPr>
              <w:jc w:val="right"/>
            </w:pPr>
            <w:r>
              <w:rPr>
                <w:rFonts w:ascii="宋体" w:hAnsi="宋体" w:eastAsia="宋体" w:cs="宋体"/>
                <w:b w:val="0"/>
                <w:i w:val="0"/>
                <w:color w:val="000000"/>
                <w:sz w:val="9"/>
              </w:rPr>
              <w:t>1.52</w:t>
            </w:r>
          </w:p>
        </w:tc>
        <w:tc>
          <w:tcPr>
            <w:tcW w:w="540" w:type="dxa"/>
            <w:vAlign w:val="center"/>
          </w:tcPr>
          <w:p w14:paraId="3314F3CA">
            <w:pPr>
              <w:jc w:val="left"/>
            </w:pPr>
            <w:r>
              <w:rPr>
                <w:rFonts w:ascii="宋体" w:hAnsi="宋体" w:eastAsia="宋体" w:cs="宋体"/>
                <w:b w:val="0"/>
                <w:i w:val="0"/>
                <w:color w:val="000000"/>
                <w:sz w:val="9"/>
              </w:rPr>
              <w:t>30211</w:t>
            </w:r>
          </w:p>
        </w:tc>
        <w:tc>
          <w:tcPr>
            <w:tcW w:w="1380" w:type="dxa"/>
            <w:vAlign w:val="center"/>
          </w:tcPr>
          <w:p w14:paraId="1DB43760">
            <w:pPr>
              <w:jc w:val="left"/>
            </w:pPr>
            <w:r>
              <w:rPr>
                <w:rFonts w:ascii="宋体" w:hAnsi="宋体" w:eastAsia="宋体" w:cs="宋体"/>
                <w:b w:val="0"/>
                <w:i w:val="0"/>
                <w:color w:val="000000"/>
                <w:sz w:val="9"/>
              </w:rPr>
              <w:t xml:space="preserve">  差旅费</w:t>
            </w:r>
          </w:p>
        </w:tc>
        <w:tc>
          <w:tcPr>
            <w:tcW w:w="820" w:type="dxa"/>
            <w:vAlign w:val="center"/>
          </w:tcPr>
          <w:p w14:paraId="216287E0">
            <w:pPr>
              <w:jc w:val="right"/>
            </w:pPr>
            <w:r>
              <w:rPr>
                <w:rFonts w:ascii="宋体" w:hAnsi="宋体" w:eastAsia="宋体" w:cs="宋体"/>
                <w:b w:val="0"/>
                <w:i w:val="0"/>
                <w:color w:val="000000"/>
                <w:sz w:val="9"/>
              </w:rPr>
              <w:t>31.23</w:t>
            </w:r>
          </w:p>
        </w:tc>
        <w:tc>
          <w:tcPr>
            <w:tcW w:w="540" w:type="dxa"/>
            <w:vAlign w:val="center"/>
          </w:tcPr>
          <w:p w14:paraId="48EC4548">
            <w:pPr>
              <w:jc w:val="left"/>
            </w:pPr>
            <w:r>
              <w:rPr>
                <w:rFonts w:ascii="宋体" w:hAnsi="宋体" w:eastAsia="宋体" w:cs="宋体"/>
                <w:b w:val="0"/>
                <w:i w:val="0"/>
                <w:color w:val="000000"/>
                <w:sz w:val="9"/>
              </w:rPr>
              <w:t>31006</w:t>
            </w:r>
          </w:p>
        </w:tc>
        <w:tc>
          <w:tcPr>
            <w:tcW w:w="1260" w:type="dxa"/>
            <w:vAlign w:val="center"/>
          </w:tcPr>
          <w:p w14:paraId="347ACE5B">
            <w:pPr>
              <w:jc w:val="left"/>
            </w:pPr>
            <w:r>
              <w:rPr>
                <w:rFonts w:ascii="宋体" w:hAnsi="宋体" w:eastAsia="宋体" w:cs="宋体"/>
                <w:b w:val="0"/>
                <w:i w:val="0"/>
                <w:color w:val="000000"/>
                <w:sz w:val="9"/>
              </w:rPr>
              <w:t xml:space="preserve">  大型修缮</w:t>
            </w:r>
          </w:p>
        </w:tc>
        <w:tc>
          <w:tcPr>
            <w:tcW w:w="786" w:type="dxa"/>
            <w:vAlign w:val="center"/>
          </w:tcPr>
          <w:p w14:paraId="188094B9"/>
        </w:tc>
      </w:tr>
      <w:tr w14:paraId="63A26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A5E1EC">
            <w:pPr>
              <w:jc w:val="left"/>
            </w:pPr>
            <w:r>
              <w:rPr>
                <w:rFonts w:ascii="宋体" w:hAnsi="宋体" w:eastAsia="宋体" w:cs="宋体"/>
                <w:b w:val="0"/>
                <w:i w:val="0"/>
                <w:color w:val="000000"/>
                <w:sz w:val="9"/>
              </w:rPr>
              <w:t>30113</w:t>
            </w:r>
          </w:p>
        </w:tc>
        <w:tc>
          <w:tcPr>
            <w:tcW w:w="1740" w:type="dxa"/>
            <w:vAlign w:val="center"/>
          </w:tcPr>
          <w:p w14:paraId="26B64D82">
            <w:pPr>
              <w:jc w:val="left"/>
            </w:pPr>
            <w:r>
              <w:rPr>
                <w:rFonts w:ascii="宋体" w:hAnsi="宋体" w:eastAsia="宋体" w:cs="宋体"/>
                <w:b w:val="0"/>
                <w:i w:val="0"/>
                <w:color w:val="000000"/>
                <w:sz w:val="9"/>
              </w:rPr>
              <w:t xml:space="preserve">  住房公积金</w:t>
            </w:r>
          </w:p>
        </w:tc>
        <w:tc>
          <w:tcPr>
            <w:tcW w:w="800" w:type="dxa"/>
            <w:vAlign w:val="center"/>
          </w:tcPr>
          <w:p w14:paraId="22C28B1D">
            <w:pPr>
              <w:jc w:val="right"/>
            </w:pPr>
            <w:r>
              <w:rPr>
                <w:rFonts w:ascii="宋体" w:hAnsi="宋体" w:eastAsia="宋体" w:cs="宋体"/>
                <w:b w:val="0"/>
                <w:i w:val="0"/>
                <w:color w:val="000000"/>
                <w:sz w:val="9"/>
              </w:rPr>
              <w:t>83.32</w:t>
            </w:r>
          </w:p>
        </w:tc>
        <w:tc>
          <w:tcPr>
            <w:tcW w:w="540" w:type="dxa"/>
            <w:vAlign w:val="center"/>
          </w:tcPr>
          <w:p w14:paraId="66303EFC">
            <w:pPr>
              <w:jc w:val="left"/>
            </w:pPr>
            <w:r>
              <w:rPr>
                <w:rFonts w:ascii="宋体" w:hAnsi="宋体" w:eastAsia="宋体" w:cs="宋体"/>
                <w:b w:val="0"/>
                <w:i w:val="0"/>
                <w:color w:val="000000"/>
                <w:sz w:val="9"/>
              </w:rPr>
              <w:t>30212</w:t>
            </w:r>
          </w:p>
        </w:tc>
        <w:tc>
          <w:tcPr>
            <w:tcW w:w="1380" w:type="dxa"/>
            <w:vAlign w:val="center"/>
          </w:tcPr>
          <w:p w14:paraId="5EEF4B82">
            <w:pPr>
              <w:jc w:val="left"/>
            </w:pPr>
            <w:r>
              <w:rPr>
                <w:rFonts w:ascii="宋体" w:hAnsi="宋体" w:eastAsia="宋体" w:cs="宋体"/>
                <w:b w:val="0"/>
                <w:i w:val="0"/>
                <w:color w:val="000000"/>
                <w:sz w:val="9"/>
              </w:rPr>
              <w:t xml:space="preserve">  因公出国（境）费用</w:t>
            </w:r>
          </w:p>
        </w:tc>
        <w:tc>
          <w:tcPr>
            <w:tcW w:w="820" w:type="dxa"/>
            <w:vAlign w:val="center"/>
          </w:tcPr>
          <w:p w14:paraId="7D5596F8"/>
        </w:tc>
        <w:tc>
          <w:tcPr>
            <w:tcW w:w="540" w:type="dxa"/>
            <w:vAlign w:val="center"/>
          </w:tcPr>
          <w:p w14:paraId="1B23D802">
            <w:pPr>
              <w:jc w:val="left"/>
            </w:pPr>
            <w:r>
              <w:rPr>
                <w:rFonts w:ascii="宋体" w:hAnsi="宋体" w:eastAsia="宋体" w:cs="宋体"/>
                <w:b w:val="0"/>
                <w:i w:val="0"/>
                <w:color w:val="000000"/>
                <w:sz w:val="9"/>
              </w:rPr>
              <w:t>31007</w:t>
            </w:r>
          </w:p>
        </w:tc>
        <w:tc>
          <w:tcPr>
            <w:tcW w:w="1260" w:type="dxa"/>
            <w:vAlign w:val="center"/>
          </w:tcPr>
          <w:p w14:paraId="2316C55B">
            <w:pPr>
              <w:jc w:val="left"/>
            </w:pPr>
            <w:r>
              <w:rPr>
                <w:rFonts w:ascii="宋体" w:hAnsi="宋体" w:eastAsia="宋体" w:cs="宋体"/>
                <w:b w:val="0"/>
                <w:i w:val="0"/>
                <w:color w:val="000000"/>
                <w:sz w:val="9"/>
              </w:rPr>
              <w:t xml:space="preserve">  信息网络及软件购置更新</w:t>
            </w:r>
          </w:p>
        </w:tc>
        <w:tc>
          <w:tcPr>
            <w:tcW w:w="786" w:type="dxa"/>
            <w:vAlign w:val="center"/>
          </w:tcPr>
          <w:p w14:paraId="2A92247E"/>
        </w:tc>
      </w:tr>
      <w:tr w14:paraId="05614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2584C9">
            <w:pPr>
              <w:jc w:val="left"/>
            </w:pPr>
            <w:r>
              <w:rPr>
                <w:rFonts w:ascii="宋体" w:hAnsi="宋体" w:eastAsia="宋体" w:cs="宋体"/>
                <w:b w:val="0"/>
                <w:i w:val="0"/>
                <w:color w:val="000000"/>
                <w:sz w:val="9"/>
              </w:rPr>
              <w:t>30114</w:t>
            </w:r>
          </w:p>
        </w:tc>
        <w:tc>
          <w:tcPr>
            <w:tcW w:w="1740" w:type="dxa"/>
            <w:vAlign w:val="center"/>
          </w:tcPr>
          <w:p w14:paraId="498D7FEA">
            <w:pPr>
              <w:jc w:val="left"/>
            </w:pPr>
            <w:r>
              <w:rPr>
                <w:rFonts w:ascii="宋体" w:hAnsi="宋体" w:eastAsia="宋体" w:cs="宋体"/>
                <w:b w:val="0"/>
                <w:i w:val="0"/>
                <w:color w:val="000000"/>
                <w:sz w:val="9"/>
              </w:rPr>
              <w:t xml:space="preserve">  医疗费</w:t>
            </w:r>
          </w:p>
        </w:tc>
        <w:tc>
          <w:tcPr>
            <w:tcW w:w="800" w:type="dxa"/>
            <w:vAlign w:val="center"/>
          </w:tcPr>
          <w:p w14:paraId="2954EEA4"/>
        </w:tc>
        <w:tc>
          <w:tcPr>
            <w:tcW w:w="540" w:type="dxa"/>
            <w:vAlign w:val="center"/>
          </w:tcPr>
          <w:p w14:paraId="2D919B81">
            <w:pPr>
              <w:jc w:val="left"/>
            </w:pPr>
            <w:r>
              <w:rPr>
                <w:rFonts w:ascii="宋体" w:hAnsi="宋体" w:eastAsia="宋体" w:cs="宋体"/>
                <w:b w:val="0"/>
                <w:i w:val="0"/>
                <w:color w:val="000000"/>
                <w:sz w:val="9"/>
              </w:rPr>
              <w:t>30213</w:t>
            </w:r>
          </w:p>
        </w:tc>
        <w:tc>
          <w:tcPr>
            <w:tcW w:w="1380" w:type="dxa"/>
            <w:vAlign w:val="center"/>
          </w:tcPr>
          <w:p w14:paraId="326F6F4E">
            <w:pPr>
              <w:jc w:val="left"/>
            </w:pPr>
            <w:r>
              <w:rPr>
                <w:rFonts w:ascii="宋体" w:hAnsi="宋体" w:eastAsia="宋体" w:cs="宋体"/>
                <w:b w:val="0"/>
                <w:i w:val="0"/>
                <w:color w:val="000000"/>
                <w:sz w:val="9"/>
              </w:rPr>
              <w:t xml:space="preserve">  维修（护）费</w:t>
            </w:r>
          </w:p>
        </w:tc>
        <w:tc>
          <w:tcPr>
            <w:tcW w:w="820" w:type="dxa"/>
            <w:vAlign w:val="center"/>
          </w:tcPr>
          <w:p w14:paraId="2E6D11E5">
            <w:pPr>
              <w:jc w:val="right"/>
            </w:pPr>
            <w:r>
              <w:rPr>
                <w:rFonts w:ascii="宋体" w:hAnsi="宋体" w:eastAsia="宋体" w:cs="宋体"/>
                <w:b w:val="0"/>
                <w:i w:val="0"/>
                <w:color w:val="000000"/>
                <w:sz w:val="9"/>
              </w:rPr>
              <w:t>1.55</w:t>
            </w:r>
          </w:p>
        </w:tc>
        <w:tc>
          <w:tcPr>
            <w:tcW w:w="540" w:type="dxa"/>
            <w:vAlign w:val="center"/>
          </w:tcPr>
          <w:p w14:paraId="4AB89138">
            <w:pPr>
              <w:jc w:val="left"/>
            </w:pPr>
            <w:r>
              <w:rPr>
                <w:rFonts w:ascii="宋体" w:hAnsi="宋体" w:eastAsia="宋体" w:cs="宋体"/>
                <w:b w:val="0"/>
                <w:i w:val="0"/>
                <w:color w:val="000000"/>
                <w:sz w:val="9"/>
              </w:rPr>
              <w:t>31008</w:t>
            </w:r>
          </w:p>
        </w:tc>
        <w:tc>
          <w:tcPr>
            <w:tcW w:w="1260" w:type="dxa"/>
            <w:vAlign w:val="center"/>
          </w:tcPr>
          <w:p w14:paraId="36B34B29">
            <w:pPr>
              <w:jc w:val="left"/>
            </w:pPr>
            <w:r>
              <w:rPr>
                <w:rFonts w:ascii="宋体" w:hAnsi="宋体" w:eastAsia="宋体" w:cs="宋体"/>
                <w:b w:val="0"/>
                <w:i w:val="0"/>
                <w:color w:val="000000"/>
                <w:sz w:val="9"/>
              </w:rPr>
              <w:t xml:space="preserve">  物资储备</w:t>
            </w:r>
          </w:p>
        </w:tc>
        <w:tc>
          <w:tcPr>
            <w:tcW w:w="786" w:type="dxa"/>
            <w:vAlign w:val="center"/>
          </w:tcPr>
          <w:p w14:paraId="7AA6F59A"/>
        </w:tc>
      </w:tr>
      <w:tr w14:paraId="1609C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9524A7">
            <w:pPr>
              <w:jc w:val="left"/>
            </w:pPr>
            <w:r>
              <w:rPr>
                <w:rFonts w:ascii="宋体" w:hAnsi="宋体" w:eastAsia="宋体" w:cs="宋体"/>
                <w:b w:val="0"/>
                <w:i w:val="0"/>
                <w:color w:val="000000"/>
                <w:sz w:val="9"/>
              </w:rPr>
              <w:t>30199</w:t>
            </w:r>
          </w:p>
        </w:tc>
        <w:tc>
          <w:tcPr>
            <w:tcW w:w="1740" w:type="dxa"/>
            <w:vAlign w:val="center"/>
          </w:tcPr>
          <w:p w14:paraId="574BBCD5">
            <w:pPr>
              <w:jc w:val="left"/>
            </w:pPr>
            <w:r>
              <w:rPr>
                <w:rFonts w:ascii="宋体" w:hAnsi="宋体" w:eastAsia="宋体" w:cs="宋体"/>
                <w:b w:val="0"/>
                <w:i w:val="0"/>
                <w:color w:val="000000"/>
                <w:sz w:val="9"/>
              </w:rPr>
              <w:t xml:space="preserve">  其他工资福利支出</w:t>
            </w:r>
          </w:p>
        </w:tc>
        <w:tc>
          <w:tcPr>
            <w:tcW w:w="800" w:type="dxa"/>
            <w:vAlign w:val="center"/>
          </w:tcPr>
          <w:p w14:paraId="4BEDE78D">
            <w:pPr>
              <w:jc w:val="right"/>
            </w:pPr>
            <w:r>
              <w:rPr>
                <w:rFonts w:ascii="宋体" w:hAnsi="宋体" w:eastAsia="宋体" w:cs="宋体"/>
                <w:b w:val="0"/>
                <w:i w:val="0"/>
                <w:color w:val="000000"/>
                <w:sz w:val="9"/>
              </w:rPr>
              <w:t>163.31</w:t>
            </w:r>
          </w:p>
        </w:tc>
        <w:tc>
          <w:tcPr>
            <w:tcW w:w="540" w:type="dxa"/>
            <w:vAlign w:val="center"/>
          </w:tcPr>
          <w:p w14:paraId="39462ACD">
            <w:pPr>
              <w:jc w:val="left"/>
            </w:pPr>
            <w:r>
              <w:rPr>
                <w:rFonts w:ascii="宋体" w:hAnsi="宋体" w:eastAsia="宋体" w:cs="宋体"/>
                <w:b w:val="0"/>
                <w:i w:val="0"/>
                <w:color w:val="000000"/>
                <w:sz w:val="9"/>
              </w:rPr>
              <w:t>30214</w:t>
            </w:r>
          </w:p>
        </w:tc>
        <w:tc>
          <w:tcPr>
            <w:tcW w:w="1380" w:type="dxa"/>
            <w:vAlign w:val="center"/>
          </w:tcPr>
          <w:p w14:paraId="22426BED">
            <w:pPr>
              <w:jc w:val="left"/>
            </w:pPr>
            <w:r>
              <w:rPr>
                <w:rFonts w:ascii="宋体" w:hAnsi="宋体" w:eastAsia="宋体" w:cs="宋体"/>
                <w:b w:val="0"/>
                <w:i w:val="0"/>
                <w:color w:val="000000"/>
                <w:sz w:val="9"/>
              </w:rPr>
              <w:t xml:space="preserve">  租赁费</w:t>
            </w:r>
          </w:p>
        </w:tc>
        <w:tc>
          <w:tcPr>
            <w:tcW w:w="820" w:type="dxa"/>
            <w:vAlign w:val="center"/>
          </w:tcPr>
          <w:p w14:paraId="3A6FE107"/>
        </w:tc>
        <w:tc>
          <w:tcPr>
            <w:tcW w:w="540" w:type="dxa"/>
            <w:vAlign w:val="center"/>
          </w:tcPr>
          <w:p w14:paraId="6F707EA6">
            <w:pPr>
              <w:jc w:val="left"/>
            </w:pPr>
            <w:r>
              <w:rPr>
                <w:rFonts w:ascii="宋体" w:hAnsi="宋体" w:eastAsia="宋体" w:cs="宋体"/>
                <w:b w:val="0"/>
                <w:i w:val="0"/>
                <w:color w:val="000000"/>
                <w:sz w:val="9"/>
              </w:rPr>
              <w:t>31009</w:t>
            </w:r>
          </w:p>
        </w:tc>
        <w:tc>
          <w:tcPr>
            <w:tcW w:w="1260" w:type="dxa"/>
            <w:vAlign w:val="center"/>
          </w:tcPr>
          <w:p w14:paraId="04E6266C">
            <w:pPr>
              <w:jc w:val="left"/>
            </w:pPr>
            <w:r>
              <w:rPr>
                <w:rFonts w:ascii="宋体" w:hAnsi="宋体" w:eastAsia="宋体" w:cs="宋体"/>
                <w:b w:val="0"/>
                <w:i w:val="0"/>
                <w:color w:val="000000"/>
                <w:sz w:val="9"/>
              </w:rPr>
              <w:t xml:space="preserve">  土地补偿</w:t>
            </w:r>
          </w:p>
        </w:tc>
        <w:tc>
          <w:tcPr>
            <w:tcW w:w="786" w:type="dxa"/>
            <w:vAlign w:val="center"/>
          </w:tcPr>
          <w:p w14:paraId="7DA7C516"/>
        </w:tc>
      </w:tr>
      <w:tr w14:paraId="0EABA3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6AA9A0">
            <w:pPr>
              <w:jc w:val="left"/>
            </w:pPr>
            <w:r>
              <w:rPr>
                <w:rFonts w:ascii="宋体" w:hAnsi="宋体" w:eastAsia="宋体" w:cs="宋体"/>
                <w:b/>
                <w:i w:val="0"/>
                <w:color w:val="000000"/>
                <w:sz w:val="9"/>
              </w:rPr>
              <w:t>303</w:t>
            </w:r>
          </w:p>
        </w:tc>
        <w:tc>
          <w:tcPr>
            <w:tcW w:w="1740" w:type="dxa"/>
            <w:vAlign w:val="center"/>
          </w:tcPr>
          <w:p w14:paraId="438178D4">
            <w:pPr>
              <w:jc w:val="left"/>
            </w:pPr>
            <w:r>
              <w:rPr>
                <w:rFonts w:ascii="宋体" w:hAnsi="宋体" w:eastAsia="宋体" w:cs="宋体"/>
                <w:b/>
                <w:i w:val="0"/>
                <w:color w:val="000000"/>
                <w:sz w:val="9"/>
              </w:rPr>
              <w:t>对个人和家庭的补助</w:t>
            </w:r>
          </w:p>
        </w:tc>
        <w:tc>
          <w:tcPr>
            <w:tcW w:w="800" w:type="dxa"/>
            <w:vAlign w:val="center"/>
          </w:tcPr>
          <w:p w14:paraId="731345BA">
            <w:pPr>
              <w:jc w:val="right"/>
            </w:pPr>
            <w:r>
              <w:rPr>
                <w:rFonts w:ascii="宋体" w:hAnsi="宋体" w:eastAsia="宋体" w:cs="宋体"/>
                <w:b w:val="0"/>
                <w:i w:val="0"/>
                <w:color w:val="000000"/>
                <w:sz w:val="9"/>
              </w:rPr>
              <w:t>65.55</w:t>
            </w:r>
          </w:p>
        </w:tc>
        <w:tc>
          <w:tcPr>
            <w:tcW w:w="540" w:type="dxa"/>
            <w:vAlign w:val="center"/>
          </w:tcPr>
          <w:p w14:paraId="5CE83E87">
            <w:pPr>
              <w:jc w:val="left"/>
            </w:pPr>
            <w:r>
              <w:rPr>
                <w:rFonts w:ascii="宋体" w:hAnsi="宋体" w:eastAsia="宋体" w:cs="宋体"/>
                <w:b w:val="0"/>
                <w:i w:val="0"/>
                <w:color w:val="000000"/>
                <w:sz w:val="9"/>
              </w:rPr>
              <w:t>30215</w:t>
            </w:r>
          </w:p>
        </w:tc>
        <w:tc>
          <w:tcPr>
            <w:tcW w:w="1380" w:type="dxa"/>
            <w:vAlign w:val="center"/>
          </w:tcPr>
          <w:p w14:paraId="0FD1139F">
            <w:pPr>
              <w:jc w:val="left"/>
            </w:pPr>
            <w:r>
              <w:rPr>
                <w:rFonts w:ascii="宋体" w:hAnsi="宋体" w:eastAsia="宋体" w:cs="宋体"/>
                <w:b w:val="0"/>
                <w:i w:val="0"/>
                <w:color w:val="000000"/>
                <w:sz w:val="9"/>
              </w:rPr>
              <w:t xml:space="preserve">  会议费</w:t>
            </w:r>
          </w:p>
        </w:tc>
        <w:tc>
          <w:tcPr>
            <w:tcW w:w="820" w:type="dxa"/>
            <w:vAlign w:val="center"/>
          </w:tcPr>
          <w:p w14:paraId="3FE3E883">
            <w:pPr>
              <w:jc w:val="right"/>
            </w:pPr>
            <w:r>
              <w:rPr>
                <w:rFonts w:ascii="宋体" w:hAnsi="宋体" w:eastAsia="宋体" w:cs="宋体"/>
                <w:b w:val="0"/>
                <w:i w:val="0"/>
                <w:color w:val="000000"/>
                <w:sz w:val="9"/>
              </w:rPr>
              <w:t>0.48</w:t>
            </w:r>
          </w:p>
        </w:tc>
        <w:tc>
          <w:tcPr>
            <w:tcW w:w="540" w:type="dxa"/>
            <w:vAlign w:val="center"/>
          </w:tcPr>
          <w:p w14:paraId="5C32D37F">
            <w:pPr>
              <w:jc w:val="left"/>
            </w:pPr>
            <w:r>
              <w:rPr>
                <w:rFonts w:ascii="宋体" w:hAnsi="宋体" w:eastAsia="宋体" w:cs="宋体"/>
                <w:b w:val="0"/>
                <w:i w:val="0"/>
                <w:color w:val="000000"/>
                <w:sz w:val="9"/>
              </w:rPr>
              <w:t>31010</w:t>
            </w:r>
          </w:p>
        </w:tc>
        <w:tc>
          <w:tcPr>
            <w:tcW w:w="1260" w:type="dxa"/>
            <w:vAlign w:val="center"/>
          </w:tcPr>
          <w:p w14:paraId="18A08B63">
            <w:pPr>
              <w:jc w:val="left"/>
            </w:pPr>
            <w:r>
              <w:rPr>
                <w:rFonts w:ascii="宋体" w:hAnsi="宋体" w:eastAsia="宋体" w:cs="宋体"/>
                <w:b w:val="0"/>
                <w:i w:val="0"/>
                <w:color w:val="000000"/>
                <w:sz w:val="9"/>
              </w:rPr>
              <w:t xml:space="preserve">  安置补助</w:t>
            </w:r>
          </w:p>
        </w:tc>
        <w:tc>
          <w:tcPr>
            <w:tcW w:w="786" w:type="dxa"/>
            <w:vAlign w:val="center"/>
          </w:tcPr>
          <w:p w14:paraId="4E90A544"/>
        </w:tc>
      </w:tr>
      <w:tr w14:paraId="1D297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82DCAE">
            <w:pPr>
              <w:jc w:val="left"/>
            </w:pPr>
            <w:r>
              <w:rPr>
                <w:rFonts w:ascii="宋体" w:hAnsi="宋体" w:eastAsia="宋体" w:cs="宋体"/>
                <w:b w:val="0"/>
                <w:i w:val="0"/>
                <w:color w:val="000000"/>
                <w:sz w:val="9"/>
              </w:rPr>
              <w:t>30301</w:t>
            </w:r>
          </w:p>
        </w:tc>
        <w:tc>
          <w:tcPr>
            <w:tcW w:w="1740" w:type="dxa"/>
            <w:vAlign w:val="center"/>
          </w:tcPr>
          <w:p w14:paraId="104F8927">
            <w:pPr>
              <w:jc w:val="left"/>
            </w:pPr>
            <w:r>
              <w:rPr>
                <w:rFonts w:ascii="宋体" w:hAnsi="宋体" w:eastAsia="宋体" w:cs="宋体"/>
                <w:b w:val="0"/>
                <w:i w:val="0"/>
                <w:color w:val="000000"/>
                <w:sz w:val="9"/>
              </w:rPr>
              <w:t xml:space="preserve">  离休费</w:t>
            </w:r>
          </w:p>
        </w:tc>
        <w:tc>
          <w:tcPr>
            <w:tcW w:w="800" w:type="dxa"/>
            <w:vAlign w:val="center"/>
          </w:tcPr>
          <w:p w14:paraId="72A64376"/>
        </w:tc>
        <w:tc>
          <w:tcPr>
            <w:tcW w:w="540" w:type="dxa"/>
            <w:vAlign w:val="center"/>
          </w:tcPr>
          <w:p w14:paraId="1D4AC286">
            <w:pPr>
              <w:jc w:val="left"/>
            </w:pPr>
            <w:r>
              <w:rPr>
                <w:rFonts w:ascii="宋体" w:hAnsi="宋体" w:eastAsia="宋体" w:cs="宋体"/>
                <w:b w:val="0"/>
                <w:i w:val="0"/>
                <w:color w:val="000000"/>
                <w:sz w:val="9"/>
              </w:rPr>
              <w:t>30216</w:t>
            </w:r>
          </w:p>
        </w:tc>
        <w:tc>
          <w:tcPr>
            <w:tcW w:w="1380" w:type="dxa"/>
            <w:vAlign w:val="center"/>
          </w:tcPr>
          <w:p w14:paraId="400B67CC">
            <w:pPr>
              <w:jc w:val="left"/>
            </w:pPr>
            <w:r>
              <w:rPr>
                <w:rFonts w:ascii="宋体" w:hAnsi="宋体" w:eastAsia="宋体" w:cs="宋体"/>
                <w:b w:val="0"/>
                <w:i w:val="0"/>
                <w:color w:val="000000"/>
                <w:sz w:val="9"/>
              </w:rPr>
              <w:t xml:space="preserve">  培训费</w:t>
            </w:r>
          </w:p>
        </w:tc>
        <w:tc>
          <w:tcPr>
            <w:tcW w:w="820" w:type="dxa"/>
            <w:vAlign w:val="center"/>
          </w:tcPr>
          <w:p w14:paraId="5164EFAD">
            <w:pPr>
              <w:jc w:val="right"/>
            </w:pPr>
            <w:r>
              <w:rPr>
                <w:rFonts w:ascii="宋体" w:hAnsi="宋体" w:eastAsia="宋体" w:cs="宋体"/>
                <w:b w:val="0"/>
                <w:i w:val="0"/>
                <w:color w:val="000000"/>
                <w:sz w:val="9"/>
              </w:rPr>
              <w:t>0.52</w:t>
            </w:r>
          </w:p>
        </w:tc>
        <w:tc>
          <w:tcPr>
            <w:tcW w:w="540" w:type="dxa"/>
            <w:vAlign w:val="center"/>
          </w:tcPr>
          <w:p w14:paraId="6DC5DED3">
            <w:pPr>
              <w:jc w:val="left"/>
            </w:pPr>
            <w:r>
              <w:rPr>
                <w:rFonts w:ascii="宋体" w:hAnsi="宋体" w:eastAsia="宋体" w:cs="宋体"/>
                <w:b w:val="0"/>
                <w:i w:val="0"/>
                <w:color w:val="000000"/>
                <w:sz w:val="9"/>
              </w:rPr>
              <w:t>310111</w:t>
            </w:r>
          </w:p>
        </w:tc>
        <w:tc>
          <w:tcPr>
            <w:tcW w:w="1260" w:type="dxa"/>
            <w:vAlign w:val="center"/>
          </w:tcPr>
          <w:p w14:paraId="16F13A47">
            <w:pPr>
              <w:jc w:val="left"/>
            </w:pPr>
            <w:r>
              <w:rPr>
                <w:rFonts w:ascii="宋体" w:hAnsi="宋体" w:eastAsia="宋体" w:cs="宋体"/>
                <w:b w:val="0"/>
                <w:i w:val="0"/>
                <w:color w:val="000000"/>
                <w:sz w:val="9"/>
              </w:rPr>
              <w:t xml:space="preserve">  地上附着物和青苗补偿</w:t>
            </w:r>
          </w:p>
        </w:tc>
        <w:tc>
          <w:tcPr>
            <w:tcW w:w="786" w:type="dxa"/>
            <w:vAlign w:val="center"/>
          </w:tcPr>
          <w:p w14:paraId="1C76DE22"/>
        </w:tc>
      </w:tr>
      <w:tr w14:paraId="5425A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D99DA9">
            <w:pPr>
              <w:jc w:val="left"/>
            </w:pPr>
            <w:r>
              <w:rPr>
                <w:rFonts w:ascii="宋体" w:hAnsi="宋体" w:eastAsia="宋体" w:cs="宋体"/>
                <w:b w:val="0"/>
                <w:i w:val="0"/>
                <w:color w:val="000000"/>
                <w:sz w:val="9"/>
              </w:rPr>
              <w:t>30302</w:t>
            </w:r>
          </w:p>
        </w:tc>
        <w:tc>
          <w:tcPr>
            <w:tcW w:w="1740" w:type="dxa"/>
            <w:vAlign w:val="center"/>
          </w:tcPr>
          <w:p w14:paraId="5E627960">
            <w:pPr>
              <w:jc w:val="left"/>
            </w:pPr>
            <w:r>
              <w:rPr>
                <w:rFonts w:ascii="宋体" w:hAnsi="宋体" w:eastAsia="宋体" w:cs="宋体"/>
                <w:b w:val="0"/>
                <w:i w:val="0"/>
                <w:color w:val="000000"/>
                <w:sz w:val="9"/>
              </w:rPr>
              <w:t xml:space="preserve">  退休费</w:t>
            </w:r>
          </w:p>
        </w:tc>
        <w:tc>
          <w:tcPr>
            <w:tcW w:w="800" w:type="dxa"/>
            <w:vAlign w:val="center"/>
          </w:tcPr>
          <w:p w14:paraId="4ABDE143"/>
        </w:tc>
        <w:tc>
          <w:tcPr>
            <w:tcW w:w="540" w:type="dxa"/>
            <w:vAlign w:val="center"/>
          </w:tcPr>
          <w:p w14:paraId="78772DB2">
            <w:pPr>
              <w:jc w:val="left"/>
            </w:pPr>
            <w:r>
              <w:rPr>
                <w:rFonts w:ascii="宋体" w:hAnsi="宋体" w:eastAsia="宋体" w:cs="宋体"/>
                <w:b w:val="0"/>
                <w:i w:val="0"/>
                <w:color w:val="000000"/>
                <w:sz w:val="9"/>
              </w:rPr>
              <w:t>30217</w:t>
            </w:r>
          </w:p>
        </w:tc>
        <w:tc>
          <w:tcPr>
            <w:tcW w:w="1380" w:type="dxa"/>
            <w:vAlign w:val="center"/>
          </w:tcPr>
          <w:p w14:paraId="3D727492">
            <w:pPr>
              <w:jc w:val="left"/>
            </w:pPr>
            <w:r>
              <w:rPr>
                <w:rFonts w:ascii="宋体" w:hAnsi="宋体" w:eastAsia="宋体" w:cs="宋体"/>
                <w:b w:val="0"/>
                <w:i w:val="0"/>
                <w:color w:val="000000"/>
                <w:sz w:val="9"/>
              </w:rPr>
              <w:t xml:space="preserve">  公务接待费</w:t>
            </w:r>
          </w:p>
        </w:tc>
        <w:tc>
          <w:tcPr>
            <w:tcW w:w="820" w:type="dxa"/>
            <w:vAlign w:val="center"/>
          </w:tcPr>
          <w:p w14:paraId="40A6BD71">
            <w:pPr>
              <w:jc w:val="right"/>
            </w:pPr>
            <w:r>
              <w:rPr>
                <w:rFonts w:ascii="宋体" w:hAnsi="宋体" w:eastAsia="宋体" w:cs="宋体"/>
                <w:b w:val="0"/>
                <w:i w:val="0"/>
                <w:color w:val="000000"/>
                <w:sz w:val="9"/>
              </w:rPr>
              <w:t>17.24</w:t>
            </w:r>
          </w:p>
        </w:tc>
        <w:tc>
          <w:tcPr>
            <w:tcW w:w="540" w:type="dxa"/>
            <w:vAlign w:val="center"/>
          </w:tcPr>
          <w:p w14:paraId="3594E270">
            <w:pPr>
              <w:jc w:val="left"/>
            </w:pPr>
            <w:r>
              <w:rPr>
                <w:rFonts w:ascii="宋体" w:hAnsi="宋体" w:eastAsia="宋体" w:cs="宋体"/>
                <w:b w:val="0"/>
                <w:i w:val="0"/>
                <w:color w:val="000000"/>
                <w:sz w:val="9"/>
              </w:rPr>
              <w:t>31012</w:t>
            </w:r>
          </w:p>
        </w:tc>
        <w:tc>
          <w:tcPr>
            <w:tcW w:w="1260" w:type="dxa"/>
            <w:vAlign w:val="center"/>
          </w:tcPr>
          <w:p w14:paraId="6698E299">
            <w:pPr>
              <w:jc w:val="left"/>
            </w:pPr>
            <w:r>
              <w:rPr>
                <w:rFonts w:ascii="宋体" w:hAnsi="宋体" w:eastAsia="宋体" w:cs="宋体"/>
                <w:b w:val="0"/>
                <w:i w:val="0"/>
                <w:color w:val="000000"/>
                <w:sz w:val="9"/>
              </w:rPr>
              <w:t xml:space="preserve">  拆迁补偿</w:t>
            </w:r>
          </w:p>
        </w:tc>
        <w:tc>
          <w:tcPr>
            <w:tcW w:w="786" w:type="dxa"/>
            <w:vAlign w:val="center"/>
          </w:tcPr>
          <w:p w14:paraId="6DEE495D"/>
        </w:tc>
      </w:tr>
      <w:tr w14:paraId="7BF02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A8BC96">
            <w:pPr>
              <w:jc w:val="left"/>
            </w:pPr>
            <w:r>
              <w:rPr>
                <w:rFonts w:ascii="宋体" w:hAnsi="宋体" w:eastAsia="宋体" w:cs="宋体"/>
                <w:b w:val="0"/>
                <w:i w:val="0"/>
                <w:color w:val="000000"/>
                <w:sz w:val="9"/>
              </w:rPr>
              <w:t>30303</w:t>
            </w:r>
          </w:p>
        </w:tc>
        <w:tc>
          <w:tcPr>
            <w:tcW w:w="1740" w:type="dxa"/>
            <w:vAlign w:val="center"/>
          </w:tcPr>
          <w:p w14:paraId="56557BAE">
            <w:pPr>
              <w:jc w:val="left"/>
            </w:pPr>
            <w:r>
              <w:rPr>
                <w:rFonts w:ascii="宋体" w:hAnsi="宋体" w:eastAsia="宋体" w:cs="宋体"/>
                <w:b w:val="0"/>
                <w:i w:val="0"/>
                <w:color w:val="000000"/>
                <w:sz w:val="9"/>
              </w:rPr>
              <w:t xml:space="preserve">  退职（役）费</w:t>
            </w:r>
          </w:p>
        </w:tc>
        <w:tc>
          <w:tcPr>
            <w:tcW w:w="800" w:type="dxa"/>
            <w:vAlign w:val="center"/>
          </w:tcPr>
          <w:p w14:paraId="7F0580AB"/>
        </w:tc>
        <w:tc>
          <w:tcPr>
            <w:tcW w:w="540" w:type="dxa"/>
            <w:vAlign w:val="center"/>
          </w:tcPr>
          <w:p w14:paraId="57FC513D">
            <w:pPr>
              <w:jc w:val="left"/>
            </w:pPr>
            <w:r>
              <w:rPr>
                <w:rFonts w:ascii="宋体" w:hAnsi="宋体" w:eastAsia="宋体" w:cs="宋体"/>
                <w:b w:val="0"/>
                <w:i w:val="0"/>
                <w:color w:val="000000"/>
                <w:sz w:val="9"/>
              </w:rPr>
              <w:t>30218</w:t>
            </w:r>
          </w:p>
        </w:tc>
        <w:tc>
          <w:tcPr>
            <w:tcW w:w="1380" w:type="dxa"/>
            <w:vAlign w:val="center"/>
          </w:tcPr>
          <w:p w14:paraId="34F823BC">
            <w:pPr>
              <w:jc w:val="left"/>
            </w:pPr>
            <w:r>
              <w:rPr>
                <w:rFonts w:ascii="宋体" w:hAnsi="宋体" w:eastAsia="宋体" w:cs="宋体"/>
                <w:b w:val="0"/>
                <w:i w:val="0"/>
                <w:color w:val="000000"/>
                <w:sz w:val="9"/>
              </w:rPr>
              <w:t xml:space="preserve">  专用材料费</w:t>
            </w:r>
          </w:p>
        </w:tc>
        <w:tc>
          <w:tcPr>
            <w:tcW w:w="820" w:type="dxa"/>
            <w:vAlign w:val="center"/>
          </w:tcPr>
          <w:p w14:paraId="0D990B5E"/>
        </w:tc>
        <w:tc>
          <w:tcPr>
            <w:tcW w:w="540" w:type="dxa"/>
            <w:vAlign w:val="center"/>
          </w:tcPr>
          <w:p w14:paraId="56D29F75">
            <w:pPr>
              <w:jc w:val="left"/>
            </w:pPr>
            <w:r>
              <w:rPr>
                <w:rFonts w:ascii="宋体" w:hAnsi="宋体" w:eastAsia="宋体" w:cs="宋体"/>
                <w:b w:val="0"/>
                <w:i w:val="0"/>
                <w:color w:val="000000"/>
                <w:sz w:val="9"/>
              </w:rPr>
              <w:t>31013</w:t>
            </w:r>
          </w:p>
        </w:tc>
        <w:tc>
          <w:tcPr>
            <w:tcW w:w="1260" w:type="dxa"/>
            <w:vAlign w:val="center"/>
          </w:tcPr>
          <w:p w14:paraId="01BB2F9F">
            <w:pPr>
              <w:jc w:val="left"/>
            </w:pPr>
            <w:r>
              <w:rPr>
                <w:rFonts w:ascii="宋体" w:hAnsi="宋体" w:eastAsia="宋体" w:cs="宋体"/>
                <w:b w:val="0"/>
                <w:i w:val="0"/>
                <w:color w:val="000000"/>
                <w:sz w:val="9"/>
              </w:rPr>
              <w:t xml:space="preserve">  公务用车购置</w:t>
            </w:r>
          </w:p>
        </w:tc>
        <w:tc>
          <w:tcPr>
            <w:tcW w:w="786" w:type="dxa"/>
            <w:vAlign w:val="center"/>
          </w:tcPr>
          <w:p w14:paraId="584FDBB7"/>
        </w:tc>
      </w:tr>
      <w:tr w14:paraId="6B6F3D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70BF82">
            <w:pPr>
              <w:jc w:val="left"/>
            </w:pPr>
            <w:r>
              <w:rPr>
                <w:rFonts w:ascii="宋体" w:hAnsi="宋体" w:eastAsia="宋体" w:cs="宋体"/>
                <w:b w:val="0"/>
                <w:i w:val="0"/>
                <w:color w:val="000000"/>
                <w:sz w:val="9"/>
              </w:rPr>
              <w:t>30304</w:t>
            </w:r>
          </w:p>
        </w:tc>
        <w:tc>
          <w:tcPr>
            <w:tcW w:w="1740" w:type="dxa"/>
            <w:vAlign w:val="center"/>
          </w:tcPr>
          <w:p w14:paraId="4CE1616F">
            <w:pPr>
              <w:jc w:val="left"/>
            </w:pPr>
            <w:r>
              <w:rPr>
                <w:rFonts w:ascii="宋体" w:hAnsi="宋体" w:eastAsia="宋体" w:cs="宋体"/>
                <w:b w:val="0"/>
                <w:i w:val="0"/>
                <w:color w:val="000000"/>
                <w:sz w:val="9"/>
              </w:rPr>
              <w:t xml:space="preserve">  抚恤金</w:t>
            </w:r>
          </w:p>
        </w:tc>
        <w:tc>
          <w:tcPr>
            <w:tcW w:w="800" w:type="dxa"/>
            <w:vAlign w:val="center"/>
          </w:tcPr>
          <w:p w14:paraId="70F9ADF2">
            <w:pPr>
              <w:jc w:val="right"/>
            </w:pPr>
            <w:r>
              <w:rPr>
                <w:rFonts w:ascii="宋体" w:hAnsi="宋体" w:eastAsia="宋体" w:cs="宋体"/>
                <w:b w:val="0"/>
                <w:i w:val="0"/>
                <w:color w:val="000000"/>
                <w:sz w:val="9"/>
              </w:rPr>
              <w:t>33.50</w:t>
            </w:r>
          </w:p>
        </w:tc>
        <w:tc>
          <w:tcPr>
            <w:tcW w:w="540" w:type="dxa"/>
            <w:vAlign w:val="center"/>
          </w:tcPr>
          <w:p w14:paraId="0A711BEB">
            <w:pPr>
              <w:jc w:val="left"/>
            </w:pPr>
            <w:r>
              <w:rPr>
                <w:rFonts w:ascii="宋体" w:hAnsi="宋体" w:eastAsia="宋体" w:cs="宋体"/>
                <w:b w:val="0"/>
                <w:i w:val="0"/>
                <w:color w:val="000000"/>
                <w:sz w:val="9"/>
              </w:rPr>
              <w:t>30224</w:t>
            </w:r>
          </w:p>
        </w:tc>
        <w:tc>
          <w:tcPr>
            <w:tcW w:w="1380" w:type="dxa"/>
            <w:vAlign w:val="center"/>
          </w:tcPr>
          <w:p w14:paraId="3BEF1A1E">
            <w:pPr>
              <w:jc w:val="left"/>
            </w:pPr>
            <w:r>
              <w:rPr>
                <w:rFonts w:ascii="宋体" w:hAnsi="宋体" w:eastAsia="宋体" w:cs="宋体"/>
                <w:b w:val="0"/>
                <w:i w:val="0"/>
                <w:color w:val="000000"/>
                <w:sz w:val="9"/>
              </w:rPr>
              <w:t xml:space="preserve">  被装购置费</w:t>
            </w:r>
          </w:p>
        </w:tc>
        <w:tc>
          <w:tcPr>
            <w:tcW w:w="820" w:type="dxa"/>
            <w:vAlign w:val="center"/>
          </w:tcPr>
          <w:p w14:paraId="125AF7E5"/>
        </w:tc>
        <w:tc>
          <w:tcPr>
            <w:tcW w:w="540" w:type="dxa"/>
            <w:vAlign w:val="center"/>
          </w:tcPr>
          <w:p w14:paraId="7443BEB3">
            <w:pPr>
              <w:jc w:val="left"/>
            </w:pPr>
            <w:r>
              <w:rPr>
                <w:rFonts w:ascii="宋体" w:hAnsi="宋体" w:eastAsia="宋体" w:cs="宋体"/>
                <w:b w:val="0"/>
                <w:i w:val="0"/>
                <w:color w:val="000000"/>
                <w:sz w:val="9"/>
              </w:rPr>
              <w:t>31019</w:t>
            </w:r>
          </w:p>
        </w:tc>
        <w:tc>
          <w:tcPr>
            <w:tcW w:w="1260" w:type="dxa"/>
            <w:vAlign w:val="center"/>
          </w:tcPr>
          <w:p w14:paraId="77535015">
            <w:pPr>
              <w:jc w:val="left"/>
            </w:pPr>
            <w:r>
              <w:rPr>
                <w:rFonts w:ascii="宋体" w:hAnsi="宋体" w:eastAsia="宋体" w:cs="宋体"/>
                <w:b w:val="0"/>
                <w:i w:val="0"/>
                <w:color w:val="000000"/>
                <w:sz w:val="9"/>
              </w:rPr>
              <w:t xml:space="preserve">  其他交通工具购置</w:t>
            </w:r>
          </w:p>
        </w:tc>
        <w:tc>
          <w:tcPr>
            <w:tcW w:w="786" w:type="dxa"/>
            <w:vAlign w:val="center"/>
          </w:tcPr>
          <w:p w14:paraId="7E73386E"/>
        </w:tc>
      </w:tr>
      <w:tr w14:paraId="0E4F0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D308C1">
            <w:pPr>
              <w:jc w:val="left"/>
            </w:pPr>
            <w:r>
              <w:rPr>
                <w:rFonts w:ascii="宋体" w:hAnsi="宋体" w:eastAsia="宋体" w:cs="宋体"/>
                <w:b w:val="0"/>
                <w:i w:val="0"/>
                <w:color w:val="000000"/>
                <w:sz w:val="9"/>
              </w:rPr>
              <w:t>30305</w:t>
            </w:r>
          </w:p>
        </w:tc>
        <w:tc>
          <w:tcPr>
            <w:tcW w:w="1740" w:type="dxa"/>
            <w:vAlign w:val="center"/>
          </w:tcPr>
          <w:p w14:paraId="1AEAB44C">
            <w:pPr>
              <w:jc w:val="left"/>
            </w:pPr>
            <w:r>
              <w:rPr>
                <w:rFonts w:ascii="宋体" w:hAnsi="宋体" w:eastAsia="宋体" w:cs="宋体"/>
                <w:b w:val="0"/>
                <w:i w:val="0"/>
                <w:color w:val="000000"/>
                <w:sz w:val="9"/>
              </w:rPr>
              <w:t xml:space="preserve">  生活补贴</w:t>
            </w:r>
          </w:p>
        </w:tc>
        <w:tc>
          <w:tcPr>
            <w:tcW w:w="800" w:type="dxa"/>
            <w:vAlign w:val="center"/>
          </w:tcPr>
          <w:p w14:paraId="42E27D4C">
            <w:pPr>
              <w:jc w:val="right"/>
            </w:pPr>
            <w:r>
              <w:rPr>
                <w:rFonts w:ascii="宋体" w:hAnsi="宋体" w:eastAsia="宋体" w:cs="宋体"/>
                <w:b w:val="0"/>
                <w:i w:val="0"/>
                <w:color w:val="000000"/>
                <w:sz w:val="9"/>
              </w:rPr>
              <w:t>26.51</w:t>
            </w:r>
          </w:p>
        </w:tc>
        <w:tc>
          <w:tcPr>
            <w:tcW w:w="540" w:type="dxa"/>
            <w:vAlign w:val="center"/>
          </w:tcPr>
          <w:p w14:paraId="3C6067C3">
            <w:pPr>
              <w:jc w:val="left"/>
            </w:pPr>
            <w:r>
              <w:rPr>
                <w:rFonts w:ascii="宋体" w:hAnsi="宋体" w:eastAsia="宋体" w:cs="宋体"/>
                <w:b w:val="0"/>
                <w:i w:val="0"/>
                <w:color w:val="000000"/>
                <w:sz w:val="9"/>
              </w:rPr>
              <w:t>30225</w:t>
            </w:r>
          </w:p>
        </w:tc>
        <w:tc>
          <w:tcPr>
            <w:tcW w:w="1380" w:type="dxa"/>
            <w:vAlign w:val="center"/>
          </w:tcPr>
          <w:p w14:paraId="09F11EB2">
            <w:pPr>
              <w:jc w:val="left"/>
            </w:pPr>
            <w:r>
              <w:rPr>
                <w:rFonts w:ascii="宋体" w:hAnsi="宋体" w:eastAsia="宋体" w:cs="宋体"/>
                <w:b w:val="0"/>
                <w:i w:val="0"/>
                <w:color w:val="000000"/>
                <w:sz w:val="9"/>
              </w:rPr>
              <w:t xml:space="preserve">  专用燃料费</w:t>
            </w:r>
          </w:p>
        </w:tc>
        <w:tc>
          <w:tcPr>
            <w:tcW w:w="820" w:type="dxa"/>
            <w:vAlign w:val="center"/>
          </w:tcPr>
          <w:p w14:paraId="63AC581D"/>
        </w:tc>
        <w:tc>
          <w:tcPr>
            <w:tcW w:w="540" w:type="dxa"/>
            <w:vAlign w:val="center"/>
          </w:tcPr>
          <w:p w14:paraId="63A9706D">
            <w:pPr>
              <w:jc w:val="left"/>
            </w:pPr>
            <w:r>
              <w:rPr>
                <w:rFonts w:ascii="宋体" w:hAnsi="宋体" w:eastAsia="宋体" w:cs="宋体"/>
                <w:b w:val="0"/>
                <w:i w:val="0"/>
                <w:color w:val="000000"/>
                <w:sz w:val="9"/>
              </w:rPr>
              <w:t>31021</w:t>
            </w:r>
          </w:p>
        </w:tc>
        <w:tc>
          <w:tcPr>
            <w:tcW w:w="1260" w:type="dxa"/>
            <w:vAlign w:val="center"/>
          </w:tcPr>
          <w:p w14:paraId="535AB1D7">
            <w:pPr>
              <w:jc w:val="left"/>
            </w:pPr>
            <w:r>
              <w:rPr>
                <w:rFonts w:ascii="宋体" w:hAnsi="宋体" w:eastAsia="宋体" w:cs="宋体"/>
                <w:b w:val="0"/>
                <w:i w:val="0"/>
                <w:color w:val="000000"/>
                <w:sz w:val="9"/>
              </w:rPr>
              <w:t xml:space="preserve">  文物和陈列品购置</w:t>
            </w:r>
          </w:p>
        </w:tc>
        <w:tc>
          <w:tcPr>
            <w:tcW w:w="786" w:type="dxa"/>
            <w:vAlign w:val="center"/>
          </w:tcPr>
          <w:p w14:paraId="43C64240"/>
        </w:tc>
      </w:tr>
      <w:tr w14:paraId="43DE15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062A62">
            <w:pPr>
              <w:jc w:val="left"/>
            </w:pPr>
            <w:r>
              <w:rPr>
                <w:rFonts w:ascii="宋体" w:hAnsi="宋体" w:eastAsia="宋体" w:cs="宋体"/>
                <w:b w:val="0"/>
                <w:i w:val="0"/>
                <w:color w:val="000000"/>
                <w:sz w:val="9"/>
              </w:rPr>
              <w:t>30306</w:t>
            </w:r>
          </w:p>
        </w:tc>
        <w:tc>
          <w:tcPr>
            <w:tcW w:w="1740" w:type="dxa"/>
            <w:vAlign w:val="center"/>
          </w:tcPr>
          <w:p w14:paraId="16DA0724">
            <w:pPr>
              <w:jc w:val="left"/>
            </w:pPr>
            <w:r>
              <w:rPr>
                <w:rFonts w:ascii="宋体" w:hAnsi="宋体" w:eastAsia="宋体" w:cs="宋体"/>
                <w:b w:val="0"/>
                <w:i w:val="0"/>
                <w:color w:val="000000"/>
                <w:sz w:val="9"/>
              </w:rPr>
              <w:t xml:space="preserve">  救济费</w:t>
            </w:r>
          </w:p>
        </w:tc>
        <w:tc>
          <w:tcPr>
            <w:tcW w:w="800" w:type="dxa"/>
            <w:vAlign w:val="center"/>
          </w:tcPr>
          <w:p w14:paraId="4C98A94D"/>
        </w:tc>
        <w:tc>
          <w:tcPr>
            <w:tcW w:w="540" w:type="dxa"/>
            <w:vAlign w:val="center"/>
          </w:tcPr>
          <w:p w14:paraId="29F48630">
            <w:pPr>
              <w:jc w:val="left"/>
            </w:pPr>
            <w:r>
              <w:rPr>
                <w:rFonts w:ascii="宋体" w:hAnsi="宋体" w:eastAsia="宋体" w:cs="宋体"/>
                <w:b w:val="0"/>
                <w:i w:val="0"/>
                <w:color w:val="000000"/>
                <w:sz w:val="9"/>
              </w:rPr>
              <w:t>30226</w:t>
            </w:r>
          </w:p>
        </w:tc>
        <w:tc>
          <w:tcPr>
            <w:tcW w:w="1380" w:type="dxa"/>
            <w:vAlign w:val="center"/>
          </w:tcPr>
          <w:p w14:paraId="17B27848">
            <w:pPr>
              <w:jc w:val="left"/>
            </w:pPr>
            <w:r>
              <w:rPr>
                <w:rFonts w:ascii="宋体" w:hAnsi="宋体" w:eastAsia="宋体" w:cs="宋体"/>
                <w:b w:val="0"/>
                <w:i w:val="0"/>
                <w:color w:val="000000"/>
                <w:sz w:val="9"/>
              </w:rPr>
              <w:t xml:space="preserve">  劳务费</w:t>
            </w:r>
          </w:p>
        </w:tc>
        <w:tc>
          <w:tcPr>
            <w:tcW w:w="820" w:type="dxa"/>
            <w:vAlign w:val="center"/>
          </w:tcPr>
          <w:p w14:paraId="3013E230">
            <w:pPr>
              <w:jc w:val="right"/>
            </w:pPr>
            <w:r>
              <w:rPr>
                <w:rFonts w:ascii="宋体" w:hAnsi="宋体" w:eastAsia="宋体" w:cs="宋体"/>
                <w:b w:val="0"/>
                <w:i w:val="0"/>
                <w:color w:val="000000"/>
                <w:sz w:val="9"/>
              </w:rPr>
              <w:t>2.51</w:t>
            </w:r>
          </w:p>
        </w:tc>
        <w:tc>
          <w:tcPr>
            <w:tcW w:w="540" w:type="dxa"/>
            <w:vAlign w:val="center"/>
          </w:tcPr>
          <w:p w14:paraId="3D4946C1">
            <w:pPr>
              <w:jc w:val="left"/>
            </w:pPr>
            <w:r>
              <w:rPr>
                <w:rFonts w:ascii="宋体" w:hAnsi="宋体" w:eastAsia="宋体" w:cs="宋体"/>
                <w:b w:val="0"/>
                <w:i w:val="0"/>
                <w:color w:val="000000"/>
                <w:sz w:val="9"/>
              </w:rPr>
              <w:t>31022</w:t>
            </w:r>
          </w:p>
        </w:tc>
        <w:tc>
          <w:tcPr>
            <w:tcW w:w="1260" w:type="dxa"/>
            <w:vAlign w:val="center"/>
          </w:tcPr>
          <w:p w14:paraId="0A078625">
            <w:pPr>
              <w:jc w:val="left"/>
            </w:pPr>
            <w:r>
              <w:rPr>
                <w:rFonts w:ascii="宋体" w:hAnsi="宋体" w:eastAsia="宋体" w:cs="宋体"/>
                <w:b w:val="0"/>
                <w:i w:val="0"/>
                <w:color w:val="000000"/>
                <w:sz w:val="9"/>
              </w:rPr>
              <w:t xml:space="preserve">  无形资产购置</w:t>
            </w:r>
          </w:p>
        </w:tc>
        <w:tc>
          <w:tcPr>
            <w:tcW w:w="786" w:type="dxa"/>
            <w:vAlign w:val="center"/>
          </w:tcPr>
          <w:p w14:paraId="4EF167C3"/>
        </w:tc>
      </w:tr>
      <w:tr w14:paraId="12C4F0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64A305">
            <w:pPr>
              <w:jc w:val="left"/>
            </w:pPr>
            <w:r>
              <w:rPr>
                <w:rFonts w:ascii="宋体" w:hAnsi="宋体" w:eastAsia="宋体" w:cs="宋体"/>
                <w:b w:val="0"/>
                <w:i w:val="0"/>
                <w:color w:val="000000"/>
                <w:sz w:val="9"/>
              </w:rPr>
              <w:t>30307</w:t>
            </w:r>
          </w:p>
        </w:tc>
        <w:tc>
          <w:tcPr>
            <w:tcW w:w="1740" w:type="dxa"/>
            <w:vAlign w:val="center"/>
          </w:tcPr>
          <w:p w14:paraId="2D89AB0A">
            <w:pPr>
              <w:jc w:val="left"/>
            </w:pPr>
            <w:r>
              <w:rPr>
                <w:rFonts w:ascii="宋体" w:hAnsi="宋体" w:eastAsia="宋体" w:cs="宋体"/>
                <w:b w:val="0"/>
                <w:i w:val="0"/>
                <w:color w:val="000000"/>
                <w:sz w:val="9"/>
              </w:rPr>
              <w:t xml:space="preserve">  医疗费补助</w:t>
            </w:r>
          </w:p>
        </w:tc>
        <w:tc>
          <w:tcPr>
            <w:tcW w:w="800" w:type="dxa"/>
            <w:vAlign w:val="center"/>
          </w:tcPr>
          <w:p w14:paraId="3CCDBFA6"/>
        </w:tc>
        <w:tc>
          <w:tcPr>
            <w:tcW w:w="540" w:type="dxa"/>
            <w:vAlign w:val="center"/>
          </w:tcPr>
          <w:p w14:paraId="4207C042">
            <w:pPr>
              <w:jc w:val="left"/>
            </w:pPr>
            <w:r>
              <w:rPr>
                <w:rFonts w:ascii="宋体" w:hAnsi="宋体" w:eastAsia="宋体" w:cs="宋体"/>
                <w:b w:val="0"/>
                <w:i w:val="0"/>
                <w:color w:val="000000"/>
                <w:sz w:val="9"/>
              </w:rPr>
              <w:t>30227</w:t>
            </w:r>
          </w:p>
        </w:tc>
        <w:tc>
          <w:tcPr>
            <w:tcW w:w="1380" w:type="dxa"/>
            <w:vAlign w:val="center"/>
          </w:tcPr>
          <w:p w14:paraId="4398B753">
            <w:pPr>
              <w:jc w:val="left"/>
            </w:pPr>
            <w:r>
              <w:rPr>
                <w:rFonts w:ascii="宋体" w:hAnsi="宋体" w:eastAsia="宋体" w:cs="宋体"/>
                <w:b w:val="0"/>
                <w:i w:val="0"/>
                <w:color w:val="000000"/>
                <w:sz w:val="9"/>
              </w:rPr>
              <w:t xml:space="preserve">  委托业务费</w:t>
            </w:r>
          </w:p>
        </w:tc>
        <w:tc>
          <w:tcPr>
            <w:tcW w:w="820" w:type="dxa"/>
            <w:vAlign w:val="center"/>
          </w:tcPr>
          <w:p w14:paraId="450760C7">
            <w:pPr>
              <w:jc w:val="right"/>
            </w:pPr>
            <w:r>
              <w:rPr>
                <w:rFonts w:ascii="宋体" w:hAnsi="宋体" w:eastAsia="宋体" w:cs="宋体"/>
                <w:b w:val="0"/>
                <w:i w:val="0"/>
                <w:color w:val="000000"/>
                <w:sz w:val="9"/>
              </w:rPr>
              <w:t>14.60</w:t>
            </w:r>
          </w:p>
        </w:tc>
        <w:tc>
          <w:tcPr>
            <w:tcW w:w="540" w:type="dxa"/>
            <w:vAlign w:val="center"/>
          </w:tcPr>
          <w:p w14:paraId="55940352">
            <w:pPr>
              <w:jc w:val="left"/>
            </w:pPr>
            <w:r>
              <w:rPr>
                <w:rFonts w:ascii="宋体" w:hAnsi="宋体" w:eastAsia="宋体" w:cs="宋体"/>
                <w:b w:val="0"/>
                <w:i w:val="0"/>
                <w:color w:val="000000"/>
                <w:sz w:val="9"/>
              </w:rPr>
              <w:t>31099</w:t>
            </w:r>
          </w:p>
        </w:tc>
        <w:tc>
          <w:tcPr>
            <w:tcW w:w="1260" w:type="dxa"/>
            <w:vAlign w:val="center"/>
          </w:tcPr>
          <w:p w14:paraId="0264A250">
            <w:pPr>
              <w:jc w:val="left"/>
            </w:pPr>
            <w:r>
              <w:rPr>
                <w:rFonts w:ascii="宋体" w:hAnsi="宋体" w:eastAsia="宋体" w:cs="宋体"/>
                <w:b w:val="0"/>
                <w:i w:val="0"/>
                <w:color w:val="000000"/>
                <w:sz w:val="9"/>
              </w:rPr>
              <w:t xml:space="preserve">  其他资本性支出</w:t>
            </w:r>
          </w:p>
        </w:tc>
        <w:tc>
          <w:tcPr>
            <w:tcW w:w="786" w:type="dxa"/>
            <w:vAlign w:val="center"/>
          </w:tcPr>
          <w:p w14:paraId="5E7CF5AA"/>
        </w:tc>
      </w:tr>
      <w:tr w14:paraId="17EBF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E00F4D">
            <w:pPr>
              <w:jc w:val="left"/>
            </w:pPr>
            <w:r>
              <w:rPr>
                <w:rFonts w:ascii="宋体" w:hAnsi="宋体" w:eastAsia="宋体" w:cs="宋体"/>
                <w:b w:val="0"/>
                <w:i w:val="0"/>
                <w:color w:val="000000"/>
                <w:sz w:val="9"/>
              </w:rPr>
              <w:t>30308</w:t>
            </w:r>
          </w:p>
        </w:tc>
        <w:tc>
          <w:tcPr>
            <w:tcW w:w="1740" w:type="dxa"/>
            <w:vAlign w:val="center"/>
          </w:tcPr>
          <w:p w14:paraId="77C88581">
            <w:pPr>
              <w:jc w:val="left"/>
            </w:pPr>
            <w:r>
              <w:rPr>
                <w:rFonts w:ascii="宋体" w:hAnsi="宋体" w:eastAsia="宋体" w:cs="宋体"/>
                <w:b w:val="0"/>
                <w:i w:val="0"/>
                <w:color w:val="000000"/>
                <w:sz w:val="9"/>
              </w:rPr>
              <w:t xml:space="preserve">  助学金</w:t>
            </w:r>
          </w:p>
        </w:tc>
        <w:tc>
          <w:tcPr>
            <w:tcW w:w="800" w:type="dxa"/>
            <w:vAlign w:val="center"/>
          </w:tcPr>
          <w:p w14:paraId="0A06D796"/>
        </w:tc>
        <w:tc>
          <w:tcPr>
            <w:tcW w:w="540" w:type="dxa"/>
            <w:vAlign w:val="center"/>
          </w:tcPr>
          <w:p w14:paraId="4D2854BA">
            <w:pPr>
              <w:jc w:val="left"/>
            </w:pPr>
            <w:r>
              <w:rPr>
                <w:rFonts w:ascii="宋体" w:hAnsi="宋体" w:eastAsia="宋体" w:cs="宋体"/>
                <w:b w:val="0"/>
                <w:i w:val="0"/>
                <w:color w:val="000000"/>
                <w:sz w:val="9"/>
              </w:rPr>
              <w:t>30228</w:t>
            </w:r>
          </w:p>
        </w:tc>
        <w:tc>
          <w:tcPr>
            <w:tcW w:w="1380" w:type="dxa"/>
            <w:vAlign w:val="center"/>
          </w:tcPr>
          <w:p w14:paraId="25F20728">
            <w:pPr>
              <w:jc w:val="left"/>
            </w:pPr>
            <w:r>
              <w:rPr>
                <w:rFonts w:ascii="宋体" w:hAnsi="宋体" w:eastAsia="宋体" w:cs="宋体"/>
                <w:b w:val="0"/>
                <w:i w:val="0"/>
                <w:color w:val="000000"/>
                <w:sz w:val="9"/>
              </w:rPr>
              <w:t xml:space="preserve">  工会经费</w:t>
            </w:r>
          </w:p>
        </w:tc>
        <w:tc>
          <w:tcPr>
            <w:tcW w:w="820" w:type="dxa"/>
            <w:vAlign w:val="center"/>
          </w:tcPr>
          <w:p w14:paraId="58A91BA1">
            <w:pPr>
              <w:jc w:val="right"/>
            </w:pPr>
            <w:r>
              <w:rPr>
                <w:rFonts w:ascii="宋体" w:hAnsi="宋体" w:eastAsia="宋体" w:cs="宋体"/>
                <w:b w:val="0"/>
                <w:i w:val="0"/>
                <w:color w:val="000000"/>
                <w:sz w:val="9"/>
              </w:rPr>
              <w:t>8.42</w:t>
            </w:r>
          </w:p>
        </w:tc>
        <w:tc>
          <w:tcPr>
            <w:tcW w:w="540" w:type="dxa"/>
            <w:vAlign w:val="center"/>
          </w:tcPr>
          <w:p w14:paraId="188716B3">
            <w:pPr>
              <w:jc w:val="left"/>
            </w:pPr>
            <w:r>
              <w:rPr>
                <w:rFonts w:ascii="宋体" w:hAnsi="宋体" w:eastAsia="宋体" w:cs="宋体"/>
                <w:b/>
                <w:i w:val="0"/>
                <w:color w:val="000000"/>
                <w:sz w:val="9"/>
              </w:rPr>
              <w:t>312</w:t>
            </w:r>
          </w:p>
        </w:tc>
        <w:tc>
          <w:tcPr>
            <w:tcW w:w="1260" w:type="dxa"/>
            <w:vAlign w:val="center"/>
          </w:tcPr>
          <w:p w14:paraId="660038BE">
            <w:pPr>
              <w:jc w:val="left"/>
            </w:pPr>
            <w:r>
              <w:rPr>
                <w:rFonts w:ascii="宋体" w:hAnsi="宋体" w:eastAsia="宋体" w:cs="宋体"/>
                <w:b/>
                <w:i w:val="0"/>
                <w:color w:val="000000"/>
                <w:sz w:val="9"/>
              </w:rPr>
              <w:t>对企业补助</w:t>
            </w:r>
          </w:p>
        </w:tc>
        <w:tc>
          <w:tcPr>
            <w:tcW w:w="786" w:type="dxa"/>
            <w:vAlign w:val="center"/>
          </w:tcPr>
          <w:p w14:paraId="5C9F1256"/>
        </w:tc>
      </w:tr>
      <w:tr w14:paraId="6B7530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74944D">
            <w:pPr>
              <w:jc w:val="left"/>
            </w:pPr>
            <w:r>
              <w:rPr>
                <w:rFonts w:ascii="宋体" w:hAnsi="宋体" w:eastAsia="宋体" w:cs="宋体"/>
                <w:b w:val="0"/>
                <w:i w:val="0"/>
                <w:color w:val="000000"/>
                <w:sz w:val="9"/>
              </w:rPr>
              <w:t>30309</w:t>
            </w:r>
          </w:p>
        </w:tc>
        <w:tc>
          <w:tcPr>
            <w:tcW w:w="1740" w:type="dxa"/>
            <w:vAlign w:val="center"/>
          </w:tcPr>
          <w:p w14:paraId="7CF8ED54">
            <w:pPr>
              <w:jc w:val="left"/>
            </w:pPr>
            <w:r>
              <w:rPr>
                <w:rFonts w:ascii="宋体" w:hAnsi="宋体" w:eastAsia="宋体" w:cs="宋体"/>
                <w:b w:val="0"/>
                <w:i w:val="0"/>
                <w:color w:val="000000"/>
                <w:sz w:val="9"/>
              </w:rPr>
              <w:t xml:space="preserve">  奖励金</w:t>
            </w:r>
          </w:p>
        </w:tc>
        <w:tc>
          <w:tcPr>
            <w:tcW w:w="800" w:type="dxa"/>
            <w:vAlign w:val="center"/>
          </w:tcPr>
          <w:p w14:paraId="690888AC">
            <w:pPr>
              <w:jc w:val="right"/>
            </w:pPr>
            <w:r>
              <w:rPr>
                <w:rFonts w:ascii="宋体" w:hAnsi="宋体" w:eastAsia="宋体" w:cs="宋体"/>
                <w:b w:val="0"/>
                <w:i w:val="0"/>
                <w:color w:val="000000"/>
                <w:sz w:val="9"/>
              </w:rPr>
              <w:t>5.54</w:t>
            </w:r>
          </w:p>
        </w:tc>
        <w:tc>
          <w:tcPr>
            <w:tcW w:w="540" w:type="dxa"/>
            <w:vAlign w:val="center"/>
          </w:tcPr>
          <w:p w14:paraId="026934A7">
            <w:pPr>
              <w:jc w:val="left"/>
            </w:pPr>
            <w:r>
              <w:rPr>
                <w:rFonts w:ascii="宋体" w:hAnsi="宋体" w:eastAsia="宋体" w:cs="宋体"/>
                <w:b w:val="0"/>
                <w:i w:val="0"/>
                <w:color w:val="000000"/>
                <w:sz w:val="9"/>
              </w:rPr>
              <w:t>30229</w:t>
            </w:r>
          </w:p>
        </w:tc>
        <w:tc>
          <w:tcPr>
            <w:tcW w:w="1380" w:type="dxa"/>
            <w:vAlign w:val="center"/>
          </w:tcPr>
          <w:p w14:paraId="7C6ED76B">
            <w:pPr>
              <w:jc w:val="left"/>
            </w:pPr>
            <w:r>
              <w:rPr>
                <w:rFonts w:ascii="宋体" w:hAnsi="宋体" w:eastAsia="宋体" w:cs="宋体"/>
                <w:b w:val="0"/>
                <w:i w:val="0"/>
                <w:color w:val="000000"/>
                <w:sz w:val="9"/>
              </w:rPr>
              <w:t xml:space="preserve">  福利费</w:t>
            </w:r>
          </w:p>
        </w:tc>
        <w:tc>
          <w:tcPr>
            <w:tcW w:w="820" w:type="dxa"/>
            <w:vAlign w:val="center"/>
          </w:tcPr>
          <w:p w14:paraId="4D6B068E">
            <w:pPr>
              <w:jc w:val="right"/>
            </w:pPr>
            <w:r>
              <w:rPr>
                <w:rFonts w:ascii="宋体" w:hAnsi="宋体" w:eastAsia="宋体" w:cs="宋体"/>
                <w:b w:val="0"/>
                <w:i w:val="0"/>
                <w:color w:val="000000"/>
                <w:sz w:val="9"/>
              </w:rPr>
              <w:t>9.76</w:t>
            </w:r>
          </w:p>
        </w:tc>
        <w:tc>
          <w:tcPr>
            <w:tcW w:w="540" w:type="dxa"/>
            <w:vAlign w:val="center"/>
          </w:tcPr>
          <w:p w14:paraId="1138C91F">
            <w:pPr>
              <w:jc w:val="left"/>
            </w:pPr>
            <w:r>
              <w:rPr>
                <w:rFonts w:ascii="宋体" w:hAnsi="宋体" w:eastAsia="宋体" w:cs="宋体"/>
                <w:b w:val="0"/>
                <w:i w:val="0"/>
                <w:color w:val="000000"/>
                <w:sz w:val="9"/>
              </w:rPr>
              <w:t>31201</w:t>
            </w:r>
          </w:p>
        </w:tc>
        <w:tc>
          <w:tcPr>
            <w:tcW w:w="1260" w:type="dxa"/>
            <w:vAlign w:val="center"/>
          </w:tcPr>
          <w:p w14:paraId="3161D981">
            <w:pPr>
              <w:jc w:val="left"/>
            </w:pPr>
            <w:r>
              <w:rPr>
                <w:rFonts w:ascii="宋体" w:hAnsi="宋体" w:eastAsia="宋体" w:cs="宋体"/>
                <w:b w:val="0"/>
                <w:i w:val="0"/>
                <w:color w:val="000000"/>
                <w:sz w:val="9"/>
              </w:rPr>
              <w:t xml:space="preserve">  资本金注入</w:t>
            </w:r>
          </w:p>
        </w:tc>
        <w:tc>
          <w:tcPr>
            <w:tcW w:w="786" w:type="dxa"/>
            <w:vAlign w:val="center"/>
          </w:tcPr>
          <w:p w14:paraId="7C142D6B"/>
        </w:tc>
      </w:tr>
      <w:tr w14:paraId="7929E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C58DB1">
            <w:pPr>
              <w:jc w:val="left"/>
            </w:pPr>
            <w:r>
              <w:rPr>
                <w:rFonts w:ascii="宋体" w:hAnsi="宋体" w:eastAsia="宋体" w:cs="宋体"/>
                <w:b w:val="0"/>
                <w:i w:val="0"/>
                <w:color w:val="000000"/>
                <w:sz w:val="9"/>
              </w:rPr>
              <w:t>30310</w:t>
            </w:r>
          </w:p>
        </w:tc>
        <w:tc>
          <w:tcPr>
            <w:tcW w:w="1740" w:type="dxa"/>
            <w:vAlign w:val="center"/>
          </w:tcPr>
          <w:p w14:paraId="666D272F">
            <w:pPr>
              <w:jc w:val="left"/>
            </w:pPr>
            <w:r>
              <w:rPr>
                <w:rFonts w:ascii="宋体" w:hAnsi="宋体" w:eastAsia="宋体" w:cs="宋体"/>
                <w:b w:val="0"/>
                <w:i w:val="0"/>
                <w:color w:val="000000"/>
                <w:sz w:val="9"/>
              </w:rPr>
              <w:t xml:space="preserve">  个人农业生产补贴</w:t>
            </w:r>
          </w:p>
        </w:tc>
        <w:tc>
          <w:tcPr>
            <w:tcW w:w="800" w:type="dxa"/>
            <w:vAlign w:val="center"/>
          </w:tcPr>
          <w:p w14:paraId="6DD06393"/>
        </w:tc>
        <w:tc>
          <w:tcPr>
            <w:tcW w:w="540" w:type="dxa"/>
            <w:vAlign w:val="center"/>
          </w:tcPr>
          <w:p w14:paraId="51960FD8">
            <w:pPr>
              <w:jc w:val="left"/>
            </w:pPr>
            <w:r>
              <w:rPr>
                <w:rFonts w:ascii="宋体" w:hAnsi="宋体" w:eastAsia="宋体" w:cs="宋体"/>
                <w:b w:val="0"/>
                <w:i w:val="0"/>
                <w:color w:val="000000"/>
                <w:sz w:val="9"/>
              </w:rPr>
              <w:t>30231</w:t>
            </w:r>
          </w:p>
        </w:tc>
        <w:tc>
          <w:tcPr>
            <w:tcW w:w="1380" w:type="dxa"/>
            <w:vAlign w:val="center"/>
          </w:tcPr>
          <w:p w14:paraId="7A6BED7F">
            <w:pPr>
              <w:jc w:val="left"/>
            </w:pPr>
            <w:r>
              <w:rPr>
                <w:rFonts w:ascii="宋体" w:hAnsi="宋体" w:eastAsia="宋体" w:cs="宋体"/>
                <w:b w:val="0"/>
                <w:i w:val="0"/>
                <w:color w:val="000000"/>
                <w:sz w:val="9"/>
              </w:rPr>
              <w:t xml:space="preserve">  公务用车运行维护费</w:t>
            </w:r>
          </w:p>
        </w:tc>
        <w:tc>
          <w:tcPr>
            <w:tcW w:w="820" w:type="dxa"/>
            <w:vAlign w:val="center"/>
          </w:tcPr>
          <w:p w14:paraId="57F5A1D0">
            <w:pPr>
              <w:jc w:val="right"/>
            </w:pPr>
            <w:r>
              <w:rPr>
                <w:rFonts w:ascii="宋体" w:hAnsi="宋体" w:eastAsia="宋体" w:cs="宋体"/>
                <w:b w:val="0"/>
                <w:i w:val="0"/>
                <w:color w:val="000000"/>
                <w:sz w:val="9"/>
              </w:rPr>
              <w:t>1.70</w:t>
            </w:r>
          </w:p>
        </w:tc>
        <w:tc>
          <w:tcPr>
            <w:tcW w:w="540" w:type="dxa"/>
            <w:vAlign w:val="center"/>
          </w:tcPr>
          <w:p w14:paraId="079BD4BD">
            <w:pPr>
              <w:jc w:val="left"/>
            </w:pPr>
            <w:r>
              <w:rPr>
                <w:rFonts w:ascii="宋体" w:hAnsi="宋体" w:eastAsia="宋体" w:cs="宋体"/>
                <w:b w:val="0"/>
                <w:i w:val="0"/>
                <w:color w:val="000000"/>
                <w:sz w:val="9"/>
              </w:rPr>
              <w:t>31203</w:t>
            </w:r>
          </w:p>
        </w:tc>
        <w:tc>
          <w:tcPr>
            <w:tcW w:w="1260" w:type="dxa"/>
            <w:vAlign w:val="center"/>
          </w:tcPr>
          <w:p w14:paraId="7CA07625">
            <w:pPr>
              <w:jc w:val="left"/>
            </w:pPr>
            <w:r>
              <w:rPr>
                <w:rFonts w:ascii="宋体" w:hAnsi="宋体" w:eastAsia="宋体" w:cs="宋体"/>
                <w:b w:val="0"/>
                <w:i w:val="0"/>
                <w:color w:val="000000"/>
                <w:sz w:val="9"/>
              </w:rPr>
              <w:t xml:space="preserve">  政府投资基金股权投资</w:t>
            </w:r>
          </w:p>
        </w:tc>
        <w:tc>
          <w:tcPr>
            <w:tcW w:w="786" w:type="dxa"/>
            <w:vAlign w:val="center"/>
          </w:tcPr>
          <w:p w14:paraId="0AC51EB2"/>
        </w:tc>
      </w:tr>
      <w:tr w14:paraId="6E11E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8AC00F">
            <w:pPr>
              <w:jc w:val="left"/>
            </w:pPr>
            <w:r>
              <w:rPr>
                <w:rFonts w:ascii="宋体" w:hAnsi="宋体" w:eastAsia="宋体" w:cs="宋体"/>
                <w:b w:val="0"/>
                <w:i w:val="0"/>
                <w:color w:val="000000"/>
                <w:sz w:val="9"/>
              </w:rPr>
              <w:t>30311</w:t>
            </w:r>
          </w:p>
        </w:tc>
        <w:tc>
          <w:tcPr>
            <w:tcW w:w="1740" w:type="dxa"/>
            <w:vAlign w:val="center"/>
          </w:tcPr>
          <w:p w14:paraId="254BC018">
            <w:pPr>
              <w:jc w:val="left"/>
            </w:pPr>
            <w:r>
              <w:rPr>
                <w:rFonts w:ascii="宋体" w:hAnsi="宋体" w:eastAsia="宋体" w:cs="宋体"/>
                <w:b w:val="0"/>
                <w:i w:val="0"/>
                <w:color w:val="000000"/>
                <w:sz w:val="9"/>
              </w:rPr>
              <w:t xml:space="preserve">  代缴社会保险费</w:t>
            </w:r>
          </w:p>
        </w:tc>
        <w:tc>
          <w:tcPr>
            <w:tcW w:w="800" w:type="dxa"/>
            <w:vAlign w:val="center"/>
          </w:tcPr>
          <w:p w14:paraId="4412EA4C"/>
        </w:tc>
        <w:tc>
          <w:tcPr>
            <w:tcW w:w="540" w:type="dxa"/>
            <w:vAlign w:val="center"/>
          </w:tcPr>
          <w:p w14:paraId="0274486B">
            <w:pPr>
              <w:jc w:val="left"/>
            </w:pPr>
            <w:r>
              <w:rPr>
                <w:rFonts w:ascii="宋体" w:hAnsi="宋体" w:eastAsia="宋体" w:cs="宋体"/>
                <w:b w:val="0"/>
                <w:i w:val="0"/>
                <w:color w:val="000000"/>
                <w:sz w:val="9"/>
              </w:rPr>
              <w:t>30239</w:t>
            </w:r>
          </w:p>
        </w:tc>
        <w:tc>
          <w:tcPr>
            <w:tcW w:w="1380" w:type="dxa"/>
            <w:vAlign w:val="center"/>
          </w:tcPr>
          <w:p w14:paraId="217A34C8">
            <w:pPr>
              <w:jc w:val="left"/>
            </w:pPr>
            <w:r>
              <w:rPr>
                <w:rFonts w:ascii="宋体" w:hAnsi="宋体" w:eastAsia="宋体" w:cs="宋体"/>
                <w:b w:val="0"/>
                <w:i w:val="0"/>
                <w:color w:val="000000"/>
                <w:sz w:val="9"/>
              </w:rPr>
              <w:t xml:space="preserve">  其他交通费用</w:t>
            </w:r>
          </w:p>
        </w:tc>
        <w:tc>
          <w:tcPr>
            <w:tcW w:w="820" w:type="dxa"/>
            <w:vAlign w:val="center"/>
          </w:tcPr>
          <w:p w14:paraId="4292DD1A">
            <w:pPr>
              <w:jc w:val="right"/>
            </w:pPr>
            <w:r>
              <w:rPr>
                <w:rFonts w:ascii="宋体" w:hAnsi="宋体" w:eastAsia="宋体" w:cs="宋体"/>
                <w:b w:val="0"/>
                <w:i w:val="0"/>
                <w:color w:val="000000"/>
                <w:sz w:val="9"/>
              </w:rPr>
              <w:t>15.98</w:t>
            </w:r>
          </w:p>
        </w:tc>
        <w:tc>
          <w:tcPr>
            <w:tcW w:w="540" w:type="dxa"/>
            <w:vAlign w:val="center"/>
          </w:tcPr>
          <w:p w14:paraId="25BBBFB3">
            <w:pPr>
              <w:jc w:val="left"/>
            </w:pPr>
            <w:r>
              <w:rPr>
                <w:rFonts w:ascii="宋体" w:hAnsi="宋体" w:eastAsia="宋体" w:cs="宋体"/>
                <w:b w:val="0"/>
                <w:i w:val="0"/>
                <w:color w:val="000000"/>
                <w:sz w:val="9"/>
              </w:rPr>
              <w:t>31204</w:t>
            </w:r>
          </w:p>
        </w:tc>
        <w:tc>
          <w:tcPr>
            <w:tcW w:w="1260" w:type="dxa"/>
            <w:vAlign w:val="center"/>
          </w:tcPr>
          <w:p w14:paraId="2DFE837E">
            <w:pPr>
              <w:jc w:val="left"/>
            </w:pPr>
            <w:r>
              <w:rPr>
                <w:rFonts w:ascii="宋体" w:hAnsi="宋体" w:eastAsia="宋体" w:cs="宋体"/>
                <w:b w:val="0"/>
                <w:i w:val="0"/>
                <w:color w:val="000000"/>
                <w:sz w:val="9"/>
              </w:rPr>
              <w:t xml:space="preserve">  费用补贴</w:t>
            </w:r>
          </w:p>
        </w:tc>
        <w:tc>
          <w:tcPr>
            <w:tcW w:w="786" w:type="dxa"/>
            <w:vAlign w:val="center"/>
          </w:tcPr>
          <w:p w14:paraId="32370EC5"/>
        </w:tc>
      </w:tr>
      <w:tr w14:paraId="3A1D1B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0CEB44">
            <w:pPr>
              <w:jc w:val="left"/>
            </w:pPr>
            <w:r>
              <w:rPr>
                <w:rFonts w:ascii="宋体" w:hAnsi="宋体" w:eastAsia="宋体" w:cs="宋体"/>
                <w:b w:val="0"/>
                <w:i w:val="0"/>
                <w:color w:val="000000"/>
                <w:sz w:val="9"/>
              </w:rPr>
              <w:t>30399</w:t>
            </w:r>
          </w:p>
        </w:tc>
        <w:tc>
          <w:tcPr>
            <w:tcW w:w="1740" w:type="dxa"/>
            <w:vAlign w:val="center"/>
          </w:tcPr>
          <w:p w14:paraId="2757747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97D694E"/>
        </w:tc>
        <w:tc>
          <w:tcPr>
            <w:tcW w:w="540" w:type="dxa"/>
            <w:vAlign w:val="center"/>
          </w:tcPr>
          <w:p w14:paraId="360049FC">
            <w:pPr>
              <w:jc w:val="left"/>
            </w:pPr>
            <w:r>
              <w:rPr>
                <w:rFonts w:ascii="宋体" w:hAnsi="宋体" w:eastAsia="宋体" w:cs="宋体"/>
                <w:b w:val="0"/>
                <w:i w:val="0"/>
                <w:color w:val="000000"/>
                <w:sz w:val="9"/>
              </w:rPr>
              <w:t>30240</w:t>
            </w:r>
          </w:p>
        </w:tc>
        <w:tc>
          <w:tcPr>
            <w:tcW w:w="1380" w:type="dxa"/>
            <w:vAlign w:val="center"/>
          </w:tcPr>
          <w:p w14:paraId="03FFAD71">
            <w:pPr>
              <w:jc w:val="left"/>
            </w:pPr>
            <w:r>
              <w:rPr>
                <w:rFonts w:ascii="宋体" w:hAnsi="宋体" w:eastAsia="宋体" w:cs="宋体"/>
                <w:b w:val="0"/>
                <w:i w:val="0"/>
                <w:color w:val="000000"/>
                <w:sz w:val="9"/>
              </w:rPr>
              <w:t xml:space="preserve">  税金及附加费用</w:t>
            </w:r>
          </w:p>
        </w:tc>
        <w:tc>
          <w:tcPr>
            <w:tcW w:w="820" w:type="dxa"/>
            <w:vAlign w:val="center"/>
          </w:tcPr>
          <w:p w14:paraId="689BBDE1">
            <w:pPr>
              <w:jc w:val="right"/>
            </w:pPr>
            <w:r>
              <w:rPr>
                <w:rFonts w:ascii="宋体" w:hAnsi="宋体" w:eastAsia="宋体" w:cs="宋体"/>
                <w:b w:val="0"/>
                <w:i w:val="0"/>
                <w:color w:val="000000"/>
                <w:sz w:val="9"/>
              </w:rPr>
              <w:t>0.40</w:t>
            </w:r>
          </w:p>
        </w:tc>
        <w:tc>
          <w:tcPr>
            <w:tcW w:w="540" w:type="dxa"/>
            <w:vAlign w:val="center"/>
          </w:tcPr>
          <w:p w14:paraId="2D74DDC4">
            <w:pPr>
              <w:jc w:val="left"/>
            </w:pPr>
            <w:r>
              <w:rPr>
                <w:rFonts w:ascii="宋体" w:hAnsi="宋体" w:eastAsia="宋体" w:cs="宋体"/>
                <w:b w:val="0"/>
                <w:i w:val="0"/>
                <w:color w:val="000000"/>
                <w:sz w:val="9"/>
              </w:rPr>
              <w:t>31205</w:t>
            </w:r>
          </w:p>
        </w:tc>
        <w:tc>
          <w:tcPr>
            <w:tcW w:w="1260" w:type="dxa"/>
            <w:vAlign w:val="center"/>
          </w:tcPr>
          <w:p w14:paraId="19C08D21">
            <w:pPr>
              <w:jc w:val="left"/>
            </w:pPr>
            <w:r>
              <w:rPr>
                <w:rFonts w:ascii="宋体" w:hAnsi="宋体" w:eastAsia="宋体" w:cs="宋体"/>
                <w:b w:val="0"/>
                <w:i w:val="0"/>
                <w:color w:val="000000"/>
                <w:sz w:val="9"/>
              </w:rPr>
              <w:t xml:space="preserve">  利息补贴</w:t>
            </w:r>
          </w:p>
        </w:tc>
        <w:tc>
          <w:tcPr>
            <w:tcW w:w="786" w:type="dxa"/>
            <w:vAlign w:val="center"/>
          </w:tcPr>
          <w:p w14:paraId="5D9EF426"/>
        </w:tc>
      </w:tr>
      <w:tr w14:paraId="58A2C0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EDA356"/>
        </w:tc>
        <w:tc>
          <w:tcPr>
            <w:tcW w:w="1740" w:type="dxa"/>
            <w:vAlign w:val="center"/>
          </w:tcPr>
          <w:p w14:paraId="08A40449"/>
        </w:tc>
        <w:tc>
          <w:tcPr>
            <w:tcW w:w="800" w:type="dxa"/>
            <w:vAlign w:val="center"/>
          </w:tcPr>
          <w:p w14:paraId="13335418"/>
        </w:tc>
        <w:tc>
          <w:tcPr>
            <w:tcW w:w="540" w:type="dxa"/>
            <w:vAlign w:val="center"/>
          </w:tcPr>
          <w:p w14:paraId="1C3F97C3">
            <w:pPr>
              <w:jc w:val="left"/>
            </w:pPr>
            <w:r>
              <w:rPr>
                <w:rFonts w:ascii="宋体" w:hAnsi="宋体" w:eastAsia="宋体" w:cs="宋体"/>
                <w:b w:val="0"/>
                <w:i w:val="0"/>
                <w:color w:val="000000"/>
                <w:sz w:val="9"/>
              </w:rPr>
              <w:t>30299</w:t>
            </w:r>
          </w:p>
        </w:tc>
        <w:tc>
          <w:tcPr>
            <w:tcW w:w="1380" w:type="dxa"/>
            <w:vAlign w:val="center"/>
          </w:tcPr>
          <w:p w14:paraId="4EE92192">
            <w:pPr>
              <w:jc w:val="left"/>
            </w:pPr>
            <w:r>
              <w:rPr>
                <w:rFonts w:ascii="宋体" w:hAnsi="宋体" w:eastAsia="宋体" w:cs="宋体"/>
                <w:b w:val="0"/>
                <w:i w:val="0"/>
                <w:color w:val="000000"/>
                <w:sz w:val="9"/>
              </w:rPr>
              <w:t xml:space="preserve">  其他商品和服务支出</w:t>
            </w:r>
          </w:p>
        </w:tc>
        <w:tc>
          <w:tcPr>
            <w:tcW w:w="820" w:type="dxa"/>
            <w:vAlign w:val="center"/>
          </w:tcPr>
          <w:p w14:paraId="6220E1D9">
            <w:pPr>
              <w:jc w:val="right"/>
            </w:pPr>
            <w:r>
              <w:rPr>
                <w:rFonts w:ascii="宋体" w:hAnsi="宋体" w:eastAsia="宋体" w:cs="宋体"/>
                <w:b w:val="0"/>
                <w:i w:val="0"/>
                <w:color w:val="000000"/>
                <w:sz w:val="9"/>
              </w:rPr>
              <w:t>11.06</w:t>
            </w:r>
          </w:p>
        </w:tc>
        <w:tc>
          <w:tcPr>
            <w:tcW w:w="540" w:type="dxa"/>
            <w:vAlign w:val="center"/>
          </w:tcPr>
          <w:p w14:paraId="5AF1858F">
            <w:pPr>
              <w:jc w:val="left"/>
            </w:pPr>
            <w:r>
              <w:rPr>
                <w:rFonts w:ascii="宋体" w:hAnsi="宋体" w:eastAsia="宋体" w:cs="宋体"/>
                <w:b w:val="0"/>
                <w:i w:val="0"/>
                <w:color w:val="000000"/>
                <w:sz w:val="9"/>
              </w:rPr>
              <w:t>31299</w:t>
            </w:r>
          </w:p>
        </w:tc>
        <w:tc>
          <w:tcPr>
            <w:tcW w:w="1260" w:type="dxa"/>
            <w:vAlign w:val="center"/>
          </w:tcPr>
          <w:p w14:paraId="7C7B7537">
            <w:pPr>
              <w:jc w:val="left"/>
            </w:pPr>
            <w:r>
              <w:rPr>
                <w:rFonts w:ascii="宋体" w:hAnsi="宋体" w:eastAsia="宋体" w:cs="宋体"/>
                <w:b w:val="0"/>
                <w:i w:val="0"/>
                <w:color w:val="000000"/>
                <w:sz w:val="9"/>
              </w:rPr>
              <w:t xml:space="preserve">  其他对企业补助</w:t>
            </w:r>
          </w:p>
        </w:tc>
        <w:tc>
          <w:tcPr>
            <w:tcW w:w="786" w:type="dxa"/>
            <w:vAlign w:val="center"/>
          </w:tcPr>
          <w:p w14:paraId="1CD4D335"/>
        </w:tc>
      </w:tr>
      <w:tr w14:paraId="1D6D2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9D916C"/>
        </w:tc>
        <w:tc>
          <w:tcPr>
            <w:tcW w:w="1740" w:type="dxa"/>
            <w:vAlign w:val="center"/>
          </w:tcPr>
          <w:p w14:paraId="37074E8C"/>
        </w:tc>
        <w:tc>
          <w:tcPr>
            <w:tcW w:w="800" w:type="dxa"/>
            <w:vAlign w:val="center"/>
          </w:tcPr>
          <w:p w14:paraId="1E78755F"/>
        </w:tc>
        <w:tc>
          <w:tcPr>
            <w:tcW w:w="540" w:type="dxa"/>
            <w:vAlign w:val="center"/>
          </w:tcPr>
          <w:p w14:paraId="20EB353A"/>
        </w:tc>
        <w:tc>
          <w:tcPr>
            <w:tcW w:w="1380" w:type="dxa"/>
            <w:vAlign w:val="center"/>
          </w:tcPr>
          <w:p w14:paraId="4C9D8F0D"/>
        </w:tc>
        <w:tc>
          <w:tcPr>
            <w:tcW w:w="820" w:type="dxa"/>
            <w:vAlign w:val="center"/>
          </w:tcPr>
          <w:p w14:paraId="523A5DCA"/>
        </w:tc>
        <w:tc>
          <w:tcPr>
            <w:tcW w:w="540" w:type="dxa"/>
            <w:vAlign w:val="center"/>
          </w:tcPr>
          <w:p w14:paraId="7D3ED837">
            <w:pPr>
              <w:jc w:val="left"/>
            </w:pPr>
            <w:r>
              <w:rPr>
                <w:rFonts w:ascii="宋体" w:hAnsi="宋体" w:eastAsia="宋体" w:cs="宋体"/>
                <w:b/>
                <w:i w:val="0"/>
                <w:color w:val="000000"/>
                <w:sz w:val="9"/>
              </w:rPr>
              <w:t>399</w:t>
            </w:r>
          </w:p>
        </w:tc>
        <w:tc>
          <w:tcPr>
            <w:tcW w:w="1260" w:type="dxa"/>
            <w:vAlign w:val="center"/>
          </w:tcPr>
          <w:p w14:paraId="57B40AE9">
            <w:pPr>
              <w:jc w:val="left"/>
            </w:pPr>
            <w:r>
              <w:rPr>
                <w:rFonts w:ascii="宋体" w:hAnsi="宋体" w:eastAsia="宋体" w:cs="宋体"/>
                <w:b/>
                <w:i w:val="0"/>
                <w:color w:val="000000"/>
                <w:sz w:val="9"/>
              </w:rPr>
              <w:t>其他支出</w:t>
            </w:r>
          </w:p>
        </w:tc>
        <w:tc>
          <w:tcPr>
            <w:tcW w:w="786" w:type="dxa"/>
            <w:vAlign w:val="center"/>
          </w:tcPr>
          <w:p w14:paraId="38B1E220"/>
        </w:tc>
      </w:tr>
      <w:tr w14:paraId="25912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97DAFC"/>
        </w:tc>
        <w:tc>
          <w:tcPr>
            <w:tcW w:w="1740" w:type="dxa"/>
            <w:vAlign w:val="center"/>
          </w:tcPr>
          <w:p w14:paraId="225680B7"/>
        </w:tc>
        <w:tc>
          <w:tcPr>
            <w:tcW w:w="800" w:type="dxa"/>
            <w:vAlign w:val="center"/>
          </w:tcPr>
          <w:p w14:paraId="24EDDB12"/>
        </w:tc>
        <w:tc>
          <w:tcPr>
            <w:tcW w:w="540" w:type="dxa"/>
            <w:vAlign w:val="center"/>
          </w:tcPr>
          <w:p w14:paraId="61FB2C35"/>
        </w:tc>
        <w:tc>
          <w:tcPr>
            <w:tcW w:w="1380" w:type="dxa"/>
            <w:vAlign w:val="center"/>
          </w:tcPr>
          <w:p w14:paraId="0D13D1C1"/>
        </w:tc>
        <w:tc>
          <w:tcPr>
            <w:tcW w:w="820" w:type="dxa"/>
            <w:vAlign w:val="center"/>
          </w:tcPr>
          <w:p w14:paraId="54962341"/>
        </w:tc>
        <w:tc>
          <w:tcPr>
            <w:tcW w:w="540" w:type="dxa"/>
            <w:vAlign w:val="center"/>
          </w:tcPr>
          <w:p w14:paraId="5C37A597">
            <w:pPr>
              <w:jc w:val="left"/>
            </w:pPr>
            <w:r>
              <w:rPr>
                <w:rFonts w:ascii="宋体" w:hAnsi="宋体" w:eastAsia="宋体" w:cs="宋体"/>
                <w:b w:val="0"/>
                <w:i w:val="0"/>
                <w:color w:val="000000"/>
                <w:sz w:val="9"/>
              </w:rPr>
              <w:t>39907</w:t>
            </w:r>
          </w:p>
        </w:tc>
        <w:tc>
          <w:tcPr>
            <w:tcW w:w="1260" w:type="dxa"/>
            <w:vAlign w:val="center"/>
          </w:tcPr>
          <w:p w14:paraId="6922356D">
            <w:pPr>
              <w:jc w:val="left"/>
            </w:pPr>
            <w:r>
              <w:rPr>
                <w:rFonts w:ascii="宋体" w:hAnsi="宋体" w:eastAsia="宋体" w:cs="宋体"/>
                <w:b w:val="0"/>
                <w:i w:val="0"/>
                <w:color w:val="000000"/>
                <w:sz w:val="9"/>
              </w:rPr>
              <w:t xml:space="preserve">  国家赔偿费用支出</w:t>
            </w:r>
          </w:p>
        </w:tc>
        <w:tc>
          <w:tcPr>
            <w:tcW w:w="786" w:type="dxa"/>
            <w:vAlign w:val="center"/>
          </w:tcPr>
          <w:p w14:paraId="11F7EEF7"/>
        </w:tc>
      </w:tr>
      <w:tr w14:paraId="47F6A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E75ABBC"/>
        </w:tc>
        <w:tc>
          <w:tcPr>
            <w:tcW w:w="1740" w:type="dxa"/>
            <w:vAlign w:val="center"/>
          </w:tcPr>
          <w:p w14:paraId="0D61798A"/>
        </w:tc>
        <w:tc>
          <w:tcPr>
            <w:tcW w:w="800" w:type="dxa"/>
            <w:vAlign w:val="center"/>
          </w:tcPr>
          <w:p w14:paraId="113B3384"/>
        </w:tc>
        <w:tc>
          <w:tcPr>
            <w:tcW w:w="540" w:type="dxa"/>
            <w:vAlign w:val="center"/>
          </w:tcPr>
          <w:p w14:paraId="69CF518B"/>
        </w:tc>
        <w:tc>
          <w:tcPr>
            <w:tcW w:w="1380" w:type="dxa"/>
            <w:vAlign w:val="center"/>
          </w:tcPr>
          <w:p w14:paraId="15F9C26F"/>
        </w:tc>
        <w:tc>
          <w:tcPr>
            <w:tcW w:w="820" w:type="dxa"/>
            <w:vAlign w:val="center"/>
          </w:tcPr>
          <w:p w14:paraId="4B5AC20F"/>
        </w:tc>
        <w:tc>
          <w:tcPr>
            <w:tcW w:w="540" w:type="dxa"/>
            <w:vAlign w:val="center"/>
          </w:tcPr>
          <w:p w14:paraId="4C0EB50B">
            <w:pPr>
              <w:jc w:val="left"/>
            </w:pPr>
            <w:r>
              <w:rPr>
                <w:rFonts w:ascii="宋体" w:hAnsi="宋体" w:eastAsia="宋体" w:cs="宋体"/>
                <w:b w:val="0"/>
                <w:i w:val="0"/>
                <w:color w:val="000000"/>
                <w:sz w:val="9"/>
              </w:rPr>
              <w:t>39908</w:t>
            </w:r>
          </w:p>
        </w:tc>
        <w:tc>
          <w:tcPr>
            <w:tcW w:w="1260" w:type="dxa"/>
            <w:vAlign w:val="center"/>
          </w:tcPr>
          <w:p w14:paraId="59125FCD">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70AF4683"/>
        </w:tc>
      </w:tr>
      <w:tr w14:paraId="15B23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8562F2"/>
        </w:tc>
        <w:tc>
          <w:tcPr>
            <w:tcW w:w="1740" w:type="dxa"/>
            <w:vAlign w:val="center"/>
          </w:tcPr>
          <w:p w14:paraId="39712807"/>
        </w:tc>
        <w:tc>
          <w:tcPr>
            <w:tcW w:w="800" w:type="dxa"/>
            <w:vAlign w:val="center"/>
          </w:tcPr>
          <w:p w14:paraId="152A6737"/>
        </w:tc>
        <w:tc>
          <w:tcPr>
            <w:tcW w:w="540" w:type="dxa"/>
            <w:vAlign w:val="center"/>
          </w:tcPr>
          <w:p w14:paraId="4DB50406"/>
        </w:tc>
        <w:tc>
          <w:tcPr>
            <w:tcW w:w="1380" w:type="dxa"/>
            <w:vAlign w:val="center"/>
          </w:tcPr>
          <w:p w14:paraId="7FDCB3DE"/>
        </w:tc>
        <w:tc>
          <w:tcPr>
            <w:tcW w:w="820" w:type="dxa"/>
            <w:vAlign w:val="center"/>
          </w:tcPr>
          <w:p w14:paraId="32D1A38C"/>
        </w:tc>
        <w:tc>
          <w:tcPr>
            <w:tcW w:w="540" w:type="dxa"/>
            <w:vAlign w:val="center"/>
          </w:tcPr>
          <w:p w14:paraId="046DB3C5">
            <w:pPr>
              <w:jc w:val="left"/>
            </w:pPr>
            <w:r>
              <w:rPr>
                <w:rFonts w:ascii="宋体" w:hAnsi="宋体" w:eastAsia="宋体" w:cs="宋体"/>
                <w:b w:val="0"/>
                <w:i w:val="0"/>
                <w:color w:val="000000"/>
                <w:sz w:val="9"/>
              </w:rPr>
              <w:t>39909</w:t>
            </w:r>
          </w:p>
        </w:tc>
        <w:tc>
          <w:tcPr>
            <w:tcW w:w="1260" w:type="dxa"/>
            <w:vAlign w:val="center"/>
          </w:tcPr>
          <w:p w14:paraId="2401262D">
            <w:pPr>
              <w:jc w:val="left"/>
            </w:pPr>
            <w:r>
              <w:rPr>
                <w:rFonts w:ascii="宋体" w:hAnsi="宋体" w:eastAsia="宋体" w:cs="宋体"/>
                <w:b w:val="0"/>
                <w:i w:val="0"/>
                <w:color w:val="000000"/>
                <w:sz w:val="9"/>
              </w:rPr>
              <w:t>经常性赠与</w:t>
            </w:r>
          </w:p>
        </w:tc>
        <w:tc>
          <w:tcPr>
            <w:tcW w:w="786" w:type="dxa"/>
            <w:vAlign w:val="center"/>
          </w:tcPr>
          <w:p w14:paraId="6E893880"/>
        </w:tc>
      </w:tr>
      <w:tr w14:paraId="09234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B0F53E"/>
        </w:tc>
        <w:tc>
          <w:tcPr>
            <w:tcW w:w="1740" w:type="dxa"/>
            <w:vAlign w:val="center"/>
          </w:tcPr>
          <w:p w14:paraId="594DA3DA"/>
        </w:tc>
        <w:tc>
          <w:tcPr>
            <w:tcW w:w="800" w:type="dxa"/>
            <w:vAlign w:val="center"/>
          </w:tcPr>
          <w:p w14:paraId="02A46201"/>
        </w:tc>
        <w:tc>
          <w:tcPr>
            <w:tcW w:w="540" w:type="dxa"/>
            <w:vAlign w:val="center"/>
          </w:tcPr>
          <w:p w14:paraId="08B87942"/>
        </w:tc>
        <w:tc>
          <w:tcPr>
            <w:tcW w:w="1380" w:type="dxa"/>
            <w:vAlign w:val="center"/>
          </w:tcPr>
          <w:p w14:paraId="3CD43C75"/>
        </w:tc>
        <w:tc>
          <w:tcPr>
            <w:tcW w:w="820" w:type="dxa"/>
            <w:vAlign w:val="center"/>
          </w:tcPr>
          <w:p w14:paraId="461D9D5F"/>
        </w:tc>
        <w:tc>
          <w:tcPr>
            <w:tcW w:w="540" w:type="dxa"/>
            <w:vAlign w:val="center"/>
          </w:tcPr>
          <w:p w14:paraId="5FEB5D03">
            <w:pPr>
              <w:jc w:val="left"/>
            </w:pPr>
            <w:r>
              <w:rPr>
                <w:rFonts w:ascii="宋体" w:hAnsi="宋体" w:eastAsia="宋体" w:cs="宋体"/>
                <w:b w:val="0"/>
                <w:i w:val="0"/>
                <w:color w:val="000000"/>
                <w:sz w:val="9"/>
              </w:rPr>
              <w:t>39910</w:t>
            </w:r>
          </w:p>
        </w:tc>
        <w:tc>
          <w:tcPr>
            <w:tcW w:w="1260" w:type="dxa"/>
            <w:vAlign w:val="center"/>
          </w:tcPr>
          <w:p w14:paraId="1E82E526">
            <w:pPr>
              <w:jc w:val="left"/>
            </w:pPr>
            <w:r>
              <w:rPr>
                <w:rFonts w:ascii="宋体" w:hAnsi="宋体" w:eastAsia="宋体" w:cs="宋体"/>
                <w:b w:val="0"/>
                <w:i w:val="0"/>
                <w:color w:val="000000"/>
                <w:sz w:val="9"/>
              </w:rPr>
              <w:t>资本性赠与</w:t>
            </w:r>
          </w:p>
        </w:tc>
        <w:tc>
          <w:tcPr>
            <w:tcW w:w="786" w:type="dxa"/>
            <w:vAlign w:val="center"/>
          </w:tcPr>
          <w:p w14:paraId="4A3EE04C"/>
        </w:tc>
      </w:tr>
      <w:tr w14:paraId="552D3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80659E5"/>
        </w:tc>
        <w:tc>
          <w:tcPr>
            <w:tcW w:w="1740" w:type="dxa"/>
            <w:vAlign w:val="center"/>
          </w:tcPr>
          <w:p w14:paraId="2DADFDF0"/>
        </w:tc>
        <w:tc>
          <w:tcPr>
            <w:tcW w:w="800" w:type="dxa"/>
            <w:vAlign w:val="center"/>
          </w:tcPr>
          <w:p w14:paraId="6E91907D"/>
        </w:tc>
        <w:tc>
          <w:tcPr>
            <w:tcW w:w="540" w:type="dxa"/>
            <w:vAlign w:val="center"/>
          </w:tcPr>
          <w:p w14:paraId="6A464D69"/>
        </w:tc>
        <w:tc>
          <w:tcPr>
            <w:tcW w:w="1380" w:type="dxa"/>
            <w:vAlign w:val="center"/>
          </w:tcPr>
          <w:p w14:paraId="201C9FA8"/>
        </w:tc>
        <w:tc>
          <w:tcPr>
            <w:tcW w:w="820" w:type="dxa"/>
            <w:vAlign w:val="center"/>
          </w:tcPr>
          <w:p w14:paraId="2214474B"/>
        </w:tc>
        <w:tc>
          <w:tcPr>
            <w:tcW w:w="540" w:type="dxa"/>
            <w:vAlign w:val="center"/>
          </w:tcPr>
          <w:p w14:paraId="22EE3F1A">
            <w:pPr>
              <w:jc w:val="left"/>
            </w:pPr>
            <w:r>
              <w:rPr>
                <w:rFonts w:ascii="宋体" w:hAnsi="宋体" w:eastAsia="宋体" w:cs="宋体"/>
                <w:b w:val="0"/>
                <w:i w:val="0"/>
                <w:color w:val="000000"/>
                <w:sz w:val="9"/>
              </w:rPr>
              <w:t>39999</w:t>
            </w:r>
          </w:p>
        </w:tc>
        <w:tc>
          <w:tcPr>
            <w:tcW w:w="1260" w:type="dxa"/>
            <w:vAlign w:val="center"/>
          </w:tcPr>
          <w:p w14:paraId="40FBE5A9">
            <w:pPr>
              <w:jc w:val="left"/>
            </w:pPr>
            <w:r>
              <w:rPr>
                <w:rFonts w:ascii="宋体" w:hAnsi="宋体" w:eastAsia="宋体" w:cs="宋体"/>
                <w:b w:val="0"/>
                <w:i w:val="0"/>
                <w:color w:val="000000"/>
                <w:sz w:val="9"/>
              </w:rPr>
              <w:t xml:space="preserve">  其他支出</w:t>
            </w:r>
          </w:p>
        </w:tc>
        <w:tc>
          <w:tcPr>
            <w:tcW w:w="786" w:type="dxa"/>
            <w:vAlign w:val="center"/>
          </w:tcPr>
          <w:p w14:paraId="54A39761"/>
        </w:tc>
      </w:tr>
      <w:tr w14:paraId="7AA80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477864D7">
            <w:pPr>
              <w:jc w:val="center"/>
            </w:pPr>
            <w:r>
              <w:rPr>
                <w:rFonts w:ascii="宋体" w:hAnsi="宋体" w:eastAsia="宋体" w:cs="宋体"/>
                <w:b w:val="0"/>
                <w:i w:val="0"/>
                <w:color w:val="000000"/>
                <w:sz w:val="9"/>
              </w:rPr>
              <w:t>人员经费合计</w:t>
            </w:r>
          </w:p>
        </w:tc>
        <w:tc>
          <w:tcPr>
            <w:tcW w:w="800" w:type="dxa"/>
            <w:vAlign w:val="center"/>
          </w:tcPr>
          <w:p w14:paraId="32955339">
            <w:pPr>
              <w:jc w:val="right"/>
            </w:pPr>
            <w:r>
              <w:rPr>
                <w:rFonts w:ascii="宋体" w:hAnsi="宋体" w:eastAsia="宋体" w:cs="宋体"/>
                <w:b w:val="0"/>
                <w:i w:val="0"/>
                <w:color w:val="000000"/>
                <w:sz w:val="9"/>
              </w:rPr>
              <w:t>1,195.87</w:t>
            </w:r>
          </w:p>
        </w:tc>
        <w:tc>
          <w:tcPr>
            <w:tcW w:w="540" w:type="dxa"/>
            <w:gridSpan w:val="5"/>
            <w:vAlign w:val="center"/>
          </w:tcPr>
          <w:p w14:paraId="386C8183">
            <w:pPr>
              <w:jc w:val="center"/>
            </w:pPr>
            <w:r>
              <w:rPr>
                <w:rFonts w:ascii="宋体" w:hAnsi="宋体" w:eastAsia="宋体" w:cs="宋体"/>
                <w:b w:val="0"/>
                <w:i w:val="0"/>
                <w:color w:val="000000"/>
                <w:sz w:val="9"/>
              </w:rPr>
              <w:t>公用支出合计</w:t>
            </w:r>
          </w:p>
        </w:tc>
        <w:tc>
          <w:tcPr>
            <w:tcW w:w="786" w:type="dxa"/>
            <w:vAlign w:val="center"/>
          </w:tcPr>
          <w:p w14:paraId="1AA4925C">
            <w:pPr>
              <w:jc w:val="right"/>
            </w:pPr>
            <w:r>
              <w:rPr>
                <w:rFonts w:ascii="宋体" w:hAnsi="宋体" w:eastAsia="宋体" w:cs="宋体"/>
                <w:b w:val="0"/>
                <w:i w:val="0"/>
                <w:color w:val="000000"/>
                <w:sz w:val="9"/>
              </w:rPr>
              <w:t>158.60</w:t>
            </w:r>
          </w:p>
        </w:tc>
      </w:tr>
      <w:tr w14:paraId="3A5BE9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FA82DB3">
            <w:pPr>
              <w:jc w:val="left"/>
            </w:pPr>
            <w:r>
              <w:rPr>
                <w:rFonts w:ascii="宋体" w:hAnsi="宋体" w:eastAsia="宋体" w:cs="宋体"/>
                <w:b w:val="0"/>
                <w:i w:val="0"/>
                <w:color w:val="000000"/>
                <w:sz w:val="11"/>
              </w:rPr>
              <w:t>注：本表反映部门(单位)本年度一般公共预算财政拨款基本支出明细情况。</w:t>
            </w:r>
          </w:p>
        </w:tc>
      </w:tr>
    </w:tbl>
    <w:p w14:paraId="6E14CC84">
      <w:pPr>
        <w:snapToGrid w:val="0"/>
        <w:spacing w:before="200" w:after="200" w:line="200" w:lineRule="auto"/>
      </w:pPr>
      <w:r>
        <w:rPr>
          <w:sz w:val="8"/>
        </w:rPr>
        <w:t xml:space="preserve"> </w:t>
      </w:r>
    </w:p>
    <w:p w14:paraId="5C61357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7F3BB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3B467E6">
            <w:pPr>
              <w:jc w:val="right"/>
            </w:pPr>
            <w:r>
              <w:rPr>
                <w:rFonts w:ascii="宋体" w:hAnsi="宋体" w:eastAsia="宋体" w:cs="宋体"/>
                <w:sz w:val="20"/>
              </w:rPr>
              <w:t>公开07表</w:t>
            </w:r>
          </w:p>
        </w:tc>
      </w:tr>
      <w:tr w14:paraId="13EC308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241A44B">
            <w:pPr>
              <w:jc w:val="left"/>
            </w:pPr>
            <w:r>
              <w:rPr>
                <w:rFonts w:ascii="宋体" w:hAnsi="宋体" w:eastAsia="宋体" w:cs="宋体"/>
                <w:sz w:val="20"/>
              </w:rPr>
              <w:t>单位：兴国县水利局</w:t>
            </w:r>
          </w:p>
        </w:tc>
        <w:tc>
          <w:tcPr>
            <w:tcW w:w="2000" w:type="dxa"/>
          </w:tcPr>
          <w:p w14:paraId="27A83E00">
            <w:pPr>
              <w:jc w:val="center"/>
            </w:pPr>
            <w:r>
              <w:rPr>
                <w:rFonts w:ascii="宋体" w:hAnsi="宋体" w:eastAsia="宋体" w:cs="宋体"/>
                <w:sz w:val="20"/>
              </w:rPr>
              <w:t>2023年度</w:t>
            </w:r>
          </w:p>
        </w:tc>
        <w:tc>
          <w:tcPr>
            <w:tcW w:w="3153" w:type="dxa"/>
          </w:tcPr>
          <w:p w14:paraId="52BD4930">
            <w:pPr>
              <w:jc w:val="right"/>
            </w:pPr>
            <w:r>
              <w:rPr>
                <w:rFonts w:ascii="宋体" w:hAnsi="宋体" w:eastAsia="宋体" w:cs="宋体"/>
                <w:sz w:val="20"/>
              </w:rPr>
              <w:t>金额单位：万元</w:t>
            </w:r>
          </w:p>
        </w:tc>
      </w:tr>
    </w:tbl>
    <w:p w14:paraId="56F0F068">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B75B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0C9E338F">
            <w:pPr>
              <w:jc w:val="center"/>
            </w:pPr>
            <w:r>
              <w:rPr>
                <w:rFonts w:ascii="宋体" w:hAnsi="宋体" w:eastAsia="宋体" w:cs="宋体"/>
                <w:b w:val="0"/>
                <w:i w:val="0"/>
                <w:color w:val="000000"/>
                <w:sz w:val="11"/>
              </w:rPr>
              <w:t>项    目</w:t>
            </w:r>
          </w:p>
        </w:tc>
        <w:tc>
          <w:tcPr>
            <w:tcW w:w="1040" w:type="dxa"/>
            <w:vMerge w:val="restart"/>
            <w:vAlign w:val="center"/>
          </w:tcPr>
          <w:p w14:paraId="23CEF5B1">
            <w:pPr>
              <w:jc w:val="center"/>
            </w:pPr>
            <w:r>
              <w:rPr>
                <w:rFonts w:ascii="宋体" w:hAnsi="宋体" w:eastAsia="宋体" w:cs="宋体"/>
                <w:b w:val="0"/>
                <w:i w:val="0"/>
                <w:color w:val="000000"/>
                <w:sz w:val="11"/>
              </w:rPr>
              <w:t>年初结转和结余</w:t>
            </w:r>
          </w:p>
        </w:tc>
        <w:tc>
          <w:tcPr>
            <w:tcW w:w="940" w:type="dxa"/>
            <w:vMerge w:val="restart"/>
            <w:vAlign w:val="center"/>
          </w:tcPr>
          <w:p w14:paraId="6CF100AF">
            <w:pPr>
              <w:jc w:val="center"/>
            </w:pPr>
            <w:r>
              <w:rPr>
                <w:rFonts w:ascii="宋体" w:hAnsi="宋体" w:eastAsia="宋体" w:cs="宋体"/>
                <w:b w:val="0"/>
                <w:i w:val="0"/>
                <w:color w:val="000000"/>
                <w:sz w:val="11"/>
              </w:rPr>
              <w:t>本年收入</w:t>
            </w:r>
          </w:p>
        </w:tc>
        <w:tc>
          <w:tcPr>
            <w:tcW w:w="940" w:type="dxa"/>
            <w:gridSpan w:val="3"/>
            <w:vAlign w:val="center"/>
          </w:tcPr>
          <w:p w14:paraId="649681FB">
            <w:pPr>
              <w:jc w:val="center"/>
            </w:pPr>
            <w:r>
              <w:rPr>
                <w:rFonts w:ascii="宋体" w:hAnsi="宋体" w:eastAsia="宋体" w:cs="宋体"/>
                <w:b w:val="0"/>
                <w:i w:val="0"/>
                <w:color w:val="000000"/>
                <w:sz w:val="11"/>
              </w:rPr>
              <w:t>本年支出</w:t>
            </w:r>
          </w:p>
        </w:tc>
        <w:tc>
          <w:tcPr>
            <w:tcW w:w="986" w:type="dxa"/>
            <w:vMerge w:val="restart"/>
            <w:vAlign w:val="center"/>
          </w:tcPr>
          <w:p w14:paraId="53AF477A">
            <w:pPr>
              <w:jc w:val="center"/>
            </w:pPr>
            <w:r>
              <w:rPr>
                <w:rFonts w:ascii="宋体" w:hAnsi="宋体" w:eastAsia="宋体" w:cs="宋体"/>
                <w:b w:val="0"/>
                <w:i w:val="0"/>
                <w:color w:val="000000"/>
                <w:sz w:val="11"/>
              </w:rPr>
              <w:t>年末结转和结余</w:t>
            </w:r>
          </w:p>
        </w:tc>
      </w:tr>
      <w:tr w14:paraId="67B6A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511E41A">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0602B0B">
            <w:pPr>
              <w:jc w:val="center"/>
            </w:pPr>
            <w:r>
              <w:rPr>
                <w:rFonts w:ascii="宋体" w:hAnsi="宋体" w:eastAsia="宋体" w:cs="宋体"/>
                <w:b w:val="0"/>
                <w:i w:val="0"/>
                <w:color w:val="000000"/>
                <w:sz w:val="11"/>
              </w:rPr>
              <w:t>科目名称</w:t>
            </w:r>
          </w:p>
        </w:tc>
        <w:tc>
          <w:tcPr>
            <w:tcW w:w="1040" w:type="dxa"/>
            <w:vMerge w:val="continue"/>
            <w:vAlign w:val="center"/>
          </w:tcPr>
          <w:p w14:paraId="5ED353E9"/>
        </w:tc>
        <w:tc>
          <w:tcPr>
            <w:tcW w:w="940" w:type="dxa"/>
            <w:vMerge w:val="continue"/>
            <w:vAlign w:val="center"/>
          </w:tcPr>
          <w:p w14:paraId="19061D5E"/>
        </w:tc>
        <w:tc>
          <w:tcPr>
            <w:tcW w:w="940" w:type="dxa"/>
            <w:vMerge w:val="restart"/>
            <w:vAlign w:val="center"/>
          </w:tcPr>
          <w:p w14:paraId="5F149542">
            <w:pPr>
              <w:jc w:val="center"/>
            </w:pPr>
            <w:r>
              <w:rPr>
                <w:rFonts w:ascii="宋体" w:hAnsi="宋体" w:eastAsia="宋体" w:cs="宋体"/>
                <w:b w:val="0"/>
                <w:i w:val="0"/>
                <w:color w:val="000000"/>
                <w:sz w:val="11"/>
              </w:rPr>
              <w:t>小计</w:t>
            </w:r>
          </w:p>
        </w:tc>
        <w:tc>
          <w:tcPr>
            <w:tcW w:w="980" w:type="dxa"/>
            <w:vMerge w:val="restart"/>
            <w:vAlign w:val="center"/>
          </w:tcPr>
          <w:p w14:paraId="26E956F7">
            <w:pPr>
              <w:jc w:val="center"/>
            </w:pPr>
            <w:r>
              <w:rPr>
                <w:rFonts w:ascii="宋体" w:hAnsi="宋体" w:eastAsia="宋体" w:cs="宋体"/>
                <w:b w:val="0"/>
                <w:i w:val="0"/>
                <w:color w:val="000000"/>
                <w:sz w:val="11"/>
              </w:rPr>
              <w:t>基本支出</w:t>
            </w:r>
          </w:p>
        </w:tc>
        <w:tc>
          <w:tcPr>
            <w:tcW w:w="980" w:type="dxa"/>
            <w:vMerge w:val="restart"/>
            <w:vAlign w:val="center"/>
          </w:tcPr>
          <w:p w14:paraId="61D3D388">
            <w:pPr>
              <w:jc w:val="center"/>
            </w:pPr>
            <w:r>
              <w:rPr>
                <w:rFonts w:ascii="宋体" w:hAnsi="宋体" w:eastAsia="宋体" w:cs="宋体"/>
                <w:b w:val="0"/>
                <w:i w:val="0"/>
                <w:color w:val="000000"/>
                <w:sz w:val="11"/>
              </w:rPr>
              <w:t>项目支出</w:t>
            </w:r>
          </w:p>
        </w:tc>
        <w:tc>
          <w:tcPr>
            <w:tcW w:w="986" w:type="dxa"/>
            <w:vMerge w:val="continue"/>
            <w:vAlign w:val="center"/>
          </w:tcPr>
          <w:p w14:paraId="26D6FE4C"/>
        </w:tc>
      </w:tr>
      <w:tr w14:paraId="61915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54C0FA0"/>
        </w:tc>
        <w:tc>
          <w:tcPr>
            <w:tcW w:w="1700" w:type="dxa"/>
            <w:vMerge w:val="continue"/>
            <w:vAlign w:val="center"/>
          </w:tcPr>
          <w:p w14:paraId="0BE036E6"/>
        </w:tc>
        <w:tc>
          <w:tcPr>
            <w:tcW w:w="1040" w:type="dxa"/>
            <w:vMerge w:val="continue"/>
            <w:vAlign w:val="center"/>
          </w:tcPr>
          <w:p w14:paraId="4C7F4983"/>
        </w:tc>
        <w:tc>
          <w:tcPr>
            <w:tcW w:w="940" w:type="dxa"/>
            <w:vMerge w:val="continue"/>
            <w:vAlign w:val="center"/>
          </w:tcPr>
          <w:p w14:paraId="61C0675D"/>
        </w:tc>
        <w:tc>
          <w:tcPr>
            <w:tcW w:w="940" w:type="dxa"/>
            <w:vMerge w:val="continue"/>
            <w:vAlign w:val="center"/>
          </w:tcPr>
          <w:p w14:paraId="225DDFC9"/>
        </w:tc>
        <w:tc>
          <w:tcPr>
            <w:tcW w:w="980" w:type="dxa"/>
            <w:vMerge w:val="continue"/>
            <w:vAlign w:val="center"/>
          </w:tcPr>
          <w:p w14:paraId="32555F1C"/>
        </w:tc>
        <w:tc>
          <w:tcPr>
            <w:tcW w:w="980" w:type="dxa"/>
            <w:vMerge w:val="continue"/>
            <w:vAlign w:val="center"/>
          </w:tcPr>
          <w:p w14:paraId="133AFAE7"/>
        </w:tc>
        <w:tc>
          <w:tcPr>
            <w:tcW w:w="986" w:type="dxa"/>
            <w:vMerge w:val="continue"/>
            <w:vAlign w:val="center"/>
          </w:tcPr>
          <w:p w14:paraId="20E63D21"/>
        </w:tc>
      </w:tr>
      <w:tr w14:paraId="5C59E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B7D6227"/>
        </w:tc>
        <w:tc>
          <w:tcPr>
            <w:tcW w:w="1700" w:type="dxa"/>
            <w:vMerge w:val="continue"/>
            <w:vAlign w:val="center"/>
          </w:tcPr>
          <w:p w14:paraId="0DAFED49"/>
        </w:tc>
        <w:tc>
          <w:tcPr>
            <w:tcW w:w="1040" w:type="dxa"/>
            <w:vMerge w:val="continue"/>
            <w:vAlign w:val="center"/>
          </w:tcPr>
          <w:p w14:paraId="7309BF1B"/>
        </w:tc>
        <w:tc>
          <w:tcPr>
            <w:tcW w:w="940" w:type="dxa"/>
            <w:vMerge w:val="continue"/>
            <w:vAlign w:val="center"/>
          </w:tcPr>
          <w:p w14:paraId="1EF727D1"/>
        </w:tc>
        <w:tc>
          <w:tcPr>
            <w:tcW w:w="940" w:type="dxa"/>
            <w:vMerge w:val="continue"/>
            <w:vAlign w:val="center"/>
          </w:tcPr>
          <w:p w14:paraId="633303F0"/>
        </w:tc>
        <w:tc>
          <w:tcPr>
            <w:tcW w:w="980" w:type="dxa"/>
            <w:vMerge w:val="continue"/>
            <w:vAlign w:val="center"/>
          </w:tcPr>
          <w:p w14:paraId="0AB37F82"/>
        </w:tc>
        <w:tc>
          <w:tcPr>
            <w:tcW w:w="980" w:type="dxa"/>
            <w:vMerge w:val="continue"/>
            <w:vAlign w:val="center"/>
          </w:tcPr>
          <w:p w14:paraId="1FDBD849"/>
        </w:tc>
        <w:tc>
          <w:tcPr>
            <w:tcW w:w="986" w:type="dxa"/>
            <w:vMerge w:val="continue"/>
            <w:vAlign w:val="center"/>
          </w:tcPr>
          <w:p w14:paraId="5BD68935"/>
        </w:tc>
      </w:tr>
      <w:tr w14:paraId="72AA3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B9F93D8">
            <w:pPr>
              <w:jc w:val="center"/>
            </w:pPr>
            <w:r>
              <w:rPr>
                <w:rFonts w:ascii="宋体" w:hAnsi="宋体" w:eastAsia="宋体" w:cs="宋体"/>
                <w:b w:val="0"/>
                <w:i w:val="0"/>
                <w:color w:val="000000"/>
                <w:sz w:val="11"/>
              </w:rPr>
              <w:t>类</w:t>
            </w:r>
          </w:p>
        </w:tc>
        <w:tc>
          <w:tcPr>
            <w:tcW w:w="220" w:type="dxa"/>
            <w:vMerge w:val="restart"/>
            <w:vAlign w:val="center"/>
          </w:tcPr>
          <w:p w14:paraId="0EE50554">
            <w:pPr>
              <w:jc w:val="center"/>
            </w:pPr>
            <w:r>
              <w:rPr>
                <w:rFonts w:ascii="宋体" w:hAnsi="宋体" w:eastAsia="宋体" w:cs="宋体"/>
                <w:b w:val="0"/>
                <w:i w:val="0"/>
                <w:color w:val="000000"/>
                <w:sz w:val="11"/>
              </w:rPr>
              <w:t>款</w:t>
            </w:r>
          </w:p>
        </w:tc>
        <w:tc>
          <w:tcPr>
            <w:tcW w:w="300" w:type="dxa"/>
            <w:vMerge w:val="restart"/>
            <w:vAlign w:val="center"/>
          </w:tcPr>
          <w:p w14:paraId="71A9A674">
            <w:pPr>
              <w:jc w:val="center"/>
            </w:pPr>
            <w:r>
              <w:rPr>
                <w:rFonts w:ascii="宋体" w:hAnsi="宋体" w:eastAsia="宋体" w:cs="宋体"/>
                <w:b w:val="0"/>
                <w:i w:val="0"/>
                <w:color w:val="000000"/>
                <w:sz w:val="11"/>
              </w:rPr>
              <w:t>项</w:t>
            </w:r>
          </w:p>
        </w:tc>
        <w:tc>
          <w:tcPr>
            <w:tcW w:w="1700" w:type="dxa"/>
            <w:vAlign w:val="center"/>
          </w:tcPr>
          <w:p w14:paraId="3EFFC205">
            <w:pPr>
              <w:jc w:val="center"/>
            </w:pPr>
            <w:r>
              <w:rPr>
                <w:rFonts w:ascii="宋体" w:hAnsi="宋体" w:eastAsia="宋体" w:cs="宋体"/>
                <w:b w:val="0"/>
                <w:i w:val="0"/>
                <w:color w:val="000000"/>
                <w:sz w:val="11"/>
              </w:rPr>
              <w:t>栏次</w:t>
            </w:r>
          </w:p>
        </w:tc>
        <w:tc>
          <w:tcPr>
            <w:tcW w:w="1040" w:type="dxa"/>
            <w:vAlign w:val="center"/>
          </w:tcPr>
          <w:p w14:paraId="35453C19">
            <w:pPr>
              <w:jc w:val="center"/>
            </w:pPr>
            <w:r>
              <w:rPr>
                <w:rFonts w:ascii="宋体" w:hAnsi="宋体" w:eastAsia="宋体" w:cs="宋体"/>
                <w:b w:val="0"/>
                <w:i w:val="0"/>
                <w:color w:val="000000"/>
                <w:sz w:val="11"/>
              </w:rPr>
              <w:t>1</w:t>
            </w:r>
          </w:p>
        </w:tc>
        <w:tc>
          <w:tcPr>
            <w:tcW w:w="940" w:type="dxa"/>
            <w:vAlign w:val="center"/>
          </w:tcPr>
          <w:p w14:paraId="715308C2">
            <w:pPr>
              <w:jc w:val="center"/>
            </w:pPr>
            <w:r>
              <w:rPr>
                <w:rFonts w:ascii="宋体" w:hAnsi="宋体" w:eastAsia="宋体" w:cs="宋体"/>
                <w:b w:val="0"/>
                <w:i w:val="0"/>
                <w:color w:val="000000"/>
                <w:sz w:val="11"/>
              </w:rPr>
              <w:t>2</w:t>
            </w:r>
          </w:p>
        </w:tc>
        <w:tc>
          <w:tcPr>
            <w:tcW w:w="940" w:type="dxa"/>
            <w:vAlign w:val="center"/>
          </w:tcPr>
          <w:p w14:paraId="5F099E96">
            <w:pPr>
              <w:jc w:val="center"/>
            </w:pPr>
            <w:r>
              <w:rPr>
                <w:rFonts w:ascii="宋体" w:hAnsi="宋体" w:eastAsia="宋体" w:cs="宋体"/>
                <w:b w:val="0"/>
                <w:i w:val="0"/>
                <w:color w:val="000000"/>
                <w:sz w:val="11"/>
              </w:rPr>
              <w:t>3</w:t>
            </w:r>
          </w:p>
        </w:tc>
        <w:tc>
          <w:tcPr>
            <w:tcW w:w="980" w:type="dxa"/>
            <w:vAlign w:val="center"/>
          </w:tcPr>
          <w:p w14:paraId="105CF869">
            <w:pPr>
              <w:jc w:val="center"/>
            </w:pPr>
            <w:r>
              <w:rPr>
                <w:rFonts w:ascii="宋体" w:hAnsi="宋体" w:eastAsia="宋体" w:cs="宋体"/>
                <w:b w:val="0"/>
                <w:i w:val="0"/>
                <w:color w:val="000000"/>
                <w:sz w:val="11"/>
              </w:rPr>
              <w:t>4</w:t>
            </w:r>
          </w:p>
        </w:tc>
        <w:tc>
          <w:tcPr>
            <w:tcW w:w="980" w:type="dxa"/>
            <w:vAlign w:val="center"/>
          </w:tcPr>
          <w:p w14:paraId="3C910B4F">
            <w:pPr>
              <w:jc w:val="center"/>
            </w:pPr>
            <w:r>
              <w:rPr>
                <w:rFonts w:ascii="宋体" w:hAnsi="宋体" w:eastAsia="宋体" w:cs="宋体"/>
                <w:b w:val="0"/>
                <w:i w:val="0"/>
                <w:color w:val="000000"/>
                <w:sz w:val="11"/>
              </w:rPr>
              <w:t>5</w:t>
            </w:r>
          </w:p>
        </w:tc>
        <w:tc>
          <w:tcPr>
            <w:tcW w:w="986" w:type="dxa"/>
            <w:vAlign w:val="center"/>
          </w:tcPr>
          <w:p w14:paraId="348121B4">
            <w:pPr>
              <w:jc w:val="center"/>
            </w:pPr>
            <w:r>
              <w:rPr>
                <w:rFonts w:ascii="宋体" w:hAnsi="宋体" w:eastAsia="宋体" w:cs="宋体"/>
                <w:b w:val="0"/>
                <w:i w:val="0"/>
                <w:color w:val="000000"/>
                <w:sz w:val="11"/>
              </w:rPr>
              <w:t>6</w:t>
            </w:r>
          </w:p>
        </w:tc>
      </w:tr>
      <w:tr w14:paraId="42C41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F860EEF"/>
        </w:tc>
        <w:tc>
          <w:tcPr>
            <w:tcW w:w="220" w:type="dxa"/>
            <w:vMerge w:val="continue"/>
            <w:vAlign w:val="center"/>
          </w:tcPr>
          <w:p w14:paraId="03847292"/>
        </w:tc>
        <w:tc>
          <w:tcPr>
            <w:tcW w:w="300" w:type="dxa"/>
            <w:vMerge w:val="continue"/>
            <w:vAlign w:val="center"/>
          </w:tcPr>
          <w:p w14:paraId="525B2725"/>
        </w:tc>
        <w:tc>
          <w:tcPr>
            <w:tcW w:w="1700" w:type="dxa"/>
            <w:vAlign w:val="center"/>
          </w:tcPr>
          <w:p w14:paraId="2112E01B">
            <w:pPr>
              <w:jc w:val="center"/>
            </w:pPr>
            <w:r>
              <w:rPr>
                <w:rFonts w:ascii="宋体" w:hAnsi="宋体" w:eastAsia="宋体" w:cs="宋体"/>
                <w:b w:val="0"/>
                <w:i w:val="0"/>
                <w:color w:val="000000"/>
                <w:sz w:val="11"/>
              </w:rPr>
              <w:t>合计</w:t>
            </w:r>
          </w:p>
        </w:tc>
        <w:tc>
          <w:tcPr>
            <w:tcW w:w="1040" w:type="dxa"/>
            <w:vAlign w:val="center"/>
          </w:tcPr>
          <w:p w14:paraId="770CDC9B"/>
        </w:tc>
        <w:tc>
          <w:tcPr>
            <w:tcW w:w="940" w:type="dxa"/>
            <w:vAlign w:val="center"/>
          </w:tcPr>
          <w:p w14:paraId="092C254C">
            <w:pPr>
              <w:jc w:val="right"/>
            </w:pPr>
            <w:r>
              <w:rPr>
                <w:rFonts w:ascii="宋体" w:hAnsi="宋体" w:eastAsia="宋体" w:cs="宋体"/>
                <w:b w:val="0"/>
                <w:i w:val="0"/>
                <w:color w:val="000000"/>
                <w:sz w:val="11"/>
              </w:rPr>
              <w:t>5,681.93</w:t>
            </w:r>
          </w:p>
        </w:tc>
        <w:tc>
          <w:tcPr>
            <w:tcW w:w="940" w:type="dxa"/>
            <w:vAlign w:val="center"/>
          </w:tcPr>
          <w:p w14:paraId="4B82CC55">
            <w:pPr>
              <w:jc w:val="right"/>
            </w:pPr>
            <w:r>
              <w:rPr>
                <w:rFonts w:ascii="宋体" w:hAnsi="宋体" w:eastAsia="宋体" w:cs="宋体"/>
                <w:b w:val="0"/>
                <w:i w:val="0"/>
                <w:color w:val="000000"/>
                <w:sz w:val="11"/>
              </w:rPr>
              <w:t>5,681.93</w:t>
            </w:r>
          </w:p>
        </w:tc>
        <w:tc>
          <w:tcPr>
            <w:tcW w:w="980" w:type="dxa"/>
            <w:vAlign w:val="center"/>
          </w:tcPr>
          <w:p w14:paraId="63BAB369"/>
        </w:tc>
        <w:tc>
          <w:tcPr>
            <w:tcW w:w="980" w:type="dxa"/>
            <w:vAlign w:val="center"/>
          </w:tcPr>
          <w:p w14:paraId="773A55DA">
            <w:pPr>
              <w:jc w:val="right"/>
            </w:pPr>
            <w:r>
              <w:rPr>
                <w:rFonts w:ascii="宋体" w:hAnsi="宋体" w:eastAsia="宋体" w:cs="宋体"/>
                <w:b w:val="0"/>
                <w:i w:val="0"/>
                <w:color w:val="000000"/>
                <w:sz w:val="11"/>
              </w:rPr>
              <w:t>5,681.93</w:t>
            </w:r>
          </w:p>
        </w:tc>
        <w:tc>
          <w:tcPr>
            <w:tcW w:w="986" w:type="dxa"/>
            <w:vAlign w:val="center"/>
          </w:tcPr>
          <w:p w14:paraId="499FBA4B"/>
        </w:tc>
      </w:tr>
      <w:tr w14:paraId="40454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5C7BA06">
            <w:pPr>
              <w:jc w:val="left"/>
            </w:pPr>
            <w:r>
              <w:rPr>
                <w:rFonts w:ascii="宋体" w:hAnsi="宋体" w:eastAsia="宋体" w:cs="宋体"/>
                <w:b w:val="0"/>
                <w:i w:val="0"/>
                <w:color w:val="000000"/>
                <w:sz w:val="11"/>
              </w:rPr>
              <w:t>208</w:t>
            </w:r>
          </w:p>
        </w:tc>
        <w:tc>
          <w:tcPr>
            <w:tcW w:w="1700" w:type="dxa"/>
            <w:vAlign w:val="center"/>
          </w:tcPr>
          <w:p w14:paraId="0722CC7F">
            <w:pPr>
              <w:jc w:val="left"/>
            </w:pPr>
            <w:r>
              <w:rPr>
                <w:rFonts w:ascii="宋体" w:hAnsi="宋体" w:eastAsia="宋体" w:cs="宋体"/>
                <w:b w:val="0"/>
                <w:i w:val="0"/>
                <w:color w:val="000000"/>
                <w:sz w:val="11"/>
              </w:rPr>
              <w:t>社会保障和就业支出</w:t>
            </w:r>
          </w:p>
        </w:tc>
        <w:tc>
          <w:tcPr>
            <w:tcW w:w="1040" w:type="dxa"/>
            <w:vAlign w:val="center"/>
          </w:tcPr>
          <w:p w14:paraId="7959BC08"/>
        </w:tc>
        <w:tc>
          <w:tcPr>
            <w:tcW w:w="940" w:type="dxa"/>
            <w:vAlign w:val="center"/>
          </w:tcPr>
          <w:p w14:paraId="0605653D">
            <w:pPr>
              <w:jc w:val="right"/>
            </w:pPr>
            <w:r>
              <w:rPr>
                <w:rFonts w:ascii="宋体" w:hAnsi="宋体" w:eastAsia="宋体" w:cs="宋体"/>
                <w:b w:val="0"/>
                <w:i w:val="0"/>
                <w:color w:val="000000"/>
                <w:sz w:val="11"/>
              </w:rPr>
              <w:t>4,560.03</w:t>
            </w:r>
          </w:p>
        </w:tc>
        <w:tc>
          <w:tcPr>
            <w:tcW w:w="940" w:type="dxa"/>
            <w:vAlign w:val="center"/>
          </w:tcPr>
          <w:p w14:paraId="1B346806">
            <w:pPr>
              <w:jc w:val="right"/>
            </w:pPr>
            <w:r>
              <w:rPr>
                <w:rFonts w:ascii="宋体" w:hAnsi="宋体" w:eastAsia="宋体" w:cs="宋体"/>
                <w:b w:val="0"/>
                <w:i w:val="0"/>
                <w:color w:val="000000"/>
                <w:sz w:val="11"/>
              </w:rPr>
              <w:t>4,560.03</w:t>
            </w:r>
          </w:p>
        </w:tc>
        <w:tc>
          <w:tcPr>
            <w:tcW w:w="980" w:type="dxa"/>
            <w:vAlign w:val="center"/>
          </w:tcPr>
          <w:p w14:paraId="1122114E"/>
        </w:tc>
        <w:tc>
          <w:tcPr>
            <w:tcW w:w="980" w:type="dxa"/>
            <w:vAlign w:val="center"/>
          </w:tcPr>
          <w:p w14:paraId="67315F55">
            <w:pPr>
              <w:jc w:val="right"/>
            </w:pPr>
            <w:r>
              <w:rPr>
                <w:rFonts w:ascii="宋体" w:hAnsi="宋体" w:eastAsia="宋体" w:cs="宋体"/>
                <w:b w:val="0"/>
                <w:i w:val="0"/>
                <w:color w:val="000000"/>
                <w:sz w:val="11"/>
              </w:rPr>
              <w:t>4,560.03</w:t>
            </w:r>
          </w:p>
        </w:tc>
        <w:tc>
          <w:tcPr>
            <w:tcW w:w="986" w:type="dxa"/>
            <w:vAlign w:val="center"/>
          </w:tcPr>
          <w:p w14:paraId="1F3641FE"/>
        </w:tc>
      </w:tr>
      <w:tr w14:paraId="506A3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4360594">
            <w:pPr>
              <w:jc w:val="left"/>
            </w:pPr>
            <w:r>
              <w:rPr>
                <w:rFonts w:ascii="宋体" w:hAnsi="宋体" w:eastAsia="宋体" w:cs="宋体"/>
                <w:b w:val="0"/>
                <w:i w:val="0"/>
                <w:color w:val="000000"/>
                <w:sz w:val="11"/>
              </w:rPr>
              <w:t>20822</w:t>
            </w:r>
          </w:p>
        </w:tc>
        <w:tc>
          <w:tcPr>
            <w:tcW w:w="1700" w:type="dxa"/>
            <w:vAlign w:val="center"/>
          </w:tcPr>
          <w:p w14:paraId="2081C4E3">
            <w:pPr>
              <w:jc w:val="left"/>
            </w:pPr>
            <w:r>
              <w:rPr>
                <w:rFonts w:ascii="宋体" w:hAnsi="宋体" w:eastAsia="宋体" w:cs="宋体"/>
                <w:b w:val="0"/>
                <w:i w:val="0"/>
                <w:color w:val="000000"/>
                <w:sz w:val="11"/>
              </w:rPr>
              <w:t>大中型水库移民后期扶持基金支出</w:t>
            </w:r>
          </w:p>
        </w:tc>
        <w:tc>
          <w:tcPr>
            <w:tcW w:w="1040" w:type="dxa"/>
            <w:vAlign w:val="center"/>
          </w:tcPr>
          <w:p w14:paraId="4E58B151"/>
        </w:tc>
        <w:tc>
          <w:tcPr>
            <w:tcW w:w="940" w:type="dxa"/>
            <w:vAlign w:val="center"/>
          </w:tcPr>
          <w:p w14:paraId="35166802">
            <w:pPr>
              <w:jc w:val="right"/>
            </w:pPr>
            <w:r>
              <w:rPr>
                <w:rFonts w:ascii="宋体" w:hAnsi="宋体" w:eastAsia="宋体" w:cs="宋体"/>
                <w:b w:val="0"/>
                <w:i w:val="0"/>
                <w:color w:val="000000"/>
                <w:sz w:val="11"/>
              </w:rPr>
              <w:t>4,560.03</w:t>
            </w:r>
          </w:p>
        </w:tc>
        <w:tc>
          <w:tcPr>
            <w:tcW w:w="940" w:type="dxa"/>
            <w:vAlign w:val="center"/>
          </w:tcPr>
          <w:p w14:paraId="00E85D5F">
            <w:pPr>
              <w:jc w:val="right"/>
            </w:pPr>
            <w:r>
              <w:rPr>
                <w:rFonts w:ascii="宋体" w:hAnsi="宋体" w:eastAsia="宋体" w:cs="宋体"/>
                <w:b w:val="0"/>
                <w:i w:val="0"/>
                <w:color w:val="000000"/>
                <w:sz w:val="11"/>
              </w:rPr>
              <w:t>4,560.03</w:t>
            </w:r>
          </w:p>
        </w:tc>
        <w:tc>
          <w:tcPr>
            <w:tcW w:w="980" w:type="dxa"/>
            <w:vAlign w:val="center"/>
          </w:tcPr>
          <w:p w14:paraId="0366B59E"/>
        </w:tc>
        <w:tc>
          <w:tcPr>
            <w:tcW w:w="980" w:type="dxa"/>
            <w:vAlign w:val="center"/>
          </w:tcPr>
          <w:p w14:paraId="5F9AD954">
            <w:pPr>
              <w:jc w:val="right"/>
            </w:pPr>
            <w:r>
              <w:rPr>
                <w:rFonts w:ascii="宋体" w:hAnsi="宋体" w:eastAsia="宋体" w:cs="宋体"/>
                <w:b w:val="0"/>
                <w:i w:val="0"/>
                <w:color w:val="000000"/>
                <w:sz w:val="11"/>
              </w:rPr>
              <w:t>4,560.03</w:t>
            </w:r>
          </w:p>
        </w:tc>
        <w:tc>
          <w:tcPr>
            <w:tcW w:w="986" w:type="dxa"/>
            <w:vAlign w:val="center"/>
          </w:tcPr>
          <w:p w14:paraId="3C4ECAD1"/>
        </w:tc>
      </w:tr>
      <w:tr w14:paraId="0BB4FB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A959E92">
            <w:pPr>
              <w:jc w:val="left"/>
            </w:pPr>
            <w:r>
              <w:rPr>
                <w:rFonts w:ascii="宋体" w:hAnsi="宋体" w:eastAsia="宋体" w:cs="宋体"/>
                <w:b w:val="0"/>
                <w:i w:val="0"/>
                <w:color w:val="000000"/>
                <w:sz w:val="11"/>
              </w:rPr>
              <w:t>2082201</w:t>
            </w:r>
          </w:p>
        </w:tc>
        <w:tc>
          <w:tcPr>
            <w:tcW w:w="1700" w:type="dxa"/>
            <w:vAlign w:val="center"/>
          </w:tcPr>
          <w:p w14:paraId="0A9659BB">
            <w:pPr>
              <w:jc w:val="left"/>
            </w:pPr>
            <w:r>
              <w:rPr>
                <w:rFonts w:ascii="宋体" w:hAnsi="宋体" w:eastAsia="宋体" w:cs="宋体"/>
                <w:b w:val="0"/>
                <w:i w:val="0"/>
                <w:color w:val="000000"/>
                <w:sz w:val="11"/>
              </w:rPr>
              <w:t>移民补助</w:t>
            </w:r>
          </w:p>
        </w:tc>
        <w:tc>
          <w:tcPr>
            <w:tcW w:w="1040" w:type="dxa"/>
            <w:vAlign w:val="center"/>
          </w:tcPr>
          <w:p w14:paraId="0639EB21"/>
        </w:tc>
        <w:tc>
          <w:tcPr>
            <w:tcW w:w="940" w:type="dxa"/>
            <w:vAlign w:val="center"/>
          </w:tcPr>
          <w:p w14:paraId="71F430CB">
            <w:pPr>
              <w:jc w:val="right"/>
            </w:pPr>
            <w:r>
              <w:rPr>
                <w:rFonts w:ascii="宋体" w:hAnsi="宋体" w:eastAsia="宋体" w:cs="宋体"/>
                <w:b w:val="0"/>
                <w:i w:val="0"/>
                <w:color w:val="000000"/>
                <w:sz w:val="11"/>
              </w:rPr>
              <w:t>1,256.87</w:t>
            </w:r>
          </w:p>
        </w:tc>
        <w:tc>
          <w:tcPr>
            <w:tcW w:w="940" w:type="dxa"/>
            <w:vAlign w:val="center"/>
          </w:tcPr>
          <w:p w14:paraId="46F280BA">
            <w:pPr>
              <w:jc w:val="right"/>
            </w:pPr>
            <w:r>
              <w:rPr>
                <w:rFonts w:ascii="宋体" w:hAnsi="宋体" w:eastAsia="宋体" w:cs="宋体"/>
                <w:b w:val="0"/>
                <w:i w:val="0"/>
                <w:color w:val="000000"/>
                <w:sz w:val="11"/>
              </w:rPr>
              <w:t>1,256.87</w:t>
            </w:r>
          </w:p>
        </w:tc>
        <w:tc>
          <w:tcPr>
            <w:tcW w:w="980" w:type="dxa"/>
            <w:vAlign w:val="center"/>
          </w:tcPr>
          <w:p w14:paraId="43D031FF"/>
        </w:tc>
        <w:tc>
          <w:tcPr>
            <w:tcW w:w="980" w:type="dxa"/>
            <w:vAlign w:val="center"/>
          </w:tcPr>
          <w:p w14:paraId="0DC07B84">
            <w:pPr>
              <w:jc w:val="right"/>
            </w:pPr>
            <w:r>
              <w:rPr>
                <w:rFonts w:ascii="宋体" w:hAnsi="宋体" w:eastAsia="宋体" w:cs="宋体"/>
                <w:b w:val="0"/>
                <w:i w:val="0"/>
                <w:color w:val="000000"/>
                <w:sz w:val="11"/>
              </w:rPr>
              <w:t>1,256.87</w:t>
            </w:r>
          </w:p>
        </w:tc>
        <w:tc>
          <w:tcPr>
            <w:tcW w:w="986" w:type="dxa"/>
            <w:vAlign w:val="center"/>
          </w:tcPr>
          <w:p w14:paraId="08C34407"/>
        </w:tc>
      </w:tr>
      <w:tr w14:paraId="55021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481830C">
            <w:pPr>
              <w:jc w:val="left"/>
            </w:pPr>
            <w:r>
              <w:rPr>
                <w:rFonts w:ascii="宋体" w:hAnsi="宋体" w:eastAsia="宋体" w:cs="宋体"/>
                <w:b w:val="0"/>
                <w:i w:val="0"/>
                <w:color w:val="000000"/>
                <w:sz w:val="11"/>
              </w:rPr>
              <w:t>2082202</w:t>
            </w:r>
          </w:p>
        </w:tc>
        <w:tc>
          <w:tcPr>
            <w:tcW w:w="1700" w:type="dxa"/>
            <w:vAlign w:val="center"/>
          </w:tcPr>
          <w:p w14:paraId="156EC80C">
            <w:pPr>
              <w:jc w:val="left"/>
            </w:pPr>
            <w:r>
              <w:rPr>
                <w:rFonts w:ascii="宋体" w:hAnsi="宋体" w:eastAsia="宋体" w:cs="宋体"/>
                <w:b w:val="0"/>
                <w:i w:val="0"/>
                <w:color w:val="000000"/>
                <w:sz w:val="11"/>
              </w:rPr>
              <w:t>基础设施建设和经济发展</w:t>
            </w:r>
          </w:p>
        </w:tc>
        <w:tc>
          <w:tcPr>
            <w:tcW w:w="1040" w:type="dxa"/>
            <w:vAlign w:val="center"/>
          </w:tcPr>
          <w:p w14:paraId="42E29524"/>
        </w:tc>
        <w:tc>
          <w:tcPr>
            <w:tcW w:w="940" w:type="dxa"/>
            <w:vAlign w:val="center"/>
          </w:tcPr>
          <w:p w14:paraId="6B5A0A12">
            <w:pPr>
              <w:jc w:val="right"/>
            </w:pPr>
            <w:r>
              <w:rPr>
                <w:rFonts w:ascii="宋体" w:hAnsi="宋体" w:eastAsia="宋体" w:cs="宋体"/>
                <w:b w:val="0"/>
                <w:i w:val="0"/>
                <w:color w:val="000000"/>
                <w:sz w:val="11"/>
              </w:rPr>
              <w:t>3,303.17</w:t>
            </w:r>
          </w:p>
        </w:tc>
        <w:tc>
          <w:tcPr>
            <w:tcW w:w="940" w:type="dxa"/>
            <w:vAlign w:val="center"/>
          </w:tcPr>
          <w:p w14:paraId="3DAAC232">
            <w:pPr>
              <w:jc w:val="right"/>
            </w:pPr>
            <w:r>
              <w:rPr>
                <w:rFonts w:ascii="宋体" w:hAnsi="宋体" w:eastAsia="宋体" w:cs="宋体"/>
                <w:b w:val="0"/>
                <w:i w:val="0"/>
                <w:color w:val="000000"/>
                <w:sz w:val="11"/>
              </w:rPr>
              <w:t>3,303.17</w:t>
            </w:r>
          </w:p>
        </w:tc>
        <w:tc>
          <w:tcPr>
            <w:tcW w:w="980" w:type="dxa"/>
            <w:vAlign w:val="center"/>
          </w:tcPr>
          <w:p w14:paraId="0E04C9F8"/>
        </w:tc>
        <w:tc>
          <w:tcPr>
            <w:tcW w:w="980" w:type="dxa"/>
            <w:vAlign w:val="center"/>
          </w:tcPr>
          <w:p w14:paraId="35149573">
            <w:pPr>
              <w:jc w:val="right"/>
            </w:pPr>
            <w:r>
              <w:rPr>
                <w:rFonts w:ascii="宋体" w:hAnsi="宋体" w:eastAsia="宋体" w:cs="宋体"/>
                <w:b w:val="0"/>
                <w:i w:val="0"/>
                <w:color w:val="000000"/>
                <w:sz w:val="11"/>
              </w:rPr>
              <w:t>3,303.17</w:t>
            </w:r>
          </w:p>
        </w:tc>
        <w:tc>
          <w:tcPr>
            <w:tcW w:w="986" w:type="dxa"/>
            <w:vAlign w:val="center"/>
          </w:tcPr>
          <w:p w14:paraId="0C0C8074"/>
        </w:tc>
      </w:tr>
      <w:tr w14:paraId="1F2A3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A75B2FE">
            <w:pPr>
              <w:jc w:val="left"/>
            </w:pPr>
            <w:r>
              <w:rPr>
                <w:rFonts w:ascii="宋体" w:hAnsi="宋体" w:eastAsia="宋体" w:cs="宋体"/>
                <w:b w:val="0"/>
                <w:i w:val="0"/>
                <w:color w:val="000000"/>
                <w:sz w:val="11"/>
              </w:rPr>
              <w:t>20823</w:t>
            </w:r>
          </w:p>
        </w:tc>
        <w:tc>
          <w:tcPr>
            <w:tcW w:w="1700" w:type="dxa"/>
            <w:vAlign w:val="center"/>
          </w:tcPr>
          <w:p w14:paraId="2F063526">
            <w:pPr>
              <w:jc w:val="left"/>
            </w:pPr>
            <w:r>
              <w:rPr>
                <w:rFonts w:ascii="宋体" w:hAnsi="宋体" w:eastAsia="宋体" w:cs="宋体"/>
                <w:b w:val="0"/>
                <w:i w:val="0"/>
                <w:color w:val="000000"/>
                <w:sz w:val="11"/>
              </w:rPr>
              <w:t>小型水库移民扶助基金安排的支出</w:t>
            </w:r>
          </w:p>
        </w:tc>
        <w:tc>
          <w:tcPr>
            <w:tcW w:w="1040" w:type="dxa"/>
            <w:vAlign w:val="center"/>
          </w:tcPr>
          <w:p w14:paraId="3687CFCF"/>
        </w:tc>
        <w:tc>
          <w:tcPr>
            <w:tcW w:w="940" w:type="dxa"/>
            <w:vAlign w:val="center"/>
          </w:tcPr>
          <w:p w14:paraId="5B57018B"/>
        </w:tc>
        <w:tc>
          <w:tcPr>
            <w:tcW w:w="940" w:type="dxa"/>
            <w:vAlign w:val="center"/>
          </w:tcPr>
          <w:p w14:paraId="1FC8CC9F"/>
        </w:tc>
        <w:tc>
          <w:tcPr>
            <w:tcW w:w="980" w:type="dxa"/>
            <w:vAlign w:val="center"/>
          </w:tcPr>
          <w:p w14:paraId="59E0C3D3"/>
        </w:tc>
        <w:tc>
          <w:tcPr>
            <w:tcW w:w="980" w:type="dxa"/>
            <w:vAlign w:val="center"/>
          </w:tcPr>
          <w:p w14:paraId="5DB7AA48"/>
        </w:tc>
        <w:tc>
          <w:tcPr>
            <w:tcW w:w="986" w:type="dxa"/>
            <w:vAlign w:val="center"/>
          </w:tcPr>
          <w:p w14:paraId="71D026AF"/>
        </w:tc>
      </w:tr>
      <w:tr w14:paraId="4F3EF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DBC8DC4">
            <w:pPr>
              <w:jc w:val="left"/>
            </w:pPr>
            <w:r>
              <w:rPr>
                <w:rFonts w:ascii="宋体" w:hAnsi="宋体" w:eastAsia="宋体" w:cs="宋体"/>
                <w:b w:val="0"/>
                <w:i w:val="0"/>
                <w:color w:val="000000"/>
                <w:sz w:val="11"/>
              </w:rPr>
              <w:t>2082302</w:t>
            </w:r>
          </w:p>
        </w:tc>
        <w:tc>
          <w:tcPr>
            <w:tcW w:w="1700" w:type="dxa"/>
            <w:vAlign w:val="center"/>
          </w:tcPr>
          <w:p w14:paraId="4E6D05BA">
            <w:pPr>
              <w:jc w:val="left"/>
            </w:pPr>
            <w:r>
              <w:rPr>
                <w:rFonts w:ascii="宋体" w:hAnsi="宋体" w:eastAsia="宋体" w:cs="宋体"/>
                <w:b w:val="0"/>
                <w:i w:val="0"/>
                <w:color w:val="000000"/>
                <w:sz w:val="11"/>
              </w:rPr>
              <w:t>基础设施建设和经济发展</w:t>
            </w:r>
          </w:p>
        </w:tc>
        <w:tc>
          <w:tcPr>
            <w:tcW w:w="1040" w:type="dxa"/>
            <w:vAlign w:val="center"/>
          </w:tcPr>
          <w:p w14:paraId="300811DF"/>
        </w:tc>
        <w:tc>
          <w:tcPr>
            <w:tcW w:w="940" w:type="dxa"/>
            <w:vAlign w:val="center"/>
          </w:tcPr>
          <w:p w14:paraId="26EB8285"/>
        </w:tc>
        <w:tc>
          <w:tcPr>
            <w:tcW w:w="940" w:type="dxa"/>
            <w:vAlign w:val="center"/>
          </w:tcPr>
          <w:p w14:paraId="40C8C1D5"/>
        </w:tc>
        <w:tc>
          <w:tcPr>
            <w:tcW w:w="980" w:type="dxa"/>
            <w:vAlign w:val="center"/>
          </w:tcPr>
          <w:p w14:paraId="4C408C3E"/>
        </w:tc>
        <w:tc>
          <w:tcPr>
            <w:tcW w:w="980" w:type="dxa"/>
            <w:vAlign w:val="center"/>
          </w:tcPr>
          <w:p w14:paraId="3A375087"/>
        </w:tc>
        <w:tc>
          <w:tcPr>
            <w:tcW w:w="986" w:type="dxa"/>
            <w:vAlign w:val="center"/>
          </w:tcPr>
          <w:p w14:paraId="597A09F1"/>
        </w:tc>
      </w:tr>
      <w:tr w14:paraId="42006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0CC5D06">
            <w:pPr>
              <w:jc w:val="left"/>
            </w:pPr>
            <w:r>
              <w:rPr>
                <w:rFonts w:ascii="宋体" w:hAnsi="宋体" w:eastAsia="宋体" w:cs="宋体"/>
                <w:b w:val="0"/>
                <w:i w:val="0"/>
                <w:color w:val="000000"/>
                <w:sz w:val="11"/>
              </w:rPr>
              <w:t>212</w:t>
            </w:r>
          </w:p>
        </w:tc>
        <w:tc>
          <w:tcPr>
            <w:tcW w:w="1700" w:type="dxa"/>
            <w:vAlign w:val="center"/>
          </w:tcPr>
          <w:p w14:paraId="7DEBF9F8">
            <w:pPr>
              <w:jc w:val="left"/>
            </w:pPr>
            <w:r>
              <w:rPr>
                <w:rFonts w:ascii="宋体" w:hAnsi="宋体" w:eastAsia="宋体" w:cs="宋体"/>
                <w:b w:val="0"/>
                <w:i w:val="0"/>
                <w:color w:val="000000"/>
                <w:sz w:val="11"/>
              </w:rPr>
              <w:t>城乡社区支出</w:t>
            </w:r>
          </w:p>
        </w:tc>
        <w:tc>
          <w:tcPr>
            <w:tcW w:w="1040" w:type="dxa"/>
            <w:vAlign w:val="center"/>
          </w:tcPr>
          <w:p w14:paraId="3AF2F5C8"/>
        </w:tc>
        <w:tc>
          <w:tcPr>
            <w:tcW w:w="940" w:type="dxa"/>
            <w:vAlign w:val="center"/>
          </w:tcPr>
          <w:p w14:paraId="7029FC25">
            <w:pPr>
              <w:jc w:val="right"/>
            </w:pPr>
            <w:r>
              <w:rPr>
                <w:rFonts w:ascii="宋体" w:hAnsi="宋体" w:eastAsia="宋体" w:cs="宋体"/>
                <w:b w:val="0"/>
                <w:i w:val="0"/>
                <w:color w:val="000000"/>
                <w:sz w:val="11"/>
              </w:rPr>
              <w:t>547.93</w:t>
            </w:r>
          </w:p>
        </w:tc>
        <w:tc>
          <w:tcPr>
            <w:tcW w:w="940" w:type="dxa"/>
            <w:vAlign w:val="center"/>
          </w:tcPr>
          <w:p w14:paraId="53F37C2A">
            <w:pPr>
              <w:jc w:val="right"/>
            </w:pPr>
            <w:r>
              <w:rPr>
                <w:rFonts w:ascii="宋体" w:hAnsi="宋体" w:eastAsia="宋体" w:cs="宋体"/>
                <w:b w:val="0"/>
                <w:i w:val="0"/>
                <w:color w:val="000000"/>
                <w:sz w:val="11"/>
              </w:rPr>
              <w:t>547.93</w:t>
            </w:r>
          </w:p>
        </w:tc>
        <w:tc>
          <w:tcPr>
            <w:tcW w:w="980" w:type="dxa"/>
            <w:vAlign w:val="center"/>
          </w:tcPr>
          <w:p w14:paraId="69004E30"/>
        </w:tc>
        <w:tc>
          <w:tcPr>
            <w:tcW w:w="980" w:type="dxa"/>
            <w:vAlign w:val="center"/>
          </w:tcPr>
          <w:p w14:paraId="6CFA3AD0">
            <w:pPr>
              <w:jc w:val="right"/>
            </w:pPr>
            <w:r>
              <w:rPr>
                <w:rFonts w:ascii="宋体" w:hAnsi="宋体" w:eastAsia="宋体" w:cs="宋体"/>
                <w:b w:val="0"/>
                <w:i w:val="0"/>
                <w:color w:val="000000"/>
                <w:sz w:val="11"/>
              </w:rPr>
              <w:t>547.93</w:t>
            </w:r>
          </w:p>
        </w:tc>
        <w:tc>
          <w:tcPr>
            <w:tcW w:w="986" w:type="dxa"/>
            <w:vAlign w:val="center"/>
          </w:tcPr>
          <w:p w14:paraId="069A75E8"/>
        </w:tc>
      </w:tr>
      <w:tr w14:paraId="3CFA2E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33D4960">
            <w:pPr>
              <w:jc w:val="left"/>
            </w:pPr>
            <w:r>
              <w:rPr>
                <w:rFonts w:ascii="宋体" w:hAnsi="宋体" w:eastAsia="宋体" w:cs="宋体"/>
                <w:b w:val="0"/>
                <w:i w:val="0"/>
                <w:color w:val="000000"/>
                <w:sz w:val="11"/>
              </w:rPr>
              <w:t>21208</w:t>
            </w:r>
          </w:p>
        </w:tc>
        <w:tc>
          <w:tcPr>
            <w:tcW w:w="1700" w:type="dxa"/>
            <w:vAlign w:val="center"/>
          </w:tcPr>
          <w:p w14:paraId="417FE99C">
            <w:pPr>
              <w:jc w:val="left"/>
            </w:pPr>
            <w:r>
              <w:rPr>
                <w:rFonts w:ascii="宋体" w:hAnsi="宋体" w:eastAsia="宋体" w:cs="宋体"/>
                <w:b w:val="0"/>
                <w:i w:val="0"/>
                <w:color w:val="000000"/>
                <w:sz w:val="11"/>
              </w:rPr>
              <w:t>国有土地使用权出让收入安排的支出</w:t>
            </w:r>
          </w:p>
        </w:tc>
        <w:tc>
          <w:tcPr>
            <w:tcW w:w="1040" w:type="dxa"/>
            <w:vAlign w:val="center"/>
          </w:tcPr>
          <w:p w14:paraId="27B140AC"/>
        </w:tc>
        <w:tc>
          <w:tcPr>
            <w:tcW w:w="940" w:type="dxa"/>
            <w:vAlign w:val="center"/>
          </w:tcPr>
          <w:p w14:paraId="0DF13EB8">
            <w:pPr>
              <w:jc w:val="right"/>
            </w:pPr>
            <w:r>
              <w:rPr>
                <w:rFonts w:ascii="宋体" w:hAnsi="宋体" w:eastAsia="宋体" w:cs="宋体"/>
                <w:b w:val="0"/>
                <w:i w:val="0"/>
                <w:color w:val="000000"/>
                <w:sz w:val="11"/>
              </w:rPr>
              <w:t>547.93</w:t>
            </w:r>
          </w:p>
        </w:tc>
        <w:tc>
          <w:tcPr>
            <w:tcW w:w="940" w:type="dxa"/>
            <w:vAlign w:val="center"/>
          </w:tcPr>
          <w:p w14:paraId="7E723C36">
            <w:pPr>
              <w:jc w:val="right"/>
            </w:pPr>
            <w:r>
              <w:rPr>
                <w:rFonts w:ascii="宋体" w:hAnsi="宋体" w:eastAsia="宋体" w:cs="宋体"/>
                <w:b w:val="0"/>
                <w:i w:val="0"/>
                <w:color w:val="000000"/>
                <w:sz w:val="11"/>
              </w:rPr>
              <w:t>547.93</w:t>
            </w:r>
          </w:p>
        </w:tc>
        <w:tc>
          <w:tcPr>
            <w:tcW w:w="980" w:type="dxa"/>
            <w:vAlign w:val="center"/>
          </w:tcPr>
          <w:p w14:paraId="3DEEC74F"/>
        </w:tc>
        <w:tc>
          <w:tcPr>
            <w:tcW w:w="980" w:type="dxa"/>
            <w:vAlign w:val="center"/>
          </w:tcPr>
          <w:p w14:paraId="0AE2B030">
            <w:pPr>
              <w:jc w:val="right"/>
            </w:pPr>
            <w:r>
              <w:rPr>
                <w:rFonts w:ascii="宋体" w:hAnsi="宋体" w:eastAsia="宋体" w:cs="宋体"/>
                <w:b w:val="0"/>
                <w:i w:val="0"/>
                <w:color w:val="000000"/>
                <w:sz w:val="11"/>
              </w:rPr>
              <w:t>547.93</w:t>
            </w:r>
          </w:p>
        </w:tc>
        <w:tc>
          <w:tcPr>
            <w:tcW w:w="986" w:type="dxa"/>
            <w:vAlign w:val="center"/>
          </w:tcPr>
          <w:p w14:paraId="4F8FC13A"/>
        </w:tc>
      </w:tr>
      <w:tr w14:paraId="6BAC8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3420DF6">
            <w:pPr>
              <w:jc w:val="left"/>
            </w:pPr>
            <w:r>
              <w:rPr>
                <w:rFonts w:ascii="宋体" w:hAnsi="宋体" w:eastAsia="宋体" w:cs="宋体"/>
                <w:b w:val="0"/>
                <w:i w:val="0"/>
                <w:color w:val="000000"/>
                <w:sz w:val="11"/>
              </w:rPr>
              <w:t>2120814</w:t>
            </w:r>
          </w:p>
        </w:tc>
        <w:tc>
          <w:tcPr>
            <w:tcW w:w="1700" w:type="dxa"/>
            <w:vAlign w:val="center"/>
          </w:tcPr>
          <w:p w14:paraId="03FE4DCE">
            <w:pPr>
              <w:jc w:val="left"/>
            </w:pPr>
            <w:r>
              <w:rPr>
                <w:rFonts w:ascii="宋体" w:hAnsi="宋体" w:eastAsia="宋体" w:cs="宋体"/>
                <w:b w:val="0"/>
                <w:i w:val="0"/>
                <w:color w:val="000000"/>
                <w:sz w:val="11"/>
              </w:rPr>
              <w:t>农业生产发展支出</w:t>
            </w:r>
          </w:p>
        </w:tc>
        <w:tc>
          <w:tcPr>
            <w:tcW w:w="1040" w:type="dxa"/>
            <w:vAlign w:val="center"/>
          </w:tcPr>
          <w:p w14:paraId="2950DCD6"/>
        </w:tc>
        <w:tc>
          <w:tcPr>
            <w:tcW w:w="940" w:type="dxa"/>
            <w:vAlign w:val="center"/>
          </w:tcPr>
          <w:p w14:paraId="1B38319B">
            <w:pPr>
              <w:jc w:val="right"/>
            </w:pPr>
            <w:r>
              <w:rPr>
                <w:rFonts w:ascii="宋体" w:hAnsi="宋体" w:eastAsia="宋体" w:cs="宋体"/>
                <w:b w:val="0"/>
                <w:i w:val="0"/>
                <w:color w:val="000000"/>
                <w:sz w:val="11"/>
              </w:rPr>
              <w:t>547.93</w:t>
            </w:r>
          </w:p>
        </w:tc>
        <w:tc>
          <w:tcPr>
            <w:tcW w:w="940" w:type="dxa"/>
            <w:vAlign w:val="center"/>
          </w:tcPr>
          <w:p w14:paraId="28CAF52D">
            <w:pPr>
              <w:jc w:val="right"/>
            </w:pPr>
            <w:r>
              <w:rPr>
                <w:rFonts w:ascii="宋体" w:hAnsi="宋体" w:eastAsia="宋体" w:cs="宋体"/>
                <w:b w:val="0"/>
                <w:i w:val="0"/>
                <w:color w:val="000000"/>
                <w:sz w:val="11"/>
              </w:rPr>
              <w:t>547.93</w:t>
            </w:r>
          </w:p>
        </w:tc>
        <w:tc>
          <w:tcPr>
            <w:tcW w:w="980" w:type="dxa"/>
            <w:vAlign w:val="center"/>
          </w:tcPr>
          <w:p w14:paraId="1E02CF26"/>
        </w:tc>
        <w:tc>
          <w:tcPr>
            <w:tcW w:w="980" w:type="dxa"/>
            <w:vAlign w:val="center"/>
          </w:tcPr>
          <w:p w14:paraId="298190BE">
            <w:pPr>
              <w:jc w:val="right"/>
            </w:pPr>
            <w:r>
              <w:rPr>
                <w:rFonts w:ascii="宋体" w:hAnsi="宋体" w:eastAsia="宋体" w:cs="宋体"/>
                <w:b w:val="0"/>
                <w:i w:val="0"/>
                <w:color w:val="000000"/>
                <w:sz w:val="11"/>
              </w:rPr>
              <w:t>547.93</w:t>
            </w:r>
          </w:p>
        </w:tc>
        <w:tc>
          <w:tcPr>
            <w:tcW w:w="986" w:type="dxa"/>
            <w:vAlign w:val="center"/>
          </w:tcPr>
          <w:p w14:paraId="3F1FD679"/>
        </w:tc>
      </w:tr>
      <w:tr w14:paraId="770EBA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958F3A4">
            <w:pPr>
              <w:jc w:val="left"/>
            </w:pPr>
            <w:r>
              <w:rPr>
                <w:rFonts w:ascii="宋体" w:hAnsi="宋体" w:eastAsia="宋体" w:cs="宋体"/>
                <w:b w:val="0"/>
                <w:i w:val="0"/>
                <w:color w:val="000000"/>
                <w:sz w:val="11"/>
              </w:rPr>
              <w:t>213</w:t>
            </w:r>
          </w:p>
        </w:tc>
        <w:tc>
          <w:tcPr>
            <w:tcW w:w="1700" w:type="dxa"/>
            <w:vAlign w:val="center"/>
          </w:tcPr>
          <w:p w14:paraId="438DC085">
            <w:pPr>
              <w:jc w:val="left"/>
            </w:pPr>
            <w:r>
              <w:rPr>
                <w:rFonts w:ascii="宋体" w:hAnsi="宋体" w:eastAsia="宋体" w:cs="宋体"/>
                <w:b w:val="0"/>
                <w:i w:val="0"/>
                <w:color w:val="000000"/>
                <w:sz w:val="11"/>
              </w:rPr>
              <w:t>农林水支出</w:t>
            </w:r>
          </w:p>
        </w:tc>
        <w:tc>
          <w:tcPr>
            <w:tcW w:w="1040" w:type="dxa"/>
            <w:vAlign w:val="center"/>
          </w:tcPr>
          <w:p w14:paraId="5C3651D7"/>
        </w:tc>
        <w:tc>
          <w:tcPr>
            <w:tcW w:w="940" w:type="dxa"/>
            <w:vAlign w:val="center"/>
          </w:tcPr>
          <w:p w14:paraId="2F1B4770"/>
        </w:tc>
        <w:tc>
          <w:tcPr>
            <w:tcW w:w="940" w:type="dxa"/>
            <w:vAlign w:val="center"/>
          </w:tcPr>
          <w:p w14:paraId="0E2B3727"/>
        </w:tc>
        <w:tc>
          <w:tcPr>
            <w:tcW w:w="980" w:type="dxa"/>
            <w:vAlign w:val="center"/>
          </w:tcPr>
          <w:p w14:paraId="335C6397"/>
        </w:tc>
        <w:tc>
          <w:tcPr>
            <w:tcW w:w="980" w:type="dxa"/>
            <w:vAlign w:val="center"/>
          </w:tcPr>
          <w:p w14:paraId="3C2A56BC"/>
        </w:tc>
        <w:tc>
          <w:tcPr>
            <w:tcW w:w="986" w:type="dxa"/>
            <w:vAlign w:val="center"/>
          </w:tcPr>
          <w:p w14:paraId="2D532430"/>
        </w:tc>
      </w:tr>
      <w:tr w14:paraId="4C6009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3D125AC">
            <w:pPr>
              <w:jc w:val="left"/>
            </w:pPr>
            <w:r>
              <w:rPr>
                <w:rFonts w:ascii="宋体" w:hAnsi="宋体" w:eastAsia="宋体" w:cs="宋体"/>
                <w:b w:val="0"/>
                <w:i w:val="0"/>
                <w:color w:val="000000"/>
                <w:sz w:val="11"/>
              </w:rPr>
              <w:t>21370</w:t>
            </w:r>
          </w:p>
        </w:tc>
        <w:tc>
          <w:tcPr>
            <w:tcW w:w="1700" w:type="dxa"/>
            <w:vAlign w:val="center"/>
          </w:tcPr>
          <w:p w14:paraId="0CFC77E8">
            <w:pPr>
              <w:jc w:val="left"/>
            </w:pPr>
            <w:r>
              <w:rPr>
                <w:rFonts w:ascii="宋体" w:hAnsi="宋体" w:eastAsia="宋体" w:cs="宋体"/>
                <w:b w:val="0"/>
                <w:i w:val="0"/>
                <w:color w:val="000000"/>
                <w:sz w:val="11"/>
              </w:rPr>
              <w:t>大中型水库库区基金对应专项债务收入安排的支出</w:t>
            </w:r>
          </w:p>
        </w:tc>
        <w:tc>
          <w:tcPr>
            <w:tcW w:w="1040" w:type="dxa"/>
            <w:vAlign w:val="center"/>
          </w:tcPr>
          <w:p w14:paraId="11CB1676"/>
        </w:tc>
        <w:tc>
          <w:tcPr>
            <w:tcW w:w="940" w:type="dxa"/>
            <w:vAlign w:val="center"/>
          </w:tcPr>
          <w:p w14:paraId="59E2753C"/>
        </w:tc>
        <w:tc>
          <w:tcPr>
            <w:tcW w:w="940" w:type="dxa"/>
            <w:vAlign w:val="center"/>
          </w:tcPr>
          <w:p w14:paraId="7973CFB0"/>
        </w:tc>
        <w:tc>
          <w:tcPr>
            <w:tcW w:w="980" w:type="dxa"/>
            <w:vAlign w:val="center"/>
          </w:tcPr>
          <w:p w14:paraId="41029083"/>
        </w:tc>
        <w:tc>
          <w:tcPr>
            <w:tcW w:w="980" w:type="dxa"/>
            <w:vAlign w:val="center"/>
          </w:tcPr>
          <w:p w14:paraId="4A120EFE"/>
        </w:tc>
        <w:tc>
          <w:tcPr>
            <w:tcW w:w="986" w:type="dxa"/>
            <w:vAlign w:val="center"/>
          </w:tcPr>
          <w:p w14:paraId="2B756D13"/>
        </w:tc>
      </w:tr>
      <w:tr w14:paraId="5A1A5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72C3625">
            <w:pPr>
              <w:jc w:val="left"/>
            </w:pPr>
            <w:r>
              <w:rPr>
                <w:rFonts w:ascii="宋体" w:hAnsi="宋体" w:eastAsia="宋体" w:cs="宋体"/>
                <w:b w:val="0"/>
                <w:i w:val="0"/>
                <w:color w:val="000000"/>
                <w:sz w:val="11"/>
              </w:rPr>
              <w:t>2137001</w:t>
            </w:r>
          </w:p>
        </w:tc>
        <w:tc>
          <w:tcPr>
            <w:tcW w:w="1700" w:type="dxa"/>
            <w:vAlign w:val="center"/>
          </w:tcPr>
          <w:p w14:paraId="76E48914">
            <w:pPr>
              <w:jc w:val="left"/>
            </w:pPr>
            <w:r>
              <w:rPr>
                <w:rFonts w:ascii="宋体" w:hAnsi="宋体" w:eastAsia="宋体" w:cs="宋体"/>
                <w:b w:val="0"/>
                <w:i w:val="0"/>
                <w:color w:val="000000"/>
                <w:sz w:val="11"/>
              </w:rPr>
              <w:t>基础设施建设和经济发展</w:t>
            </w:r>
          </w:p>
        </w:tc>
        <w:tc>
          <w:tcPr>
            <w:tcW w:w="1040" w:type="dxa"/>
            <w:vAlign w:val="center"/>
          </w:tcPr>
          <w:p w14:paraId="6CB17E84"/>
        </w:tc>
        <w:tc>
          <w:tcPr>
            <w:tcW w:w="940" w:type="dxa"/>
            <w:vAlign w:val="center"/>
          </w:tcPr>
          <w:p w14:paraId="68ABE5B2"/>
        </w:tc>
        <w:tc>
          <w:tcPr>
            <w:tcW w:w="940" w:type="dxa"/>
            <w:vAlign w:val="center"/>
          </w:tcPr>
          <w:p w14:paraId="1B86075E"/>
        </w:tc>
        <w:tc>
          <w:tcPr>
            <w:tcW w:w="980" w:type="dxa"/>
            <w:vAlign w:val="center"/>
          </w:tcPr>
          <w:p w14:paraId="2F2B6F1C"/>
        </w:tc>
        <w:tc>
          <w:tcPr>
            <w:tcW w:w="980" w:type="dxa"/>
            <w:vAlign w:val="center"/>
          </w:tcPr>
          <w:p w14:paraId="132321CA"/>
        </w:tc>
        <w:tc>
          <w:tcPr>
            <w:tcW w:w="986" w:type="dxa"/>
            <w:vAlign w:val="center"/>
          </w:tcPr>
          <w:p w14:paraId="177D7265"/>
        </w:tc>
      </w:tr>
      <w:tr w14:paraId="29A2A5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65954D">
            <w:pPr>
              <w:jc w:val="left"/>
            </w:pPr>
            <w:r>
              <w:rPr>
                <w:rFonts w:ascii="宋体" w:hAnsi="宋体" w:eastAsia="宋体" w:cs="宋体"/>
                <w:b w:val="0"/>
                <w:i w:val="0"/>
                <w:color w:val="000000"/>
                <w:sz w:val="11"/>
              </w:rPr>
              <w:t>229</w:t>
            </w:r>
          </w:p>
        </w:tc>
        <w:tc>
          <w:tcPr>
            <w:tcW w:w="1700" w:type="dxa"/>
            <w:vAlign w:val="center"/>
          </w:tcPr>
          <w:p w14:paraId="65B7FE63">
            <w:pPr>
              <w:jc w:val="left"/>
            </w:pPr>
            <w:r>
              <w:rPr>
                <w:rFonts w:ascii="宋体" w:hAnsi="宋体" w:eastAsia="宋体" w:cs="宋体"/>
                <w:b w:val="0"/>
                <w:i w:val="0"/>
                <w:color w:val="000000"/>
                <w:sz w:val="11"/>
              </w:rPr>
              <w:t>其他支出</w:t>
            </w:r>
          </w:p>
        </w:tc>
        <w:tc>
          <w:tcPr>
            <w:tcW w:w="1040" w:type="dxa"/>
            <w:vAlign w:val="center"/>
          </w:tcPr>
          <w:p w14:paraId="44B7F62F"/>
        </w:tc>
        <w:tc>
          <w:tcPr>
            <w:tcW w:w="940" w:type="dxa"/>
            <w:vAlign w:val="center"/>
          </w:tcPr>
          <w:p w14:paraId="1F771D10">
            <w:pPr>
              <w:jc w:val="right"/>
            </w:pPr>
            <w:r>
              <w:rPr>
                <w:rFonts w:ascii="宋体" w:hAnsi="宋体" w:eastAsia="宋体" w:cs="宋体"/>
                <w:b w:val="0"/>
                <w:i w:val="0"/>
                <w:color w:val="000000"/>
                <w:sz w:val="11"/>
              </w:rPr>
              <w:t>573.97</w:t>
            </w:r>
          </w:p>
        </w:tc>
        <w:tc>
          <w:tcPr>
            <w:tcW w:w="940" w:type="dxa"/>
            <w:vAlign w:val="center"/>
          </w:tcPr>
          <w:p w14:paraId="7910779D">
            <w:pPr>
              <w:jc w:val="right"/>
            </w:pPr>
            <w:r>
              <w:rPr>
                <w:rFonts w:ascii="宋体" w:hAnsi="宋体" w:eastAsia="宋体" w:cs="宋体"/>
                <w:b w:val="0"/>
                <w:i w:val="0"/>
                <w:color w:val="000000"/>
                <w:sz w:val="11"/>
              </w:rPr>
              <w:t>573.97</w:t>
            </w:r>
          </w:p>
        </w:tc>
        <w:tc>
          <w:tcPr>
            <w:tcW w:w="980" w:type="dxa"/>
            <w:vAlign w:val="center"/>
          </w:tcPr>
          <w:p w14:paraId="53183244"/>
        </w:tc>
        <w:tc>
          <w:tcPr>
            <w:tcW w:w="980" w:type="dxa"/>
            <w:vAlign w:val="center"/>
          </w:tcPr>
          <w:p w14:paraId="6EAF60F4">
            <w:pPr>
              <w:jc w:val="right"/>
            </w:pPr>
            <w:r>
              <w:rPr>
                <w:rFonts w:ascii="宋体" w:hAnsi="宋体" w:eastAsia="宋体" w:cs="宋体"/>
                <w:b w:val="0"/>
                <w:i w:val="0"/>
                <w:color w:val="000000"/>
                <w:sz w:val="11"/>
              </w:rPr>
              <w:t>573.97</w:t>
            </w:r>
          </w:p>
        </w:tc>
        <w:tc>
          <w:tcPr>
            <w:tcW w:w="986" w:type="dxa"/>
            <w:vAlign w:val="center"/>
          </w:tcPr>
          <w:p w14:paraId="384E0D70"/>
        </w:tc>
      </w:tr>
      <w:tr w14:paraId="2A3568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114D5A0">
            <w:pPr>
              <w:jc w:val="left"/>
            </w:pPr>
            <w:r>
              <w:rPr>
                <w:rFonts w:ascii="宋体" w:hAnsi="宋体" w:eastAsia="宋体" w:cs="宋体"/>
                <w:b w:val="0"/>
                <w:i w:val="0"/>
                <w:color w:val="000000"/>
                <w:sz w:val="11"/>
              </w:rPr>
              <w:t>22904</w:t>
            </w:r>
          </w:p>
        </w:tc>
        <w:tc>
          <w:tcPr>
            <w:tcW w:w="1700" w:type="dxa"/>
            <w:vAlign w:val="center"/>
          </w:tcPr>
          <w:p w14:paraId="24D0B260">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2ECF1F1E"/>
        </w:tc>
        <w:tc>
          <w:tcPr>
            <w:tcW w:w="940" w:type="dxa"/>
            <w:vAlign w:val="center"/>
          </w:tcPr>
          <w:p w14:paraId="6D0D5374">
            <w:pPr>
              <w:jc w:val="right"/>
            </w:pPr>
            <w:r>
              <w:rPr>
                <w:rFonts w:ascii="宋体" w:hAnsi="宋体" w:eastAsia="宋体" w:cs="宋体"/>
                <w:b w:val="0"/>
                <w:i w:val="0"/>
                <w:color w:val="000000"/>
                <w:sz w:val="11"/>
              </w:rPr>
              <w:t>573.97</w:t>
            </w:r>
          </w:p>
        </w:tc>
        <w:tc>
          <w:tcPr>
            <w:tcW w:w="940" w:type="dxa"/>
            <w:vAlign w:val="center"/>
          </w:tcPr>
          <w:p w14:paraId="7F0F2F44">
            <w:pPr>
              <w:jc w:val="right"/>
            </w:pPr>
            <w:r>
              <w:rPr>
                <w:rFonts w:ascii="宋体" w:hAnsi="宋体" w:eastAsia="宋体" w:cs="宋体"/>
                <w:b w:val="0"/>
                <w:i w:val="0"/>
                <w:color w:val="000000"/>
                <w:sz w:val="11"/>
              </w:rPr>
              <w:t>573.97</w:t>
            </w:r>
          </w:p>
        </w:tc>
        <w:tc>
          <w:tcPr>
            <w:tcW w:w="980" w:type="dxa"/>
            <w:vAlign w:val="center"/>
          </w:tcPr>
          <w:p w14:paraId="41402B99"/>
        </w:tc>
        <w:tc>
          <w:tcPr>
            <w:tcW w:w="980" w:type="dxa"/>
            <w:vAlign w:val="center"/>
          </w:tcPr>
          <w:p w14:paraId="6DF3882C">
            <w:pPr>
              <w:jc w:val="right"/>
            </w:pPr>
            <w:r>
              <w:rPr>
                <w:rFonts w:ascii="宋体" w:hAnsi="宋体" w:eastAsia="宋体" w:cs="宋体"/>
                <w:b w:val="0"/>
                <w:i w:val="0"/>
                <w:color w:val="000000"/>
                <w:sz w:val="11"/>
              </w:rPr>
              <w:t>573.97</w:t>
            </w:r>
          </w:p>
        </w:tc>
        <w:tc>
          <w:tcPr>
            <w:tcW w:w="986" w:type="dxa"/>
            <w:vAlign w:val="center"/>
          </w:tcPr>
          <w:p w14:paraId="56DE6541"/>
        </w:tc>
      </w:tr>
      <w:tr w14:paraId="26088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8FAAE2">
            <w:pPr>
              <w:jc w:val="left"/>
            </w:pPr>
            <w:r>
              <w:rPr>
                <w:rFonts w:ascii="宋体" w:hAnsi="宋体" w:eastAsia="宋体" w:cs="宋体"/>
                <w:b w:val="0"/>
                <w:i w:val="0"/>
                <w:color w:val="000000"/>
                <w:sz w:val="11"/>
              </w:rPr>
              <w:t>2290402</w:t>
            </w:r>
          </w:p>
        </w:tc>
        <w:tc>
          <w:tcPr>
            <w:tcW w:w="1700" w:type="dxa"/>
            <w:vAlign w:val="center"/>
          </w:tcPr>
          <w:p w14:paraId="66208B9B">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46EB6AF3"/>
        </w:tc>
        <w:tc>
          <w:tcPr>
            <w:tcW w:w="940" w:type="dxa"/>
            <w:vAlign w:val="center"/>
          </w:tcPr>
          <w:p w14:paraId="34DFA1A5">
            <w:pPr>
              <w:jc w:val="right"/>
            </w:pPr>
            <w:r>
              <w:rPr>
                <w:rFonts w:ascii="宋体" w:hAnsi="宋体" w:eastAsia="宋体" w:cs="宋体"/>
                <w:b w:val="0"/>
                <w:i w:val="0"/>
                <w:color w:val="000000"/>
                <w:sz w:val="11"/>
              </w:rPr>
              <w:t>573.97</w:t>
            </w:r>
          </w:p>
        </w:tc>
        <w:tc>
          <w:tcPr>
            <w:tcW w:w="940" w:type="dxa"/>
            <w:vAlign w:val="center"/>
          </w:tcPr>
          <w:p w14:paraId="7555D2C3">
            <w:pPr>
              <w:jc w:val="right"/>
            </w:pPr>
            <w:r>
              <w:rPr>
                <w:rFonts w:ascii="宋体" w:hAnsi="宋体" w:eastAsia="宋体" w:cs="宋体"/>
                <w:b w:val="0"/>
                <w:i w:val="0"/>
                <w:color w:val="000000"/>
                <w:sz w:val="11"/>
              </w:rPr>
              <w:t>573.97</w:t>
            </w:r>
          </w:p>
        </w:tc>
        <w:tc>
          <w:tcPr>
            <w:tcW w:w="980" w:type="dxa"/>
            <w:vAlign w:val="center"/>
          </w:tcPr>
          <w:p w14:paraId="405875BE"/>
        </w:tc>
        <w:tc>
          <w:tcPr>
            <w:tcW w:w="980" w:type="dxa"/>
            <w:vAlign w:val="center"/>
          </w:tcPr>
          <w:p w14:paraId="26BC8F00">
            <w:pPr>
              <w:jc w:val="right"/>
            </w:pPr>
            <w:r>
              <w:rPr>
                <w:rFonts w:ascii="宋体" w:hAnsi="宋体" w:eastAsia="宋体" w:cs="宋体"/>
                <w:b w:val="0"/>
                <w:i w:val="0"/>
                <w:color w:val="000000"/>
                <w:sz w:val="11"/>
              </w:rPr>
              <w:t>573.97</w:t>
            </w:r>
          </w:p>
        </w:tc>
        <w:tc>
          <w:tcPr>
            <w:tcW w:w="986" w:type="dxa"/>
            <w:vAlign w:val="center"/>
          </w:tcPr>
          <w:p w14:paraId="4BA7DDB7"/>
        </w:tc>
      </w:tr>
      <w:tr w14:paraId="631A1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860FB5F">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44B24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0518C67">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9C00DCD">
      <w:pPr>
        <w:snapToGrid w:val="0"/>
        <w:spacing w:before="200" w:after="200" w:line="200" w:lineRule="auto"/>
      </w:pPr>
      <w:r>
        <w:rPr>
          <w:sz w:val="8"/>
        </w:rPr>
        <w:t xml:space="preserve"> </w:t>
      </w:r>
    </w:p>
    <w:p w14:paraId="12F1AD9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267D4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F533C9A">
            <w:pPr>
              <w:jc w:val="right"/>
            </w:pPr>
            <w:r>
              <w:rPr>
                <w:rFonts w:ascii="宋体" w:hAnsi="宋体" w:eastAsia="宋体" w:cs="宋体"/>
                <w:sz w:val="20"/>
              </w:rPr>
              <w:t>公开08表</w:t>
            </w:r>
          </w:p>
        </w:tc>
      </w:tr>
      <w:tr w14:paraId="2C2A12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809F19">
            <w:pPr>
              <w:jc w:val="left"/>
            </w:pPr>
            <w:r>
              <w:rPr>
                <w:rFonts w:ascii="宋体" w:hAnsi="宋体" w:eastAsia="宋体" w:cs="宋体"/>
                <w:sz w:val="20"/>
              </w:rPr>
              <w:t>单位：兴国县水利局</w:t>
            </w:r>
          </w:p>
        </w:tc>
        <w:tc>
          <w:tcPr>
            <w:tcW w:w="2000" w:type="dxa"/>
          </w:tcPr>
          <w:p w14:paraId="294FB17C">
            <w:pPr>
              <w:jc w:val="center"/>
            </w:pPr>
            <w:r>
              <w:rPr>
                <w:rFonts w:ascii="宋体" w:hAnsi="宋体" w:eastAsia="宋体" w:cs="宋体"/>
                <w:sz w:val="20"/>
              </w:rPr>
              <w:t>2023年度</w:t>
            </w:r>
          </w:p>
        </w:tc>
        <w:tc>
          <w:tcPr>
            <w:tcW w:w="3153" w:type="dxa"/>
          </w:tcPr>
          <w:p w14:paraId="5BF90A43">
            <w:pPr>
              <w:jc w:val="right"/>
            </w:pPr>
            <w:r>
              <w:rPr>
                <w:rFonts w:ascii="宋体" w:hAnsi="宋体" w:eastAsia="宋体" w:cs="宋体"/>
                <w:sz w:val="20"/>
              </w:rPr>
              <w:t>金额单位：万元</w:t>
            </w:r>
          </w:p>
        </w:tc>
      </w:tr>
    </w:tbl>
    <w:p w14:paraId="29D927C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DB01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B9E2237">
            <w:pPr>
              <w:jc w:val="center"/>
            </w:pPr>
            <w:r>
              <w:rPr>
                <w:rFonts w:ascii="宋体" w:hAnsi="宋体" w:eastAsia="宋体" w:cs="宋体"/>
                <w:b w:val="0"/>
                <w:i w:val="0"/>
                <w:color w:val="000000"/>
                <w:sz w:val="17"/>
              </w:rPr>
              <w:t>项    目</w:t>
            </w:r>
          </w:p>
        </w:tc>
        <w:tc>
          <w:tcPr>
            <w:tcW w:w="1380" w:type="dxa"/>
            <w:vMerge w:val="restart"/>
            <w:vAlign w:val="center"/>
          </w:tcPr>
          <w:p w14:paraId="2B7901C0">
            <w:pPr>
              <w:jc w:val="center"/>
            </w:pPr>
            <w:r>
              <w:rPr>
                <w:rFonts w:ascii="宋体" w:hAnsi="宋体" w:eastAsia="宋体" w:cs="宋体"/>
                <w:b w:val="0"/>
                <w:i w:val="0"/>
                <w:color w:val="000000"/>
                <w:sz w:val="17"/>
              </w:rPr>
              <w:t>合计</w:t>
            </w:r>
          </w:p>
        </w:tc>
        <w:tc>
          <w:tcPr>
            <w:tcW w:w="1520" w:type="dxa"/>
            <w:vMerge w:val="restart"/>
            <w:vAlign w:val="center"/>
          </w:tcPr>
          <w:p w14:paraId="658B0F87">
            <w:pPr>
              <w:jc w:val="center"/>
            </w:pPr>
            <w:r>
              <w:rPr>
                <w:rFonts w:ascii="宋体" w:hAnsi="宋体" w:eastAsia="宋体" w:cs="宋体"/>
                <w:b w:val="0"/>
                <w:i w:val="0"/>
                <w:color w:val="000000"/>
                <w:sz w:val="17"/>
              </w:rPr>
              <w:t>基本支出</w:t>
            </w:r>
          </w:p>
        </w:tc>
        <w:tc>
          <w:tcPr>
            <w:tcW w:w="1366" w:type="dxa"/>
            <w:vMerge w:val="restart"/>
            <w:vAlign w:val="center"/>
          </w:tcPr>
          <w:p w14:paraId="7418BC27">
            <w:pPr>
              <w:jc w:val="center"/>
            </w:pPr>
            <w:r>
              <w:rPr>
                <w:rFonts w:ascii="宋体" w:hAnsi="宋体" w:eastAsia="宋体" w:cs="宋体"/>
                <w:b w:val="0"/>
                <w:i w:val="0"/>
                <w:color w:val="000000"/>
                <w:sz w:val="17"/>
              </w:rPr>
              <w:t>项目支出</w:t>
            </w:r>
          </w:p>
        </w:tc>
      </w:tr>
      <w:tr w14:paraId="196BC9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2AD8A57">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5F9D54F">
            <w:pPr>
              <w:jc w:val="center"/>
            </w:pPr>
            <w:r>
              <w:rPr>
                <w:rFonts w:ascii="宋体" w:hAnsi="宋体" w:eastAsia="宋体" w:cs="宋体"/>
                <w:b w:val="0"/>
                <w:i w:val="0"/>
                <w:color w:val="000000"/>
                <w:sz w:val="17"/>
              </w:rPr>
              <w:t>科目名称</w:t>
            </w:r>
          </w:p>
        </w:tc>
        <w:tc>
          <w:tcPr>
            <w:tcW w:w="1380" w:type="dxa"/>
            <w:vMerge w:val="continue"/>
            <w:vAlign w:val="center"/>
          </w:tcPr>
          <w:p w14:paraId="4ACE198A"/>
        </w:tc>
        <w:tc>
          <w:tcPr>
            <w:tcW w:w="1520" w:type="dxa"/>
            <w:vMerge w:val="continue"/>
            <w:vAlign w:val="center"/>
          </w:tcPr>
          <w:p w14:paraId="45AB3133"/>
        </w:tc>
        <w:tc>
          <w:tcPr>
            <w:tcW w:w="1366" w:type="dxa"/>
            <w:vMerge w:val="continue"/>
            <w:vAlign w:val="center"/>
          </w:tcPr>
          <w:p w14:paraId="4CF69091"/>
        </w:tc>
      </w:tr>
      <w:tr w14:paraId="602FF8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E6D3B97"/>
        </w:tc>
        <w:tc>
          <w:tcPr>
            <w:tcW w:w="2740" w:type="dxa"/>
            <w:vMerge w:val="continue"/>
            <w:vAlign w:val="center"/>
          </w:tcPr>
          <w:p w14:paraId="7E49FC05"/>
        </w:tc>
        <w:tc>
          <w:tcPr>
            <w:tcW w:w="1380" w:type="dxa"/>
            <w:vMerge w:val="continue"/>
            <w:vAlign w:val="center"/>
          </w:tcPr>
          <w:p w14:paraId="1F5DCC01"/>
        </w:tc>
        <w:tc>
          <w:tcPr>
            <w:tcW w:w="1520" w:type="dxa"/>
            <w:vMerge w:val="continue"/>
            <w:vAlign w:val="center"/>
          </w:tcPr>
          <w:p w14:paraId="1B0CB2BA"/>
        </w:tc>
        <w:tc>
          <w:tcPr>
            <w:tcW w:w="1366" w:type="dxa"/>
            <w:vMerge w:val="continue"/>
            <w:vAlign w:val="center"/>
          </w:tcPr>
          <w:p w14:paraId="73EA73A9"/>
        </w:tc>
      </w:tr>
      <w:tr w14:paraId="40BA8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FFDE6CD"/>
        </w:tc>
        <w:tc>
          <w:tcPr>
            <w:tcW w:w="2740" w:type="dxa"/>
            <w:vMerge w:val="continue"/>
            <w:vAlign w:val="center"/>
          </w:tcPr>
          <w:p w14:paraId="2B6791A8"/>
        </w:tc>
        <w:tc>
          <w:tcPr>
            <w:tcW w:w="1380" w:type="dxa"/>
            <w:vMerge w:val="continue"/>
            <w:vAlign w:val="center"/>
          </w:tcPr>
          <w:p w14:paraId="71CC5239"/>
        </w:tc>
        <w:tc>
          <w:tcPr>
            <w:tcW w:w="1520" w:type="dxa"/>
            <w:vMerge w:val="continue"/>
            <w:vAlign w:val="center"/>
          </w:tcPr>
          <w:p w14:paraId="2E8CFD64"/>
        </w:tc>
        <w:tc>
          <w:tcPr>
            <w:tcW w:w="1366" w:type="dxa"/>
            <w:vMerge w:val="continue"/>
            <w:vAlign w:val="center"/>
          </w:tcPr>
          <w:p w14:paraId="022D1081"/>
        </w:tc>
      </w:tr>
      <w:tr w14:paraId="621A0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0A82D389">
            <w:pPr>
              <w:jc w:val="center"/>
            </w:pPr>
            <w:r>
              <w:rPr>
                <w:rFonts w:ascii="宋体" w:hAnsi="宋体" w:eastAsia="宋体" w:cs="宋体"/>
                <w:b w:val="0"/>
                <w:i w:val="0"/>
                <w:color w:val="000000"/>
                <w:sz w:val="17"/>
              </w:rPr>
              <w:t>类</w:t>
            </w:r>
          </w:p>
        </w:tc>
        <w:tc>
          <w:tcPr>
            <w:tcW w:w="420" w:type="dxa"/>
            <w:vMerge w:val="restart"/>
            <w:vAlign w:val="center"/>
          </w:tcPr>
          <w:p w14:paraId="565AA0D2">
            <w:pPr>
              <w:jc w:val="center"/>
            </w:pPr>
            <w:r>
              <w:rPr>
                <w:rFonts w:ascii="宋体" w:hAnsi="宋体" w:eastAsia="宋体" w:cs="宋体"/>
                <w:b w:val="0"/>
                <w:i w:val="0"/>
                <w:color w:val="000000"/>
                <w:sz w:val="17"/>
              </w:rPr>
              <w:t>款</w:t>
            </w:r>
          </w:p>
        </w:tc>
        <w:tc>
          <w:tcPr>
            <w:tcW w:w="440" w:type="dxa"/>
            <w:vMerge w:val="restart"/>
            <w:vAlign w:val="center"/>
          </w:tcPr>
          <w:p w14:paraId="301DD4DD">
            <w:pPr>
              <w:jc w:val="center"/>
            </w:pPr>
            <w:r>
              <w:rPr>
                <w:rFonts w:ascii="宋体" w:hAnsi="宋体" w:eastAsia="宋体" w:cs="宋体"/>
                <w:b w:val="0"/>
                <w:i w:val="0"/>
                <w:color w:val="000000"/>
                <w:sz w:val="17"/>
              </w:rPr>
              <w:t>项</w:t>
            </w:r>
          </w:p>
        </w:tc>
        <w:tc>
          <w:tcPr>
            <w:tcW w:w="2740" w:type="dxa"/>
            <w:vAlign w:val="center"/>
          </w:tcPr>
          <w:p w14:paraId="2DE24E98">
            <w:pPr>
              <w:jc w:val="center"/>
            </w:pPr>
            <w:r>
              <w:rPr>
                <w:rFonts w:ascii="宋体" w:hAnsi="宋体" w:eastAsia="宋体" w:cs="宋体"/>
                <w:b w:val="0"/>
                <w:i w:val="0"/>
                <w:color w:val="000000"/>
                <w:sz w:val="17"/>
              </w:rPr>
              <w:t>栏次</w:t>
            </w:r>
          </w:p>
        </w:tc>
        <w:tc>
          <w:tcPr>
            <w:tcW w:w="1380" w:type="dxa"/>
            <w:vAlign w:val="center"/>
          </w:tcPr>
          <w:p w14:paraId="357573F0">
            <w:pPr>
              <w:jc w:val="center"/>
            </w:pPr>
            <w:r>
              <w:rPr>
                <w:rFonts w:ascii="宋体" w:hAnsi="宋体" w:eastAsia="宋体" w:cs="宋体"/>
                <w:b w:val="0"/>
                <w:i w:val="0"/>
                <w:color w:val="000000"/>
                <w:sz w:val="17"/>
              </w:rPr>
              <w:t>1</w:t>
            </w:r>
          </w:p>
        </w:tc>
        <w:tc>
          <w:tcPr>
            <w:tcW w:w="1520" w:type="dxa"/>
            <w:vAlign w:val="center"/>
          </w:tcPr>
          <w:p w14:paraId="1E2C8509">
            <w:pPr>
              <w:jc w:val="center"/>
            </w:pPr>
            <w:r>
              <w:rPr>
                <w:rFonts w:ascii="宋体" w:hAnsi="宋体" w:eastAsia="宋体" w:cs="宋体"/>
                <w:b w:val="0"/>
                <w:i w:val="0"/>
                <w:color w:val="000000"/>
                <w:sz w:val="17"/>
              </w:rPr>
              <w:t>2</w:t>
            </w:r>
          </w:p>
        </w:tc>
        <w:tc>
          <w:tcPr>
            <w:tcW w:w="1366" w:type="dxa"/>
            <w:vAlign w:val="center"/>
          </w:tcPr>
          <w:p w14:paraId="6D1E0044">
            <w:pPr>
              <w:jc w:val="center"/>
            </w:pPr>
            <w:r>
              <w:rPr>
                <w:rFonts w:ascii="宋体" w:hAnsi="宋体" w:eastAsia="宋体" w:cs="宋体"/>
                <w:b w:val="0"/>
                <w:i w:val="0"/>
                <w:color w:val="000000"/>
                <w:sz w:val="17"/>
              </w:rPr>
              <w:t>3</w:t>
            </w:r>
          </w:p>
        </w:tc>
      </w:tr>
      <w:tr w14:paraId="1BFDF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1931EF24"/>
        </w:tc>
        <w:tc>
          <w:tcPr>
            <w:tcW w:w="420" w:type="dxa"/>
            <w:vMerge w:val="continue"/>
            <w:vAlign w:val="center"/>
          </w:tcPr>
          <w:p w14:paraId="76999157"/>
        </w:tc>
        <w:tc>
          <w:tcPr>
            <w:tcW w:w="440" w:type="dxa"/>
            <w:vMerge w:val="continue"/>
            <w:vAlign w:val="center"/>
          </w:tcPr>
          <w:p w14:paraId="26C61B93"/>
        </w:tc>
        <w:tc>
          <w:tcPr>
            <w:tcW w:w="2740" w:type="dxa"/>
            <w:vAlign w:val="center"/>
          </w:tcPr>
          <w:p w14:paraId="6867348D">
            <w:pPr>
              <w:jc w:val="center"/>
            </w:pPr>
            <w:r>
              <w:rPr>
                <w:rFonts w:ascii="宋体" w:hAnsi="宋体" w:eastAsia="宋体" w:cs="宋体"/>
                <w:b w:val="0"/>
                <w:i w:val="0"/>
                <w:color w:val="000000"/>
                <w:sz w:val="17"/>
              </w:rPr>
              <w:t>合计</w:t>
            </w:r>
          </w:p>
        </w:tc>
        <w:tc>
          <w:tcPr>
            <w:tcW w:w="1380" w:type="dxa"/>
            <w:vAlign w:val="center"/>
          </w:tcPr>
          <w:p w14:paraId="2C8356BD"/>
        </w:tc>
        <w:tc>
          <w:tcPr>
            <w:tcW w:w="1520" w:type="dxa"/>
            <w:vAlign w:val="center"/>
          </w:tcPr>
          <w:p w14:paraId="15E8419A"/>
        </w:tc>
        <w:tc>
          <w:tcPr>
            <w:tcW w:w="1366" w:type="dxa"/>
            <w:vAlign w:val="center"/>
          </w:tcPr>
          <w:p w14:paraId="7E13E63D"/>
        </w:tc>
      </w:tr>
      <w:tr w14:paraId="1473E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DA5E8E1"/>
        </w:tc>
        <w:tc>
          <w:tcPr>
            <w:tcW w:w="2740" w:type="dxa"/>
            <w:vAlign w:val="center"/>
          </w:tcPr>
          <w:p w14:paraId="2B1B767D"/>
        </w:tc>
        <w:tc>
          <w:tcPr>
            <w:tcW w:w="1380" w:type="dxa"/>
            <w:vAlign w:val="center"/>
          </w:tcPr>
          <w:p w14:paraId="393C4EAC"/>
        </w:tc>
        <w:tc>
          <w:tcPr>
            <w:tcW w:w="1520" w:type="dxa"/>
            <w:vAlign w:val="center"/>
          </w:tcPr>
          <w:p w14:paraId="093F78BB"/>
        </w:tc>
        <w:tc>
          <w:tcPr>
            <w:tcW w:w="1366" w:type="dxa"/>
            <w:vAlign w:val="center"/>
          </w:tcPr>
          <w:p w14:paraId="2350925D"/>
        </w:tc>
      </w:tr>
      <w:tr w14:paraId="7FEF1C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AD9705B">
            <w:pPr>
              <w:jc w:val="left"/>
            </w:pPr>
            <w:r>
              <w:rPr>
                <w:rFonts w:ascii="宋体" w:hAnsi="宋体" w:eastAsia="宋体" w:cs="宋体"/>
                <w:b w:val="0"/>
                <w:i w:val="0"/>
                <w:color w:val="000000"/>
                <w:sz w:val="17"/>
              </w:rPr>
              <w:t>注：1.本表反映部门(单位)本年度国有资本经营预算财政拨款支出情况。</w:t>
            </w:r>
          </w:p>
        </w:tc>
      </w:tr>
      <w:tr w14:paraId="7B4309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A684824">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DB665AD">
      <w:pPr>
        <w:snapToGrid w:val="0"/>
        <w:spacing w:before="200" w:after="200" w:line="200" w:lineRule="auto"/>
      </w:pPr>
      <w:r>
        <w:rPr>
          <w:sz w:val="8"/>
        </w:rPr>
        <w:t xml:space="preserve"> </w:t>
      </w:r>
    </w:p>
    <w:p w14:paraId="77E4757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76FE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5E4AA9">
            <w:pPr>
              <w:jc w:val="right"/>
            </w:pPr>
            <w:r>
              <w:rPr>
                <w:rFonts w:ascii="宋体" w:hAnsi="宋体" w:eastAsia="宋体" w:cs="宋体"/>
                <w:sz w:val="20"/>
              </w:rPr>
              <w:t>公开09表</w:t>
            </w:r>
          </w:p>
        </w:tc>
      </w:tr>
      <w:tr w14:paraId="21AB758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2BCCBA6">
            <w:pPr>
              <w:jc w:val="left"/>
            </w:pPr>
            <w:r>
              <w:rPr>
                <w:rFonts w:ascii="宋体" w:hAnsi="宋体" w:eastAsia="宋体" w:cs="宋体"/>
                <w:sz w:val="20"/>
              </w:rPr>
              <w:t>单位：兴国县水利局</w:t>
            </w:r>
          </w:p>
        </w:tc>
        <w:tc>
          <w:tcPr>
            <w:tcW w:w="2000" w:type="dxa"/>
          </w:tcPr>
          <w:p w14:paraId="2C3C6359">
            <w:pPr>
              <w:jc w:val="center"/>
            </w:pPr>
            <w:r>
              <w:rPr>
                <w:rFonts w:ascii="宋体" w:hAnsi="宋体" w:eastAsia="宋体" w:cs="宋体"/>
                <w:sz w:val="20"/>
              </w:rPr>
              <w:t>2023年度</w:t>
            </w:r>
          </w:p>
        </w:tc>
        <w:tc>
          <w:tcPr>
            <w:tcW w:w="3153" w:type="dxa"/>
          </w:tcPr>
          <w:p w14:paraId="525A4192">
            <w:pPr>
              <w:jc w:val="right"/>
            </w:pPr>
            <w:r>
              <w:rPr>
                <w:rFonts w:ascii="宋体" w:hAnsi="宋体" w:eastAsia="宋体" w:cs="宋体"/>
                <w:sz w:val="20"/>
              </w:rPr>
              <w:t>金额单位：万元</w:t>
            </w:r>
          </w:p>
        </w:tc>
      </w:tr>
    </w:tbl>
    <w:p w14:paraId="5275B40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08DF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4E85349">
            <w:pPr>
              <w:jc w:val="center"/>
            </w:pPr>
            <w:r>
              <w:rPr>
                <w:rFonts w:ascii="宋体" w:hAnsi="宋体" w:eastAsia="宋体" w:cs="宋体"/>
                <w:b w:val="0"/>
                <w:i w:val="0"/>
                <w:color w:val="000000"/>
                <w:sz w:val="17"/>
              </w:rPr>
              <w:t>项目</w:t>
            </w:r>
          </w:p>
        </w:tc>
        <w:tc>
          <w:tcPr>
            <w:tcW w:w="740" w:type="dxa"/>
            <w:vAlign w:val="center"/>
          </w:tcPr>
          <w:p w14:paraId="6ACCAC27">
            <w:pPr>
              <w:jc w:val="center"/>
            </w:pPr>
            <w:r>
              <w:rPr>
                <w:rFonts w:ascii="宋体" w:hAnsi="宋体" w:eastAsia="宋体" w:cs="宋体"/>
                <w:b w:val="0"/>
                <w:i w:val="0"/>
                <w:color w:val="000000"/>
                <w:sz w:val="17"/>
              </w:rPr>
              <w:t>栏次</w:t>
            </w:r>
          </w:p>
        </w:tc>
        <w:tc>
          <w:tcPr>
            <w:tcW w:w="1560" w:type="dxa"/>
            <w:vAlign w:val="center"/>
          </w:tcPr>
          <w:p w14:paraId="56B44EB9">
            <w:pPr>
              <w:jc w:val="center"/>
            </w:pPr>
            <w:r>
              <w:rPr>
                <w:rFonts w:ascii="宋体" w:hAnsi="宋体" w:eastAsia="宋体" w:cs="宋体"/>
                <w:b w:val="0"/>
                <w:i w:val="0"/>
                <w:color w:val="000000"/>
                <w:sz w:val="17"/>
              </w:rPr>
              <w:t>年初预算数</w:t>
            </w:r>
          </w:p>
        </w:tc>
        <w:tc>
          <w:tcPr>
            <w:tcW w:w="1460" w:type="dxa"/>
            <w:vAlign w:val="center"/>
          </w:tcPr>
          <w:p w14:paraId="42BD36D7">
            <w:pPr>
              <w:jc w:val="center"/>
            </w:pPr>
            <w:r>
              <w:rPr>
                <w:rFonts w:ascii="宋体" w:hAnsi="宋体" w:eastAsia="宋体" w:cs="宋体"/>
                <w:b w:val="0"/>
                <w:i w:val="0"/>
                <w:color w:val="000000"/>
                <w:sz w:val="16"/>
              </w:rPr>
              <w:t>全年预算数</w:t>
            </w:r>
          </w:p>
        </w:tc>
        <w:tc>
          <w:tcPr>
            <w:tcW w:w="1586" w:type="dxa"/>
            <w:vAlign w:val="center"/>
          </w:tcPr>
          <w:p w14:paraId="43F2971D">
            <w:pPr>
              <w:jc w:val="center"/>
            </w:pPr>
            <w:r>
              <w:rPr>
                <w:rFonts w:ascii="宋体" w:hAnsi="宋体" w:eastAsia="宋体" w:cs="宋体"/>
                <w:b w:val="0"/>
                <w:i w:val="0"/>
                <w:color w:val="000000"/>
                <w:sz w:val="17"/>
              </w:rPr>
              <w:t>决算数</w:t>
            </w:r>
          </w:p>
        </w:tc>
      </w:tr>
      <w:tr w14:paraId="1BDC6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132AE6">
            <w:pPr>
              <w:jc w:val="center"/>
            </w:pPr>
            <w:r>
              <w:rPr>
                <w:rFonts w:ascii="宋体" w:hAnsi="宋体" w:eastAsia="宋体" w:cs="宋体"/>
                <w:b w:val="0"/>
                <w:i w:val="0"/>
                <w:color w:val="000000"/>
                <w:sz w:val="17"/>
              </w:rPr>
              <w:t>行次</w:t>
            </w:r>
          </w:p>
        </w:tc>
        <w:tc>
          <w:tcPr>
            <w:tcW w:w="740" w:type="dxa"/>
            <w:vAlign w:val="center"/>
          </w:tcPr>
          <w:p w14:paraId="32F82C8A"/>
        </w:tc>
        <w:tc>
          <w:tcPr>
            <w:tcW w:w="1560" w:type="dxa"/>
            <w:vAlign w:val="center"/>
          </w:tcPr>
          <w:p w14:paraId="3D8FABD8">
            <w:pPr>
              <w:jc w:val="center"/>
            </w:pPr>
            <w:r>
              <w:rPr>
                <w:rFonts w:ascii="宋体" w:hAnsi="宋体" w:eastAsia="宋体" w:cs="宋体"/>
                <w:b w:val="0"/>
                <w:i w:val="0"/>
                <w:color w:val="000000"/>
                <w:sz w:val="17"/>
              </w:rPr>
              <w:t>1</w:t>
            </w:r>
          </w:p>
        </w:tc>
        <w:tc>
          <w:tcPr>
            <w:tcW w:w="1460" w:type="dxa"/>
            <w:vAlign w:val="center"/>
          </w:tcPr>
          <w:p w14:paraId="3701FED9">
            <w:pPr>
              <w:jc w:val="center"/>
            </w:pPr>
            <w:r>
              <w:rPr>
                <w:rFonts w:ascii="宋体" w:hAnsi="宋体" w:eastAsia="宋体" w:cs="宋体"/>
                <w:b w:val="0"/>
                <w:i w:val="0"/>
                <w:color w:val="000000"/>
                <w:sz w:val="16"/>
              </w:rPr>
              <w:t>2</w:t>
            </w:r>
          </w:p>
        </w:tc>
        <w:tc>
          <w:tcPr>
            <w:tcW w:w="1586" w:type="dxa"/>
            <w:vAlign w:val="center"/>
          </w:tcPr>
          <w:p w14:paraId="2BC7C373">
            <w:pPr>
              <w:jc w:val="center"/>
            </w:pPr>
            <w:r>
              <w:rPr>
                <w:rFonts w:ascii="宋体" w:hAnsi="宋体" w:eastAsia="宋体" w:cs="宋体"/>
                <w:b w:val="0"/>
                <w:i w:val="0"/>
                <w:color w:val="000000"/>
                <w:sz w:val="17"/>
              </w:rPr>
              <w:t>3</w:t>
            </w:r>
          </w:p>
        </w:tc>
      </w:tr>
      <w:tr w14:paraId="62E91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BC4B13">
            <w:pPr>
              <w:jc w:val="left"/>
            </w:pPr>
            <w:r>
              <w:rPr>
                <w:rFonts w:ascii="宋体" w:hAnsi="宋体" w:eastAsia="宋体" w:cs="宋体"/>
                <w:b w:val="0"/>
                <w:i w:val="0"/>
                <w:color w:val="000000"/>
                <w:sz w:val="17"/>
              </w:rPr>
              <w:t>一、“三公”经费支出</w:t>
            </w:r>
          </w:p>
        </w:tc>
        <w:tc>
          <w:tcPr>
            <w:tcW w:w="740" w:type="dxa"/>
            <w:vAlign w:val="center"/>
          </w:tcPr>
          <w:p w14:paraId="01738F44">
            <w:pPr>
              <w:jc w:val="center"/>
            </w:pPr>
            <w:r>
              <w:rPr>
                <w:rFonts w:ascii="宋体" w:hAnsi="宋体" w:eastAsia="宋体" w:cs="宋体"/>
                <w:b w:val="0"/>
                <w:i w:val="0"/>
                <w:color w:val="000000"/>
                <w:sz w:val="17"/>
              </w:rPr>
              <w:t>1</w:t>
            </w:r>
          </w:p>
        </w:tc>
        <w:tc>
          <w:tcPr>
            <w:tcW w:w="1560" w:type="dxa"/>
            <w:vAlign w:val="center"/>
          </w:tcPr>
          <w:p w14:paraId="648F14A4">
            <w:pPr>
              <w:jc w:val="right"/>
            </w:pPr>
            <w:r>
              <w:rPr>
                <w:rFonts w:ascii="宋体" w:hAnsi="宋体" w:eastAsia="宋体" w:cs="宋体"/>
                <w:b w:val="0"/>
                <w:i w:val="0"/>
                <w:color w:val="000000"/>
                <w:sz w:val="17"/>
              </w:rPr>
              <w:t>34.75</w:t>
            </w:r>
          </w:p>
        </w:tc>
        <w:tc>
          <w:tcPr>
            <w:tcW w:w="1460" w:type="dxa"/>
            <w:vAlign w:val="center"/>
          </w:tcPr>
          <w:p w14:paraId="67BB2A68">
            <w:pPr>
              <w:jc w:val="right"/>
            </w:pPr>
            <w:r>
              <w:rPr>
                <w:rFonts w:ascii="宋体" w:hAnsi="宋体" w:eastAsia="宋体" w:cs="宋体"/>
                <w:b w:val="0"/>
                <w:i w:val="0"/>
                <w:color w:val="000000"/>
                <w:sz w:val="16"/>
              </w:rPr>
              <w:t>20.74</w:t>
            </w:r>
          </w:p>
        </w:tc>
        <w:tc>
          <w:tcPr>
            <w:tcW w:w="1586" w:type="dxa"/>
            <w:vAlign w:val="center"/>
          </w:tcPr>
          <w:p w14:paraId="13F091F1">
            <w:pPr>
              <w:jc w:val="right"/>
            </w:pPr>
            <w:r>
              <w:rPr>
                <w:rFonts w:ascii="宋体" w:hAnsi="宋体" w:eastAsia="宋体" w:cs="宋体"/>
                <w:b w:val="0"/>
                <w:i w:val="0"/>
                <w:color w:val="000000"/>
                <w:sz w:val="17"/>
              </w:rPr>
              <w:t>18.95</w:t>
            </w:r>
          </w:p>
        </w:tc>
      </w:tr>
      <w:tr w14:paraId="2527B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5D9644">
            <w:pPr>
              <w:jc w:val="left"/>
            </w:pPr>
            <w:r>
              <w:rPr>
                <w:rFonts w:ascii="宋体" w:hAnsi="宋体" w:eastAsia="宋体" w:cs="宋体"/>
                <w:b w:val="0"/>
                <w:i w:val="0"/>
                <w:color w:val="000000"/>
                <w:sz w:val="17"/>
              </w:rPr>
              <w:t xml:space="preserve">  1.因公出国（境）费</w:t>
            </w:r>
          </w:p>
        </w:tc>
        <w:tc>
          <w:tcPr>
            <w:tcW w:w="740" w:type="dxa"/>
            <w:vAlign w:val="center"/>
          </w:tcPr>
          <w:p w14:paraId="30272A08">
            <w:pPr>
              <w:jc w:val="center"/>
            </w:pPr>
            <w:r>
              <w:rPr>
                <w:rFonts w:ascii="宋体" w:hAnsi="宋体" w:eastAsia="宋体" w:cs="宋体"/>
                <w:b w:val="0"/>
                <w:i w:val="0"/>
                <w:color w:val="000000"/>
                <w:sz w:val="17"/>
              </w:rPr>
              <w:t>2</w:t>
            </w:r>
          </w:p>
        </w:tc>
        <w:tc>
          <w:tcPr>
            <w:tcW w:w="1560" w:type="dxa"/>
            <w:vAlign w:val="center"/>
          </w:tcPr>
          <w:p w14:paraId="1217FA13"/>
        </w:tc>
        <w:tc>
          <w:tcPr>
            <w:tcW w:w="1460" w:type="dxa"/>
            <w:vAlign w:val="center"/>
          </w:tcPr>
          <w:p w14:paraId="28576048"/>
        </w:tc>
        <w:tc>
          <w:tcPr>
            <w:tcW w:w="1586" w:type="dxa"/>
            <w:vAlign w:val="center"/>
          </w:tcPr>
          <w:p w14:paraId="0315DC23"/>
        </w:tc>
      </w:tr>
      <w:tr w14:paraId="2E2B90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9EA6CF">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35F507D">
            <w:pPr>
              <w:jc w:val="center"/>
            </w:pPr>
            <w:r>
              <w:rPr>
                <w:rFonts w:ascii="宋体" w:hAnsi="宋体" w:eastAsia="宋体" w:cs="宋体"/>
                <w:b w:val="0"/>
                <w:i w:val="0"/>
                <w:color w:val="000000"/>
                <w:sz w:val="17"/>
              </w:rPr>
              <w:t>3</w:t>
            </w:r>
          </w:p>
        </w:tc>
        <w:tc>
          <w:tcPr>
            <w:tcW w:w="1560" w:type="dxa"/>
            <w:vAlign w:val="center"/>
          </w:tcPr>
          <w:p w14:paraId="656FB642">
            <w:pPr>
              <w:jc w:val="right"/>
            </w:pPr>
            <w:r>
              <w:rPr>
                <w:rFonts w:ascii="宋体" w:hAnsi="宋体" w:eastAsia="宋体" w:cs="宋体"/>
                <w:b w:val="0"/>
                <w:i w:val="0"/>
                <w:color w:val="000000"/>
                <w:sz w:val="17"/>
              </w:rPr>
              <w:t>4.75</w:t>
            </w:r>
          </w:p>
        </w:tc>
        <w:tc>
          <w:tcPr>
            <w:tcW w:w="1460" w:type="dxa"/>
            <w:vAlign w:val="center"/>
          </w:tcPr>
          <w:p w14:paraId="2BA2F031">
            <w:pPr>
              <w:jc w:val="right"/>
            </w:pPr>
            <w:r>
              <w:rPr>
                <w:rFonts w:ascii="宋体" w:hAnsi="宋体" w:eastAsia="宋体" w:cs="宋体"/>
                <w:b w:val="0"/>
                <w:i w:val="0"/>
                <w:color w:val="000000"/>
                <w:sz w:val="16"/>
              </w:rPr>
              <w:t>2.40</w:t>
            </w:r>
          </w:p>
        </w:tc>
        <w:tc>
          <w:tcPr>
            <w:tcW w:w="1586" w:type="dxa"/>
            <w:vAlign w:val="center"/>
          </w:tcPr>
          <w:p w14:paraId="4369A28C">
            <w:pPr>
              <w:jc w:val="right"/>
            </w:pPr>
            <w:r>
              <w:rPr>
                <w:rFonts w:ascii="宋体" w:hAnsi="宋体" w:eastAsia="宋体" w:cs="宋体"/>
                <w:b w:val="0"/>
                <w:i w:val="0"/>
                <w:color w:val="000000"/>
                <w:sz w:val="17"/>
              </w:rPr>
              <w:t>1.70</w:t>
            </w:r>
          </w:p>
        </w:tc>
      </w:tr>
      <w:tr w14:paraId="092A2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319498D">
            <w:pPr>
              <w:jc w:val="left"/>
            </w:pPr>
            <w:r>
              <w:rPr>
                <w:rFonts w:ascii="宋体" w:hAnsi="宋体" w:eastAsia="宋体" w:cs="宋体"/>
                <w:b w:val="0"/>
                <w:i w:val="0"/>
                <w:color w:val="000000"/>
                <w:sz w:val="17"/>
              </w:rPr>
              <w:t xml:space="preserve">    （1）公务用车购置费</w:t>
            </w:r>
          </w:p>
        </w:tc>
        <w:tc>
          <w:tcPr>
            <w:tcW w:w="740" w:type="dxa"/>
            <w:vAlign w:val="center"/>
          </w:tcPr>
          <w:p w14:paraId="7A3DDAAC">
            <w:pPr>
              <w:jc w:val="center"/>
            </w:pPr>
            <w:r>
              <w:rPr>
                <w:rFonts w:ascii="宋体" w:hAnsi="宋体" w:eastAsia="宋体" w:cs="宋体"/>
                <w:b w:val="0"/>
                <w:i w:val="0"/>
                <w:color w:val="000000"/>
                <w:sz w:val="17"/>
              </w:rPr>
              <w:t>4</w:t>
            </w:r>
          </w:p>
        </w:tc>
        <w:tc>
          <w:tcPr>
            <w:tcW w:w="1560" w:type="dxa"/>
            <w:vAlign w:val="center"/>
          </w:tcPr>
          <w:p w14:paraId="49A95F53"/>
        </w:tc>
        <w:tc>
          <w:tcPr>
            <w:tcW w:w="1460" w:type="dxa"/>
            <w:vAlign w:val="center"/>
          </w:tcPr>
          <w:p w14:paraId="7E1C2F43"/>
        </w:tc>
        <w:tc>
          <w:tcPr>
            <w:tcW w:w="1586" w:type="dxa"/>
            <w:vAlign w:val="center"/>
          </w:tcPr>
          <w:p w14:paraId="75911DD1"/>
        </w:tc>
      </w:tr>
      <w:tr w14:paraId="3C646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7A9E0F">
            <w:pPr>
              <w:jc w:val="left"/>
            </w:pPr>
            <w:r>
              <w:rPr>
                <w:rFonts w:ascii="宋体" w:hAnsi="宋体" w:eastAsia="宋体" w:cs="宋体"/>
                <w:b w:val="0"/>
                <w:i w:val="0"/>
                <w:color w:val="000000"/>
                <w:sz w:val="17"/>
              </w:rPr>
              <w:t xml:space="preserve">    （2）公务用车运行维护费</w:t>
            </w:r>
          </w:p>
        </w:tc>
        <w:tc>
          <w:tcPr>
            <w:tcW w:w="740" w:type="dxa"/>
            <w:vAlign w:val="center"/>
          </w:tcPr>
          <w:p w14:paraId="6955484E">
            <w:pPr>
              <w:jc w:val="center"/>
            </w:pPr>
            <w:r>
              <w:rPr>
                <w:rFonts w:ascii="宋体" w:hAnsi="宋体" w:eastAsia="宋体" w:cs="宋体"/>
                <w:b w:val="0"/>
                <w:i w:val="0"/>
                <w:color w:val="000000"/>
                <w:sz w:val="17"/>
              </w:rPr>
              <w:t>5</w:t>
            </w:r>
          </w:p>
        </w:tc>
        <w:tc>
          <w:tcPr>
            <w:tcW w:w="1560" w:type="dxa"/>
            <w:vAlign w:val="center"/>
          </w:tcPr>
          <w:p w14:paraId="4519A778">
            <w:pPr>
              <w:jc w:val="right"/>
            </w:pPr>
            <w:r>
              <w:rPr>
                <w:rFonts w:ascii="宋体" w:hAnsi="宋体" w:eastAsia="宋体" w:cs="宋体"/>
                <w:b w:val="0"/>
                <w:i w:val="0"/>
                <w:color w:val="000000"/>
                <w:sz w:val="17"/>
              </w:rPr>
              <w:t>4.75</w:t>
            </w:r>
          </w:p>
        </w:tc>
        <w:tc>
          <w:tcPr>
            <w:tcW w:w="1460" w:type="dxa"/>
            <w:vAlign w:val="center"/>
          </w:tcPr>
          <w:p w14:paraId="7D0308BB">
            <w:pPr>
              <w:jc w:val="right"/>
            </w:pPr>
            <w:r>
              <w:rPr>
                <w:rFonts w:ascii="宋体" w:hAnsi="宋体" w:eastAsia="宋体" w:cs="宋体"/>
                <w:b w:val="0"/>
                <w:i w:val="0"/>
                <w:color w:val="000000"/>
                <w:sz w:val="16"/>
              </w:rPr>
              <w:t>2.40</w:t>
            </w:r>
          </w:p>
        </w:tc>
        <w:tc>
          <w:tcPr>
            <w:tcW w:w="1586" w:type="dxa"/>
            <w:vAlign w:val="center"/>
          </w:tcPr>
          <w:p w14:paraId="0D857593">
            <w:pPr>
              <w:jc w:val="right"/>
            </w:pPr>
            <w:r>
              <w:rPr>
                <w:rFonts w:ascii="宋体" w:hAnsi="宋体" w:eastAsia="宋体" w:cs="宋体"/>
                <w:b w:val="0"/>
                <w:i w:val="0"/>
                <w:color w:val="000000"/>
                <w:sz w:val="17"/>
              </w:rPr>
              <w:t>1.70</w:t>
            </w:r>
          </w:p>
        </w:tc>
      </w:tr>
      <w:tr w14:paraId="27FE3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B980B6">
            <w:pPr>
              <w:jc w:val="left"/>
            </w:pPr>
            <w:r>
              <w:rPr>
                <w:rFonts w:ascii="宋体" w:hAnsi="宋体" w:eastAsia="宋体" w:cs="宋体"/>
                <w:b w:val="0"/>
                <w:i w:val="0"/>
                <w:color w:val="000000"/>
                <w:sz w:val="17"/>
              </w:rPr>
              <w:t xml:space="preserve">  3.公务接待费</w:t>
            </w:r>
          </w:p>
        </w:tc>
        <w:tc>
          <w:tcPr>
            <w:tcW w:w="740" w:type="dxa"/>
            <w:vAlign w:val="center"/>
          </w:tcPr>
          <w:p w14:paraId="734DB9E7">
            <w:pPr>
              <w:jc w:val="center"/>
            </w:pPr>
            <w:r>
              <w:rPr>
                <w:rFonts w:ascii="宋体" w:hAnsi="宋体" w:eastAsia="宋体" w:cs="宋体"/>
                <w:b w:val="0"/>
                <w:i w:val="0"/>
                <w:color w:val="000000"/>
                <w:sz w:val="17"/>
              </w:rPr>
              <w:t>6</w:t>
            </w:r>
          </w:p>
        </w:tc>
        <w:tc>
          <w:tcPr>
            <w:tcW w:w="1560" w:type="dxa"/>
            <w:vAlign w:val="center"/>
          </w:tcPr>
          <w:p w14:paraId="21507AF3">
            <w:pPr>
              <w:jc w:val="right"/>
            </w:pPr>
            <w:r>
              <w:rPr>
                <w:rFonts w:ascii="宋体" w:hAnsi="宋体" w:eastAsia="宋体" w:cs="宋体"/>
                <w:b w:val="0"/>
                <w:i w:val="0"/>
                <w:color w:val="000000"/>
                <w:sz w:val="17"/>
              </w:rPr>
              <w:t>30.00</w:t>
            </w:r>
          </w:p>
        </w:tc>
        <w:tc>
          <w:tcPr>
            <w:tcW w:w="1460" w:type="dxa"/>
            <w:vAlign w:val="center"/>
          </w:tcPr>
          <w:p w14:paraId="5752063F">
            <w:pPr>
              <w:jc w:val="right"/>
            </w:pPr>
            <w:r>
              <w:rPr>
                <w:rFonts w:ascii="宋体" w:hAnsi="宋体" w:eastAsia="宋体" w:cs="宋体"/>
                <w:b w:val="0"/>
                <w:i w:val="0"/>
                <w:color w:val="000000"/>
                <w:sz w:val="16"/>
              </w:rPr>
              <w:t>18.35</w:t>
            </w:r>
          </w:p>
        </w:tc>
        <w:tc>
          <w:tcPr>
            <w:tcW w:w="1586" w:type="dxa"/>
            <w:vAlign w:val="center"/>
          </w:tcPr>
          <w:p w14:paraId="68078E59">
            <w:pPr>
              <w:jc w:val="right"/>
            </w:pPr>
            <w:r>
              <w:rPr>
                <w:rFonts w:ascii="宋体" w:hAnsi="宋体" w:eastAsia="宋体" w:cs="宋体"/>
                <w:b w:val="0"/>
                <w:i w:val="0"/>
                <w:color w:val="000000"/>
                <w:sz w:val="17"/>
              </w:rPr>
              <w:t>17.24</w:t>
            </w:r>
          </w:p>
        </w:tc>
      </w:tr>
      <w:tr w14:paraId="62BC3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111E2A">
            <w:pPr>
              <w:jc w:val="left"/>
            </w:pPr>
            <w:r>
              <w:rPr>
                <w:rFonts w:ascii="宋体" w:hAnsi="宋体" w:eastAsia="宋体" w:cs="宋体"/>
                <w:b w:val="0"/>
                <w:i w:val="0"/>
                <w:color w:val="000000"/>
                <w:sz w:val="17"/>
              </w:rPr>
              <w:t xml:space="preserve">    （1）国内接待费</w:t>
            </w:r>
          </w:p>
        </w:tc>
        <w:tc>
          <w:tcPr>
            <w:tcW w:w="740" w:type="dxa"/>
            <w:vAlign w:val="center"/>
          </w:tcPr>
          <w:p w14:paraId="2A71FBDF">
            <w:pPr>
              <w:jc w:val="center"/>
            </w:pPr>
            <w:r>
              <w:rPr>
                <w:rFonts w:ascii="宋体" w:hAnsi="宋体" w:eastAsia="宋体" w:cs="宋体"/>
                <w:b w:val="0"/>
                <w:i w:val="0"/>
                <w:color w:val="000000"/>
                <w:sz w:val="17"/>
              </w:rPr>
              <w:t>7</w:t>
            </w:r>
          </w:p>
        </w:tc>
        <w:tc>
          <w:tcPr>
            <w:tcW w:w="1560" w:type="dxa"/>
            <w:vAlign w:val="center"/>
          </w:tcPr>
          <w:p w14:paraId="5C30C60C">
            <w:pPr>
              <w:jc w:val="center"/>
            </w:pPr>
            <w:r>
              <w:rPr>
                <w:rFonts w:ascii="宋体" w:hAnsi="宋体" w:eastAsia="宋体" w:cs="宋体"/>
                <w:b w:val="0"/>
                <w:i w:val="0"/>
                <w:color w:val="000000"/>
                <w:sz w:val="17"/>
              </w:rPr>
              <w:t>——</w:t>
            </w:r>
          </w:p>
        </w:tc>
        <w:tc>
          <w:tcPr>
            <w:tcW w:w="1460" w:type="dxa"/>
            <w:vAlign w:val="center"/>
          </w:tcPr>
          <w:p w14:paraId="1A5F513A">
            <w:pPr>
              <w:jc w:val="center"/>
            </w:pPr>
            <w:r>
              <w:rPr>
                <w:rFonts w:ascii="宋体" w:hAnsi="宋体" w:eastAsia="宋体" w:cs="宋体"/>
                <w:b w:val="0"/>
                <w:i w:val="0"/>
                <w:color w:val="000000"/>
                <w:sz w:val="16"/>
              </w:rPr>
              <w:t>——</w:t>
            </w:r>
          </w:p>
        </w:tc>
        <w:tc>
          <w:tcPr>
            <w:tcW w:w="1586" w:type="dxa"/>
            <w:vAlign w:val="center"/>
          </w:tcPr>
          <w:p w14:paraId="5C019049">
            <w:pPr>
              <w:jc w:val="right"/>
            </w:pPr>
            <w:r>
              <w:rPr>
                <w:rFonts w:ascii="宋体" w:hAnsi="宋体" w:eastAsia="宋体" w:cs="宋体"/>
                <w:b w:val="0"/>
                <w:i w:val="0"/>
                <w:color w:val="000000"/>
                <w:sz w:val="17"/>
              </w:rPr>
              <w:t>17.24</w:t>
            </w:r>
          </w:p>
        </w:tc>
      </w:tr>
      <w:tr w14:paraId="7568C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BF707C">
            <w:pPr>
              <w:jc w:val="left"/>
            </w:pPr>
            <w:r>
              <w:rPr>
                <w:rFonts w:ascii="宋体" w:hAnsi="宋体" w:eastAsia="宋体" w:cs="宋体"/>
                <w:b w:val="0"/>
                <w:i w:val="0"/>
                <w:color w:val="000000"/>
                <w:sz w:val="17"/>
              </w:rPr>
              <w:t xml:space="preserve">         其中：外事接待费</w:t>
            </w:r>
          </w:p>
        </w:tc>
        <w:tc>
          <w:tcPr>
            <w:tcW w:w="740" w:type="dxa"/>
            <w:vAlign w:val="center"/>
          </w:tcPr>
          <w:p w14:paraId="17F61BCB">
            <w:pPr>
              <w:jc w:val="center"/>
            </w:pPr>
            <w:r>
              <w:rPr>
                <w:rFonts w:ascii="宋体" w:hAnsi="宋体" w:eastAsia="宋体" w:cs="宋体"/>
                <w:b w:val="0"/>
                <w:i w:val="0"/>
                <w:color w:val="000000"/>
                <w:sz w:val="17"/>
              </w:rPr>
              <w:t>8</w:t>
            </w:r>
          </w:p>
        </w:tc>
        <w:tc>
          <w:tcPr>
            <w:tcW w:w="1560" w:type="dxa"/>
            <w:vAlign w:val="center"/>
          </w:tcPr>
          <w:p w14:paraId="53726BA3">
            <w:pPr>
              <w:jc w:val="center"/>
            </w:pPr>
            <w:r>
              <w:rPr>
                <w:rFonts w:ascii="宋体" w:hAnsi="宋体" w:eastAsia="宋体" w:cs="宋体"/>
                <w:b w:val="0"/>
                <w:i w:val="0"/>
                <w:color w:val="000000"/>
                <w:sz w:val="17"/>
              </w:rPr>
              <w:t>——</w:t>
            </w:r>
          </w:p>
        </w:tc>
        <w:tc>
          <w:tcPr>
            <w:tcW w:w="1460" w:type="dxa"/>
            <w:vAlign w:val="center"/>
          </w:tcPr>
          <w:p w14:paraId="676E3F99">
            <w:pPr>
              <w:jc w:val="center"/>
            </w:pPr>
            <w:r>
              <w:rPr>
                <w:rFonts w:ascii="宋体" w:hAnsi="宋体" w:eastAsia="宋体" w:cs="宋体"/>
                <w:b w:val="0"/>
                <w:i w:val="0"/>
                <w:color w:val="000000"/>
                <w:sz w:val="16"/>
              </w:rPr>
              <w:t>——</w:t>
            </w:r>
          </w:p>
        </w:tc>
        <w:tc>
          <w:tcPr>
            <w:tcW w:w="1586" w:type="dxa"/>
            <w:vAlign w:val="center"/>
          </w:tcPr>
          <w:p w14:paraId="63782D6B"/>
        </w:tc>
      </w:tr>
      <w:tr w14:paraId="08445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DE5DFE6">
            <w:pPr>
              <w:jc w:val="left"/>
            </w:pPr>
            <w:r>
              <w:rPr>
                <w:rFonts w:ascii="宋体" w:hAnsi="宋体" w:eastAsia="宋体" w:cs="宋体"/>
                <w:b w:val="0"/>
                <w:i w:val="0"/>
                <w:color w:val="000000"/>
                <w:sz w:val="17"/>
              </w:rPr>
              <w:t xml:space="preserve">    （2）国（境）外接待费</w:t>
            </w:r>
          </w:p>
        </w:tc>
        <w:tc>
          <w:tcPr>
            <w:tcW w:w="740" w:type="dxa"/>
            <w:vAlign w:val="center"/>
          </w:tcPr>
          <w:p w14:paraId="3C9D036A">
            <w:pPr>
              <w:jc w:val="center"/>
            </w:pPr>
            <w:r>
              <w:rPr>
                <w:rFonts w:ascii="宋体" w:hAnsi="宋体" w:eastAsia="宋体" w:cs="宋体"/>
                <w:b w:val="0"/>
                <w:i w:val="0"/>
                <w:color w:val="000000"/>
                <w:sz w:val="17"/>
              </w:rPr>
              <w:t>9</w:t>
            </w:r>
          </w:p>
        </w:tc>
        <w:tc>
          <w:tcPr>
            <w:tcW w:w="1560" w:type="dxa"/>
            <w:vAlign w:val="center"/>
          </w:tcPr>
          <w:p w14:paraId="1E0A59A5">
            <w:pPr>
              <w:jc w:val="center"/>
            </w:pPr>
            <w:r>
              <w:rPr>
                <w:rFonts w:ascii="宋体" w:hAnsi="宋体" w:eastAsia="宋体" w:cs="宋体"/>
                <w:b w:val="0"/>
                <w:i w:val="0"/>
                <w:color w:val="000000"/>
                <w:sz w:val="17"/>
              </w:rPr>
              <w:t>——</w:t>
            </w:r>
          </w:p>
        </w:tc>
        <w:tc>
          <w:tcPr>
            <w:tcW w:w="1460" w:type="dxa"/>
            <w:vAlign w:val="center"/>
          </w:tcPr>
          <w:p w14:paraId="1CFBBCEE">
            <w:pPr>
              <w:jc w:val="center"/>
            </w:pPr>
            <w:r>
              <w:rPr>
                <w:rFonts w:ascii="宋体" w:hAnsi="宋体" w:eastAsia="宋体" w:cs="宋体"/>
                <w:b w:val="0"/>
                <w:i w:val="0"/>
                <w:color w:val="000000"/>
                <w:sz w:val="16"/>
              </w:rPr>
              <w:t>——</w:t>
            </w:r>
          </w:p>
        </w:tc>
        <w:tc>
          <w:tcPr>
            <w:tcW w:w="1586" w:type="dxa"/>
            <w:vAlign w:val="center"/>
          </w:tcPr>
          <w:p w14:paraId="0F29C25F"/>
        </w:tc>
      </w:tr>
      <w:tr w14:paraId="369C0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8E33D4">
            <w:pPr>
              <w:jc w:val="left"/>
            </w:pPr>
            <w:r>
              <w:rPr>
                <w:rFonts w:ascii="宋体" w:hAnsi="宋体" w:eastAsia="宋体" w:cs="宋体"/>
                <w:b w:val="0"/>
                <w:i w:val="0"/>
                <w:color w:val="000000"/>
                <w:sz w:val="17"/>
              </w:rPr>
              <w:t>二、相关统计数</w:t>
            </w:r>
          </w:p>
        </w:tc>
        <w:tc>
          <w:tcPr>
            <w:tcW w:w="740" w:type="dxa"/>
            <w:vAlign w:val="center"/>
          </w:tcPr>
          <w:p w14:paraId="08306A57">
            <w:pPr>
              <w:jc w:val="center"/>
            </w:pPr>
            <w:r>
              <w:rPr>
                <w:rFonts w:ascii="宋体" w:hAnsi="宋体" w:eastAsia="宋体" w:cs="宋体"/>
                <w:b w:val="0"/>
                <w:i w:val="0"/>
                <w:color w:val="000000"/>
                <w:sz w:val="17"/>
              </w:rPr>
              <w:t>10</w:t>
            </w:r>
          </w:p>
        </w:tc>
        <w:tc>
          <w:tcPr>
            <w:tcW w:w="1560" w:type="dxa"/>
            <w:vAlign w:val="center"/>
          </w:tcPr>
          <w:p w14:paraId="01D12082">
            <w:pPr>
              <w:jc w:val="center"/>
            </w:pPr>
            <w:r>
              <w:rPr>
                <w:rFonts w:ascii="宋体" w:hAnsi="宋体" w:eastAsia="宋体" w:cs="宋体"/>
                <w:b w:val="0"/>
                <w:i w:val="0"/>
                <w:color w:val="000000"/>
                <w:sz w:val="17"/>
              </w:rPr>
              <w:t>——</w:t>
            </w:r>
          </w:p>
        </w:tc>
        <w:tc>
          <w:tcPr>
            <w:tcW w:w="1460" w:type="dxa"/>
            <w:vAlign w:val="center"/>
          </w:tcPr>
          <w:p w14:paraId="5D7FAE9C">
            <w:pPr>
              <w:jc w:val="center"/>
            </w:pPr>
            <w:r>
              <w:rPr>
                <w:rFonts w:ascii="宋体" w:hAnsi="宋体" w:eastAsia="宋体" w:cs="宋体"/>
                <w:b w:val="0"/>
                <w:i w:val="0"/>
                <w:color w:val="000000"/>
                <w:sz w:val="16"/>
              </w:rPr>
              <w:t>——</w:t>
            </w:r>
          </w:p>
        </w:tc>
        <w:tc>
          <w:tcPr>
            <w:tcW w:w="1586" w:type="dxa"/>
            <w:vAlign w:val="center"/>
          </w:tcPr>
          <w:p w14:paraId="3364C863">
            <w:pPr>
              <w:jc w:val="center"/>
            </w:pPr>
            <w:r>
              <w:rPr>
                <w:rFonts w:ascii="宋体" w:hAnsi="宋体" w:eastAsia="宋体" w:cs="宋体"/>
                <w:b w:val="0"/>
                <w:i w:val="0"/>
                <w:color w:val="000000"/>
                <w:sz w:val="17"/>
              </w:rPr>
              <w:t>——</w:t>
            </w:r>
          </w:p>
        </w:tc>
      </w:tr>
      <w:tr w14:paraId="7FA4A8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809A3D">
            <w:pPr>
              <w:jc w:val="left"/>
            </w:pPr>
            <w:r>
              <w:rPr>
                <w:rFonts w:ascii="宋体" w:hAnsi="宋体" w:eastAsia="宋体" w:cs="宋体"/>
                <w:b w:val="0"/>
                <w:i w:val="0"/>
                <w:color w:val="000000"/>
                <w:sz w:val="17"/>
              </w:rPr>
              <w:t xml:space="preserve">  1.因公出国（境）团组数（个）</w:t>
            </w:r>
          </w:p>
        </w:tc>
        <w:tc>
          <w:tcPr>
            <w:tcW w:w="740" w:type="dxa"/>
            <w:vAlign w:val="center"/>
          </w:tcPr>
          <w:p w14:paraId="09DEEC6D">
            <w:pPr>
              <w:jc w:val="center"/>
            </w:pPr>
            <w:r>
              <w:rPr>
                <w:rFonts w:ascii="宋体" w:hAnsi="宋体" w:eastAsia="宋体" w:cs="宋体"/>
                <w:b w:val="0"/>
                <w:i w:val="0"/>
                <w:color w:val="000000"/>
                <w:sz w:val="17"/>
              </w:rPr>
              <w:t>11</w:t>
            </w:r>
          </w:p>
        </w:tc>
        <w:tc>
          <w:tcPr>
            <w:tcW w:w="1560" w:type="dxa"/>
            <w:vAlign w:val="center"/>
          </w:tcPr>
          <w:p w14:paraId="35D2D4C8">
            <w:pPr>
              <w:jc w:val="center"/>
            </w:pPr>
            <w:r>
              <w:rPr>
                <w:rFonts w:ascii="宋体" w:hAnsi="宋体" w:eastAsia="宋体" w:cs="宋体"/>
                <w:b w:val="0"/>
                <w:i w:val="0"/>
                <w:color w:val="000000"/>
                <w:sz w:val="17"/>
              </w:rPr>
              <w:t>——</w:t>
            </w:r>
          </w:p>
        </w:tc>
        <w:tc>
          <w:tcPr>
            <w:tcW w:w="1460" w:type="dxa"/>
            <w:vAlign w:val="center"/>
          </w:tcPr>
          <w:p w14:paraId="7E9CF5BC">
            <w:pPr>
              <w:jc w:val="center"/>
            </w:pPr>
            <w:r>
              <w:rPr>
                <w:rFonts w:ascii="宋体" w:hAnsi="宋体" w:eastAsia="宋体" w:cs="宋体"/>
                <w:b w:val="0"/>
                <w:i w:val="0"/>
                <w:color w:val="000000"/>
                <w:sz w:val="16"/>
              </w:rPr>
              <w:t>——</w:t>
            </w:r>
          </w:p>
        </w:tc>
        <w:tc>
          <w:tcPr>
            <w:tcW w:w="1586" w:type="dxa"/>
            <w:vAlign w:val="center"/>
          </w:tcPr>
          <w:p w14:paraId="11D95772"/>
        </w:tc>
      </w:tr>
      <w:tr w14:paraId="6EC996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321908">
            <w:pPr>
              <w:jc w:val="left"/>
            </w:pPr>
            <w:r>
              <w:rPr>
                <w:rFonts w:ascii="宋体" w:hAnsi="宋体" w:eastAsia="宋体" w:cs="宋体"/>
                <w:b w:val="0"/>
                <w:i w:val="0"/>
                <w:color w:val="000000"/>
                <w:sz w:val="17"/>
              </w:rPr>
              <w:t xml:space="preserve">  2.因公出国（境）人次数（人）</w:t>
            </w:r>
          </w:p>
        </w:tc>
        <w:tc>
          <w:tcPr>
            <w:tcW w:w="740" w:type="dxa"/>
            <w:vAlign w:val="center"/>
          </w:tcPr>
          <w:p w14:paraId="262D09F2">
            <w:pPr>
              <w:jc w:val="center"/>
            </w:pPr>
            <w:r>
              <w:rPr>
                <w:rFonts w:ascii="宋体" w:hAnsi="宋体" w:eastAsia="宋体" w:cs="宋体"/>
                <w:b w:val="0"/>
                <w:i w:val="0"/>
                <w:color w:val="000000"/>
                <w:sz w:val="17"/>
              </w:rPr>
              <w:t>12</w:t>
            </w:r>
          </w:p>
        </w:tc>
        <w:tc>
          <w:tcPr>
            <w:tcW w:w="1560" w:type="dxa"/>
            <w:vAlign w:val="center"/>
          </w:tcPr>
          <w:p w14:paraId="544747BC">
            <w:pPr>
              <w:jc w:val="center"/>
            </w:pPr>
            <w:r>
              <w:rPr>
                <w:rFonts w:ascii="宋体" w:hAnsi="宋体" w:eastAsia="宋体" w:cs="宋体"/>
                <w:b w:val="0"/>
                <w:i w:val="0"/>
                <w:color w:val="000000"/>
                <w:sz w:val="17"/>
              </w:rPr>
              <w:t>——</w:t>
            </w:r>
          </w:p>
        </w:tc>
        <w:tc>
          <w:tcPr>
            <w:tcW w:w="1460" w:type="dxa"/>
            <w:vAlign w:val="center"/>
          </w:tcPr>
          <w:p w14:paraId="2EE3ED41">
            <w:pPr>
              <w:jc w:val="center"/>
            </w:pPr>
            <w:r>
              <w:rPr>
                <w:rFonts w:ascii="宋体" w:hAnsi="宋体" w:eastAsia="宋体" w:cs="宋体"/>
                <w:b w:val="0"/>
                <w:i w:val="0"/>
                <w:color w:val="000000"/>
                <w:sz w:val="16"/>
              </w:rPr>
              <w:t>——</w:t>
            </w:r>
          </w:p>
        </w:tc>
        <w:tc>
          <w:tcPr>
            <w:tcW w:w="1586" w:type="dxa"/>
            <w:vAlign w:val="center"/>
          </w:tcPr>
          <w:p w14:paraId="65244CA9"/>
        </w:tc>
      </w:tr>
      <w:tr w14:paraId="45E667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3EC28A">
            <w:pPr>
              <w:jc w:val="left"/>
            </w:pPr>
            <w:r>
              <w:rPr>
                <w:rFonts w:ascii="宋体" w:hAnsi="宋体" w:eastAsia="宋体" w:cs="宋体"/>
                <w:b w:val="0"/>
                <w:i w:val="0"/>
                <w:color w:val="000000"/>
                <w:sz w:val="17"/>
              </w:rPr>
              <w:t xml:space="preserve">  3.公务用车购置数（辆）</w:t>
            </w:r>
          </w:p>
        </w:tc>
        <w:tc>
          <w:tcPr>
            <w:tcW w:w="740" w:type="dxa"/>
            <w:vAlign w:val="center"/>
          </w:tcPr>
          <w:p w14:paraId="57C0F436">
            <w:pPr>
              <w:jc w:val="center"/>
            </w:pPr>
            <w:r>
              <w:rPr>
                <w:rFonts w:ascii="宋体" w:hAnsi="宋体" w:eastAsia="宋体" w:cs="宋体"/>
                <w:b w:val="0"/>
                <w:i w:val="0"/>
                <w:color w:val="000000"/>
                <w:sz w:val="17"/>
              </w:rPr>
              <w:t>13</w:t>
            </w:r>
          </w:p>
        </w:tc>
        <w:tc>
          <w:tcPr>
            <w:tcW w:w="1560" w:type="dxa"/>
            <w:vAlign w:val="center"/>
          </w:tcPr>
          <w:p w14:paraId="2263DD6E">
            <w:pPr>
              <w:jc w:val="center"/>
            </w:pPr>
            <w:r>
              <w:rPr>
                <w:rFonts w:ascii="宋体" w:hAnsi="宋体" w:eastAsia="宋体" w:cs="宋体"/>
                <w:b w:val="0"/>
                <w:i w:val="0"/>
                <w:color w:val="000000"/>
                <w:sz w:val="17"/>
              </w:rPr>
              <w:t>——</w:t>
            </w:r>
          </w:p>
        </w:tc>
        <w:tc>
          <w:tcPr>
            <w:tcW w:w="1460" w:type="dxa"/>
            <w:vAlign w:val="center"/>
          </w:tcPr>
          <w:p w14:paraId="714FCBF0">
            <w:pPr>
              <w:jc w:val="center"/>
            </w:pPr>
            <w:r>
              <w:rPr>
                <w:rFonts w:ascii="宋体" w:hAnsi="宋体" w:eastAsia="宋体" w:cs="宋体"/>
                <w:b w:val="0"/>
                <w:i w:val="0"/>
                <w:color w:val="000000"/>
                <w:sz w:val="16"/>
              </w:rPr>
              <w:t>——</w:t>
            </w:r>
          </w:p>
        </w:tc>
        <w:tc>
          <w:tcPr>
            <w:tcW w:w="1586" w:type="dxa"/>
            <w:vAlign w:val="center"/>
          </w:tcPr>
          <w:p w14:paraId="0730DA29"/>
        </w:tc>
      </w:tr>
      <w:tr w14:paraId="0FD76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9E81D6">
            <w:pPr>
              <w:jc w:val="left"/>
            </w:pPr>
            <w:r>
              <w:rPr>
                <w:rFonts w:ascii="宋体" w:hAnsi="宋体" w:eastAsia="宋体" w:cs="宋体"/>
                <w:b w:val="0"/>
                <w:i w:val="0"/>
                <w:color w:val="000000"/>
                <w:sz w:val="17"/>
              </w:rPr>
              <w:t xml:space="preserve">  4.公务用车保有量（辆）</w:t>
            </w:r>
          </w:p>
        </w:tc>
        <w:tc>
          <w:tcPr>
            <w:tcW w:w="740" w:type="dxa"/>
            <w:vAlign w:val="center"/>
          </w:tcPr>
          <w:p w14:paraId="13B52361">
            <w:pPr>
              <w:jc w:val="center"/>
            </w:pPr>
            <w:r>
              <w:rPr>
                <w:rFonts w:ascii="宋体" w:hAnsi="宋体" w:eastAsia="宋体" w:cs="宋体"/>
                <w:b w:val="0"/>
                <w:i w:val="0"/>
                <w:color w:val="000000"/>
                <w:sz w:val="17"/>
              </w:rPr>
              <w:t>14</w:t>
            </w:r>
          </w:p>
        </w:tc>
        <w:tc>
          <w:tcPr>
            <w:tcW w:w="1560" w:type="dxa"/>
            <w:vAlign w:val="center"/>
          </w:tcPr>
          <w:p w14:paraId="57EA112C">
            <w:pPr>
              <w:jc w:val="center"/>
            </w:pPr>
            <w:r>
              <w:rPr>
                <w:rFonts w:ascii="宋体" w:hAnsi="宋体" w:eastAsia="宋体" w:cs="宋体"/>
                <w:b w:val="0"/>
                <w:i w:val="0"/>
                <w:color w:val="000000"/>
                <w:sz w:val="17"/>
              </w:rPr>
              <w:t>——</w:t>
            </w:r>
          </w:p>
        </w:tc>
        <w:tc>
          <w:tcPr>
            <w:tcW w:w="1460" w:type="dxa"/>
            <w:vAlign w:val="center"/>
          </w:tcPr>
          <w:p w14:paraId="4A05933A">
            <w:pPr>
              <w:jc w:val="center"/>
            </w:pPr>
            <w:r>
              <w:rPr>
                <w:rFonts w:ascii="宋体" w:hAnsi="宋体" w:eastAsia="宋体" w:cs="宋体"/>
                <w:b w:val="0"/>
                <w:i w:val="0"/>
                <w:color w:val="000000"/>
                <w:sz w:val="16"/>
              </w:rPr>
              <w:t>——</w:t>
            </w:r>
          </w:p>
        </w:tc>
        <w:tc>
          <w:tcPr>
            <w:tcW w:w="1586" w:type="dxa"/>
            <w:vAlign w:val="center"/>
          </w:tcPr>
          <w:p w14:paraId="70C02CC2">
            <w:pPr>
              <w:jc w:val="right"/>
            </w:pPr>
            <w:r>
              <w:rPr>
                <w:rFonts w:ascii="宋体" w:hAnsi="宋体" w:eastAsia="宋体" w:cs="宋体"/>
                <w:b w:val="0"/>
                <w:i w:val="0"/>
                <w:color w:val="000000"/>
                <w:sz w:val="17"/>
              </w:rPr>
              <w:t>1</w:t>
            </w:r>
          </w:p>
        </w:tc>
      </w:tr>
      <w:tr w14:paraId="4B2CDE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284656">
            <w:pPr>
              <w:jc w:val="left"/>
            </w:pPr>
            <w:r>
              <w:rPr>
                <w:rFonts w:ascii="宋体" w:hAnsi="宋体" w:eastAsia="宋体" w:cs="宋体"/>
                <w:b w:val="0"/>
                <w:i w:val="0"/>
                <w:color w:val="000000"/>
                <w:sz w:val="17"/>
              </w:rPr>
              <w:t xml:space="preserve">  5.国内公务接待批次（个）</w:t>
            </w:r>
          </w:p>
        </w:tc>
        <w:tc>
          <w:tcPr>
            <w:tcW w:w="740" w:type="dxa"/>
            <w:vAlign w:val="center"/>
          </w:tcPr>
          <w:p w14:paraId="0D84FFF3">
            <w:pPr>
              <w:jc w:val="center"/>
            </w:pPr>
            <w:r>
              <w:rPr>
                <w:rFonts w:ascii="宋体" w:hAnsi="宋体" w:eastAsia="宋体" w:cs="宋体"/>
                <w:b w:val="0"/>
                <w:i w:val="0"/>
                <w:color w:val="000000"/>
                <w:sz w:val="17"/>
              </w:rPr>
              <w:t>15</w:t>
            </w:r>
          </w:p>
        </w:tc>
        <w:tc>
          <w:tcPr>
            <w:tcW w:w="1560" w:type="dxa"/>
            <w:vAlign w:val="center"/>
          </w:tcPr>
          <w:p w14:paraId="62631927">
            <w:pPr>
              <w:jc w:val="center"/>
            </w:pPr>
            <w:r>
              <w:rPr>
                <w:rFonts w:ascii="宋体" w:hAnsi="宋体" w:eastAsia="宋体" w:cs="宋体"/>
                <w:b w:val="0"/>
                <w:i w:val="0"/>
                <w:color w:val="000000"/>
                <w:sz w:val="17"/>
              </w:rPr>
              <w:t>——</w:t>
            </w:r>
          </w:p>
        </w:tc>
        <w:tc>
          <w:tcPr>
            <w:tcW w:w="1460" w:type="dxa"/>
            <w:vAlign w:val="center"/>
          </w:tcPr>
          <w:p w14:paraId="356F038A">
            <w:pPr>
              <w:jc w:val="center"/>
            </w:pPr>
            <w:r>
              <w:rPr>
                <w:rFonts w:ascii="宋体" w:hAnsi="宋体" w:eastAsia="宋体" w:cs="宋体"/>
                <w:b w:val="0"/>
                <w:i w:val="0"/>
                <w:color w:val="000000"/>
                <w:sz w:val="16"/>
              </w:rPr>
              <w:t>——</w:t>
            </w:r>
          </w:p>
        </w:tc>
        <w:tc>
          <w:tcPr>
            <w:tcW w:w="1586" w:type="dxa"/>
            <w:vAlign w:val="center"/>
          </w:tcPr>
          <w:p w14:paraId="3B2C9D94">
            <w:pPr>
              <w:jc w:val="right"/>
            </w:pPr>
            <w:r>
              <w:rPr>
                <w:rFonts w:ascii="宋体" w:hAnsi="宋体" w:eastAsia="宋体" w:cs="宋体"/>
                <w:b w:val="0"/>
                <w:i w:val="0"/>
                <w:color w:val="000000"/>
                <w:sz w:val="17"/>
              </w:rPr>
              <w:t>139</w:t>
            </w:r>
          </w:p>
        </w:tc>
      </w:tr>
      <w:tr w14:paraId="5EE4B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1E6898">
            <w:pPr>
              <w:jc w:val="left"/>
            </w:pPr>
            <w:r>
              <w:rPr>
                <w:rFonts w:ascii="宋体" w:hAnsi="宋体" w:eastAsia="宋体" w:cs="宋体"/>
                <w:b w:val="0"/>
                <w:i w:val="0"/>
                <w:color w:val="000000"/>
                <w:sz w:val="17"/>
              </w:rPr>
              <w:t xml:space="preserve">    其中：外事接待批次（个）</w:t>
            </w:r>
          </w:p>
        </w:tc>
        <w:tc>
          <w:tcPr>
            <w:tcW w:w="740" w:type="dxa"/>
            <w:vAlign w:val="center"/>
          </w:tcPr>
          <w:p w14:paraId="78683251">
            <w:pPr>
              <w:jc w:val="center"/>
            </w:pPr>
            <w:r>
              <w:rPr>
                <w:rFonts w:ascii="宋体" w:hAnsi="宋体" w:eastAsia="宋体" w:cs="宋体"/>
                <w:b w:val="0"/>
                <w:i w:val="0"/>
                <w:color w:val="000000"/>
                <w:sz w:val="17"/>
              </w:rPr>
              <w:t>16</w:t>
            </w:r>
          </w:p>
        </w:tc>
        <w:tc>
          <w:tcPr>
            <w:tcW w:w="1560" w:type="dxa"/>
            <w:vAlign w:val="center"/>
          </w:tcPr>
          <w:p w14:paraId="334E0750">
            <w:pPr>
              <w:jc w:val="center"/>
            </w:pPr>
            <w:r>
              <w:rPr>
                <w:rFonts w:ascii="宋体" w:hAnsi="宋体" w:eastAsia="宋体" w:cs="宋体"/>
                <w:b w:val="0"/>
                <w:i w:val="0"/>
                <w:color w:val="000000"/>
                <w:sz w:val="17"/>
              </w:rPr>
              <w:t>——</w:t>
            </w:r>
          </w:p>
        </w:tc>
        <w:tc>
          <w:tcPr>
            <w:tcW w:w="1460" w:type="dxa"/>
            <w:vAlign w:val="center"/>
          </w:tcPr>
          <w:p w14:paraId="4FFF6741">
            <w:pPr>
              <w:jc w:val="center"/>
            </w:pPr>
            <w:r>
              <w:rPr>
                <w:rFonts w:ascii="宋体" w:hAnsi="宋体" w:eastAsia="宋体" w:cs="宋体"/>
                <w:b w:val="0"/>
                <w:i w:val="0"/>
                <w:color w:val="000000"/>
                <w:sz w:val="16"/>
              </w:rPr>
              <w:t>——</w:t>
            </w:r>
          </w:p>
        </w:tc>
        <w:tc>
          <w:tcPr>
            <w:tcW w:w="1586" w:type="dxa"/>
            <w:vAlign w:val="center"/>
          </w:tcPr>
          <w:p w14:paraId="63185776"/>
        </w:tc>
      </w:tr>
      <w:tr w14:paraId="0C1A6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996A41">
            <w:pPr>
              <w:jc w:val="left"/>
            </w:pPr>
            <w:r>
              <w:rPr>
                <w:rFonts w:ascii="宋体" w:hAnsi="宋体" w:eastAsia="宋体" w:cs="宋体"/>
                <w:b w:val="0"/>
                <w:i w:val="0"/>
                <w:color w:val="000000"/>
                <w:sz w:val="17"/>
              </w:rPr>
              <w:t xml:space="preserve">  6.国内公务接待人次（人）</w:t>
            </w:r>
          </w:p>
        </w:tc>
        <w:tc>
          <w:tcPr>
            <w:tcW w:w="740" w:type="dxa"/>
            <w:vAlign w:val="center"/>
          </w:tcPr>
          <w:p w14:paraId="1310ECF0">
            <w:pPr>
              <w:jc w:val="center"/>
            </w:pPr>
            <w:r>
              <w:rPr>
                <w:rFonts w:ascii="宋体" w:hAnsi="宋体" w:eastAsia="宋体" w:cs="宋体"/>
                <w:b w:val="0"/>
                <w:i w:val="0"/>
                <w:color w:val="000000"/>
                <w:sz w:val="17"/>
              </w:rPr>
              <w:t>17</w:t>
            </w:r>
          </w:p>
        </w:tc>
        <w:tc>
          <w:tcPr>
            <w:tcW w:w="1560" w:type="dxa"/>
            <w:vAlign w:val="center"/>
          </w:tcPr>
          <w:p w14:paraId="793B8495">
            <w:pPr>
              <w:jc w:val="center"/>
            </w:pPr>
            <w:r>
              <w:rPr>
                <w:rFonts w:ascii="宋体" w:hAnsi="宋体" w:eastAsia="宋体" w:cs="宋体"/>
                <w:b w:val="0"/>
                <w:i w:val="0"/>
                <w:color w:val="000000"/>
                <w:sz w:val="17"/>
              </w:rPr>
              <w:t>——</w:t>
            </w:r>
          </w:p>
        </w:tc>
        <w:tc>
          <w:tcPr>
            <w:tcW w:w="1460" w:type="dxa"/>
            <w:vAlign w:val="center"/>
          </w:tcPr>
          <w:p w14:paraId="401744C6">
            <w:pPr>
              <w:jc w:val="center"/>
            </w:pPr>
            <w:r>
              <w:rPr>
                <w:rFonts w:ascii="宋体" w:hAnsi="宋体" w:eastAsia="宋体" w:cs="宋体"/>
                <w:b w:val="0"/>
                <w:i w:val="0"/>
                <w:color w:val="000000"/>
                <w:sz w:val="16"/>
              </w:rPr>
              <w:t>——</w:t>
            </w:r>
          </w:p>
        </w:tc>
        <w:tc>
          <w:tcPr>
            <w:tcW w:w="1586" w:type="dxa"/>
            <w:vAlign w:val="center"/>
          </w:tcPr>
          <w:p w14:paraId="58AE55E0">
            <w:pPr>
              <w:jc w:val="right"/>
            </w:pPr>
            <w:r>
              <w:rPr>
                <w:rFonts w:ascii="宋体" w:hAnsi="宋体" w:eastAsia="宋体" w:cs="宋体"/>
                <w:b w:val="0"/>
                <w:i w:val="0"/>
                <w:color w:val="000000"/>
                <w:sz w:val="17"/>
              </w:rPr>
              <w:t>1,378</w:t>
            </w:r>
          </w:p>
        </w:tc>
      </w:tr>
      <w:tr w14:paraId="2FE48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E7BBF7">
            <w:pPr>
              <w:jc w:val="left"/>
            </w:pPr>
            <w:r>
              <w:rPr>
                <w:rFonts w:ascii="宋体" w:hAnsi="宋体" w:eastAsia="宋体" w:cs="宋体"/>
                <w:b w:val="0"/>
                <w:i w:val="0"/>
                <w:color w:val="000000"/>
                <w:sz w:val="17"/>
              </w:rPr>
              <w:t xml:space="preserve">    其中：外事接待人次（人）</w:t>
            </w:r>
          </w:p>
        </w:tc>
        <w:tc>
          <w:tcPr>
            <w:tcW w:w="740" w:type="dxa"/>
            <w:vAlign w:val="center"/>
          </w:tcPr>
          <w:p w14:paraId="711FC998">
            <w:pPr>
              <w:jc w:val="center"/>
            </w:pPr>
            <w:r>
              <w:rPr>
                <w:rFonts w:ascii="宋体" w:hAnsi="宋体" w:eastAsia="宋体" w:cs="宋体"/>
                <w:b w:val="0"/>
                <w:i w:val="0"/>
                <w:color w:val="000000"/>
                <w:sz w:val="17"/>
              </w:rPr>
              <w:t>18</w:t>
            </w:r>
          </w:p>
        </w:tc>
        <w:tc>
          <w:tcPr>
            <w:tcW w:w="1560" w:type="dxa"/>
            <w:vAlign w:val="center"/>
          </w:tcPr>
          <w:p w14:paraId="56BCD63A">
            <w:pPr>
              <w:jc w:val="center"/>
            </w:pPr>
            <w:r>
              <w:rPr>
                <w:rFonts w:ascii="宋体" w:hAnsi="宋体" w:eastAsia="宋体" w:cs="宋体"/>
                <w:b w:val="0"/>
                <w:i w:val="0"/>
                <w:color w:val="000000"/>
                <w:sz w:val="17"/>
              </w:rPr>
              <w:t>——</w:t>
            </w:r>
          </w:p>
        </w:tc>
        <w:tc>
          <w:tcPr>
            <w:tcW w:w="1460" w:type="dxa"/>
            <w:vAlign w:val="center"/>
          </w:tcPr>
          <w:p w14:paraId="3A34C923">
            <w:pPr>
              <w:jc w:val="center"/>
            </w:pPr>
            <w:r>
              <w:rPr>
                <w:rFonts w:ascii="宋体" w:hAnsi="宋体" w:eastAsia="宋体" w:cs="宋体"/>
                <w:b w:val="0"/>
                <w:i w:val="0"/>
                <w:color w:val="000000"/>
                <w:sz w:val="16"/>
              </w:rPr>
              <w:t>——</w:t>
            </w:r>
          </w:p>
        </w:tc>
        <w:tc>
          <w:tcPr>
            <w:tcW w:w="1586" w:type="dxa"/>
            <w:vAlign w:val="center"/>
          </w:tcPr>
          <w:p w14:paraId="09D5870E"/>
        </w:tc>
      </w:tr>
      <w:tr w14:paraId="7D17C3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950870">
            <w:pPr>
              <w:jc w:val="left"/>
            </w:pPr>
            <w:r>
              <w:rPr>
                <w:rFonts w:ascii="宋体" w:hAnsi="宋体" w:eastAsia="宋体" w:cs="宋体"/>
                <w:b w:val="0"/>
                <w:i w:val="0"/>
                <w:color w:val="000000"/>
                <w:sz w:val="17"/>
              </w:rPr>
              <w:t xml:space="preserve">  7.国（境）外公务接待批次（个）</w:t>
            </w:r>
          </w:p>
        </w:tc>
        <w:tc>
          <w:tcPr>
            <w:tcW w:w="740" w:type="dxa"/>
            <w:vAlign w:val="center"/>
          </w:tcPr>
          <w:p w14:paraId="6387DA4C">
            <w:pPr>
              <w:jc w:val="center"/>
            </w:pPr>
            <w:r>
              <w:rPr>
                <w:rFonts w:ascii="宋体" w:hAnsi="宋体" w:eastAsia="宋体" w:cs="宋体"/>
                <w:b w:val="0"/>
                <w:i w:val="0"/>
                <w:color w:val="000000"/>
                <w:sz w:val="17"/>
              </w:rPr>
              <w:t>19</w:t>
            </w:r>
          </w:p>
        </w:tc>
        <w:tc>
          <w:tcPr>
            <w:tcW w:w="1560" w:type="dxa"/>
            <w:vAlign w:val="center"/>
          </w:tcPr>
          <w:p w14:paraId="1870B4A9">
            <w:pPr>
              <w:jc w:val="center"/>
            </w:pPr>
            <w:r>
              <w:rPr>
                <w:rFonts w:ascii="宋体" w:hAnsi="宋体" w:eastAsia="宋体" w:cs="宋体"/>
                <w:b w:val="0"/>
                <w:i w:val="0"/>
                <w:color w:val="000000"/>
                <w:sz w:val="17"/>
              </w:rPr>
              <w:t>——</w:t>
            </w:r>
          </w:p>
        </w:tc>
        <w:tc>
          <w:tcPr>
            <w:tcW w:w="1460" w:type="dxa"/>
            <w:vAlign w:val="center"/>
          </w:tcPr>
          <w:p w14:paraId="546E8713">
            <w:pPr>
              <w:jc w:val="center"/>
            </w:pPr>
            <w:r>
              <w:rPr>
                <w:rFonts w:ascii="宋体" w:hAnsi="宋体" w:eastAsia="宋体" w:cs="宋体"/>
                <w:b w:val="0"/>
                <w:i w:val="0"/>
                <w:color w:val="000000"/>
                <w:sz w:val="16"/>
              </w:rPr>
              <w:t>——</w:t>
            </w:r>
          </w:p>
        </w:tc>
        <w:tc>
          <w:tcPr>
            <w:tcW w:w="1586" w:type="dxa"/>
            <w:vAlign w:val="center"/>
          </w:tcPr>
          <w:p w14:paraId="27A45608"/>
        </w:tc>
      </w:tr>
      <w:tr w14:paraId="07042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EB8CB9">
            <w:pPr>
              <w:jc w:val="left"/>
            </w:pPr>
            <w:r>
              <w:rPr>
                <w:rFonts w:ascii="宋体" w:hAnsi="宋体" w:eastAsia="宋体" w:cs="宋体"/>
                <w:b w:val="0"/>
                <w:i w:val="0"/>
                <w:color w:val="000000"/>
                <w:sz w:val="17"/>
              </w:rPr>
              <w:t xml:space="preserve">  8.国（境）外公务接待人次（人）</w:t>
            </w:r>
          </w:p>
        </w:tc>
        <w:tc>
          <w:tcPr>
            <w:tcW w:w="740" w:type="dxa"/>
            <w:vAlign w:val="center"/>
          </w:tcPr>
          <w:p w14:paraId="1BF3B2D6">
            <w:pPr>
              <w:jc w:val="center"/>
            </w:pPr>
            <w:r>
              <w:rPr>
                <w:rFonts w:ascii="宋体" w:hAnsi="宋体" w:eastAsia="宋体" w:cs="宋体"/>
                <w:b w:val="0"/>
                <w:i w:val="0"/>
                <w:color w:val="000000"/>
                <w:sz w:val="17"/>
              </w:rPr>
              <w:t>20</w:t>
            </w:r>
          </w:p>
        </w:tc>
        <w:tc>
          <w:tcPr>
            <w:tcW w:w="1560" w:type="dxa"/>
            <w:vAlign w:val="center"/>
          </w:tcPr>
          <w:p w14:paraId="22846502">
            <w:pPr>
              <w:jc w:val="center"/>
            </w:pPr>
            <w:r>
              <w:rPr>
                <w:rFonts w:ascii="宋体" w:hAnsi="宋体" w:eastAsia="宋体" w:cs="宋体"/>
                <w:b w:val="0"/>
                <w:i w:val="0"/>
                <w:color w:val="000000"/>
                <w:sz w:val="17"/>
              </w:rPr>
              <w:t>——</w:t>
            </w:r>
          </w:p>
        </w:tc>
        <w:tc>
          <w:tcPr>
            <w:tcW w:w="1460" w:type="dxa"/>
            <w:vAlign w:val="center"/>
          </w:tcPr>
          <w:p w14:paraId="76CA4AFE">
            <w:pPr>
              <w:jc w:val="center"/>
            </w:pPr>
            <w:r>
              <w:rPr>
                <w:rFonts w:ascii="宋体" w:hAnsi="宋体" w:eastAsia="宋体" w:cs="宋体"/>
                <w:b w:val="0"/>
                <w:i w:val="0"/>
                <w:color w:val="000000"/>
                <w:sz w:val="16"/>
              </w:rPr>
              <w:t>——</w:t>
            </w:r>
          </w:p>
        </w:tc>
        <w:tc>
          <w:tcPr>
            <w:tcW w:w="1586" w:type="dxa"/>
            <w:vAlign w:val="center"/>
          </w:tcPr>
          <w:p w14:paraId="38DF0479"/>
        </w:tc>
      </w:tr>
      <w:tr w14:paraId="2ECEB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73D6EA8">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9EDF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B7CF4B3">
            <w:pPr>
              <w:jc w:val="left"/>
            </w:pPr>
            <w:r>
              <w:rPr>
                <w:rFonts w:ascii="宋体" w:hAnsi="宋体" w:eastAsia="宋体" w:cs="宋体"/>
                <w:b w:val="0"/>
                <w:i w:val="0"/>
                <w:color w:val="000000"/>
                <w:sz w:val="17"/>
              </w:rPr>
              <w:t xml:space="preserve">   2.当此表数据为空，即本部门（单位）无财政拨款“三公”经费支出</w:t>
            </w:r>
          </w:p>
        </w:tc>
      </w:tr>
    </w:tbl>
    <w:p w14:paraId="0E46742F">
      <w:pPr>
        <w:snapToGrid w:val="0"/>
        <w:spacing w:before="200" w:after="200" w:line="200" w:lineRule="auto"/>
      </w:pPr>
      <w:r>
        <w:rPr>
          <w:sz w:val="8"/>
        </w:rPr>
        <w:t xml:space="preserve"> </w:t>
      </w:r>
    </w:p>
    <w:p w14:paraId="1C1A232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064A1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7880C31">
            <w:pPr>
              <w:jc w:val="right"/>
            </w:pPr>
            <w:r>
              <w:rPr>
                <w:rFonts w:hint="eastAsia" w:ascii="宋体" w:hAnsi="宋体" w:eastAsia="宋体" w:cs="宋体"/>
                <w:sz w:val="20"/>
                <w:lang w:eastAsia="zh-CN"/>
              </w:rPr>
              <w:t>公开</w:t>
            </w:r>
            <w:r>
              <w:rPr>
                <w:rFonts w:ascii="宋体" w:hAnsi="宋体" w:eastAsia="宋体" w:cs="宋体"/>
                <w:sz w:val="20"/>
              </w:rPr>
              <w:t>10表</w:t>
            </w:r>
          </w:p>
        </w:tc>
      </w:tr>
      <w:tr w14:paraId="46AD04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D910B2A">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兴国县水利局</w:t>
            </w:r>
          </w:p>
        </w:tc>
        <w:tc>
          <w:tcPr>
            <w:tcW w:w="2000" w:type="dxa"/>
            <w:shd w:val="clear" w:color="auto" w:fill="auto"/>
            <w:noWrap w:val="0"/>
            <w:vAlign w:val="top"/>
          </w:tcPr>
          <w:p w14:paraId="0429FA34">
            <w:pPr>
              <w:jc w:val="center"/>
            </w:pPr>
            <w:r>
              <w:rPr>
                <w:rFonts w:ascii="宋体" w:hAnsi="宋体" w:eastAsia="宋体" w:cs="宋体"/>
                <w:sz w:val="20"/>
              </w:rPr>
              <w:t>2023年度</w:t>
            </w:r>
          </w:p>
        </w:tc>
        <w:tc>
          <w:tcPr>
            <w:tcW w:w="3772" w:type="dxa"/>
            <w:gridSpan w:val="3"/>
            <w:shd w:val="clear" w:color="auto" w:fill="auto"/>
            <w:noWrap w:val="0"/>
            <w:vAlign w:val="top"/>
          </w:tcPr>
          <w:p w14:paraId="36E000AE">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94A8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8DDC8AD">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E4F614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01B005A4">
            <w:pPr>
              <w:jc w:val="center"/>
            </w:pPr>
            <w:r>
              <w:rPr>
                <w:rFonts w:ascii="宋体" w:hAnsi="宋体" w:eastAsia="宋体" w:cs="宋体"/>
                <w:b w:val="0"/>
                <w:i w:val="0"/>
                <w:color w:val="000000"/>
                <w:sz w:val="20"/>
              </w:rPr>
              <w:t>决算数</w:t>
            </w:r>
          </w:p>
        </w:tc>
      </w:tr>
      <w:tr w14:paraId="08F330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8C0065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5EE42E3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6103A03">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7814F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468C94F">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976587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35DE6B4">
            <w:pPr>
              <w:jc w:val="right"/>
            </w:pPr>
            <w:r>
              <w:rPr>
                <w:rFonts w:hint="eastAsia" w:ascii="宋体" w:hAnsi="宋体" w:eastAsia="宋体" w:cs="宋体"/>
                <w:b w:val="0"/>
                <w:i w:val="0"/>
                <w:color w:val="000000"/>
                <w:sz w:val="20"/>
              </w:rPr>
              <w:t>0</w:t>
            </w:r>
          </w:p>
        </w:tc>
      </w:tr>
      <w:tr w14:paraId="53A30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7FA843B">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6C738D3">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6AAF689D">
            <w:pPr>
              <w:jc w:val="right"/>
            </w:pPr>
            <w:r>
              <w:rPr>
                <w:rFonts w:hint="eastAsia" w:ascii="宋体" w:hAnsi="宋体" w:eastAsia="宋体" w:cs="宋体"/>
                <w:b w:val="0"/>
                <w:i w:val="0"/>
                <w:color w:val="000000"/>
                <w:sz w:val="20"/>
              </w:rPr>
              <w:t>0</w:t>
            </w:r>
          </w:p>
        </w:tc>
      </w:tr>
      <w:tr w14:paraId="6356F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4ED07BC">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5F814F5">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1CC6F0A">
            <w:pPr>
              <w:jc w:val="right"/>
            </w:pPr>
            <w:r>
              <w:rPr>
                <w:rFonts w:hint="eastAsia" w:ascii="宋体" w:hAnsi="宋体" w:eastAsia="宋体" w:cs="宋体"/>
                <w:b w:val="0"/>
                <w:i w:val="0"/>
                <w:color w:val="000000"/>
                <w:sz w:val="20"/>
              </w:rPr>
              <w:t>0</w:t>
            </w:r>
          </w:p>
        </w:tc>
      </w:tr>
      <w:tr w14:paraId="3ADC5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D66FF0">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B218187">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2C8C5FA0">
            <w:pPr>
              <w:jc w:val="right"/>
            </w:pPr>
            <w:r>
              <w:rPr>
                <w:rFonts w:hint="eastAsia" w:ascii="宋体" w:hAnsi="宋体" w:eastAsia="宋体" w:cs="宋体"/>
                <w:b w:val="0"/>
                <w:i w:val="0"/>
                <w:color w:val="000000"/>
                <w:sz w:val="20"/>
              </w:rPr>
              <w:t>0</w:t>
            </w:r>
          </w:p>
        </w:tc>
      </w:tr>
      <w:tr w14:paraId="335B0F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EBD5639">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6325E00">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6BEBA35">
            <w:pPr>
              <w:jc w:val="right"/>
            </w:pPr>
            <w:r>
              <w:rPr>
                <w:rFonts w:hint="eastAsia" w:ascii="宋体" w:hAnsi="宋体" w:eastAsia="宋体" w:cs="宋体"/>
                <w:b w:val="0"/>
                <w:i w:val="0"/>
                <w:color w:val="000000"/>
                <w:sz w:val="20"/>
              </w:rPr>
              <w:t>0</w:t>
            </w:r>
          </w:p>
        </w:tc>
      </w:tr>
      <w:tr w14:paraId="2DABD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D982B15">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9A5177E">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267D15C6">
            <w:pPr>
              <w:jc w:val="right"/>
            </w:pPr>
            <w:r>
              <w:rPr>
                <w:rFonts w:hint="eastAsia" w:ascii="宋体" w:hAnsi="宋体" w:eastAsia="宋体" w:cs="宋体"/>
                <w:b w:val="0"/>
                <w:i w:val="0"/>
                <w:color w:val="000000"/>
                <w:sz w:val="20"/>
              </w:rPr>
              <w:t>0</w:t>
            </w:r>
          </w:p>
        </w:tc>
      </w:tr>
      <w:tr w14:paraId="33E64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63D2FD2">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81ABD39">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501EC11">
            <w:pPr>
              <w:jc w:val="right"/>
            </w:pPr>
            <w:r>
              <w:rPr>
                <w:rFonts w:hint="eastAsia" w:ascii="宋体" w:hAnsi="宋体" w:eastAsia="宋体" w:cs="宋体"/>
                <w:b w:val="0"/>
                <w:i w:val="0"/>
                <w:color w:val="000000"/>
                <w:sz w:val="20"/>
              </w:rPr>
              <w:t>0</w:t>
            </w:r>
          </w:p>
        </w:tc>
      </w:tr>
      <w:tr w14:paraId="0C070D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BABBF4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8619B99">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F99CE2F">
            <w:pPr>
              <w:jc w:val="right"/>
            </w:pPr>
            <w:r>
              <w:rPr>
                <w:rFonts w:hint="eastAsia" w:ascii="宋体" w:hAnsi="宋体" w:eastAsia="宋体" w:cs="宋体"/>
                <w:b w:val="0"/>
                <w:i w:val="0"/>
                <w:color w:val="000000"/>
                <w:sz w:val="20"/>
              </w:rPr>
              <w:t>1</w:t>
            </w:r>
          </w:p>
        </w:tc>
      </w:tr>
      <w:tr w14:paraId="7B3481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51C231">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1F66D44">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02AB17C2">
            <w:pPr>
              <w:jc w:val="right"/>
            </w:pPr>
            <w:r>
              <w:rPr>
                <w:rFonts w:hint="eastAsia" w:ascii="宋体" w:hAnsi="宋体" w:eastAsia="宋体" w:cs="宋体"/>
                <w:b w:val="0"/>
                <w:i w:val="0"/>
                <w:color w:val="000000"/>
                <w:sz w:val="20"/>
              </w:rPr>
              <w:t>0</w:t>
            </w:r>
          </w:p>
        </w:tc>
      </w:tr>
      <w:tr w14:paraId="40ECE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05A7FA4">
            <w:pPr>
              <w:jc w:val="left"/>
            </w:pPr>
            <w:r>
              <w:rPr>
                <w:rFonts w:ascii="宋体" w:hAnsi="宋体" w:eastAsia="宋体" w:cs="宋体"/>
                <w:b w:val="0"/>
                <w:i w:val="0"/>
                <w:color w:val="000000"/>
                <w:sz w:val="20"/>
              </w:rPr>
              <w:t>注：1.本表反映截止2023年12月31日，部门(单位)占用的国有资产情况。</w:t>
            </w:r>
          </w:p>
          <w:p w14:paraId="0F64BC13">
            <w:pPr>
              <w:jc w:val="left"/>
            </w:pPr>
            <w:r>
              <w:rPr>
                <w:rFonts w:ascii="宋体" w:hAnsi="宋体" w:eastAsia="宋体" w:cs="宋体"/>
                <w:b w:val="0"/>
                <w:i w:val="0"/>
                <w:color w:val="000000"/>
                <w:sz w:val="20"/>
              </w:rPr>
              <w:t xml:space="preserve">    2.当本表数据为空时，即本部门（单位）无相关资产。</w:t>
            </w:r>
          </w:p>
        </w:tc>
      </w:tr>
    </w:tbl>
    <w:p w14:paraId="1F3B8A5A">
      <w:pPr>
        <w:bidi w:val="0"/>
        <w:rPr>
          <w:rFonts w:hint="eastAsia"/>
        </w:rPr>
      </w:pPr>
    </w:p>
    <w:p w14:paraId="33D1C2F1">
      <w:pPr>
        <w:bidi w:val="0"/>
        <w:rPr>
          <w:rFonts w:hint="eastAsia"/>
        </w:rPr>
      </w:pPr>
    </w:p>
    <w:p w14:paraId="471099D5">
      <w:pPr>
        <w:bidi w:val="0"/>
        <w:rPr>
          <w:rFonts w:hint="eastAsia"/>
        </w:rPr>
      </w:pPr>
    </w:p>
    <w:p w14:paraId="4660EEB2">
      <w:pPr>
        <w:bidi w:val="0"/>
        <w:rPr>
          <w:rFonts w:hint="eastAsia"/>
        </w:rPr>
      </w:pPr>
    </w:p>
    <w:p w14:paraId="33AA660E">
      <w:pPr>
        <w:bidi w:val="0"/>
        <w:rPr>
          <w:rFonts w:hint="eastAsia"/>
        </w:rPr>
      </w:pPr>
    </w:p>
    <w:p w14:paraId="2E4AD127">
      <w:pPr>
        <w:bidi w:val="0"/>
        <w:rPr>
          <w:rFonts w:hint="eastAsia"/>
        </w:rPr>
      </w:pPr>
    </w:p>
    <w:p w14:paraId="1F490FB4">
      <w:pPr>
        <w:bidi w:val="0"/>
        <w:rPr>
          <w:rFonts w:hint="eastAsia"/>
        </w:rPr>
      </w:pPr>
    </w:p>
    <w:p w14:paraId="6914F1AB">
      <w:pPr>
        <w:bidi w:val="0"/>
        <w:rPr>
          <w:rFonts w:hint="eastAsia"/>
        </w:rPr>
      </w:pPr>
    </w:p>
    <w:p w14:paraId="50A6056D">
      <w:pPr>
        <w:bidi w:val="0"/>
        <w:rPr>
          <w:rFonts w:hint="eastAsia"/>
        </w:rPr>
      </w:pPr>
    </w:p>
    <w:p w14:paraId="0FADBFFC">
      <w:pPr>
        <w:bidi w:val="0"/>
        <w:rPr>
          <w:rFonts w:hint="eastAsia"/>
        </w:rPr>
      </w:pPr>
    </w:p>
    <w:p w14:paraId="07ACDBEC">
      <w:pPr>
        <w:bidi w:val="0"/>
        <w:rPr>
          <w:rFonts w:hint="eastAsia"/>
        </w:rPr>
      </w:pPr>
    </w:p>
    <w:p w14:paraId="793C2E36">
      <w:pPr>
        <w:bidi w:val="0"/>
        <w:rPr>
          <w:rFonts w:hint="eastAsia"/>
        </w:rPr>
      </w:pPr>
    </w:p>
    <w:p w14:paraId="6E207A39">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FE4CD5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546DE67E">
      <w:pPr>
        <w:ind w:firstLine="630"/>
        <w:jc w:val="left"/>
        <w:rPr>
          <w:rFonts w:hint="eastAsia" w:ascii="仿宋_GB2312" w:hAnsi="仿宋_GB2312" w:eastAsia="仿宋_GB2312"/>
          <w:sz w:val="30"/>
          <w:szCs w:val="30"/>
        </w:rPr>
      </w:pPr>
    </w:p>
    <w:p w14:paraId="07EEBF90">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76F05D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2023年度收入总计15557.91万元，其中年初结转和结余0.00万元，与上年持平；使用非财政拨款结余和专用结余0.00万元，与上年持平；本年收入合计15557.91万元，比上年减少5945.48万元，下降27.65%，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重点项目减少。</w:t>
      </w:r>
    </w:p>
    <w:p w14:paraId="2A0934F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本年收入的具体构成：财政拨款收入13927.28万元，占89.52%；事业收入0.00万元，占0.00%；经营收入0.00万元，占0.00%；上级补助收入0.00万元，占0.00%；附属单位上缴收入0.00万元，占0.00%；其他收入1630.63万元，占10.48%。  </w:t>
      </w:r>
    </w:p>
    <w:p w14:paraId="7AA10733">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1DAAC0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2023年度支出总计15557.91万元，其中本年支出合计14905.17万元，比上年减少6598.22万元，下降30.68%，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重点工程减少</w:t>
      </w:r>
      <w:r>
        <w:rPr>
          <w:rFonts w:hint="eastAsia" w:ascii="仿宋_GB2312" w:hAnsi="仿宋_GB2312" w:eastAsia="仿宋_GB2312"/>
          <w:sz w:val="32"/>
          <w:szCs w:val="32"/>
        </w:rPr>
        <w:t>；结余分配0.00万元，与上年持平；年末结转和结余652.74万元，比上年增加652.74万元，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实有资金账户收取的履约保证金、质量保证金和部分项目经费</w:t>
      </w:r>
      <w:r>
        <w:rPr>
          <w:rFonts w:hint="eastAsia" w:ascii="仿宋_GB2312" w:hAnsi="仿宋_GB2312" w:eastAsia="仿宋_GB2312"/>
          <w:sz w:val="32"/>
          <w:szCs w:val="32"/>
        </w:rPr>
        <w:t>。</w:t>
      </w:r>
    </w:p>
    <w:p w14:paraId="1C67E41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本年支出的具体构成：基本支出2081.63万元，占13.97%；项目支出12823.54万元，占86.03%；经营支出0.00万元，占0.00%；上缴上级支出0.00万元，占0.00%；对附属单位补助支出0.00万元，占0.00%。</w:t>
      </w:r>
    </w:p>
    <w:p w14:paraId="0BA1D1D7">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706DF1B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2023年度财政拨款本年支出年初预算数1150.24万元，决算数13927.28万元，完成年初预算的1210.82%。其中：</w:t>
      </w:r>
    </w:p>
    <w:p w14:paraId="7E453B4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）社会保障和就业支出（类）年初预算数105.45万元，决算数4737.72万元，完成年初预算的4492.65%。预决算差异主要原因：</w:t>
      </w:r>
      <w:r>
        <w:rPr>
          <w:rFonts w:hint="eastAsia" w:ascii="仿宋_GB2312" w:hAnsi="仿宋_GB2312" w:eastAsia="仿宋_GB2312"/>
          <w:sz w:val="32"/>
          <w:szCs w:val="32"/>
          <w:lang w:eastAsia="zh-CN"/>
        </w:rPr>
        <w:t>年初预算只做了职工社会保障预算，</w:t>
      </w:r>
      <w:r>
        <w:rPr>
          <w:rFonts w:hint="eastAsia" w:ascii="仿宋_GB2312" w:hAnsi="仿宋_GB2312" w:eastAsia="仿宋_GB2312" w:cs="Times New Roman"/>
          <w:color w:val="auto"/>
          <w:sz w:val="32"/>
          <w:szCs w:val="32"/>
          <w:lang w:eastAsia="zh-CN"/>
        </w:rPr>
        <w:t>年中增加了水库移民直补资金</w:t>
      </w:r>
      <w:r>
        <w:rPr>
          <w:rFonts w:hint="eastAsia" w:ascii="仿宋_GB2312" w:hAnsi="仿宋_GB2312" w:eastAsia="仿宋_GB2312" w:cs="Times New Roman"/>
          <w:color w:val="auto"/>
          <w:sz w:val="32"/>
          <w:szCs w:val="32"/>
        </w:rPr>
        <w:t>。</w:t>
      </w:r>
    </w:p>
    <w:p w14:paraId="3613272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）卫生健康支出（类）年初预算数146.42万元，决算数151.21万元，完成年初预算的103.27%。预决算差异主要原因：</w:t>
      </w:r>
      <w:r>
        <w:rPr>
          <w:rFonts w:hint="eastAsia" w:ascii="仿宋_GB2312" w:hAnsi="仿宋_GB2312" w:eastAsia="仿宋_GB2312"/>
          <w:sz w:val="32"/>
          <w:szCs w:val="32"/>
          <w:lang w:eastAsia="zh-CN"/>
        </w:rPr>
        <w:t>正常人员变动。</w:t>
      </w:r>
    </w:p>
    <w:p w14:paraId="4DEE7A4E">
      <w:pPr>
        <w:ind w:firstLine="640" w:firstLineChars="200"/>
        <w:jc w:val="left"/>
        <w:rPr>
          <w:rFonts w:hint="eastAsia" w:ascii="仿宋_GB2312" w:hAnsi="仿宋_GB2312" w:eastAsia="仿宋_GB2312"/>
          <w:sz w:val="32"/>
          <w:szCs w:val="32"/>
          <w:lang w:val="en-US" w:eastAsia="zh-CN"/>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）城乡社区支出（类）年初预算数0.00万元，决算数639.62万元，预决算差异主要原因：</w:t>
      </w:r>
      <w:r>
        <w:rPr>
          <w:rFonts w:hint="eastAsia" w:ascii="仿宋_GB2312" w:hAnsi="仿宋_GB2312" w:eastAsia="仿宋_GB2312"/>
          <w:sz w:val="32"/>
          <w:szCs w:val="32"/>
          <w:lang w:eastAsia="zh-CN"/>
        </w:rPr>
        <w:t>年中追加</w:t>
      </w:r>
      <w:r>
        <w:rPr>
          <w:rFonts w:hint="eastAsia" w:ascii="仿宋_GB2312" w:hAnsi="仿宋_GB2312" w:eastAsia="仿宋_GB2312"/>
          <w:sz w:val="32"/>
          <w:szCs w:val="32"/>
          <w:lang w:val="en-US" w:eastAsia="zh-CN"/>
        </w:rPr>
        <w:t>22年省级水利专项资金和长冈水库鱼苗投放资金。</w:t>
      </w:r>
    </w:p>
    <w:p w14:paraId="11B75F8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）农林水支出（类）年初预算数816.89万元，决算数7743.29万元，完成年初预算的947.90%。预决算差异主要原因：</w:t>
      </w:r>
      <w:r>
        <w:rPr>
          <w:rFonts w:hint="eastAsia" w:ascii="仿宋_GB2312" w:hAnsi="仿宋_GB2312" w:eastAsia="仿宋_GB2312"/>
          <w:sz w:val="32"/>
          <w:szCs w:val="32"/>
          <w:lang w:eastAsia="zh-CN"/>
        </w:rPr>
        <w:t>重点工程增多</w:t>
      </w:r>
      <w:r>
        <w:rPr>
          <w:rFonts w:hint="eastAsia" w:ascii="仿宋_GB2312" w:hAnsi="仿宋_GB2312" w:eastAsia="仿宋_GB2312"/>
          <w:sz w:val="32"/>
          <w:szCs w:val="32"/>
        </w:rPr>
        <w:t>。</w:t>
      </w:r>
    </w:p>
    <w:p w14:paraId="1A47986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）住房保障支出（类）年初预算数81.48万元，决算数81.48万元，完成年初预算的100.00%。</w:t>
      </w:r>
    </w:p>
    <w:p w14:paraId="27EBF06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）其他支出（类）年初预算数0.00万元，决算数573.97万元，预决算差异主要原因：</w:t>
      </w:r>
      <w:r>
        <w:rPr>
          <w:rFonts w:hint="eastAsia" w:ascii="仿宋_GB2312" w:hAnsi="仿宋_GB2312" w:eastAsia="仿宋_GB2312"/>
          <w:sz w:val="32"/>
          <w:szCs w:val="32"/>
          <w:lang w:eastAsia="zh-CN"/>
        </w:rPr>
        <w:t>年中增加债券资金。</w:t>
      </w:r>
    </w:p>
    <w:p w14:paraId="195B622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A9A470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2023年度一般公共预算财政拨款基本支出1354.47万元，其中：</w:t>
      </w:r>
    </w:p>
    <w:p w14:paraId="572485EF">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（一）工资福利支出1130.32万元，比上年减少650.78万元，下降36.54%，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lang w:eastAsia="zh-CN"/>
        </w:rPr>
        <w:t>乡镇水利员职能划转回乡镇，人员减少。</w:t>
      </w:r>
    </w:p>
    <w:p w14:paraId="2C5C8F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（二）商品和服务支出158.60万元，比上年减少407.15万元，下降71.97%，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人员减少，费用减少。</w:t>
      </w:r>
    </w:p>
    <w:p w14:paraId="1340C27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（三）对个人和家庭补助支出65.55万元，比上年减少21.18万元，下降24.42%，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23年抚恤金比22年减少。</w:t>
      </w:r>
    </w:p>
    <w:p w14:paraId="2E76906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w:t>
      </w:r>
    </w:p>
    <w:p w14:paraId="63F2CB43">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842359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2023年度财政拨款“三公”经费支出全年预算数20.74万元，决算数18.95万元，完成全年预算的91.34%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决算数比上年减少11.07万元，下降36.89%，其中：</w:t>
      </w:r>
    </w:p>
    <w:p w14:paraId="45644C9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lang w:val="en-US" w:eastAsia="zh-CN"/>
        </w:rPr>
        <w:t>无因公出国安排</w:t>
      </w:r>
      <w:r>
        <w:rPr>
          <w:rFonts w:hint="eastAsia" w:ascii="仿宋_GB2312" w:hAnsi="仿宋_GB2312" w:eastAsia="仿宋_GB2312"/>
          <w:sz w:val="32"/>
          <w:szCs w:val="32"/>
        </w:rPr>
        <w:t>。</w:t>
      </w:r>
    </w:p>
    <w:p w14:paraId="2E44099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（二）公务用车购置及运行维护费全年预算数2.40万元，决算数1.70万元，其中：</w:t>
      </w:r>
    </w:p>
    <w:p w14:paraId="35F1CEE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购置公务用车。决算数与上年持平,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未</w:t>
      </w:r>
      <w:r>
        <w:rPr>
          <w:rFonts w:hint="eastAsia" w:ascii="仿宋_GB2312" w:hAnsi="仿宋_GB2312" w:eastAsia="仿宋_GB2312"/>
          <w:sz w:val="32"/>
          <w:szCs w:val="32"/>
        </w:rPr>
        <w:t>购置公务用车。全年使用财政拨款购置公务用车0辆。</w:t>
      </w:r>
    </w:p>
    <w:p w14:paraId="4B82157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公务用车运行维护费全年预算数2.40万元，决算数1.70万元，完成全年预算的70.83%，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rPr>
        <w:t>公务用车运行维护</w:t>
      </w:r>
      <w:r>
        <w:rPr>
          <w:rFonts w:hint="eastAsia" w:ascii="仿宋_GB2312" w:eastAsia="仿宋_GB2312" w:cs="仿宋_GB2312"/>
          <w:color w:val="auto"/>
          <w:sz w:val="32"/>
          <w:szCs w:val="32"/>
          <w:highlight w:val="none"/>
          <w:lang w:eastAsia="zh-CN"/>
        </w:rPr>
        <w:t>次数减少</w:t>
      </w:r>
      <w:r>
        <w:rPr>
          <w:rFonts w:hint="eastAsia" w:ascii="仿宋_GB2312" w:hAnsi="仿宋_GB2312" w:eastAsia="仿宋_GB2312"/>
          <w:sz w:val="32"/>
          <w:szCs w:val="32"/>
        </w:rPr>
        <w:t>。决算数比上年减少0.30万元，下降14.92%,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rPr>
        <w:t>公务用车运行维护</w:t>
      </w:r>
      <w:r>
        <w:rPr>
          <w:rFonts w:hint="eastAsia" w:ascii="仿宋_GB2312" w:eastAsia="仿宋_GB2312" w:cs="仿宋_GB2312"/>
          <w:color w:val="auto"/>
          <w:sz w:val="32"/>
          <w:szCs w:val="32"/>
          <w:highlight w:val="none"/>
          <w:lang w:eastAsia="zh-CN"/>
        </w:rPr>
        <w:t>次数减少</w:t>
      </w:r>
      <w:r>
        <w:rPr>
          <w:rFonts w:hint="eastAsia" w:ascii="仿宋_GB2312" w:hAnsi="仿宋_GB2312" w:eastAsia="仿宋_GB2312"/>
          <w:sz w:val="32"/>
          <w:szCs w:val="32"/>
        </w:rPr>
        <w:t>。年末使用财政拨款负担费用的公务用车保有量1辆。</w:t>
      </w:r>
      <w:bookmarkStart w:id="0" w:name="_GoBack"/>
      <w:bookmarkEnd w:id="0"/>
    </w:p>
    <w:p w14:paraId="0D9928A5">
      <w:pPr>
        <w:autoSpaceDE w:val="0"/>
        <w:autoSpaceDN w:val="0"/>
        <w:adjustRightInd w:val="0"/>
        <w:ind w:firstLine="640"/>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（三）公务接待费全年预算数18.35万元，决算数17.24万元，完成全年预算的93.99%，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lang w:eastAsia="zh-CN"/>
        </w:rPr>
        <w:t>按照文件要求厉行节约，压缩支出</w:t>
      </w:r>
      <w:r>
        <w:rPr>
          <w:rFonts w:hint="eastAsia" w:ascii="仿宋_GB2312" w:hAnsi="仿宋_GB2312" w:eastAsia="仿宋_GB2312"/>
          <w:sz w:val="32"/>
          <w:szCs w:val="32"/>
        </w:rPr>
        <w:t>。决算数比上年减少10.78万元，下降38.46%,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eastAsia="仿宋_GB2312" w:cs="仿宋_GB2312"/>
          <w:color w:val="auto"/>
          <w:sz w:val="32"/>
          <w:szCs w:val="32"/>
          <w:highlight w:val="none"/>
          <w:lang w:eastAsia="zh-CN"/>
        </w:rPr>
        <w:t>按照文件要求厉行节约，压缩支出。</w:t>
      </w:r>
      <w:r>
        <w:rPr>
          <w:rFonts w:hint="eastAsia" w:ascii="仿宋_GB2312" w:hAnsi="仿宋_GB2312" w:eastAsia="仿宋_GB2312"/>
          <w:sz w:val="32"/>
          <w:szCs w:val="32"/>
        </w:rPr>
        <w:t>全年国内公务接待139批，累计接待1378人次，主要是：</w:t>
      </w:r>
      <w:r>
        <w:rPr>
          <w:rFonts w:hint="eastAsia" w:ascii="仿宋_GB2312" w:hAnsi="仿宋_GB2312" w:eastAsia="仿宋_GB2312"/>
          <w:color w:val="auto"/>
          <w:sz w:val="32"/>
          <w:szCs w:val="32"/>
          <w:lang w:eastAsia="zh-CN"/>
        </w:rPr>
        <w:t>上级检查、工作督导及招商引资等接待</w:t>
      </w:r>
      <w:r>
        <w:rPr>
          <w:rFonts w:hint="eastAsia" w:ascii="仿宋_GB2312" w:hAnsi="仿宋_GB2312" w:eastAsia="仿宋_GB2312"/>
          <w:color w:val="auto"/>
          <w:sz w:val="32"/>
          <w:szCs w:val="32"/>
        </w:rPr>
        <w:t>。</w:t>
      </w:r>
    </w:p>
    <w:p w14:paraId="2A69CCC2">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41D98F3">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2023年度机关运行经费支出158.60万元，决算数比上年减少407.15万元，下降71.97%，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人员减少，项目减少，费用减少。</w:t>
      </w:r>
    </w:p>
    <w:p w14:paraId="680D23A1">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788387D">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416.20万元，其中：政府采购货物支出347.00万元、政府采购工程支出0.00万元、政府采购服务支出69.20万元。授予中小企业合同金额416.20万元，占政府采购支出总额的100.00%，其中：授予小微企业合同金额347.00万元，占授予中小企业合同金额的83.37%。</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olor w:val="000000" w:themeColor="text1"/>
          <w:sz w:val="32"/>
          <w:szCs w:val="32"/>
          <w14:textFill>
            <w14:solidFill>
              <w14:schemeClr w14:val="tx1"/>
            </w14:solidFill>
          </w14:textFill>
        </w:rPr>
        <w:t>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%，工程采购授予中小企业合同金额占工程支出金额的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olor w:val="000000" w:themeColor="text1"/>
          <w:sz w:val="32"/>
          <w:szCs w:val="32"/>
          <w14:textFill>
            <w14:solidFill>
              <w14:schemeClr w14:val="tx1"/>
            </w14:solidFill>
          </w14:textFill>
        </w:rPr>
        <w:t>%，服务采购授予中小企业合同金额占服务支出金额的</w:t>
      </w:r>
      <w:r>
        <w:rPr>
          <w:rFonts w:hint="eastAsia" w:ascii="仿宋_GB2312" w:hAnsi="仿宋_GB2312" w:eastAsia="仿宋_GB2312"/>
          <w:color w:val="000000" w:themeColor="text1"/>
          <w:sz w:val="32"/>
          <w:szCs w:val="32"/>
          <w:lang w:val="en-US" w:eastAsia="zh-CN"/>
          <w14:textFill>
            <w14:solidFill>
              <w14:schemeClr w14:val="tx1"/>
            </w14:solidFill>
          </w14:textFill>
        </w:rPr>
        <w:t>16.63</w:t>
      </w:r>
      <w:r>
        <w:rPr>
          <w:rFonts w:hint="eastAsia" w:ascii="仿宋_GB2312" w:hAnsi="仿宋_GB2312" w:eastAsia="仿宋_GB2312"/>
          <w:color w:val="000000" w:themeColor="text1"/>
          <w:sz w:val="32"/>
          <w:szCs w:val="32"/>
          <w14:textFill>
            <w14:solidFill>
              <w14:schemeClr w14:val="tx1"/>
            </w14:solidFill>
          </w14:textFill>
        </w:rPr>
        <w:t>%</w:t>
      </w:r>
      <w:r>
        <w:rPr>
          <w:rFonts w:hint="eastAsia" w:ascii="仿宋_GB2312" w:hAnsi="仿宋_GB2312" w:eastAsia="仿宋_GB2312"/>
          <w:sz w:val="32"/>
          <w:szCs w:val="32"/>
        </w:rPr>
        <w:t>。</w:t>
      </w:r>
    </w:p>
    <w:p w14:paraId="549A4B34">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7AA7B62">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w:t>
      </w:r>
      <w:r>
        <w:rPr>
          <w:rFonts w:hint="eastAsia" w:ascii="仿宋_GB2312" w:hAnsi="仿宋_GB2312" w:eastAsia="仿宋_GB2312" w:cs="Times New Roman"/>
          <w:color w:val="auto"/>
          <w:kern w:val="0"/>
          <w:sz w:val="32"/>
          <w:szCs w:val="32"/>
          <w:lang w:eastAsia="zh-CN"/>
        </w:rPr>
        <w:t>长冈水库管理局的新能源车</w:t>
      </w:r>
      <w:r>
        <w:rPr>
          <w:rFonts w:hint="eastAsia" w:ascii="仿宋_GB2312" w:hAnsi="仿宋_GB2312" w:eastAsia="仿宋_GB2312"/>
          <w:color w:val="auto"/>
          <w:kern w:val="0"/>
          <w:sz w:val="32"/>
          <w:szCs w:val="32"/>
        </w:rPr>
        <w:t>。</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0F5A94C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0161A459">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F5B539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5509.73</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42.97</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5CBE8C87">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140813A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中央水库移民扶持资金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7BE01B64">
      <w:pPr>
        <w:bidi w:val="0"/>
        <w:rPr>
          <w:rFonts w:hint="eastAsia"/>
          <w:b/>
          <w:bCs/>
        </w:rPr>
      </w:pPr>
      <w:r>
        <w:drawing>
          <wp:inline distT="0" distB="0" distL="114300" distR="114300">
            <wp:extent cx="5269230" cy="5494020"/>
            <wp:effectExtent l="0" t="0" r="7620" b="1143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69230" cy="5494020"/>
                    </a:xfrm>
                    <a:prstGeom prst="rect">
                      <a:avLst/>
                    </a:prstGeom>
                    <a:noFill/>
                    <a:ln>
                      <a:noFill/>
                    </a:ln>
                  </pic:spPr>
                </pic:pic>
              </a:graphicData>
            </a:graphic>
          </wp:inline>
        </w:drawing>
      </w:r>
      <w:r>
        <w:drawing>
          <wp:inline distT="0" distB="0" distL="114300" distR="114300">
            <wp:extent cx="5269865" cy="5515610"/>
            <wp:effectExtent l="0" t="0" r="698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69865" cy="5515610"/>
                    </a:xfrm>
                    <a:prstGeom prst="rect">
                      <a:avLst/>
                    </a:prstGeom>
                    <a:noFill/>
                    <a:ln>
                      <a:noFill/>
                    </a:ln>
                  </pic:spPr>
                </pic:pic>
              </a:graphicData>
            </a:graphic>
          </wp:inline>
        </w:drawing>
      </w:r>
      <w:r>
        <w:drawing>
          <wp:inline distT="0" distB="0" distL="114300" distR="114300">
            <wp:extent cx="5264150" cy="4393565"/>
            <wp:effectExtent l="0" t="0" r="12700" b="698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5264150" cy="4393565"/>
                    </a:xfrm>
                    <a:prstGeom prst="rect">
                      <a:avLst/>
                    </a:prstGeom>
                    <a:noFill/>
                    <a:ln>
                      <a:noFill/>
                    </a:ln>
                  </pic:spPr>
                </pic:pic>
              </a:graphicData>
            </a:graphic>
          </wp:inline>
        </w:drawing>
      </w:r>
    </w:p>
    <w:p w14:paraId="1019F75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2A15486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5A3E43F">
      <w:pPr>
        <w:pStyle w:val="17"/>
        <w:spacing w:line="600" w:lineRule="atLeast"/>
        <w:ind w:firstLine="600"/>
        <w:rPr>
          <w:rFonts w:hint="eastAsia" w:ascii="仿宋_GB2312" w:hAnsi="仿宋_GB2312" w:eastAsia="仿宋_GB2312"/>
          <w:sz w:val="30"/>
          <w:szCs w:val="30"/>
        </w:rPr>
      </w:pPr>
    </w:p>
    <w:p w14:paraId="4150E139">
      <w:pPr>
        <w:numPr>
          <w:ilvl w:val="0"/>
          <w:numId w:val="1"/>
        </w:num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收入科目</w:t>
      </w:r>
    </w:p>
    <w:p w14:paraId="2B62D0DE">
      <w:pPr>
        <w:ind w:firstLine="640" w:firstLineChars="200"/>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14:paraId="72EA55FF">
      <w:pPr>
        <w:ind w:firstLine="604" w:firstLineChars="189"/>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028C706B">
      <w:pPr>
        <w:ind w:firstLine="604" w:firstLineChars="189"/>
        <w:rPr>
          <w:rFonts w:hint="eastAsia" w:ascii="仿宋" w:hAnsi="仿宋" w:eastAsia="仿宋" w:cs="仿宋"/>
          <w:sz w:val="32"/>
          <w:szCs w:val="32"/>
        </w:rPr>
      </w:pPr>
      <w:r>
        <w:rPr>
          <w:rFonts w:hint="eastAsia" w:ascii="仿宋" w:hAnsi="仿宋" w:eastAsia="仿宋" w:cs="仿宋"/>
          <w:sz w:val="32"/>
          <w:szCs w:val="32"/>
        </w:rPr>
        <w:t>（三）其他收入：指除财政拨款、事业收入、事业单位经营收入等以外的各项收入。</w:t>
      </w:r>
    </w:p>
    <w:p w14:paraId="150421F9">
      <w:pPr>
        <w:ind w:firstLine="604" w:firstLineChars="189"/>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）上级补助收入：反映事业单位从主管部门和上级单位取得的非财政补助收入。</w:t>
      </w:r>
    </w:p>
    <w:p w14:paraId="013E4110">
      <w:pPr>
        <w:ind w:firstLine="604" w:firstLineChars="189"/>
        <w:jc w:val="left"/>
        <w:rPr>
          <w:rFonts w:hint="eastAsia"/>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）上年结转和结余：填列202</w:t>
      </w:r>
      <w:r>
        <w:rPr>
          <w:rFonts w:hint="eastAsia" w:ascii="仿宋" w:hAnsi="仿宋" w:eastAsia="仿宋" w:cs="仿宋"/>
          <w:sz w:val="32"/>
          <w:szCs w:val="32"/>
          <w:lang w:val="en-US" w:eastAsia="zh-CN"/>
        </w:rPr>
        <w:t>2</w:t>
      </w:r>
      <w:r>
        <w:rPr>
          <w:rFonts w:hint="eastAsia" w:ascii="仿宋" w:hAnsi="仿宋" w:eastAsia="仿宋" w:cs="仿宋"/>
          <w:sz w:val="32"/>
          <w:szCs w:val="32"/>
        </w:rPr>
        <w:t>年全部结转和结余的资金数，包括当年结转结余资金和历年滚存结转结余资金。</w:t>
      </w:r>
    </w:p>
    <w:p w14:paraId="322DEEE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5F5265E">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（一）农林水支出：除行政运行是反映行政单位(包括参公单位)的基本支出和部分项目支出外，其他均是专项业务支出。</w:t>
      </w:r>
    </w:p>
    <w:p w14:paraId="1D701C73">
      <w:pPr>
        <w:spacing w:line="600" w:lineRule="exact"/>
        <w:jc w:val="left"/>
        <w:rPr>
          <w:rFonts w:hint="eastAsia" w:ascii="仿宋_GB2312" w:eastAsia="仿宋_GB2312"/>
          <w:sz w:val="32"/>
          <w:szCs w:val="32"/>
        </w:rPr>
      </w:pPr>
      <w:r>
        <w:rPr>
          <w:rFonts w:hint="eastAsia" w:ascii="仿宋_GB2312" w:eastAsia="仿宋_GB2312"/>
          <w:sz w:val="32"/>
          <w:szCs w:val="32"/>
        </w:rPr>
        <w:t xml:space="preserve">    （二）社会保障和就业支出：机关事业单位离退休人员工资、遗属生活补助、聘用人员岗位补贴等费用支出。</w:t>
      </w:r>
    </w:p>
    <w:p w14:paraId="24F95B87">
      <w:pPr>
        <w:spacing w:line="600" w:lineRule="exact"/>
        <w:jc w:val="left"/>
        <w:rPr>
          <w:rFonts w:hint="eastAsia" w:ascii="仿宋_GB2312" w:eastAsia="仿宋_GB2312"/>
          <w:sz w:val="32"/>
          <w:szCs w:val="32"/>
        </w:rPr>
      </w:pPr>
      <w:r>
        <w:rPr>
          <w:rFonts w:hint="eastAsia" w:ascii="仿宋_GB2312" w:eastAsia="仿宋_GB2312"/>
          <w:sz w:val="32"/>
          <w:szCs w:val="32"/>
        </w:rPr>
        <w:t xml:space="preserve">    （三）</w:t>
      </w:r>
      <w:r>
        <w:rPr>
          <w:rFonts w:hint="eastAsia" w:ascii="仿宋_GB2312" w:eastAsia="仿宋_GB2312"/>
          <w:sz w:val="32"/>
          <w:szCs w:val="32"/>
          <w:lang w:eastAsia="zh-CN"/>
        </w:rPr>
        <w:t>卫生健康</w:t>
      </w:r>
      <w:r>
        <w:rPr>
          <w:rFonts w:hint="eastAsia" w:ascii="仿宋_GB2312" w:eastAsia="仿宋_GB2312"/>
          <w:sz w:val="32"/>
          <w:szCs w:val="32"/>
        </w:rPr>
        <w:t>支出：反映行政事业单位基本医疗保险经费支出。</w:t>
      </w:r>
    </w:p>
    <w:p w14:paraId="2EB1518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7632E9A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9972F9C">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6F5C4E2">
      <w:pPr>
        <w:bidi w:val="0"/>
        <w:rPr>
          <w:rFonts w:hint="eastAsia"/>
        </w:rPr>
      </w:pPr>
    </w:p>
    <w:p w14:paraId="42183045">
      <w:pPr>
        <w:bidi w:val="0"/>
        <w:rPr>
          <w:rFonts w:hint="eastAsia"/>
        </w:rPr>
      </w:pPr>
    </w:p>
    <w:p w14:paraId="54CF5B6C">
      <w:pPr>
        <w:bidi w:val="0"/>
        <w:rPr>
          <w:rFonts w:hint="eastAsia"/>
        </w:rPr>
      </w:pPr>
    </w:p>
    <w:p w14:paraId="52E4B630">
      <w:pPr>
        <w:bidi w:val="0"/>
        <w:rPr>
          <w:rFonts w:hint="eastAsia"/>
        </w:rPr>
      </w:pPr>
    </w:p>
    <w:p w14:paraId="4169E081">
      <w:pPr>
        <w:bidi w:val="0"/>
        <w:rPr>
          <w:rFonts w:hint="eastAsia"/>
        </w:rPr>
      </w:pPr>
    </w:p>
    <w:p w14:paraId="5557641E">
      <w:pPr>
        <w:bidi w:val="0"/>
        <w:rPr>
          <w:rFonts w:hint="eastAsia"/>
        </w:rPr>
      </w:pPr>
    </w:p>
    <w:p w14:paraId="65CCF222">
      <w:pPr>
        <w:bidi w:val="0"/>
        <w:rPr>
          <w:rFonts w:hint="eastAsia"/>
        </w:rPr>
      </w:pPr>
    </w:p>
    <w:p w14:paraId="379BC3EA">
      <w:pPr>
        <w:bidi w:val="0"/>
        <w:rPr>
          <w:rFonts w:hint="eastAsia"/>
        </w:rPr>
      </w:pPr>
    </w:p>
    <w:p w14:paraId="563E7094">
      <w:pPr>
        <w:bidi w:val="0"/>
        <w:rPr>
          <w:rFonts w:hint="eastAsia"/>
        </w:rPr>
      </w:pPr>
    </w:p>
    <w:p w14:paraId="492587BE">
      <w:pPr>
        <w:bidi w:val="0"/>
        <w:rPr>
          <w:rFonts w:hint="eastAsia"/>
        </w:rPr>
      </w:pPr>
    </w:p>
    <w:p w14:paraId="410DD063">
      <w:pPr>
        <w:bidi w:val="0"/>
        <w:rPr>
          <w:rFonts w:hint="eastAsia"/>
        </w:rPr>
      </w:pPr>
    </w:p>
    <w:p w14:paraId="0A5E8DB9">
      <w:pPr>
        <w:bidi w:val="0"/>
        <w:rPr>
          <w:rFonts w:hint="eastAsia"/>
        </w:rPr>
      </w:pPr>
    </w:p>
    <w:p w14:paraId="5D6190CC">
      <w:pPr>
        <w:bidi w:val="0"/>
        <w:rPr>
          <w:rFonts w:hint="eastAsia"/>
        </w:rPr>
      </w:pPr>
    </w:p>
    <w:p w14:paraId="6464E600">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2898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F99AAE">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7F99AAE">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191CD7"/>
    <w:multiLevelType w:val="singleLevel"/>
    <w:tmpl w:val="DA191CD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00000000"/>
    <w:rsid w:val="03A10CAA"/>
    <w:rsid w:val="0FBA381F"/>
    <w:rsid w:val="0FCC4E3F"/>
    <w:rsid w:val="13F84916"/>
    <w:rsid w:val="1BF52E23"/>
    <w:rsid w:val="24082E3B"/>
    <w:rsid w:val="35DC154A"/>
    <w:rsid w:val="3CB6491D"/>
    <w:rsid w:val="4FC274DC"/>
    <w:rsid w:val="618E314A"/>
    <w:rsid w:val="6B633598"/>
    <w:rsid w:val="765B5EE0"/>
    <w:rsid w:val="771D2080"/>
    <w:rsid w:val="778228D0"/>
    <w:rsid w:val="7F1E7AAB"/>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758</Words>
  <Characters>778</Characters>
  <Lines>119</Lines>
  <Paragraphs>33</Paragraphs>
  <TotalTime>9</TotalTime>
  <ScaleCrop>false</ScaleCrop>
  <LinksUpToDate>false</LinksUpToDate>
  <CharactersWithSpaces>797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hp</dc:creator>
  <cp:lastModifiedBy>ymxhj</cp:lastModifiedBy>
  <cp:lastPrinted>2024-05-22T07:51:00Z</cp:lastPrinted>
  <dcterms:modified xsi:type="dcterms:W3CDTF">2024-10-29T08:10:21Z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