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90D3B1F">
      <w:pPr>
        <w:rPr>
          <w:rFonts w:hint="eastAsia" w:ascii="楷体" w:hAnsi="楷体" w:eastAsia="楷体" w:cs="楷体"/>
          <w:color w:val="000000" w:themeColor="text1"/>
          <w:sz w:val="30"/>
          <w:szCs w:val="30"/>
          <w14:textFill>
            <w14:solidFill>
              <w14:schemeClr w14:val="tx1"/>
            </w14:solidFill>
          </w14:textFill>
        </w:rPr>
      </w:pPr>
    </w:p>
    <w:p w14:paraId="09C8EEAF">
      <w:pPr>
        <w:spacing w:line="600" w:lineRule="exact"/>
        <w:jc w:val="center"/>
        <w:outlineLvl w:val="0"/>
        <w:rPr>
          <w:rFonts w:hint="eastAsia" w:ascii="宋体" w:hAnsi="宋体" w:cs="宋体"/>
          <w:b/>
          <w:bCs/>
          <w:color w:val="000000" w:themeColor="text1"/>
          <w:sz w:val="44"/>
          <w:szCs w:val="36"/>
          <w14:textFill>
            <w14:solidFill>
              <w14:schemeClr w14:val="tx1"/>
            </w14:solidFill>
          </w14:textFill>
        </w:rPr>
      </w:pPr>
      <w:r>
        <w:rPr>
          <w:rFonts w:hint="eastAsia" w:ascii="宋体" w:hAnsi="宋体" w:cs="宋体"/>
          <w:b/>
          <w:bCs/>
          <w:color w:val="000000" w:themeColor="text1"/>
          <w:sz w:val="44"/>
          <w:szCs w:val="36"/>
          <w14:textFill>
            <w14:solidFill>
              <w14:schemeClr w14:val="tx1"/>
            </w14:solidFill>
          </w14:textFill>
        </w:rPr>
        <w:t>兴国县教育科技体育局2023年度</w:t>
      </w:r>
      <w:r>
        <w:rPr>
          <w:rFonts w:hint="eastAsia" w:ascii="宋体" w:hAnsi="宋体" w:cs="宋体"/>
          <w:b/>
          <w:bCs/>
          <w:color w:val="000000" w:themeColor="text1"/>
          <w:sz w:val="44"/>
          <w:szCs w:val="36"/>
          <w:lang w:val="en-US" w:eastAsia="zh-CN"/>
          <w14:textFill>
            <w14:solidFill>
              <w14:schemeClr w14:val="tx1"/>
            </w14:solidFill>
          </w14:textFill>
        </w:rPr>
        <w:t>单位</w:t>
      </w:r>
      <w:r>
        <w:rPr>
          <w:rFonts w:hint="eastAsia" w:ascii="宋体" w:hAnsi="宋体" w:cs="宋体"/>
          <w:b/>
          <w:bCs/>
          <w:color w:val="000000" w:themeColor="text1"/>
          <w:sz w:val="44"/>
          <w:szCs w:val="36"/>
          <w14:textFill>
            <w14:solidFill>
              <w14:schemeClr w14:val="tx1"/>
            </w14:solidFill>
          </w14:textFill>
        </w:rPr>
        <w:t>决算</w:t>
      </w:r>
    </w:p>
    <w:p w14:paraId="7E02E71C">
      <w:pPr>
        <w:spacing w:line="600" w:lineRule="exact"/>
        <w:jc w:val="center"/>
        <w:rPr>
          <w:rFonts w:hint="eastAsia" w:ascii="黑体" w:eastAsia="黑体"/>
          <w:color w:val="000000" w:themeColor="text1"/>
          <w:sz w:val="44"/>
          <w:szCs w:val="36"/>
          <w14:textFill>
            <w14:solidFill>
              <w14:schemeClr w14:val="tx1"/>
            </w14:solidFill>
          </w14:textFill>
        </w:rPr>
      </w:pPr>
    </w:p>
    <w:p w14:paraId="2B529C64">
      <w:pPr>
        <w:spacing w:line="600" w:lineRule="exact"/>
        <w:jc w:val="center"/>
        <w:outlineLvl w:val="0"/>
        <w:rPr>
          <w:rFonts w:hint="eastAsia" w:ascii="宋体" w:hAnsi="宋体" w:cs="宋体"/>
          <w:b/>
          <w:bCs/>
          <w:color w:val="000000" w:themeColor="text1"/>
          <w:sz w:val="36"/>
          <w:szCs w:val="36"/>
          <w14:textFill>
            <w14:solidFill>
              <w14:schemeClr w14:val="tx1"/>
            </w14:solidFill>
          </w14:textFill>
        </w:rPr>
      </w:pPr>
      <w:r>
        <w:rPr>
          <w:rFonts w:hint="eastAsia" w:ascii="宋体" w:hAnsi="宋体" w:cs="宋体"/>
          <w:b/>
          <w:bCs/>
          <w:color w:val="000000" w:themeColor="text1"/>
          <w:sz w:val="36"/>
          <w:szCs w:val="36"/>
          <w14:textFill>
            <w14:solidFill>
              <w14:schemeClr w14:val="tx1"/>
            </w14:solidFill>
          </w14:textFill>
        </w:rPr>
        <w:t>目    录</w:t>
      </w:r>
    </w:p>
    <w:p w14:paraId="73BEFF7B">
      <w:pPr>
        <w:widowControl/>
        <w:spacing w:line="600" w:lineRule="exact"/>
        <w:ind w:firstLine="640"/>
        <w:jc w:val="left"/>
        <w:rPr>
          <w:rFonts w:hint="eastAsia" w:ascii="仿宋_GB2312" w:eastAsia="仿宋_GB2312"/>
          <w:color w:val="000000" w:themeColor="text1"/>
          <w:sz w:val="32"/>
          <w:szCs w:val="30"/>
          <w14:textFill>
            <w14:solidFill>
              <w14:schemeClr w14:val="tx1"/>
            </w14:solidFill>
          </w14:textFill>
        </w:rPr>
      </w:pPr>
    </w:p>
    <w:p w14:paraId="568533B3">
      <w:pPr>
        <w:widowControl/>
        <w:spacing w:line="600" w:lineRule="exact"/>
        <w:ind w:firstLine="640"/>
        <w:jc w:val="left"/>
        <w:outlineLvl w:val="0"/>
        <w:rPr>
          <w:rFonts w:hint="eastAsia" w:ascii="黑体" w:hAnsi="黑体" w:eastAsia="黑体"/>
          <w:b/>
          <w:color w:val="000000" w:themeColor="text1"/>
          <w:sz w:val="32"/>
          <w:szCs w:val="32"/>
          <w14:textFill>
            <w14:solidFill>
              <w14:schemeClr w14:val="tx1"/>
            </w14:solidFill>
          </w14:textFill>
        </w:rPr>
      </w:pPr>
      <w:r>
        <w:rPr>
          <w:rFonts w:hint="eastAsia" w:ascii="黑体" w:hAnsi="黑体" w:eastAsia="黑体"/>
          <w:b w:val="0"/>
          <w:bCs/>
          <w:color w:val="000000" w:themeColor="text1"/>
          <w:sz w:val="32"/>
          <w:szCs w:val="32"/>
          <w14:textFill>
            <w14:solidFill>
              <w14:schemeClr w14:val="tx1"/>
            </w14:solidFill>
          </w14:textFill>
        </w:rPr>
        <w:t>第一部分  兴国县教育科技体育局概况</w:t>
      </w:r>
    </w:p>
    <w:p w14:paraId="2C4E7228">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一、</w:t>
      </w:r>
      <w:r>
        <w:rPr>
          <w:rFonts w:hint="eastAsia" w:ascii="仿宋_GB2312" w:hAnsi="仿宋_GB2312" w:eastAsia="仿宋_GB2312"/>
          <w:color w:val="000000" w:themeColor="text1"/>
          <w:sz w:val="32"/>
          <w:szCs w:val="30"/>
          <w:lang w:val="en-US" w:eastAsia="zh-CN"/>
          <w14:textFill>
            <w14:solidFill>
              <w14:schemeClr w14:val="tx1"/>
            </w14:solidFill>
          </w14:textFill>
        </w:rPr>
        <w:t>单位</w:t>
      </w:r>
      <w:r>
        <w:rPr>
          <w:rFonts w:hint="eastAsia" w:ascii="仿宋_GB2312" w:hAnsi="仿宋_GB2312" w:eastAsia="仿宋_GB2312"/>
          <w:color w:val="000000" w:themeColor="text1"/>
          <w:sz w:val="32"/>
          <w:szCs w:val="30"/>
          <w14:textFill>
            <w14:solidFill>
              <w14:schemeClr w14:val="tx1"/>
            </w14:solidFill>
          </w14:textFill>
        </w:rPr>
        <w:t>主要职责</w:t>
      </w:r>
    </w:p>
    <w:p w14:paraId="351B33DE">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二、机构设置及人员情况</w:t>
      </w:r>
    </w:p>
    <w:p w14:paraId="5BD871CA">
      <w:pPr>
        <w:widowControl/>
        <w:spacing w:line="600" w:lineRule="exact"/>
        <w:ind w:firstLine="640"/>
        <w:jc w:val="left"/>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第二部分  2023年度</w:t>
      </w:r>
      <w:r>
        <w:rPr>
          <w:rFonts w:hint="eastAsia" w:ascii="黑体" w:hAnsi="黑体" w:eastAsia="黑体"/>
          <w:color w:val="000000" w:themeColor="text1"/>
          <w:sz w:val="32"/>
          <w:szCs w:val="32"/>
          <w:lang w:val="en-US" w:eastAsia="zh-CN"/>
          <w14:textFill>
            <w14:solidFill>
              <w14:schemeClr w14:val="tx1"/>
            </w14:solidFill>
          </w14:textFill>
        </w:rPr>
        <w:t>单位</w:t>
      </w:r>
      <w:r>
        <w:rPr>
          <w:rFonts w:hint="eastAsia" w:ascii="黑体" w:hAnsi="黑体" w:eastAsia="黑体"/>
          <w:color w:val="000000" w:themeColor="text1"/>
          <w:sz w:val="32"/>
          <w:szCs w:val="32"/>
          <w14:textFill>
            <w14:solidFill>
              <w14:schemeClr w14:val="tx1"/>
            </w14:solidFill>
          </w14:textFill>
        </w:rPr>
        <w:t>决算表</w:t>
      </w:r>
    </w:p>
    <w:p w14:paraId="043A2D23">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一、收入支出决算总表</w:t>
      </w:r>
    </w:p>
    <w:p w14:paraId="36D4FE87">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二、收入决算表</w:t>
      </w:r>
    </w:p>
    <w:p w14:paraId="5CA2F3FF">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三、支出决算表</w:t>
      </w:r>
    </w:p>
    <w:p w14:paraId="322D2ECB">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四、财政拨款收入支出决算总表</w:t>
      </w:r>
    </w:p>
    <w:p w14:paraId="110667DD">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五、一般公共预算财政拨款支出决算表</w:t>
      </w:r>
    </w:p>
    <w:p w14:paraId="71B38EEF">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六、一般公共预算财政拨款基本支出决算表</w:t>
      </w:r>
    </w:p>
    <w:p w14:paraId="6181F54E">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七、政府性基金预算财政拨款收入支出决算表</w:t>
      </w:r>
    </w:p>
    <w:p w14:paraId="73EB818B">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八、国有资本经营预算财政拨款支出决算表</w:t>
      </w:r>
    </w:p>
    <w:p w14:paraId="2542C444">
      <w:pPr>
        <w:widowControl/>
        <w:spacing w:line="600" w:lineRule="exact"/>
        <w:ind w:firstLine="1280" w:firstLineChars="400"/>
        <w:jc w:val="left"/>
        <w:outlineLvl w:val="1"/>
        <w:rPr>
          <w:rFonts w:hint="eastAsia"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九、财政拨款“三公”经费支出决算表</w:t>
      </w:r>
    </w:p>
    <w:p w14:paraId="670E7DFB">
      <w:pPr>
        <w:widowControl/>
        <w:spacing w:line="600" w:lineRule="exact"/>
        <w:ind w:firstLine="1292" w:firstLineChars="404"/>
        <w:jc w:val="left"/>
        <w:outlineLvl w:val="1"/>
        <w:rPr>
          <w:rFonts w:hint="eastAsia"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十、国有资产占用情况表</w:t>
      </w:r>
    </w:p>
    <w:p w14:paraId="504F66BA">
      <w:pPr>
        <w:widowControl/>
        <w:spacing w:line="600" w:lineRule="exact"/>
        <w:jc w:val="left"/>
        <w:outlineLvl w:val="0"/>
        <w:rPr>
          <w:rFonts w:hint="eastAsia" w:ascii="黑体" w:hAnsi="黑体" w:eastAsia="黑体"/>
          <w:color w:val="000000" w:themeColor="text1"/>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 xml:space="preserve">    </w:t>
      </w:r>
      <w:r>
        <w:rPr>
          <w:rFonts w:hint="eastAsia" w:ascii="黑体" w:hAnsi="黑体" w:eastAsia="黑体"/>
          <w:color w:val="000000" w:themeColor="text1"/>
          <w:sz w:val="32"/>
          <w:szCs w:val="32"/>
          <w14:textFill>
            <w14:solidFill>
              <w14:schemeClr w14:val="tx1"/>
            </w14:solidFill>
          </w14:textFill>
        </w:rPr>
        <w:t>第三部分  2023年度</w:t>
      </w:r>
      <w:r>
        <w:rPr>
          <w:rFonts w:hint="eastAsia" w:ascii="黑体" w:hAnsi="黑体" w:eastAsia="黑体"/>
          <w:color w:val="000000" w:themeColor="text1"/>
          <w:sz w:val="32"/>
          <w:szCs w:val="32"/>
          <w:lang w:val="en-US" w:eastAsia="zh-CN"/>
          <w14:textFill>
            <w14:solidFill>
              <w14:schemeClr w14:val="tx1"/>
            </w14:solidFill>
          </w14:textFill>
        </w:rPr>
        <w:t>单位</w:t>
      </w:r>
      <w:r>
        <w:rPr>
          <w:rFonts w:hint="eastAsia" w:ascii="黑体" w:hAnsi="黑体" w:eastAsia="黑体"/>
          <w:color w:val="000000" w:themeColor="text1"/>
          <w:sz w:val="32"/>
          <w:szCs w:val="32"/>
          <w14:textFill>
            <w14:solidFill>
              <w14:schemeClr w14:val="tx1"/>
            </w14:solidFill>
          </w14:textFill>
        </w:rPr>
        <w:t>决算情况说明</w:t>
      </w:r>
    </w:p>
    <w:p w14:paraId="422CDFEB">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一、收入决算情况说明</w:t>
      </w:r>
    </w:p>
    <w:p w14:paraId="1CE60429">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二、支出决算情况说明</w:t>
      </w:r>
    </w:p>
    <w:p w14:paraId="7409243E">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三、财政拨款支出决算情况说明</w:t>
      </w:r>
    </w:p>
    <w:p w14:paraId="54B1947B">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四、一般公共预算财政拨款基本支出决算情况说明</w:t>
      </w:r>
    </w:p>
    <w:p w14:paraId="654074C8">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五、财政拨款“三公”经费支出决算情况说明</w:t>
      </w:r>
    </w:p>
    <w:p w14:paraId="39E09552">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六、机关运行经费支出情况说明</w:t>
      </w:r>
    </w:p>
    <w:p w14:paraId="51C76C76">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七、政府采购支出情况说明</w:t>
      </w:r>
    </w:p>
    <w:p w14:paraId="028E6C2B">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八、国有资产占用情况说明</w:t>
      </w:r>
    </w:p>
    <w:p w14:paraId="741169FF">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九、预算绩效情况说明</w:t>
      </w:r>
    </w:p>
    <w:p w14:paraId="41E59483">
      <w:pPr>
        <w:widowControl/>
        <w:spacing w:line="600" w:lineRule="exact"/>
        <w:ind w:firstLine="640"/>
        <w:jc w:val="left"/>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第四部分  名词解释</w:t>
      </w:r>
    </w:p>
    <w:p w14:paraId="50CCF3EA">
      <w:pPr>
        <w:bidi w:val="0"/>
        <w:rPr>
          <w:rFonts w:hint="eastAsia"/>
          <w:color w:val="000000" w:themeColor="text1"/>
          <w14:textFill>
            <w14:solidFill>
              <w14:schemeClr w14:val="tx1"/>
            </w14:solidFill>
          </w14:textFill>
        </w:rPr>
      </w:pPr>
    </w:p>
    <w:p w14:paraId="0D77B4F2">
      <w:pPr>
        <w:bidi w:val="0"/>
        <w:rPr>
          <w:rFonts w:hint="eastAsia"/>
          <w:color w:val="000000" w:themeColor="text1"/>
          <w14:textFill>
            <w14:solidFill>
              <w14:schemeClr w14:val="tx1"/>
            </w14:solidFill>
          </w14:textFill>
        </w:rPr>
      </w:pPr>
    </w:p>
    <w:p w14:paraId="278B431B">
      <w:pPr>
        <w:bidi w:val="0"/>
        <w:rPr>
          <w:rFonts w:hint="eastAsia"/>
          <w:color w:val="000000" w:themeColor="text1"/>
          <w14:textFill>
            <w14:solidFill>
              <w14:schemeClr w14:val="tx1"/>
            </w14:solidFill>
          </w14:textFill>
        </w:rPr>
      </w:pPr>
    </w:p>
    <w:p w14:paraId="6FCF3DE3">
      <w:pPr>
        <w:bidi w:val="0"/>
        <w:rPr>
          <w:rFonts w:hint="eastAsia"/>
          <w:color w:val="000000" w:themeColor="text1"/>
          <w14:textFill>
            <w14:solidFill>
              <w14:schemeClr w14:val="tx1"/>
            </w14:solidFill>
          </w14:textFill>
        </w:rPr>
      </w:pPr>
    </w:p>
    <w:p w14:paraId="7EBBB264">
      <w:pPr>
        <w:bidi w:val="0"/>
        <w:rPr>
          <w:rFonts w:hint="eastAsia"/>
          <w:color w:val="000000" w:themeColor="text1"/>
          <w14:textFill>
            <w14:solidFill>
              <w14:schemeClr w14:val="tx1"/>
            </w14:solidFill>
          </w14:textFill>
        </w:rPr>
      </w:pPr>
    </w:p>
    <w:p w14:paraId="64A8B94C">
      <w:pPr>
        <w:bidi w:val="0"/>
        <w:rPr>
          <w:rFonts w:hint="eastAsia"/>
          <w:color w:val="000000" w:themeColor="text1"/>
          <w14:textFill>
            <w14:solidFill>
              <w14:schemeClr w14:val="tx1"/>
            </w14:solidFill>
          </w14:textFill>
        </w:rPr>
      </w:pPr>
    </w:p>
    <w:p w14:paraId="6C7206A2">
      <w:pPr>
        <w:bidi w:val="0"/>
        <w:rPr>
          <w:rFonts w:hint="eastAsia"/>
          <w:color w:val="000000" w:themeColor="text1"/>
          <w14:textFill>
            <w14:solidFill>
              <w14:schemeClr w14:val="tx1"/>
            </w14:solidFill>
          </w14:textFill>
        </w:rPr>
      </w:pPr>
    </w:p>
    <w:p w14:paraId="3DB49B52">
      <w:pPr>
        <w:bidi w:val="0"/>
        <w:rPr>
          <w:rFonts w:hint="eastAsia"/>
          <w:color w:val="000000" w:themeColor="text1"/>
          <w14:textFill>
            <w14:solidFill>
              <w14:schemeClr w14:val="tx1"/>
            </w14:solidFill>
          </w14:textFill>
        </w:rPr>
      </w:pPr>
    </w:p>
    <w:p w14:paraId="29B997D0">
      <w:pPr>
        <w:bidi w:val="0"/>
        <w:rPr>
          <w:rFonts w:hint="eastAsia"/>
          <w:color w:val="000000" w:themeColor="text1"/>
          <w14:textFill>
            <w14:solidFill>
              <w14:schemeClr w14:val="tx1"/>
            </w14:solidFill>
          </w14:textFill>
        </w:rPr>
      </w:pPr>
    </w:p>
    <w:p w14:paraId="6A2600AC">
      <w:pPr>
        <w:bidi w:val="0"/>
        <w:rPr>
          <w:rFonts w:hint="eastAsia"/>
          <w:color w:val="000000" w:themeColor="text1"/>
          <w14:textFill>
            <w14:solidFill>
              <w14:schemeClr w14:val="tx1"/>
            </w14:solidFill>
          </w14:textFill>
        </w:rPr>
      </w:pPr>
    </w:p>
    <w:p w14:paraId="10843C5B">
      <w:pPr>
        <w:bidi w:val="0"/>
        <w:rPr>
          <w:rFonts w:hint="eastAsia"/>
          <w:color w:val="000000" w:themeColor="text1"/>
          <w14:textFill>
            <w14:solidFill>
              <w14:schemeClr w14:val="tx1"/>
            </w14:solidFill>
          </w14:textFill>
        </w:rPr>
      </w:pPr>
    </w:p>
    <w:p w14:paraId="55C19EB7">
      <w:pPr>
        <w:bidi w:val="0"/>
        <w:rPr>
          <w:rFonts w:hint="eastAsia"/>
          <w:color w:val="000000" w:themeColor="text1"/>
          <w14:textFill>
            <w14:solidFill>
              <w14:schemeClr w14:val="tx1"/>
            </w14:solidFill>
          </w14:textFill>
        </w:rPr>
      </w:pPr>
    </w:p>
    <w:p w14:paraId="250E6621">
      <w:pPr>
        <w:bidi w:val="0"/>
        <w:rPr>
          <w:rFonts w:hint="eastAsia"/>
          <w:color w:val="000000" w:themeColor="text1"/>
          <w14:textFill>
            <w14:solidFill>
              <w14:schemeClr w14:val="tx1"/>
            </w14:solidFill>
          </w14:textFill>
        </w:rPr>
      </w:pPr>
    </w:p>
    <w:p w14:paraId="2FE1870A">
      <w:pPr>
        <w:bidi w:val="0"/>
        <w:rPr>
          <w:rFonts w:hint="eastAsia"/>
          <w:color w:val="000000" w:themeColor="text1"/>
          <w14:textFill>
            <w14:solidFill>
              <w14:schemeClr w14:val="tx1"/>
            </w14:solidFill>
          </w14:textFill>
        </w:rPr>
      </w:pPr>
    </w:p>
    <w:p w14:paraId="46E2CD9A">
      <w:pPr>
        <w:bidi w:val="0"/>
        <w:rPr>
          <w:rFonts w:hint="eastAsia"/>
          <w:color w:val="000000" w:themeColor="text1"/>
          <w14:textFill>
            <w14:solidFill>
              <w14:schemeClr w14:val="tx1"/>
            </w14:solidFill>
          </w14:textFill>
        </w:rPr>
      </w:pPr>
    </w:p>
    <w:p w14:paraId="40FCFBD2">
      <w:pPr>
        <w:bidi w:val="0"/>
        <w:rPr>
          <w:rFonts w:hint="eastAsia"/>
          <w:color w:val="000000" w:themeColor="text1"/>
          <w14:textFill>
            <w14:solidFill>
              <w14:schemeClr w14:val="tx1"/>
            </w14:solidFill>
          </w14:textFill>
        </w:rPr>
      </w:pPr>
    </w:p>
    <w:p w14:paraId="5F788940">
      <w:pPr>
        <w:bidi w:val="0"/>
        <w:rPr>
          <w:rFonts w:hint="eastAsia"/>
          <w:color w:val="000000" w:themeColor="text1"/>
          <w14:textFill>
            <w14:solidFill>
              <w14:schemeClr w14:val="tx1"/>
            </w14:solidFill>
          </w14:textFill>
        </w:rPr>
      </w:pPr>
    </w:p>
    <w:p w14:paraId="0BA61ECB">
      <w:pPr>
        <w:bidi w:val="0"/>
        <w:rPr>
          <w:rFonts w:hint="eastAsia"/>
          <w:color w:val="000000" w:themeColor="text1"/>
          <w14:textFill>
            <w14:solidFill>
              <w14:schemeClr w14:val="tx1"/>
            </w14:solidFill>
          </w14:textFill>
        </w:rPr>
      </w:pPr>
    </w:p>
    <w:p w14:paraId="4515348D">
      <w:pPr>
        <w:bidi w:val="0"/>
        <w:rPr>
          <w:rFonts w:hint="eastAsia"/>
          <w:color w:val="000000" w:themeColor="text1"/>
          <w14:textFill>
            <w14:solidFill>
              <w14:schemeClr w14:val="tx1"/>
            </w14:solidFill>
          </w14:textFill>
        </w:rPr>
      </w:pPr>
    </w:p>
    <w:p w14:paraId="2A665905">
      <w:pPr>
        <w:bidi w:val="0"/>
        <w:rPr>
          <w:rFonts w:hint="eastAsia"/>
          <w:color w:val="000000" w:themeColor="text1"/>
          <w14:textFill>
            <w14:solidFill>
              <w14:schemeClr w14:val="tx1"/>
            </w14:solidFill>
          </w14:textFill>
        </w:rPr>
      </w:pPr>
    </w:p>
    <w:p w14:paraId="7CD49B99">
      <w:pPr>
        <w:bidi w:val="0"/>
        <w:rPr>
          <w:rFonts w:hint="eastAsia"/>
          <w:color w:val="000000" w:themeColor="text1"/>
          <w14:textFill>
            <w14:solidFill>
              <w14:schemeClr w14:val="tx1"/>
            </w14:solidFill>
          </w14:textFill>
        </w:rPr>
      </w:pPr>
    </w:p>
    <w:p w14:paraId="31295001">
      <w:pPr>
        <w:bidi w:val="0"/>
        <w:rPr>
          <w:rFonts w:hint="eastAsia"/>
          <w:color w:val="000000" w:themeColor="text1"/>
          <w14:textFill>
            <w14:solidFill>
              <w14:schemeClr w14:val="tx1"/>
            </w14:solidFill>
          </w14:textFill>
        </w:rPr>
      </w:pPr>
    </w:p>
    <w:p w14:paraId="57493E18">
      <w:pPr>
        <w:bidi w:val="0"/>
        <w:rPr>
          <w:rFonts w:hint="eastAsia"/>
          <w:color w:val="000000" w:themeColor="text1"/>
          <w14:textFill>
            <w14:solidFill>
              <w14:schemeClr w14:val="tx1"/>
            </w14:solidFill>
          </w14:textFill>
        </w:rPr>
      </w:pPr>
    </w:p>
    <w:p w14:paraId="535D1333">
      <w:pPr>
        <w:bidi w:val="0"/>
        <w:rPr>
          <w:rFonts w:hint="eastAsia"/>
          <w:color w:val="000000" w:themeColor="text1"/>
          <w14:textFill>
            <w14:solidFill>
              <w14:schemeClr w14:val="tx1"/>
            </w14:solidFill>
          </w14:textFill>
        </w:rPr>
      </w:pPr>
    </w:p>
    <w:p w14:paraId="2595B5A3">
      <w:pPr>
        <w:bidi w:val="0"/>
        <w:rPr>
          <w:rFonts w:hint="eastAsia"/>
          <w:color w:val="000000" w:themeColor="text1"/>
          <w14:textFill>
            <w14:solidFill>
              <w14:schemeClr w14:val="tx1"/>
            </w14:solidFill>
          </w14:textFill>
        </w:rPr>
      </w:pPr>
    </w:p>
    <w:p w14:paraId="67AFD936">
      <w:pPr>
        <w:bidi w:val="0"/>
        <w:rPr>
          <w:rFonts w:hint="default" w:eastAsia="宋体"/>
          <w:color w:val="000000" w:themeColor="text1"/>
          <w:lang w:val="en-US" w:eastAsia="zh-CN"/>
          <w14:textFill>
            <w14:solidFill>
              <w14:schemeClr w14:val="tx1"/>
            </w14:solidFill>
          </w14:textFill>
        </w:rPr>
      </w:pPr>
      <w:r>
        <w:rPr>
          <w:rFonts w:hint="eastAsia" w:ascii="仿宋_GB2312" w:hAnsi="仿宋_GB2312" w:eastAsia="仿宋_GB2312" w:cs="Times New Roman"/>
          <w:color w:val="000000" w:themeColor="text1"/>
          <w:sz w:val="32"/>
          <w:szCs w:val="30"/>
          <w:lang w:val="en-US" w:eastAsia="zh-CN"/>
          <w14:textFill>
            <w14:solidFill>
              <w14:schemeClr w14:val="tx1"/>
            </w14:solidFill>
          </w14:textFill>
        </w:rPr>
        <w:t>注：本报告因金额单位转换原因可能存在尾数误差。</w:t>
      </w:r>
    </w:p>
    <w:p w14:paraId="7D05DF66">
      <w:pPr>
        <w:keepNext w:val="0"/>
        <w:keepLines w:val="0"/>
        <w:pageBreakBefore/>
        <w:widowControl w:val="0"/>
        <w:kinsoku/>
        <w:wordWrap/>
        <w:overflowPunct/>
        <w:topLinePunct w:val="0"/>
        <w:autoSpaceDE/>
        <w:autoSpaceDN/>
        <w:bidi w:val="0"/>
        <w:adjustRightInd/>
        <w:snapToGrid/>
        <w:textAlignment w:val="auto"/>
        <w:rPr>
          <w:rFonts w:hint="eastAsia"/>
          <w:color w:val="000000" w:themeColor="text1"/>
          <w:sz w:val="32"/>
          <w:szCs w:val="32"/>
          <w14:textFill>
            <w14:solidFill>
              <w14:schemeClr w14:val="tx1"/>
            </w14:solidFill>
          </w14:textFill>
        </w:rPr>
      </w:pPr>
    </w:p>
    <w:p w14:paraId="09E9F3F7">
      <w:pPr>
        <w:widowControl/>
        <w:spacing w:line="580" w:lineRule="exact"/>
        <w:jc w:val="center"/>
        <w:outlineLvl w:val="0"/>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第一部分 兴国县教育科技体育局概况</w:t>
      </w:r>
    </w:p>
    <w:p w14:paraId="15C4E2F2">
      <w:pPr>
        <w:ind w:firstLine="630"/>
        <w:jc w:val="center"/>
        <w:rPr>
          <w:rFonts w:hint="eastAsia"/>
          <w:color w:val="000000" w:themeColor="text1"/>
          <w:sz w:val="32"/>
          <w:szCs w:val="32"/>
          <w14:textFill>
            <w14:solidFill>
              <w14:schemeClr w14:val="tx1"/>
            </w14:solidFill>
          </w14:textFill>
        </w:rPr>
      </w:pPr>
    </w:p>
    <w:p w14:paraId="0E4297B3">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w:t>
      </w:r>
      <w:r>
        <w:rPr>
          <w:rFonts w:hint="eastAsia" w:ascii="黑体" w:hAnsi="黑体" w:eastAsia="黑体"/>
          <w:color w:val="000000" w:themeColor="text1"/>
          <w:sz w:val="32"/>
          <w:szCs w:val="32"/>
          <w:lang w:val="en-US" w:eastAsia="zh-CN"/>
          <w14:textFill>
            <w14:solidFill>
              <w14:schemeClr w14:val="tx1"/>
            </w14:solidFill>
          </w14:textFill>
        </w:rPr>
        <w:t>单位</w:t>
      </w:r>
      <w:r>
        <w:rPr>
          <w:rFonts w:hint="eastAsia" w:ascii="黑体" w:hAnsi="黑体" w:eastAsia="黑体"/>
          <w:color w:val="000000" w:themeColor="text1"/>
          <w:sz w:val="32"/>
          <w:szCs w:val="32"/>
          <w14:textFill>
            <w14:solidFill>
              <w14:schemeClr w14:val="tx1"/>
            </w14:solidFill>
          </w14:textFill>
        </w:rPr>
        <w:t>主要职责</w:t>
      </w:r>
    </w:p>
    <w:p w14:paraId="4296E2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ascii="仿宋" w:hAnsi="仿宋" w:eastAsia="仿宋" w:cs="仿宋"/>
          <w:color w:val="000000" w:themeColor="text1"/>
          <w:kern w:val="2"/>
          <w:sz w:val="32"/>
          <w:szCs w:val="32"/>
          <w:lang w:val="en-US" w:eastAsia="zh-CN" w:bidi="ar"/>
          <w14:textFill>
            <w14:solidFill>
              <w14:schemeClr w14:val="tx1"/>
            </w14:solidFill>
          </w14:textFill>
        </w:rPr>
        <w:t>（一）贯彻执行党和国家有关教育、科技、体育的方针政策和法律法规，研究全县教育科技体育改革与发展的重大问题，综合指导和协调全县教育科技体育管理工作。</w:t>
      </w:r>
    </w:p>
    <w:p w14:paraId="29DEEE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（二）承担县委教育工作领导小组具体工作，组织研究、拟订全县教育系统党的建设和思想政治建设重大政策、教育发展规划、重大改革方案，协调督促落实县委教育工作领导小组决定事项、工作部署和要求等。</w:t>
      </w:r>
    </w:p>
    <w:p w14:paraId="2C2177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三）研究提出全县教育科技体育改革思路，编制全县教育科技体育事业发展规划，拟订教育科技体育事业的发展重点、结构、规模、速度和步骤，指导、协调并检查实施工作，负责全县教育科技体育信息的统计、分析等工作。</w:t>
      </w:r>
    </w:p>
    <w:p w14:paraId="507E9E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四）统筹管理教育科技体育经费，会同有关单位制订筹措教育科技体育经费、拨款、基建投资的政策和规划。监督检查全县教育科技体育经费的筹措和使用管理情况，参与、协调教师工资发放工作。负责教育、科技、体育各项经费预决算的编制。归口管理境外、县外对本县的教育、科技、体育援助、贷款、合作项目的执行，管理中央、省、市对县转移支付的各项教育科技体育经费。</w:t>
      </w:r>
    </w:p>
    <w:p w14:paraId="00FB2E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五）统筹管理全县基础教育、中初等职业教育、中初等成人教育、学前教育、特殊教育等工作，组织执行国家制定的中等和初等教育各类学校设置指标、教育教学基本标准及教学基本文件，制定中等及中等以下各类教育的教育教学改革、后勤社会化改革和中初等教育评估工作。规划申报县城中心城区范围内的中心小学小布局，研究提出高中教育阶段学校的设置、更名、撤销调整意见，审批义务教育阶段学校的设置，管理全县基础教育、职业教育、小学学籍，协助市教育局管理全县普通高中、职业高中学籍，协助做好普通高中和职业高中的证件发放工作。</w:t>
      </w:r>
    </w:p>
    <w:p w14:paraId="13D24F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六）指导教育督导工作。受县政府委托，负责对各级人民政府有关单位、乡镇人民政府履行教育工作职责情况的督导检查。监督、检查、指导、评估全县普及九年义务教育、扫除青壮年文盲、发展高中阶段教育、学前教育工作和各级各类学校实施素质教育工作。对全县中小学、幼儿园及其他教育机构的工作进行督导检查和评估。</w:t>
      </w:r>
    </w:p>
    <w:p w14:paraId="7E3FB7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（七）统筹规划、协调管理全县社会力量办学工作。审核或审批社会力量举办的普通中学、职业中学、初中、小学和幼儿园，对全县社会力量办学进行指导、管理、监督和评估检查。</w:t>
      </w:r>
    </w:p>
    <w:p w14:paraId="1E2F28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八）主管全县各级各类学校教师工作。负责全县教师资格的认定和管理、专业技术职务评审以及表彰奖励的有关工作。负责基础教育师资的培养及教师和教育管理人员的继续教育工作。会同有关单位研究落实全县学校教职工编制。指导并协调全县各级各类学校人事和分配制度改革。</w:t>
      </w:r>
    </w:p>
    <w:p w14:paraId="4A692E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（九）统筹规划、管理全县各级各类学校的思想政治、品德教育、体育卫生与艺术教育、国防教育、科技教育、生态环境保护教育与安全教育管理等工作。</w:t>
      </w:r>
    </w:p>
    <w:p w14:paraId="685F65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（十）会同有关单位做好全县普通院校毕业研究生、大中专毕业生就业指导服务和大中专毕业生就业制度改革工作。负责引进国外智力工作，拟订引进国外智力管理办法，并监督实施。</w:t>
      </w:r>
    </w:p>
    <w:p w14:paraId="0DEFC8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（十一）规划并指导全县各级各类学校的教育科学研究、教学研究和调查研究工作。</w:t>
      </w:r>
    </w:p>
    <w:p w14:paraId="11E034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（十二）贯彻执行国家语言文字工作的法律法规和方针政策、统筹管理全县语言文字工作，编制全县语言文字工作的中长期规划。指导推广普通话和书写规范字工作。负责普通话和书写规范字测试工作。</w:t>
      </w:r>
    </w:p>
    <w:p w14:paraId="5B640C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（十三）负责全县教育系统的信息化建设工作，指导全县中小学现代化信息技术教育、电化教育、教育技术装备工作；统筹管理全县现代化远程教育工作。</w:t>
      </w:r>
    </w:p>
    <w:p w14:paraId="206DA1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（十四）统筹规划、指导全县中小学勤工俭学、校办产业和风险管理工作。</w:t>
      </w:r>
    </w:p>
    <w:p w14:paraId="0D85D3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（十五）负责全县教育科技体育系统对外交流工作。统筹管理全县教育系统对外交流和国际合作工作。承办上级体育单位交办的国际、国内竞赛活动，做好对外体育合作与交流。</w:t>
      </w:r>
    </w:p>
    <w:p w14:paraId="45DA3E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六）拟订全县体育工作的政策措施和体育事业发展规划，并组织实施；负责推动多元化体育服务体系建设，推进体育公共服务和体育体制改革。规范体育服务管理，推动体育标准化建设。负责体育彩票发行管理工作。</w:t>
      </w:r>
    </w:p>
    <w:p w14:paraId="1074AC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七）统筹规划全县竞技体育和青少年体育发展。推行全民健身计划，指导和组织实施国家体育锻炼标准，推动国民体质监测和社会体育指导工作队伍制度建设。组织参加体育竞赛。协调运动员社会保障工作。负责全县教练员、裁判员、运动员的考核、等级申报和审批工作。负责组织、协调、监督体育运动中的反兴奋剂工作。</w:t>
      </w:r>
    </w:p>
    <w:p w14:paraId="298A0F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（十八）负责对各类体育社团、各类体育学校、体育项目俱乐部的资格审查、业务指导工作。负责对高危体育项目的审批工作。</w:t>
      </w:r>
    </w:p>
    <w:p w14:paraId="39F63A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（十九）指导全县教育体育系统干部人事制度改革、统战工作、人才工作和干部培训工作。指导全县教育体育系统党建、廉政建设工作。负责教育体育系统审计工作。负责教育体育系统信访和群众工作。</w:t>
      </w:r>
    </w:p>
    <w:p w14:paraId="5DF5D2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（二十）负责全县教育体育系统安全生产监督管理工作。</w:t>
      </w:r>
    </w:p>
    <w:p w14:paraId="6CCC54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（二十一）完成县委、县政府和县委教育工作领导小组交办的其他工作任务。</w:t>
      </w:r>
    </w:p>
    <w:p w14:paraId="66442657">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二、机构设置及人员情况</w:t>
      </w:r>
    </w:p>
    <w:p w14:paraId="23D2E70B">
      <w:pPr>
        <w:ind w:firstLine="630"/>
        <w:jc w:val="left"/>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本单位</w:t>
      </w:r>
      <w:r>
        <w:rPr>
          <w:rFonts w:hint="eastAsia" w:ascii="仿宋_GB2312" w:hAnsi="仿宋_GB2312" w:eastAsia="仿宋_GB2312"/>
          <w:color w:val="000000" w:themeColor="text1"/>
          <w:sz w:val="32"/>
          <w:szCs w:val="32"/>
          <w:lang w:val="en-US" w:eastAsia="zh-CN"/>
          <w14:textFill>
            <w14:solidFill>
              <w14:schemeClr w14:val="tx1"/>
            </w14:solidFill>
          </w14:textFill>
        </w:rPr>
        <w:t>设立9</w:t>
      </w:r>
      <w:r>
        <w:rPr>
          <w:rFonts w:hint="eastAsia" w:ascii="仿宋_GB2312" w:hAnsi="仿宋_GB2312" w:eastAsia="仿宋_GB2312"/>
          <w:color w:val="000000" w:themeColor="text1"/>
          <w:sz w:val="32"/>
          <w:szCs w:val="32"/>
          <w14:textFill>
            <w14:solidFill>
              <w14:schemeClr w14:val="tx1"/>
            </w14:solidFill>
          </w14:textFill>
        </w:rPr>
        <w:t>个</w:t>
      </w:r>
      <w:r>
        <w:rPr>
          <w:rFonts w:hint="eastAsia" w:ascii="仿宋_GB2312" w:hAnsi="仿宋_GB2312" w:eastAsia="仿宋_GB2312"/>
          <w:color w:val="000000" w:themeColor="text1"/>
          <w:sz w:val="32"/>
          <w:szCs w:val="32"/>
          <w:lang w:val="en-US" w:eastAsia="zh-CN"/>
          <w14:textFill>
            <w14:solidFill>
              <w14:schemeClr w14:val="tx1"/>
            </w14:solidFill>
          </w14:textFill>
        </w:rPr>
        <w:t>内设机构</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分别是</w:t>
      </w:r>
      <w:r>
        <w:rPr>
          <w:rFonts w:hint="eastAsia" w:ascii="仿宋_GB2312" w:hAnsi="仿宋_GB2312" w:eastAsia="仿宋_GB2312"/>
          <w:color w:val="000000" w:themeColor="text1"/>
          <w:sz w:val="32"/>
          <w:szCs w:val="32"/>
          <w14:textFill>
            <w14:solidFill>
              <w14:schemeClr w14:val="tx1"/>
            </w14:solidFill>
          </w14:textFill>
        </w:rPr>
        <w:t>：</w:t>
      </w:r>
      <w:r>
        <w:rPr>
          <w:rFonts w:hint="default" w:ascii="仿宋_GB2312" w:eastAsia="仿宋_GB2312" w:cs="仿宋_GB2312" w:hAnsiTheme="minorHAnsi"/>
          <w:color w:val="000000" w:themeColor="text1"/>
          <w:kern w:val="2"/>
          <w:sz w:val="32"/>
          <w:szCs w:val="32"/>
          <w:lang w:val="en-US" w:eastAsia="zh-CN" w:bidi="ar"/>
          <w14:textFill>
            <w14:solidFill>
              <w14:schemeClr w14:val="tx1"/>
            </w14:solidFill>
          </w14:textFill>
        </w:rPr>
        <w:t>办公室、人事股、财务股、教育股、安全管理股、社幼职成股、督导办公室、科技管理股、体育与卫生技术管理股</w:t>
      </w:r>
      <w:r>
        <w:rPr>
          <w:rFonts w:hint="eastAsia" w:ascii="仿宋_GB2312" w:hAnsi="仿宋_GB2312" w:eastAsia="仿宋_GB2312"/>
          <w:color w:val="000000" w:themeColor="text1"/>
          <w:sz w:val="32"/>
          <w:szCs w:val="32"/>
          <w:lang w:eastAsia="zh-CN"/>
          <w14:textFill>
            <w14:solidFill>
              <w14:schemeClr w14:val="tx1"/>
            </w14:solidFill>
          </w14:textFill>
        </w:rPr>
        <w:t>。</w:t>
      </w:r>
    </w:p>
    <w:p w14:paraId="25FC376C">
      <w:pPr>
        <w:ind w:firstLine="640" w:firstLineChars="200"/>
        <w:jc w:val="left"/>
        <w:rPr>
          <w:rFonts w:hint="eastAsia"/>
          <w:color w:val="000000" w:themeColor="text1"/>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w:t>
      </w:r>
      <w:r>
        <w:rPr>
          <w:rFonts w:hint="eastAsia" w:ascii="仿宋_GB2312" w:hAnsi="仿宋_GB2312" w:eastAsia="仿宋_GB2312"/>
          <w:color w:val="000000" w:themeColor="text1"/>
          <w:sz w:val="32"/>
          <w:szCs w:val="32"/>
          <w:lang w:val="en-US" w:eastAsia="zh-CN"/>
          <w14:textFill>
            <w14:solidFill>
              <w14:schemeClr w14:val="tx1"/>
            </w14:solidFill>
          </w14:textFill>
        </w:rPr>
        <w:t>单位</w:t>
      </w:r>
      <w:r>
        <w:rPr>
          <w:rFonts w:hint="eastAsia" w:ascii="仿宋_GB2312" w:hAnsi="仿宋_GB2312" w:eastAsia="仿宋_GB2312"/>
          <w:color w:val="000000" w:themeColor="text1"/>
          <w:sz w:val="32"/>
          <w:szCs w:val="32"/>
          <w14:textFill>
            <w14:solidFill>
              <w14:schemeClr w14:val="tx1"/>
            </w14:solidFill>
          </w14:textFill>
        </w:rPr>
        <w:t>年末在职人员14人，离退休人员</w:t>
      </w:r>
      <w:r>
        <w:rPr>
          <w:rFonts w:hint="eastAsia" w:ascii="仿宋_GB2312" w:eastAsia="仿宋_GB2312" w:cs="仿宋_GB2312"/>
          <w:color w:val="000000" w:themeColor="text1"/>
          <w:sz w:val="32"/>
          <w:szCs w:val="32"/>
          <w:lang w:bidi="en-AU"/>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人（不含由养老保险基金发放养老金的离退休人员），其他人员0人。由养老保险基金发放养老金的离退休人员28人。</w:t>
      </w:r>
    </w:p>
    <w:p w14:paraId="2B6F0360">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000000" w:themeColor="text1"/>
          <w:sz w:val="44"/>
          <w:szCs w:val="44"/>
          <w14:textFill>
            <w14:solidFill>
              <w14:schemeClr w14:val="tx1"/>
            </w14:solidFill>
          </w14:textFill>
        </w:rPr>
      </w:pPr>
    </w:p>
    <w:p w14:paraId="6AA2EB3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第二部分  2023年度</w:t>
      </w:r>
      <w:r>
        <w:rPr>
          <w:rFonts w:hint="eastAsia" w:ascii="宋体" w:hAnsi="宋体" w:cs="宋体"/>
          <w:b/>
          <w:color w:val="000000" w:themeColor="text1"/>
          <w:sz w:val="44"/>
          <w:szCs w:val="44"/>
          <w:lang w:val="en-US" w:eastAsia="zh-CN"/>
          <w14:textFill>
            <w14:solidFill>
              <w14:schemeClr w14:val="tx1"/>
            </w14:solidFill>
          </w14:textFill>
        </w:rPr>
        <w:t>单位</w:t>
      </w:r>
      <w:r>
        <w:rPr>
          <w:rFonts w:hint="eastAsia" w:ascii="宋体" w:hAnsi="宋体" w:cs="宋体"/>
          <w:b/>
          <w:color w:val="000000" w:themeColor="text1"/>
          <w:sz w:val="44"/>
          <w:szCs w:val="44"/>
          <w14:textFill>
            <w14:solidFill>
              <w14:schemeClr w14:val="tx1"/>
            </w14:solidFill>
          </w14:textFill>
        </w:rPr>
        <w:t>决算表</w:t>
      </w:r>
    </w:p>
    <w:p w14:paraId="39EB5641">
      <w:pPr>
        <w:bidi w:val="0"/>
        <w:rPr>
          <w:rFonts w:hint="eastAsia"/>
          <w:color w:val="000000" w:themeColor="text1"/>
          <w14:textFill>
            <w14:solidFill>
              <w14:schemeClr w14:val="tx1"/>
            </w14:solidFill>
          </w14:textFill>
        </w:rPr>
      </w:pPr>
    </w:p>
    <w:p w14:paraId="04748296">
      <w:pPr>
        <w:ind w:firstLine="2880" w:firstLineChars="900"/>
        <w:jc w:val="left"/>
        <w:outlineLvl w:val="1"/>
        <w:rPr>
          <w:rFonts w:hint="eastAsia" w:ascii="黑体" w:hAnsi="黑体" w:eastAsia="黑体" w:cs="黑体"/>
          <w:color w:val="000000" w:themeColor="text1"/>
          <w:sz w:val="36"/>
          <w:szCs w:val="36"/>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B3C37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ACDCC05">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公开01表</w:t>
            </w:r>
          </w:p>
        </w:tc>
      </w:tr>
      <w:tr w14:paraId="0CE861C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2246B2">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单位：兴国县教育科技体育局</w:t>
            </w:r>
          </w:p>
        </w:tc>
        <w:tc>
          <w:tcPr>
            <w:tcW w:w="2000" w:type="dxa"/>
          </w:tcPr>
          <w:p w14:paraId="0A6ACF0E">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18445374">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5FDD6230">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38AD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0114912">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收入</w:t>
            </w:r>
          </w:p>
        </w:tc>
        <w:tc>
          <w:tcPr>
            <w:tcW w:w="2340" w:type="dxa"/>
            <w:gridSpan w:val="3"/>
            <w:vAlign w:val="center"/>
          </w:tcPr>
          <w:p w14:paraId="26DEC93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支出</w:t>
            </w:r>
          </w:p>
        </w:tc>
      </w:tr>
      <w:tr w14:paraId="1DD29B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64F83A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项    目</w:t>
            </w:r>
          </w:p>
        </w:tc>
        <w:tc>
          <w:tcPr>
            <w:tcW w:w="460" w:type="dxa"/>
            <w:vAlign w:val="center"/>
          </w:tcPr>
          <w:p w14:paraId="6B3DB6D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行次</w:t>
            </w:r>
          </w:p>
        </w:tc>
        <w:tc>
          <w:tcPr>
            <w:tcW w:w="1220" w:type="dxa"/>
            <w:vAlign w:val="center"/>
          </w:tcPr>
          <w:p w14:paraId="2F7D6994">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决算数</w:t>
            </w:r>
          </w:p>
        </w:tc>
        <w:tc>
          <w:tcPr>
            <w:tcW w:w="2340" w:type="dxa"/>
            <w:vAlign w:val="center"/>
          </w:tcPr>
          <w:p w14:paraId="315BBF6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项目（按功能分类）</w:t>
            </w:r>
          </w:p>
        </w:tc>
        <w:tc>
          <w:tcPr>
            <w:tcW w:w="460" w:type="dxa"/>
            <w:vAlign w:val="center"/>
          </w:tcPr>
          <w:p w14:paraId="0B0FC01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行次</w:t>
            </w:r>
          </w:p>
        </w:tc>
        <w:tc>
          <w:tcPr>
            <w:tcW w:w="1206" w:type="dxa"/>
            <w:vAlign w:val="center"/>
          </w:tcPr>
          <w:p w14:paraId="6CDA695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决算数</w:t>
            </w:r>
          </w:p>
        </w:tc>
      </w:tr>
      <w:tr w14:paraId="66C12A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042D91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栏    次</w:t>
            </w:r>
          </w:p>
        </w:tc>
        <w:tc>
          <w:tcPr>
            <w:tcW w:w="460" w:type="dxa"/>
            <w:vAlign w:val="center"/>
          </w:tcPr>
          <w:p w14:paraId="149CFCF2">
            <w:pPr>
              <w:rPr>
                <w:color w:val="000000" w:themeColor="text1"/>
                <w14:textFill>
                  <w14:solidFill>
                    <w14:schemeClr w14:val="tx1"/>
                  </w14:solidFill>
                </w14:textFill>
              </w:rPr>
            </w:pPr>
          </w:p>
        </w:tc>
        <w:tc>
          <w:tcPr>
            <w:tcW w:w="1220" w:type="dxa"/>
            <w:vAlign w:val="center"/>
          </w:tcPr>
          <w:p w14:paraId="10CB28E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w:t>
            </w:r>
          </w:p>
        </w:tc>
        <w:tc>
          <w:tcPr>
            <w:tcW w:w="2340" w:type="dxa"/>
            <w:vAlign w:val="center"/>
          </w:tcPr>
          <w:p w14:paraId="4E824FE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栏    次</w:t>
            </w:r>
          </w:p>
        </w:tc>
        <w:tc>
          <w:tcPr>
            <w:tcW w:w="460" w:type="dxa"/>
            <w:vAlign w:val="center"/>
          </w:tcPr>
          <w:p w14:paraId="74C54564">
            <w:pPr>
              <w:rPr>
                <w:color w:val="000000" w:themeColor="text1"/>
                <w14:textFill>
                  <w14:solidFill>
                    <w14:schemeClr w14:val="tx1"/>
                  </w14:solidFill>
                </w14:textFill>
              </w:rPr>
            </w:pPr>
          </w:p>
        </w:tc>
        <w:tc>
          <w:tcPr>
            <w:tcW w:w="1206" w:type="dxa"/>
            <w:vAlign w:val="center"/>
          </w:tcPr>
          <w:p w14:paraId="717FD50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w:t>
            </w:r>
          </w:p>
        </w:tc>
      </w:tr>
      <w:tr w14:paraId="3BDBEF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8F6CEC">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一、一般公共预算财政拨款收入</w:t>
            </w:r>
          </w:p>
        </w:tc>
        <w:tc>
          <w:tcPr>
            <w:tcW w:w="460" w:type="dxa"/>
            <w:vAlign w:val="center"/>
          </w:tcPr>
          <w:p w14:paraId="3BC8A7F4">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w:t>
            </w:r>
          </w:p>
        </w:tc>
        <w:tc>
          <w:tcPr>
            <w:tcW w:w="1220" w:type="dxa"/>
            <w:vAlign w:val="center"/>
          </w:tcPr>
          <w:p w14:paraId="0FC49524">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5,144.75</w:t>
            </w:r>
          </w:p>
        </w:tc>
        <w:tc>
          <w:tcPr>
            <w:tcW w:w="2340" w:type="dxa"/>
            <w:vAlign w:val="center"/>
          </w:tcPr>
          <w:p w14:paraId="5C4A3AB8">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一、一般公共服务支出</w:t>
            </w:r>
          </w:p>
        </w:tc>
        <w:tc>
          <w:tcPr>
            <w:tcW w:w="460" w:type="dxa"/>
            <w:vAlign w:val="center"/>
          </w:tcPr>
          <w:p w14:paraId="14BDAF7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32</w:t>
            </w:r>
          </w:p>
        </w:tc>
        <w:tc>
          <w:tcPr>
            <w:tcW w:w="1206" w:type="dxa"/>
            <w:vAlign w:val="center"/>
          </w:tcPr>
          <w:p w14:paraId="45F556B7">
            <w:pPr>
              <w:rPr>
                <w:color w:val="000000" w:themeColor="text1"/>
                <w14:textFill>
                  <w14:solidFill>
                    <w14:schemeClr w14:val="tx1"/>
                  </w14:solidFill>
                </w14:textFill>
              </w:rPr>
            </w:pPr>
          </w:p>
        </w:tc>
      </w:tr>
      <w:tr w14:paraId="1CB0A9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FC83D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二、政府性基金预算财政拨款收入</w:t>
            </w:r>
          </w:p>
        </w:tc>
        <w:tc>
          <w:tcPr>
            <w:tcW w:w="460" w:type="dxa"/>
            <w:vAlign w:val="center"/>
          </w:tcPr>
          <w:p w14:paraId="65AD13A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w:t>
            </w:r>
          </w:p>
        </w:tc>
        <w:tc>
          <w:tcPr>
            <w:tcW w:w="1220" w:type="dxa"/>
            <w:vAlign w:val="center"/>
          </w:tcPr>
          <w:p w14:paraId="045226C0">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2,917.77</w:t>
            </w:r>
          </w:p>
        </w:tc>
        <w:tc>
          <w:tcPr>
            <w:tcW w:w="2340" w:type="dxa"/>
            <w:vAlign w:val="center"/>
          </w:tcPr>
          <w:p w14:paraId="18E9366C">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二、外交支出</w:t>
            </w:r>
          </w:p>
        </w:tc>
        <w:tc>
          <w:tcPr>
            <w:tcW w:w="460" w:type="dxa"/>
            <w:vAlign w:val="center"/>
          </w:tcPr>
          <w:p w14:paraId="135FDB2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33</w:t>
            </w:r>
          </w:p>
        </w:tc>
        <w:tc>
          <w:tcPr>
            <w:tcW w:w="1206" w:type="dxa"/>
            <w:vAlign w:val="center"/>
          </w:tcPr>
          <w:p w14:paraId="0019A9D1">
            <w:pPr>
              <w:rPr>
                <w:color w:val="000000" w:themeColor="text1"/>
                <w14:textFill>
                  <w14:solidFill>
                    <w14:schemeClr w14:val="tx1"/>
                  </w14:solidFill>
                </w14:textFill>
              </w:rPr>
            </w:pPr>
          </w:p>
        </w:tc>
      </w:tr>
      <w:tr w14:paraId="3320AC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0B037D">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三、国有资本经营预算财政拨款收入</w:t>
            </w:r>
          </w:p>
        </w:tc>
        <w:tc>
          <w:tcPr>
            <w:tcW w:w="460" w:type="dxa"/>
            <w:vAlign w:val="center"/>
          </w:tcPr>
          <w:p w14:paraId="63DA0B44">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w:t>
            </w:r>
          </w:p>
        </w:tc>
        <w:tc>
          <w:tcPr>
            <w:tcW w:w="1220" w:type="dxa"/>
            <w:vAlign w:val="center"/>
          </w:tcPr>
          <w:p w14:paraId="32AD570A">
            <w:pPr>
              <w:rPr>
                <w:color w:val="000000" w:themeColor="text1"/>
                <w14:textFill>
                  <w14:solidFill>
                    <w14:schemeClr w14:val="tx1"/>
                  </w14:solidFill>
                </w14:textFill>
              </w:rPr>
            </w:pPr>
          </w:p>
        </w:tc>
        <w:tc>
          <w:tcPr>
            <w:tcW w:w="2340" w:type="dxa"/>
            <w:vAlign w:val="center"/>
          </w:tcPr>
          <w:p w14:paraId="79B4594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三、国防支出</w:t>
            </w:r>
          </w:p>
        </w:tc>
        <w:tc>
          <w:tcPr>
            <w:tcW w:w="460" w:type="dxa"/>
            <w:vAlign w:val="center"/>
          </w:tcPr>
          <w:p w14:paraId="160B9A6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34</w:t>
            </w:r>
          </w:p>
        </w:tc>
        <w:tc>
          <w:tcPr>
            <w:tcW w:w="1206" w:type="dxa"/>
            <w:vAlign w:val="center"/>
          </w:tcPr>
          <w:p w14:paraId="7F7861B6">
            <w:pPr>
              <w:rPr>
                <w:color w:val="000000" w:themeColor="text1"/>
                <w14:textFill>
                  <w14:solidFill>
                    <w14:schemeClr w14:val="tx1"/>
                  </w14:solidFill>
                </w14:textFill>
              </w:rPr>
            </w:pPr>
          </w:p>
        </w:tc>
      </w:tr>
      <w:tr w14:paraId="0FC54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9ECE13">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四、上级补助收入</w:t>
            </w:r>
          </w:p>
        </w:tc>
        <w:tc>
          <w:tcPr>
            <w:tcW w:w="460" w:type="dxa"/>
            <w:vAlign w:val="center"/>
          </w:tcPr>
          <w:p w14:paraId="5DA416E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w:t>
            </w:r>
          </w:p>
        </w:tc>
        <w:tc>
          <w:tcPr>
            <w:tcW w:w="1220" w:type="dxa"/>
            <w:vAlign w:val="center"/>
          </w:tcPr>
          <w:p w14:paraId="7B234F35">
            <w:pPr>
              <w:rPr>
                <w:color w:val="000000" w:themeColor="text1"/>
                <w14:textFill>
                  <w14:solidFill>
                    <w14:schemeClr w14:val="tx1"/>
                  </w14:solidFill>
                </w14:textFill>
              </w:rPr>
            </w:pPr>
          </w:p>
        </w:tc>
        <w:tc>
          <w:tcPr>
            <w:tcW w:w="2340" w:type="dxa"/>
            <w:vAlign w:val="center"/>
          </w:tcPr>
          <w:p w14:paraId="15B4384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四、公共安全支出</w:t>
            </w:r>
          </w:p>
        </w:tc>
        <w:tc>
          <w:tcPr>
            <w:tcW w:w="460" w:type="dxa"/>
            <w:vAlign w:val="center"/>
          </w:tcPr>
          <w:p w14:paraId="6C24CA2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35</w:t>
            </w:r>
          </w:p>
        </w:tc>
        <w:tc>
          <w:tcPr>
            <w:tcW w:w="1206" w:type="dxa"/>
            <w:vAlign w:val="center"/>
          </w:tcPr>
          <w:p w14:paraId="7225BF8D">
            <w:pPr>
              <w:rPr>
                <w:color w:val="000000" w:themeColor="text1"/>
                <w14:textFill>
                  <w14:solidFill>
                    <w14:schemeClr w14:val="tx1"/>
                  </w14:solidFill>
                </w14:textFill>
              </w:rPr>
            </w:pPr>
          </w:p>
        </w:tc>
      </w:tr>
      <w:tr w14:paraId="04B01B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FDF7D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五、事业收入</w:t>
            </w:r>
          </w:p>
        </w:tc>
        <w:tc>
          <w:tcPr>
            <w:tcW w:w="460" w:type="dxa"/>
            <w:vAlign w:val="center"/>
          </w:tcPr>
          <w:p w14:paraId="72AC838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w:t>
            </w:r>
          </w:p>
        </w:tc>
        <w:tc>
          <w:tcPr>
            <w:tcW w:w="1220" w:type="dxa"/>
            <w:vAlign w:val="center"/>
          </w:tcPr>
          <w:p w14:paraId="77A69494">
            <w:pPr>
              <w:rPr>
                <w:color w:val="000000" w:themeColor="text1"/>
                <w14:textFill>
                  <w14:solidFill>
                    <w14:schemeClr w14:val="tx1"/>
                  </w14:solidFill>
                </w14:textFill>
              </w:rPr>
            </w:pPr>
          </w:p>
        </w:tc>
        <w:tc>
          <w:tcPr>
            <w:tcW w:w="2340" w:type="dxa"/>
            <w:vAlign w:val="center"/>
          </w:tcPr>
          <w:p w14:paraId="021D556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五、教育支出</w:t>
            </w:r>
          </w:p>
        </w:tc>
        <w:tc>
          <w:tcPr>
            <w:tcW w:w="460" w:type="dxa"/>
            <w:vAlign w:val="center"/>
          </w:tcPr>
          <w:p w14:paraId="483446F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36</w:t>
            </w:r>
          </w:p>
        </w:tc>
        <w:tc>
          <w:tcPr>
            <w:tcW w:w="1206" w:type="dxa"/>
            <w:vAlign w:val="center"/>
          </w:tcPr>
          <w:p w14:paraId="5F1AFBEB">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4,989.35</w:t>
            </w:r>
          </w:p>
        </w:tc>
      </w:tr>
      <w:tr w14:paraId="154A8F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1A0F21">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六、经营收入</w:t>
            </w:r>
          </w:p>
        </w:tc>
        <w:tc>
          <w:tcPr>
            <w:tcW w:w="460" w:type="dxa"/>
            <w:vAlign w:val="center"/>
          </w:tcPr>
          <w:p w14:paraId="5A0AA5D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w:t>
            </w:r>
          </w:p>
        </w:tc>
        <w:tc>
          <w:tcPr>
            <w:tcW w:w="1220" w:type="dxa"/>
            <w:vAlign w:val="center"/>
          </w:tcPr>
          <w:p w14:paraId="581713BB">
            <w:pPr>
              <w:rPr>
                <w:color w:val="000000" w:themeColor="text1"/>
                <w14:textFill>
                  <w14:solidFill>
                    <w14:schemeClr w14:val="tx1"/>
                  </w14:solidFill>
                </w14:textFill>
              </w:rPr>
            </w:pPr>
          </w:p>
        </w:tc>
        <w:tc>
          <w:tcPr>
            <w:tcW w:w="2340" w:type="dxa"/>
            <w:vAlign w:val="center"/>
          </w:tcPr>
          <w:p w14:paraId="0E65F381">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六、科学技术支出</w:t>
            </w:r>
          </w:p>
        </w:tc>
        <w:tc>
          <w:tcPr>
            <w:tcW w:w="460" w:type="dxa"/>
            <w:vAlign w:val="center"/>
          </w:tcPr>
          <w:p w14:paraId="153BB87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37</w:t>
            </w:r>
          </w:p>
        </w:tc>
        <w:tc>
          <w:tcPr>
            <w:tcW w:w="1206" w:type="dxa"/>
            <w:vAlign w:val="center"/>
          </w:tcPr>
          <w:p w14:paraId="39B63A51">
            <w:pPr>
              <w:rPr>
                <w:color w:val="000000" w:themeColor="text1"/>
                <w14:textFill>
                  <w14:solidFill>
                    <w14:schemeClr w14:val="tx1"/>
                  </w14:solidFill>
                </w14:textFill>
              </w:rPr>
            </w:pPr>
          </w:p>
        </w:tc>
      </w:tr>
      <w:tr w14:paraId="654B7F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F555DC">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七、附属单位上缴收入</w:t>
            </w:r>
          </w:p>
        </w:tc>
        <w:tc>
          <w:tcPr>
            <w:tcW w:w="460" w:type="dxa"/>
            <w:vAlign w:val="center"/>
          </w:tcPr>
          <w:p w14:paraId="0052635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7</w:t>
            </w:r>
          </w:p>
        </w:tc>
        <w:tc>
          <w:tcPr>
            <w:tcW w:w="1220" w:type="dxa"/>
            <w:vAlign w:val="center"/>
          </w:tcPr>
          <w:p w14:paraId="3BA07739">
            <w:pPr>
              <w:rPr>
                <w:color w:val="000000" w:themeColor="text1"/>
                <w14:textFill>
                  <w14:solidFill>
                    <w14:schemeClr w14:val="tx1"/>
                  </w14:solidFill>
                </w14:textFill>
              </w:rPr>
            </w:pPr>
          </w:p>
        </w:tc>
        <w:tc>
          <w:tcPr>
            <w:tcW w:w="2340" w:type="dxa"/>
            <w:vAlign w:val="center"/>
          </w:tcPr>
          <w:p w14:paraId="7C19AE1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七、文化旅游体育与传媒支出</w:t>
            </w:r>
          </w:p>
        </w:tc>
        <w:tc>
          <w:tcPr>
            <w:tcW w:w="460" w:type="dxa"/>
            <w:vAlign w:val="center"/>
          </w:tcPr>
          <w:p w14:paraId="7440399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38</w:t>
            </w:r>
          </w:p>
        </w:tc>
        <w:tc>
          <w:tcPr>
            <w:tcW w:w="1206" w:type="dxa"/>
            <w:vAlign w:val="center"/>
          </w:tcPr>
          <w:p w14:paraId="43CC34EC">
            <w:pPr>
              <w:rPr>
                <w:color w:val="000000" w:themeColor="text1"/>
                <w14:textFill>
                  <w14:solidFill>
                    <w14:schemeClr w14:val="tx1"/>
                  </w14:solidFill>
                </w14:textFill>
              </w:rPr>
            </w:pPr>
          </w:p>
        </w:tc>
      </w:tr>
      <w:tr w14:paraId="57B19B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548F75">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八、其他收入</w:t>
            </w:r>
          </w:p>
        </w:tc>
        <w:tc>
          <w:tcPr>
            <w:tcW w:w="460" w:type="dxa"/>
            <w:vAlign w:val="center"/>
          </w:tcPr>
          <w:p w14:paraId="7EA19DB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w:t>
            </w:r>
          </w:p>
        </w:tc>
        <w:tc>
          <w:tcPr>
            <w:tcW w:w="1220" w:type="dxa"/>
            <w:vAlign w:val="center"/>
          </w:tcPr>
          <w:p w14:paraId="46443021">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783.94</w:t>
            </w:r>
          </w:p>
        </w:tc>
        <w:tc>
          <w:tcPr>
            <w:tcW w:w="2340" w:type="dxa"/>
            <w:vAlign w:val="center"/>
          </w:tcPr>
          <w:p w14:paraId="499A516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八、社会保障和就业支出</w:t>
            </w:r>
          </w:p>
        </w:tc>
        <w:tc>
          <w:tcPr>
            <w:tcW w:w="460" w:type="dxa"/>
            <w:vAlign w:val="center"/>
          </w:tcPr>
          <w:p w14:paraId="01612D6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39</w:t>
            </w:r>
          </w:p>
        </w:tc>
        <w:tc>
          <w:tcPr>
            <w:tcW w:w="1206" w:type="dxa"/>
            <w:vAlign w:val="center"/>
          </w:tcPr>
          <w:p w14:paraId="2F6A61EF">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108.05</w:t>
            </w:r>
          </w:p>
        </w:tc>
      </w:tr>
      <w:tr w14:paraId="3DE064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1DF6A9">
            <w:pPr>
              <w:rPr>
                <w:color w:val="000000" w:themeColor="text1"/>
                <w14:textFill>
                  <w14:solidFill>
                    <w14:schemeClr w14:val="tx1"/>
                  </w14:solidFill>
                </w14:textFill>
              </w:rPr>
            </w:pPr>
          </w:p>
        </w:tc>
        <w:tc>
          <w:tcPr>
            <w:tcW w:w="460" w:type="dxa"/>
            <w:vAlign w:val="center"/>
          </w:tcPr>
          <w:p w14:paraId="281F3964">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9</w:t>
            </w:r>
          </w:p>
        </w:tc>
        <w:tc>
          <w:tcPr>
            <w:tcW w:w="1220" w:type="dxa"/>
            <w:vAlign w:val="center"/>
          </w:tcPr>
          <w:p w14:paraId="0DBA84F3">
            <w:pPr>
              <w:rPr>
                <w:color w:val="000000" w:themeColor="text1"/>
                <w14:textFill>
                  <w14:solidFill>
                    <w14:schemeClr w14:val="tx1"/>
                  </w14:solidFill>
                </w14:textFill>
              </w:rPr>
            </w:pPr>
          </w:p>
        </w:tc>
        <w:tc>
          <w:tcPr>
            <w:tcW w:w="2340" w:type="dxa"/>
            <w:vAlign w:val="center"/>
          </w:tcPr>
          <w:p w14:paraId="1CCC835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九、卫生健康支出</w:t>
            </w:r>
          </w:p>
        </w:tc>
        <w:tc>
          <w:tcPr>
            <w:tcW w:w="460" w:type="dxa"/>
            <w:vAlign w:val="center"/>
          </w:tcPr>
          <w:p w14:paraId="48DB06A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40</w:t>
            </w:r>
          </w:p>
        </w:tc>
        <w:tc>
          <w:tcPr>
            <w:tcW w:w="1206" w:type="dxa"/>
            <w:vAlign w:val="center"/>
          </w:tcPr>
          <w:p w14:paraId="3DC2FFBE">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27.28</w:t>
            </w:r>
          </w:p>
        </w:tc>
      </w:tr>
      <w:tr w14:paraId="1BFFE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B0F3F0">
            <w:pPr>
              <w:rPr>
                <w:color w:val="000000" w:themeColor="text1"/>
                <w14:textFill>
                  <w14:solidFill>
                    <w14:schemeClr w14:val="tx1"/>
                  </w14:solidFill>
                </w14:textFill>
              </w:rPr>
            </w:pPr>
          </w:p>
        </w:tc>
        <w:tc>
          <w:tcPr>
            <w:tcW w:w="460" w:type="dxa"/>
            <w:vAlign w:val="center"/>
          </w:tcPr>
          <w:p w14:paraId="70EC470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10</w:t>
            </w:r>
          </w:p>
        </w:tc>
        <w:tc>
          <w:tcPr>
            <w:tcW w:w="1220" w:type="dxa"/>
            <w:vAlign w:val="center"/>
          </w:tcPr>
          <w:p w14:paraId="23775AE9">
            <w:pPr>
              <w:rPr>
                <w:color w:val="000000" w:themeColor="text1"/>
                <w14:textFill>
                  <w14:solidFill>
                    <w14:schemeClr w14:val="tx1"/>
                  </w14:solidFill>
                </w14:textFill>
              </w:rPr>
            </w:pPr>
          </w:p>
        </w:tc>
        <w:tc>
          <w:tcPr>
            <w:tcW w:w="2340" w:type="dxa"/>
            <w:vAlign w:val="center"/>
          </w:tcPr>
          <w:p w14:paraId="7BAFB8B1">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十、节能环保支出</w:t>
            </w:r>
          </w:p>
        </w:tc>
        <w:tc>
          <w:tcPr>
            <w:tcW w:w="460" w:type="dxa"/>
            <w:vAlign w:val="center"/>
          </w:tcPr>
          <w:p w14:paraId="741F2CF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41</w:t>
            </w:r>
          </w:p>
        </w:tc>
        <w:tc>
          <w:tcPr>
            <w:tcW w:w="1206" w:type="dxa"/>
            <w:vAlign w:val="center"/>
          </w:tcPr>
          <w:p w14:paraId="6A6AD359">
            <w:pPr>
              <w:rPr>
                <w:color w:val="000000" w:themeColor="text1"/>
                <w14:textFill>
                  <w14:solidFill>
                    <w14:schemeClr w14:val="tx1"/>
                  </w14:solidFill>
                </w14:textFill>
              </w:rPr>
            </w:pPr>
          </w:p>
        </w:tc>
      </w:tr>
      <w:tr w14:paraId="0E52E6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DE8A45">
            <w:pPr>
              <w:rPr>
                <w:color w:val="000000" w:themeColor="text1"/>
                <w14:textFill>
                  <w14:solidFill>
                    <w14:schemeClr w14:val="tx1"/>
                  </w14:solidFill>
                </w14:textFill>
              </w:rPr>
            </w:pPr>
          </w:p>
        </w:tc>
        <w:tc>
          <w:tcPr>
            <w:tcW w:w="460" w:type="dxa"/>
            <w:vAlign w:val="center"/>
          </w:tcPr>
          <w:p w14:paraId="750CED1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11</w:t>
            </w:r>
          </w:p>
        </w:tc>
        <w:tc>
          <w:tcPr>
            <w:tcW w:w="1220" w:type="dxa"/>
            <w:vAlign w:val="center"/>
          </w:tcPr>
          <w:p w14:paraId="3BCB2E3B">
            <w:pPr>
              <w:rPr>
                <w:color w:val="000000" w:themeColor="text1"/>
                <w14:textFill>
                  <w14:solidFill>
                    <w14:schemeClr w14:val="tx1"/>
                  </w14:solidFill>
                </w14:textFill>
              </w:rPr>
            </w:pPr>
          </w:p>
        </w:tc>
        <w:tc>
          <w:tcPr>
            <w:tcW w:w="2340" w:type="dxa"/>
            <w:vAlign w:val="center"/>
          </w:tcPr>
          <w:p w14:paraId="24AE984D">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十一、城乡社区支出</w:t>
            </w:r>
          </w:p>
        </w:tc>
        <w:tc>
          <w:tcPr>
            <w:tcW w:w="460" w:type="dxa"/>
            <w:vAlign w:val="center"/>
          </w:tcPr>
          <w:p w14:paraId="4B4AA68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42</w:t>
            </w:r>
          </w:p>
        </w:tc>
        <w:tc>
          <w:tcPr>
            <w:tcW w:w="1206" w:type="dxa"/>
            <w:vAlign w:val="center"/>
          </w:tcPr>
          <w:p w14:paraId="19BC6909">
            <w:pPr>
              <w:rPr>
                <w:color w:val="000000" w:themeColor="text1"/>
                <w14:textFill>
                  <w14:solidFill>
                    <w14:schemeClr w14:val="tx1"/>
                  </w14:solidFill>
                </w14:textFill>
              </w:rPr>
            </w:pPr>
          </w:p>
        </w:tc>
      </w:tr>
      <w:tr w14:paraId="1F1756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AF12B8">
            <w:pPr>
              <w:rPr>
                <w:color w:val="000000" w:themeColor="text1"/>
                <w14:textFill>
                  <w14:solidFill>
                    <w14:schemeClr w14:val="tx1"/>
                  </w14:solidFill>
                </w14:textFill>
              </w:rPr>
            </w:pPr>
          </w:p>
        </w:tc>
        <w:tc>
          <w:tcPr>
            <w:tcW w:w="460" w:type="dxa"/>
            <w:vAlign w:val="center"/>
          </w:tcPr>
          <w:p w14:paraId="757D114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12</w:t>
            </w:r>
          </w:p>
        </w:tc>
        <w:tc>
          <w:tcPr>
            <w:tcW w:w="1220" w:type="dxa"/>
            <w:vAlign w:val="center"/>
          </w:tcPr>
          <w:p w14:paraId="6F3E142A">
            <w:pPr>
              <w:rPr>
                <w:color w:val="000000" w:themeColor="text1"/>
                <w14:textFill>
                  <w14:solidFill>
                    <w14:schemeClr w14:val="tx1"/>
                  </w14:solidFill>
                </w14:textFill>
              </w:rPr>
            </w:pPr>
          </w:p>
        </w:tc>
        <w:tc>
          <w:tcPr>
            <w:tcW w:w="2340" w:type="dxa"/>
            <w:vAlign w:val="center"/>
          </w:tcPr>
          <w:p w14:paraId="7E030DC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十二、农林水支出</w:t>
            </w:r>
          </w:p>
        </w:tc>
        <w:tc>
          <w:tcPr>
            <w:tcW w:w="460" w:type="dxa"/>
            <w:vAlign w:val="center"/>
          </w:tcPr>
          <w:p w14:paraId="1E2D4A1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43</w:t>
            </w:r>
          </w:p>
        </w:tc>
        <w:tc>
          <w:tcPr>
            <w:tcW w:w="1206" w:type="dxa"/>
            <w:vAlign w:val="center"/>
          </w:tcPr>
          <w:p w14:paraId="64AFA14A">
            <w:pPr>
              <w:rPr>
                <w:color w:val="000000" w:themeColor="text1"/>
                <w14:textFill>
                  <w14:solidFill>
                    <w14:schemeClr w14:val="tx1"/>
                  </w14:solidFill>
                </w14:textFill>
              </w:rPr>
            </w:pPr>
          </w:p>
        </w:tc>
      </w:tr>
      <w:tr w14:paraId="6B1EBE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0DFAE8">
            <w:pPr>
              <w:rPr>
                <w:color w:val="000000" w:themeColor="text1"/>
                <w14:textFill>
                  <w14:solidFill>
                    <w14:schemeClr w14:val="tx1"/>
                  </w14:solidFill>
                </w14:textFill>
              </w:rPr>
            </w:pPr>
          </w:p>
        </w:tc>
        <w:tc>
          <w:tcPr>
            <w:tcW w:w="460" w:type="dxa"/>
            <w:vAlign w:val="center"/>
          </w:tcPr>
          <w:p w14:paraId="054E970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13</w:t>
            </w:r>
          </w:p>
        </w:tc>
        <w:tc>
          <w:tcPr>
            <w:tcW w:w="1220" w:type="dxa"/>
            <w:vAlign w:val="center"/>
          </w:tcPr>
          <w:p w14:paraId="147CF588">
            <w:pPr>
              <w:rPr>
                <w:color w:val="000000" w:themeColor="text1"/>
                <w14:textFill>
                  <w14:solidFill>
                    <w14:schemeClr w14:val="tx1"/>
                  </w14:solidFill>
                </w14:textFill>
              </w:rPr>
            </w:pPr>
          </w:p>
        </w:tc>
        <w:tc>
          <w:tcPr>
            <w:tcW w:w="2340" w:type="dxa"/>
            <w:vAlign w:val="center"/>
          </w:tcPr>
          <w:p w14:paraId="5D453536">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十三、交通运输支出</w:t>
            </w:r>
          </w:p>
        </w:tc>
        <w:tc>
          <w:tcPr>
            <w:tcW w:w="460" w:type="dxa"/>
            <w:vAlign w:val="center"/>
          </w:tcPr>
          <w:p w14:paraId="4B7C8B7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44</w:t>
            </w:r>
          </w:p>
        </w:tc>
        <w:tc>
          <w:tcPr>
            <w:tcW w:w="1206" w:type="dxa"/>
            <w:vAlign w:val="center"/>
          </w:tcPr>
          <w:p w14:paraId="00920A70">
            <w:pPr>
              <w:rPr>
                <w:color w:val="000000" w:themeColor="text1"/>
                <w14:textFill>
                  <w14:solidFill>
                    <w14:schemeClr w14:val="tx1"/>
                  </w14:solidFill>
                </w14:textFill>
              </w:rPr>
            </w:pPr>
          </w:p>
        </w:tc>
      </w:tr>
      <w:tr w14:paraId="699158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C83130">
            <w:pPr>
              <w:rPr>
                <w:color w:val="000000" w:themeColor="text1"/>
                <w14:textFill>
                  <w14:solidFill>
                    <w14:schemeClr w14:val="tx1"/>
                  </w14:solidFill>
                </w14:textFill>
              </w:rPr>
            </w:pPr>
          </w:p>
        </w:tc>
        <w:tc>
          <w:tcPr>
            <w:tcW w:w="460" w:type="dxa"/>
            <w:vAlign w:val="center"/>
          </w:tcPr>
          <w:p w14:paraId="5C00530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14</w:t>
            </w:r>
          </w:p>
        </w:tc>
        <w:tc>
          <w:tcPr>
            <w:tcW w:w="1220" w:type="dxa"/>
            <w:vAlign w:val="center"/>
          </w:tcPr>
          <w:p w14:paraId="4D36AA68">
            <w:pPr>
              <w:rPr>
                <w:color w:val="000000" w:themeColor="text1"/>
                <w14:textFill>
                  <w14:solidFill>
                    <w14:schemeClr w14:val="tx1"/>
                  </w14:solidFill>
                </w14:textFill>
              </w:rPr>
            </w:pPr>
          </w:p>
        </w:tc>
        <w:tc>
          <w:tcPr>
            <w:tcW w:w="2340" w:type="dxa"/>
            <w:vAlign w:val="center"/>
          </w:tcPr>
          <w:p w14:paraId="12CD3CED">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十四、资源勘探工业信息等支出</w:t>
            </w:r>
          </w:p>
        </w:tc>
        <w:tc>
          <w:tcPr>
            <w:tcW w:w="460" w:type="dxa"/>
            <w:vAlign w:val="center"/>
          </w:tcPr>
          <w:p w14:paraId="4BD50F6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45</w:t>
            </w:r>
          </w:p>
        </w:tc>
        <w:tc>
          <w:tcPr>
            <w:tcW w:w="1206" w:type="dxa"/>
            <w:vAlign w:val="center"/>
          </w:tcPr>
          <w:p w14:paraId="0342F68B">
            <w:pPr>
              <w:rPr>
                <w:color w:val="000000" w:themeColor="text1"/>
                <w14:textFill>
                  <w14:solidFill>
                    <w14:schemeClr w14:val="tx1"/>
                  </w14:solidFill>
                </w14:textFill>
              </w:rPr>
            </w:pPr>
          </w:p>
        </w:tc>
      </w:tr>
      <w:tr w14:paraId="1BAF5D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7E1ECD">
            <w:pPr>
              <w:rPr>
                <w:color w:val="000000" w:themeColor="text1"/>
                <w14:textFill>
                  <w14:solidFill>
                    <w14:schemeClr w14:val="tx1"/>
                  </w14:solidFill>
                </w14:textFill>
              </w:rPr>
            </w:pPr>
          </w:p>
        </w:tc>
        <w:tc>
          <w:tcPr>
            <w:tcW w:w="460" w:type="dxa"/>
            <w:vAlign w:val="center"/>
          </w:tcPr>
          <w:p w14:paraId="7AB39CE4">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15</w:t>
            </w:r>
          </w:p>
        </w:tc>
        <w:tc>
          <w:tcPr>
            <w:tcW w:w="1220" w:type="dxa"/>
            <w:vAlign w:val="center"/>
          </w:tcPr>
          <w:p w14:paraId="6C45FBCE">
            <w:pPr>
              <w:rPr>
                <w:color w:val="000000" w:themeColor="text1"/>
                <w14:textFill>
                  <w14:solidFill>
                    <w14:schemeClr w14:val="tx1"/>
                  </w14:solidFill>
                </w14:textFill>
              </w:rPr>
            </w:pPr>
          </w:p>
        </w:tc>
        <w:tc>
          <w:tcPr>
            <w:tcW w:w="2340" w:type="dxa"/>
            <w:vAlign w:val="center"/>
          </w:tcPr>
          <w:p w14:paraId="6846581D">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十五、商业服务业等支出</w:t>
            </w:r>
          </w:p>
        </w:tc>
        <w:tc>
          <w:tcPr>
            <w:tcW w:w="460" w:type="dxa"/>
            <w:vAlign w:val="center"/>
          </w:tcPr>
          <w:p w14:paraId="4A1809A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46</w:t>
            </w:r>
          </w:p>
        </w:tc>
        <w:tc>
          <w:tcPr>
            <w:tcW w:w="1206" w:type="dxa"/>
            <w:vAlign w:val="center"/>
          </w:tcPr>
          <w:p w14:paraId="6961D5B2">
            <w:pPr>
              <w:rPr>
                <w:color w:val="000000" w:themeColor="text1"/>
                <w14:textFill>
                  <w14:solidFill>
                    <w14:schemeClr w14:val="tx1"/>
                  </w14:solidFill>
                </w14:textFill>
              </w:rPr>
            </w:pPr>
          </w:p>
        </w:tc>
      </w:tr>
      <w:tr w14:paraId="53587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0A6E69">
            <w:pPr>
              <w:rPr>
                <w:color w:val="000000" w:themeColor="text1"/>
                <w14:textFill>
                  <w14:solidFill>
                    <w14:schemeClr w14:val="tx1"/>
                  </w14:solidFill>
                </w14:textFill>
              </w:rPr>
            </w:pPr>
          </w:p>
        </w:tc>
        <w:tc>
          <w:tcPr>
            <w:tcW w:w="460" w:type="dxa"/>
            <w:vAlign w:val="center"/>
          </w:tcPr>
          <w:p w14:paraId="503D442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16</w:t>
            </w:r>
          </w:p>
        </w:tc>
        <w:tc>
          <w:tcPr>
            <w:tcW w:w="1220" w:type="dxa"/>
            <w:vAlign w:val="center"/>
          </w:tcPr>
          <w:p w14:paraId="0C55D66D">
            <w:pPr>
              <w:rPr>
                <w:color w:val="000000" w:themeColor="text1"/>
                <w14:textFill>
                  <w14:solidFill>
                    <w14:schemeClr w14:val="tx1"/>
                  </w14:solidFill>
                </w14:textFill>
              </w:rPr>
            </w:pPr>
          </w:p>
        </w:tc>
        <w:tc>
          <w:tcPr>
            <w:tcW w:w="2340" w:type="dxa"/>
            <w:vAlign w:val="center"/>
          </w:tcPr>
          <w:p w14:paraId="00AEBF33">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十六、金融支出</w:t>
            </w:r>
          </w:p>
        </w:tc>
        <w:tc>
          <w:tcPr>
            <w:tcW w:w="460" w:type="dxa"/>
            <w:vAlign w:val="center"/>
          </w:tcPr>
          <w:p w14:paraId="4D07FBA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47</w:t>
            </w:r>
          </w:p>
        </w:tc>
        <w:tc>
          <w:tcPr>
            <w:tcW w:w="1206" w:type="dxa"/>
            <w:vAlign w:val="center"/>
          </w:tcPr>
          <w:p w14:paraId="1E8D439C">
            <w:pPr>
              <w:rPr>
                <w:color w:val="000000" w:themeColor="text1"/>
                <w14:textFill>
                  <w14:solidFill>
                    <w14:schemeClr w14:val="tx1"/>
                  </w14:solidFill>
                </w14:textFill>
              </w:rPr>
            </w:pPr>
          </w:p>
        </w:tc>
      </w:tr>
      <w:tr w14:paraId="42A951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9BEEE4">
            <w:pPr>
              <w:rPr>
                <w:color w:val="000000" w:themeColor="text1"/>
                <w14:textFill>
                  <w14:solidFill>
                    <w14:schemeClr w14:val="tx1"/>
                  </w14:solidFill>
                </w14:textFill>
              </w:rPr>
            </w:pPr>
          </w:p>
        </w:tc>
        <w:tc>
          <w:tcPr>
            <w:tcW w:w="460" w:type="dxa"/>
            <w:vAlign w:val="center"/>
          </w:tcPr>
          <w:p w14:paraId="62210E2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17</w:t>
            </w:r>
          </w:p>
        </w:tc>
        <w:tc>
          <w:tcPr>
            <w:tcW w:w="1220" w:type="dxa"/>
            <w:vAlign w:val="center"/>
          </w:tcPr>
          <w:p w14:paraId="3521BB00">
            <w:pPr>
              <w:rPr>
                <w:color w:val="000000" w:themeColor="text1"/>
                <w14:textFill>
                  <w14:solidFill>
                    <w14:schemeClr w14:val="tx1"/>
                  </w14:solidFill>
                </w14:textFill>
              </w:rPr>
            </w:pPr>
          </w:p>
        </w:tc>
        <w:tc>
          <w:tcPr>
            <w:tcW w:w="2340" w:type="dxa"/>
            <w:vAlign w:val="center"/>
          </w:tcPr>
          <w:p w14:paraId="58FC00A5">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十七、援助其他地区支出</w:t>
            </w:r>
          </w:p>
        </w:tc>
        <w:tc>
          <w:tcPr>
            <w:tcW w:w="460" w:type="dxa"/>
            <w:vAlign w:val="center"/>
          </w:tcPr>
          <w:p w14:paraId="5427450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48</w:t>
            </w:r>
          </w:p>
        </w:tc>
        <w:tc>
          <w:tcPr>
            <w:tcW w:w="1206" w:type="dxa"/>
            <w:vAlign w:val="center"/>
          </w:tcPr>
          <w:p w14:paraId="5F19921A">
            <w:pPr>
              <w:rPr>
                <w:color w:val="000000" w:themeColor="text1"/>
                <w14:textFill>
                  <w14:solidFill>
                    <w14:schemeClr w14:val="tx1"/>
                  </w14:solidFill>
                </w14:textFill>
              </w:rPr>
            </w:pPr>
          </w:p>
        </w:tc>
      </w:tr>
      <w:tr w14:paraId="2FB1D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4A4200">
            <w:pPr>
              <w:rPr>
                <w:color w:val="000000" w:themeColor="text1"/>
                <w14:textFill>
                  <w14:solidFill>
                    <w14:schemeClr w14:val="tx1"/>
                  </w14:solidFill>
                </w14:textFill>
              </w:rPr>
            </w:pPr>
          </w:p>
        </w:tc>
        <w:tc>
          <w:tcPr>
            <w:tcW w:w="460" w:type="dxa"/>
            <w:vAlign w:val="center"/>
          </w:tcPr>
          <w:p w14:paraId="12E411C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18</w:t>
            </w:r>
          </w:p>
        </w:tc>
        <w:tc>
          <w:tcPr>
            <w:tcW w:w="1220" w:type="dxa"/>
            <w:vAlign w:val="center"/>
          </w:tcPr>
          <w:p w14:paraId="72499333">
            <w:pPr>
              <w:rPr>
                <w:color w:val="000000" w:themeColor="text1"/>
                <w14:textFill>
                  <w14:solidFill>
                    <w14:schemeClr w14:val="tx1"/>
                  </w14:solidFill>
                </w14:textFill>
              </w:rPr>
            </w:pPr>
          </w:p>
        </w:tc>
        <w:tc>
          <w:tcPr>
            <w:tcW w:w="2340" w:type="dxa"/>
            <w:vAlign w:val="center"/>
          </w:tcPr>
          <w:p w14:paraId="129AC72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十八、自然资源海洋气象等支出</w:t>
            </w:r>
          </w:p>
        </w:tc>
        <w:tc>
          <w:tcPr>
            <w:tcW w:w="460" w:type="dxa"/>
            <w:vAlign w:val="center"/>
          </w:tcPr>
          <w:p w14:paraId="2CC67AB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49</w:t>
            </w:r>
          </w:p>
        </w:tc>
        <w:tc>
          <w:tcPr>
            <w:tcW w:w="1206" w:type="dxa"/>
            <w:vAlign w:val="center"/>
          </w:tcPr>
          <w:p w14:paraId="37F1F563">
            <w:pPr>
              <w:rPr>
                <w:color w:val="000000" w:themeColor="text1"/>
                <w14:textFill>
                  <w14:solidFill>
                    <w14:schemeClr w14:val="tx1"/>
                  </w14:solidFill>
                </w14:textFill>
              </w:rPr>
            </w:pPr>
          </w:p>
        </w:tc>
      </w:tr>
      <w:tr w14:paraId="20927B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FC15B6">
            <w:pPr>
              <w:rPr>
                <w:color w:val="000000" w:themeColor="text1"/>
                <w14:textFill>
                  <w14:solidFill>
                    <w14:schemeClr w14:val="tx1"/>
                  </w14:solidFill>
                </w14:textFill>
              </w:rPr>
            </w:pPr>
          </w:p>
        </w:tc>
        <w:tc>
          <w:tcPr>
            <w:tcW w:w="460" w:type="dxa"/>
            <w:vAlign w:val="center"/>
          </w:tcPr>
          <w:p w14:paraId="273AA83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19</w:t>
            </w:r>
          </w:p>
        </w:tc>
        <w:tc>
          <w:tcPr>
            <w:tcW w:w="1220" w:type="dxa"/>
            <w:vAlign w:val="center"/>
          </w:tcPr>
          <w:p w14:paraId="4B696F3E">
            <w:pPr>
              <w:rPr>
                <w:color w:val="000000" w:themeColor="text1"/>
                <w14:textFill>
                  <w14:solidFill>
                    <w14:schemeClr w14:val="tx1"/>
                  </w14:solidFill>
                </w14:textFill>
              </w:rPr>
            </w:pPr>
          </w:p>
        </w:tc>
        <w:tc>
          <w:tcPr>
            <w:tcW w:w="2340" w:type="dxa"/>
            <w:vAlign w:val="center"/>
          </w:tcPr>
          <w:p w14:paraId="605C5CE7">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十九、住房保障支出</w:t>
            </w:r>
          </w:p>
        </w:tc>
        <w:tc>
          <w:tcPr>
            <w:tcW w:w="460" w:type="dxa"/>
            <w:vAlign w:val="center"/>
          </w:tcPr>
          <w:p w14:paraId="399EBFE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50</w:t>
            </w:r>
          </w:p>
        </w:tc>
        <w:tc>
          <w:tcPr>
            <w:tcW w:w="1206" w:type="dxa"/>
            <w:vAlign w:val="center"/>
          </w:tcPr>
          <w:p w14:paraId="3774025B">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20.07</w:t>
            </w:r>
          </w:p>
        </w:tc>
      </w:tr>
      <w:tr w14:paraId="5405A2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966956">
            <w:pPr>
              <w:rPr>
                <w:color w:val="000000" w:themeColor="text1"/>
                <w14:textFill>
                  <w14:solidFill>
                    <w14:schemeClr w14:val="tx1"/>
                  </w14:solidFill>
                </w14:textFill>
              </w:rPr>
            </w:pPr>
          </w:p>
        </w:tc>
        <w:tc>
          <w:tcPr>
            <w:tcW w:w="460" w:type="dxa"/>
            <w:vAlign w:val="center"/>
          </w:tcPr>
          <w:p w14:paraId="2085ACF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20</w:t>
            </w:r>
          </w:p>
        </w:tc>
        <w:tc>
          <w:tcPr>
            <w:tcW w:w="1220" w:type="dxa"/>
            <w:vAlign w:val="center"/>
          </w:tcPr>
          <w:p w14:paraId="6FC9A626">
            <w:pPr>
              <w:rPr>
                <w:color w:val="000000" w:themeColor="text1"/>
                <w14:textFill>
                  <w14:solidFill>
                    <w14:schemeClr w14:val="tx1"/>
                  </w14:solidFill>
                </w14:textFill>
              </w:rPr>
            </w:pPr>
          </w:p>
        </w:tc>
        <w:tc>
          <w:tcPr>
            <w:tcW w:w="2340" w:type="dxa"/>
            <w:vAlign w:val="center"/>
          </w:tcPr>
          <w:p w14:paraId="32B9636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二十、粮油物资储备支出</w:t>
            </w:r>
          </w:p>
        </w:tc>
        <w:tc>
          <w:tcPr>
            <w:tcW w:w="460" w:type="dxa"/>
            <w:vAlign w:val="center"/>
          </w:tcPr>
          <w:p w14:paraId="1A68FC62">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51</w:t>
            </w:r>
          </w:p>
        </w:tc>
        <w:tc>
          <w:tcPr>
            <w:tcW w:w="1206" w:type="dxa"/>
            <w:vAlign w:val="center"/>
          </w:tcPr>
          <w:p w14:paraId="2EEE9B91">
            <w:pPr>
              <w:rPr>
                <w:color w:val="000000" w:themeColor="text1"/>
                <w14:textFill>
                  <w14:solidFill>
                    <w14:schemeClr w14:val="tx1"/>
                  </w14:solidFill>
                </w14:textFill>
              </w:rPr>
            </w:pPr>
          </w:p>
        </w:tc>
      </w:tr>
      <w:tr w14:paraId="6D13A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63ACC3">
            <w:pPr>
              <w:rPr>
                <w:color w:val="000000" w:themeColor="text1"/>
                <w14:textFill>
                  <w14:solidFill>
                    <w14:schemeClr w14:val="tx1"/>
                  </w14:solidFill>
                </w14:textFill>
              </w:rPr>
            </w:pPr>
          </w:p>
        </w:tc>
        <w:tc>
          <w:tcPr>
            <w:tcW w:w="460" w:type="dxa"/>
            <w:vAlign w:val="center"/>
          </w:tcPr>
          <w:p w14:paraId="5BD63A4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21</w:t>
            </w:r>
          </w:p>
        </w:tc>
        <w:tc>
          <w:tcPr>
            <w:tcW w:w="1220" w:type="dxa"/>
            <w:vAlign w:val="center"/>
          </w:tcPr>
          <w:p w14:paraId="18F17FCF">
            <w:pPr>
              <w:rPr>
                <w:color w:val="000000" w:themeColor="text1"/>
                <w14:textFill>
                  <w14:solidFill>
                    <w14:schemeClr w14:val="tx1"/>
                  </w14:solidFill>
                </w14:textFill>
              </w:rPr>
            </w:pPr>
          </w:p>
        </w:tc>
        <w:tc>
          <w:tcPr>
            <w:tcW w:w="2340" w:type="dxa"/>
            <w:vAlign w:val="center"/>
          </w:tcPr>
          <w:p w14:paraId="191AFBB3">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二十一、国有资本经营预算支出</w:t>
            </w:r>
          </w:p>
        </w:tc>
        <w:tc>
          <w:tcPr>
            <w:tcW w:w="460" w:type="dxa"/>
            <w:vAlign w:val="center"/>
          </w:tcPr>
          <w:p w14:paraId="78B078F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52</w:t>
            </w:r>
          </w:p>
        </w:tc>
        <w:tc>
          <w:tcPr>
            <w:tcW w:w="1206" w:type="dxa"/>
            <w:vAlign w:val="center"/>
          </w:tcPr>
          <w:p w14:paraId="13C4500C">
            <w:pPr>
              <w:rPr>
                <w:color w:val="000000" w:themeColor="text1"/>
                <w14:textFill>
                  <w14:solidFill>
                    <w14:schemeClr w14:val="tx1"/>
                  </w14:solidFill>
                </w14:textFill>
              </w:rPr>
            </w:pPr>
          </w:p>
        </w:tc>
      </w:tr>
      <w:tr w14:paraId="36121B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A82110">
            <w:pPr>
              <w:rPr>
                <w:color w:val="000000" w:themeColor="text1"/>
                <w14:textFill>
                  <w14:solidFill>
                    <w14:schemeClr w14:val="tx1"/>
                  </w14:solidFill>
                </w14:textFill>
              </w:rPr>
            </w:pPr>
          </w:p>
        </w:tc>
        <w:tc>
          <w:tcPr>
            <w:tcW w:w="460" w:type="dxa"/>
            <w:vAlign w:val="center"/>
          </w:tcPr>
          <w:p w14:paraId="6AED2A14">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22</w:t>
            </w:r>
          </w:p>
        </w:tc>
        <w:tc>
          <w:tcPr>
            <w:tcW w:w="1220" w:type="dxa"/>
            <w:vAlign w:val="center"/>
          </w:tcPr>
          <w:p w14:paraId="45FFFFBF">
            <w:pPr>
              <w:rPr>
                <w:color w:val="000000" w:themeColor="text1"/>
                <w14:textFill>
                  <w14:solidFill>
                    <w14:schemeClr w14:val="tx1"/>
                  </w14:solidFill>
                </w14:textFill>
              </w:rPr>
            </w:pPr>
          </w:p>
        </w:tc>
        <w:tc>
          <w:tcPr>
            <w:tcW w:w="2340" w:type="dxa"/>
            <w:vAlign w:val="center"/>
          </w:tcPr>
          <w:p w14:paraId="28EB531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二十二、灾害防治及应急管理支出</w:t>
            </w:r>
          </w:p>
        </w:tc>
        <w:tc>
          <w:tcPr>
            <w:tcW w:w="460" w:type="dxa"/>
            <w:vAlign w:val="center"/>
          </w:tcPr>
          <w:p w14:paraId="1957A27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53</w:t>
            </w:r>
          </w:p>
        </w:tc>
        <w:tc>
          <w:tcPr>
            <w:tcW w:w="1206" w:type="dxa"/>
            <w:vAlign w:val="center"/>
          </w:tcPr>
          <w:p w14:paraId="0EA4D982">
            <w:pPr>
              <w:rPr>
                <w:color w:val="000000" w:themeColor="text1"/>
                <w14:textFill>
                  <w14:solidFill>
                    <w14:schemeClr w14:val="tx1"/>
                  </w14:solidFill>
                </w14:textFill>
              </w:rPr>
            </w:pPr>
          </w:p>
        </w:tc>
      </w:tr>
      <w:tr w14:paraId="43CF7B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7A7B3B">
            <w:pPr>
              <w:rPr>
                <w:color w:val="000000" w:themeColor="text1"/>
                <w14:textFill>
                  <w14:solidFill>
                    <w14:schemeClr w14:val="tx1"/>
                  </w14:solidFill>
                </w14:textFill>
              </w:rPr>
            </w:pPr>
          </w:p>
        </w:tc>
        <w:tc>
          <w:tcPr>
            <w:tcW w:w="460" w:type="dxa"/>
            <w:vAlign w:val="center"/>
          </w:tcPr>
          <w:p w14:paraId="4958D55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23</w:t>
            </w:r>
          </w:p>
        </w:tc>
        <w:tc>
          <w:tcPr>
            <w:tcW w:w="1220" w:type="dxa"/>
            <w:vAlign w:val="center"/>
          </w:tcPr>
          <w:p w14:paraId="5774A183">
            <w:pPr>
              <w:rPr>
                <w:color w:val="000000" w:themeColor="text1"/>
                <w14:textFill>
                  <w14:solidFill>
                    <w14:schemeClr w14:val="tx1"/>
                  </w14:solidFill>
                </w14:textFill>
              </w:rPr>
            </w:pPr>
          </w:p>
        </w:tc>
        <w:tc>
          <w:tcPr>
            <w:tcW w:w="2340" w:type="dxa"/>
            <w:vAlign w:val="center"/>
          </w:tcPr>
          <w:p w14:paraId="7A7DDC47">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二十三、其他支出</w:t>
            </w:r>
          </w:p>
        </w:tc>
        <w:tc>
          <w:tcPr>
            <w:tcW w:w="460" w:type="dxa"/>
            <w:vAlign w:val="center"/>
          </w:tcPr>
          <w:p w14:paraId="3D2DE28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54</w:t>
            </w:r>
          </w:p>
        </w:tc>
        <w:tc>
          <w:tcPr>
            <w:tcW w:w="1206" w:type="dxa"/>
            <w:vAlign w:val="center"/>
          </w:tcPr>
          <w:p w14:paraId="660FEDA8">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3,454.45</w:t>
            </w:r>
          </w:p>
        </w:tc>
      </w:tr>
      <w:tr w14:paraId="43C74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D5B736">
            <w:pPr>
              <w:rPr>
                <w:color w:val="000000" w:themeColor="text1"/>
                <w14:textFill>
                  <w14:solidFill>
                    <w14:schemeClr w14:val="tx1"/>
                  </w14:solidFill>
                </w14:textFill>
              </w:rPr>
            </w:pPr>
          </w:p>
        </w:tc>
        <w:tc>
          <w:tcPr>
            <w:tcW w:w="460" w:type="dxa"/>
            <w:vAlign w:val="center"/>
          </w:tcPr>
          <w:p w14:paraId="67DB906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24</w:t>
            </w:r>
          </w:p>
        </w:tc>
        <w:tc>
          <w:tcPr>
            <w:tcW w:w="1220" w:type="dxa"/>
            <w:vAlign w:val="center"/>
          </w:tcPr>
          <w:p w14:paraId="5DD07555">
            <w:pPr>
              <w:rPr>
                <w:color w:val="000000" w:themeColor="text1"/>
                <w14:textFill>
                  <w14:solidFill>
                    <w14:schemeClr w14:val="tx1"/>
                  </w14:solidFill>
                </w14:textFill>
              </w:rPr>
            </w:pPr>
          </w:p>
        </w:tc>
        <w:tc>
          <w:tcPr>
            <w:tcW w:w="2340" w:type="dxa"/>
            <w:vAlign w:val="center"/>
          </w:tcPr>
          <w:p w14:paraId="3213068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二十四、债务还本支出</w:t>
            </w:r>
          </w:p>
        </w:tc>
        <w:tc>
          <w:tcPr>
            <w:tcW w:w="460" w:type="dxa"/>
            <w:vAlign w:val="center"/>
          </w:tcPr>
          <w:p w14:paraId="3A5E7BC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55</w:t>
            </w:r>
          </w:p>
        </w:tc>
        <w:tc>
          <w:tcPr>
            <w:tcW w:w="1206" w:type="dxa"/>
            <w:vAlign w:val="center"/>
          </w:tcPr>
          <w:p w14:paraId="4D77FEE5">
            <w:pPr>
              <w:rPr>
                <w:color w:val="000000" w:themeColor="text1"/>
                <w14:textFill>
                  <w14:solidFill>
                    <w14:schemeClr w14:val="tx1"/>
                  </w14:solidFill>
                </w14:textFill>
              </w:rPr>
            </w:pPr>
          </w:p>
        </w:tc>
      </w:tr>
      <w:tr w14:paraId="042DDD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4F497D">
            <w:pPr>
              <w:rPr>
                <w:color w:val="000000" w:themeColor="text1"/>
                <w14:textFill>
                  <w14:solidFill>
                    <w14:schemeClr w14:val="tx1"/>
                  </w14:solidFill>
                </w14:textFill>
              </w:rPr>
            </w:pPr>
          </w:p>
        </w:tc>
        <w:tc>
          <w:tcPr>
            <w:tcW w:w="460" w:type="dxa"/>
            <w:vAlign w:val="center"/>
          </w:tcPr>
          <w:p w14:paraId="4659B73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25</w:t>
            </w:r>
          </w:p>
        </w:tc>
        <w:tc>
          <w:tcPr>
            <w:tcW w:w="1220" w:type="dxa"/>
            <w:vAlign w:val="center"/>
          </w:tcPr>
          <w:p w14:paraId="5A84512E">
            <w:pPr>
              <w:rPr>
                <w:color w:val="000000" w:themeColor="text1"/>
                <w14:textFill>
                  <w14:solidFill>
                    <w14:schemeClr w14:val="tx1"/>
                  </w14:solidFill>
                </w14:textFill>
              </w:rPr>
            </w:pPr>
          </w:p>
        </w:tc>
        <w:tc>
          <w:tcPr>
            <w:tcW w:w="2340" w:type="dxa"/>
            <w:vAlign w:val="center"/>
          </w:tcPr>
          <w:p w14:paraId="352836C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二十五、债务付息支出</w:t>
            </w:r>
          </w:p>
        </w:tc>
        <w:tc>
          <w:tcPr>
            <w:tcW w:w="460" w:type="dxa"/>
            <w:vAlign w:val="center"/>
          </w:tcPr>
          <w:p w14:paraId="58B8AAD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56</w:t>
            </w:r>
          </w:p>
        </w:tc>
        <w:tc>
          <w:tcPr>
            <w:tcW w:w="1206" w:type="dxa"/>
            <w:vAlign w:val="center"/>
          </w:tcPr>
          <w:p w14:paraId="672F8C29">
            <w:pPr>
              <w:rPr>
                <w:color w:val="000000" w:themeColor="text1"/>
                <w14:textFill>
                  <w14:solidFill>
                    <w14:schemeClr w14:val="tx1"/>
                  </w14:solidFill>
                </w14:textFill>
              </w:rPr>
            </w:pPr>
          </w:p>
        </w:tc>
      </w:tr>
      <w:tr w14:paraId="3EB98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1D12EE">
            <w:pPr>
              <w:rPr>
                <w:color w:val="000000" w:themeColor="text1"/>
                <w14:textFill>
                  <w14:solidFill>
                    <w14:schemeClr w14:val="tx1"/>
                  </w14:solidFill>
                </w14:textFill>
              </w:rPr>
            </w:pPr>
          </w:p>
        </w:tc>
        <w:tc>
          <w:tcPr>
            <w:tcW w:w="460" w:type="dxa"/>
            <w:vAlign w:val="center"/>
          </w:tcPr>
          <w:p w14:paraId="71B6F99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26</w:t>
            </w:r>
          </w:p>
        </w:tc>
        <w:tc>
          <w:tcPr>
            <w:tcW w:w="1220" w:type="dxa"/>
            <w:vAlign w:val="center"/>
          </w:tcPr>
          <w:p w14:paraId="61E4E9A4">
            <w:pPr>
              <w:rPr>
                <w:color w:val="000000" w:themeColor="text1"/>
                <w14:textFill>
                  <w14:solidFill>
                    <w14:schemeClr w14:val="tx1"/>
                  </w14:solidFill>
                </w14:textFill>
              </w:rPr>
            </w:pPr>
          </w:p>
        </w:tc>
        <w:tc>
          <w:tcPr>
            <w:tcW w:w="2340" w:type="dxa"/>
            <w:vAlign w:val="center"/>
          </w:tcPr>
          <w:p w14:paraId="0EA0C10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二十六、抗疫特别国债安排的支出</w:t>
            </w:r>
          </w:p>
        </w:tc>
        <w:tc>
          <w:tcPr>
            <w:tcW w:w="460" w:type="dxa"/>
            <w:vAlign w:val="center"/>
          </w:tcPr>
          <w:p w14:paraId="55C784A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57</w:t>
            </w:r>
          </w:p>
        </w:tc>
        <w:tc>
          <w:tcPr>
            <w:tcW w:w="1206" w:type="dxa"/>
            <w:vAlign w:val="center"/>
          </w:tcPr>
          <w:p w14:paraId="787F6ED5">
            <w:pPr>
              <w:rPr>
                <w:color w:val="000000" w:themeColor="text1"/>
                <w14:textFill>
                  <w14:solidFill>
                    <w14:schemeClr w14:val="tx1"/>
                  </w14:solidFill>
                </w14:textFill>
              </w:rPr>
            </w:pPr>
          </w:p>
        </w:tc>
      </w:tr>
      <w:tr w14:paraId="682E7C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6E3B66">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本年收入合计</w:t>
            </w:r>
          </w:p>
        </w:tc>
        <w:tc>
          <w:tcPr>
            <w:tcW w:w="460" w:type="dxa"/>
            <w:vAlign w:val="center"/>
          </w:tcPr>
          <w:p w14:paraId="2433AC8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27</w:t>
            </w:r>
          </w:p>
        </w:tc>
        <w:tc>
          <w:tcPr>
            <w:tcW w:w="1220" w:type="dxa"/>
            <w:vAlign w:val="center"/>
          </w:tcPr>
          <w:p w14:paraId="122717F3">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8,846.46</w:t>
            </w:r>
          </w:p>
        </w:tc>
        <w:tc>
          <w:tcPr>
            <w:tcW w:w="2340" w:type="dxa"/>
            <w:vAlign w:val="center"/>
          </w:tcPr>
          <w:p w14:paraId="12744111">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本年支出合计</w:t>
            </w:r>
          </w:p>
        </w:tc>
        <w:tc>
          <w:tcPr>
            <w:tcW w:w="460" w:type="dxa"/>
            <w:vAlign w:val="center"/>
          </w:tcPr>
          <w:p w14:paraId="79E219B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58</w:t>
            </w:r>
          </w:p>
        </w:tc>
        <w:tc>
          <w:tcPr>
            <w:tcW w:w="1206" w:type="dxa"/>
            <w:vAlign w:val="center"/>
          </w:tcPr>
          <w:p w14:paraId="74085298">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8,599.20</w:t>
            </w:r>
          </w:p>
        </w:tc>
      </w:tr>
      <w:tr w14:paraId="45241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B3D0E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使用非财政拨款结余</w:t>
            </w:r>
          </w:p>
        </w:tc>
        <w:tc>
          <w:tcPr>
            <w:tcW w:w="460" w:type="dxa"/>
            <w:vAlign w:val="center"/>
          </w:tcPr>
          <w:p w14:paraId="58F0363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28</w:t>
            </w:r>
          </w:p>
        </w:tc>
        <w:tc>
          <w:tcPr>
            <w:tcW w:w="1220" w:type="dxa"/>
            <w:vAlign w:val="center"/>
          </w:tcPr>
          <w:p w14:paraId="55EE4219">
            <w:pPr>
              <w:rPr>
                <w:color w:val="000000" w:themeColor="text1"/>
                <w14:textFill>
                  <w14:solidFill>
                    <w14:schemeClr w14:val="tx1"/>
                  </w14:solidFill>
                </w14:textFill>
              </w:rPr>
            </w:pPr>
          </w:p>
        </w:tc>
        <w:tc>
          <w:tcPr>
            <w:tcW w:w="2340" w:type="dxa"/>
            <w:vAlign w:val="center"/>
          </w:tcPr>
          <w:p w14:paraId="10EDEB9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结余分配                 </w:t>
            </w:r>
          </w:p>
        </w:tc>
        <w:tc>
          <w:tcPr>
            <w:tcW w:w="460" w:type="dxa"/>
            <w:vAlign w:val="center"/>
          </w:tcPr>
          <w:p w14:paraId="75F14CF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59</w:t>
            </w:r>
          </w:p>
        </w:tc>
        <w:tc>
          <w:tcPr>
            <w:tcW w:w="1206" w:type="dxa"/>
            <w:vAlign w:val="center"/>
          </w:tcPr>
          <w:p w14:paraId="6530B62A">
            <w:pPr>
              <w:rPr>
                <w:color w:val="000000" w:themeColor="text1"/>
                <w14:textFill>
                  <w14:solidFill>
                    <w14:schemeClr w14:val="tx1"/>
                  </w14:solidFill>
                </w14:textFill>
              </w:rPr>
            </w:pPr>
          </w:p>
        </w:tc>
      </w:tr>
      <w:tr w14:paraId="59BBA7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E8ADE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年初结转和结余</w:t>
            </w:r>
          </w:p>
        </w:tc>
        <w:tc>
          <w:tcPr>
            <w:tcW w:w="460" w:type="dxa"/>
            <w:vAlign w:val="center"/>
          </w:tcPr>
          <w:p w14:paraId="5917205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29</w:t>
            </w:r>
          </w:p>
        </w:tc>
        <w:tc>
          <w:tcPr>
            <w:tcW w:w="1220" w:type="dxa"/>
            <w:vAlign w:val="center"/>
          </w:tcPr>
          <w:p w14:paraId="52EAE5A2">
            <w:pPr>
              <w:rPr>
                <w:color w:val="000000" w:themeColor="text1"/>
                <w14:textFill>
                  <w14:solidFill>
                    <w14:schemeClr w14:val="tx1"/>
                  </w14:solidFill>
                </w14:textFill>
              </w:rPr>
            </w:pPr>
          </w:p>
        </w:tc>
        <w:tc>
          <w:tcPr>
            <w:tcW w:w="2340" w:type="dxa"/>
            <w:vAlign w:val="center"/>
          </w:tcPr>
          <w:p w14:paraId="33EADA43">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年末结转和结余                                </w:t>
            </w:r>
          </w:p>
        </w:tc>
        <w:tc>
          <w:tcPr>
            <w:tcW w:w="460" w:type="dxa"/>
            <w:vAlign w:val="center"/>
          </w:tcPr>
          <w:p w14:paraId="59C9384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60</w:t>
            </w:r>
          </w:p>
        </w:tc>
        <w:tc>
          <w:tcPr>
            <w:tcW w:w="1206" w:type="dxa"/>
            <w:vAlign w:val="center"/>
          </w:tcPr>
          <w:p w14:paraId="761D5DE7">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247.26</w:t>
            </w:r>
          </w:p>
        </w:tc>
      </w:tr>
      <w:tr w14:paraId="7C457C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76900F">
            <w:pPr>
              <w:rPr>
                <w:color w:val="000000" w:themeColor="text1"/>
                <w14:textFill>
                  <w14:solidFill>
                    <w14:schemeClr w14:val="tx1"/>
                  </w14:solidFill>
                </w14:textFill>
              </w:rPr>
            </w:pPr>
          </w:p>
        </w:tc>
        <w:tc>
          <w:tcPr>
            <w:tcW w:w="460" w:type="dxa"/>
            <w:vAlign w:val="center"/>
          </w:tcPr>
          <w:p w14:paraId="2955705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30</w:t>
            </w:r>
          </w:p>
        </w:tc>
        <w:tc>
          <w:tcPr>
            <w:tcW w:w="1220" w:type="dxa"/>
            <w:vAlign w:val="center"/>
          </w:tcPr>
          <w:p w14:paraId="1427E001">
            <w:pPr>
              <w:rPr>
                <w:color w:val="000000" w:themeColor="text1"/>
                <w14:textFill>
                  <w14:solidFill>
                    <w14:schemeClr w14:val="tx1"/>
                  </w14:solidFill>
                </w14:textFill>
              </w:rPr>
            </w:pPr>
          </w:p>
        </w:tc>
        <w:tc>
          <w:tcPr>
            <w:tcW w:w="2340" w:type="dxa"/>
            <w:vAlign w:val="center"/>
          </w:tcPr>
          <w:p w14:paraId="09F260BC">
            <w:pPr>
              <w:rPr>
                <w:color w:val="000000" w:themeColor="text1"/>
                <w14:textFill>
                  <w14:solidFill>
                    <w14:schemeClr w14:val="tx1"/>
                  </w14:solidFill>
                </w14:textFill>
              </w:rPr>
            </w:pPr>
          </w:p>
        </w:tc>
        <w:tc>
          <w:tcPr>
            <w:tcW w:w="460" w:type="dxa"/>
            <w:vAlign w:val="center"/>
          </w:tcPr>
          <w:p w14:paraId="33CF849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61</w:t>
            </w:r>
          </w:p>
        </w:tc>
        <w:tc>
          <w:tcPr>
            <w:tcW w:w="1206" w:type="dxa"/>
            <w:vAlign w:val="center"/>
          </w:tcPr>
          <w:p w14:paraId="1A338934">
            <w:pPr>
              <w:rPr>
                <w:color w:val="000000" w:themeColor="text1"/>
                <w14:textFill>
                  <w14:solidFill>
                    <w14:schemeClr w14:val="tx1"/>
                  </w14:solidFill>
                </w14:textFill>
              </w:rPr>
            </w:pPr>
          </w:p>
        </w:tc>
      </w:tr>
      <w:tr w14:paraId="0383A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8641A6">
            <w:pPr>
              <w:jc w:val="center"/>
              <w:rPr>
                <w:color w:val="000000" w:themeColor="text1"/>
                <w14:textFill>
                  <w14:solidFill>
                    <w14:schemeClr w14:val="tx1"/>
                  </w14:solidFill>
                </w14:textFill>
              </w:rPr>
            </w:pPr>
            <w:r>
              <w:rPr>
                <w:rFonts w:ascii="宋体" w:hAnsi="宋体" w:eastAsia="宋体" w:cs="宋体"/>
                <w:b/>
                <w:i w:val="0"/>
                <w:color w:val="000000" w:themeColor="text1"/>
                <w:sz w:val="14"/>
                <w14:textFill>
                  <w14:solidFill>
                    <w14:schemeClr w14:val="tx1"/>
                  </w14:solidFill>
                </w14:textFill>
              </w:rPr>
              <w:t>总计</w:t>
            </w:r>
          </w:p>
        </w:tc>
        <w:tc>
          <w:tcPr>
            <w:tcW w:w="460" w:type="dxa"/>
            <w:vAlign w:val="center"/>
          </w:tcPr>
          <w:p w14:paraId="2522762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31</w:t>
            </w:r>
          </w:p>
        </w:tc>
        <w:tc>
          <w:tcPr>
            <w:tcW w:w="1220" w:type="dxa"/>
            <w:vAlign w:val="center"/>
          </w:tcPr>
          <w:p w14:paraId="40A0905D">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8,846.46</w:t>
            </w:r>
          </w:p>
        </w:tc>
        <w:tc>
          <w:tcPr>
            <w:tcW w:w="2340" w:type="dxa"/>
            <w:vAlign w:val="center"/>
          </w:tcPr>
          <w:p w14:paraId="5E0457DE">
            <w:pPr>
              <w:jc w:val="center"/>
              <w:rPr>
                <w:color w:val="000000" w:themeColor="text1"/>
                <w14:textFill>
                  <w14:solidFill>
                    <w14:schemeClr w14:val="tx1"/>
                  </w14:solidFill>
                </w14:textFill>
              </w:rPr>
            </w:pPr>
            <w:r>
              <w:rPr>
                <w:rFonts w:ascii="宋体" w:hAnsi="宋体" w:eastAsia="宋体" w:cs="宋体"/>
                <w:b/>
                <w:i w:val="0"/>
                <w:color w:val="000000" w:themeColor="text1"/>
                <w:sz w:val="14"/>
                <w14:textFill>
                  <w14:solidFill>
                    <w14:schemeClr w14:val="tx1"/>
                  </w14:solidFill>
                </w14:textFill>
              </w:rPr>
              <w:t>总计</w:t>
            </w:r>
          </w:p>
        </w:tc>
        <w:tc>
          <w:tcPr>
            <w:tcW w:w="460" w:type="dxa"/>
            <w:vAlign w:val="center"/>
          </w:tcPr>
          <w:p w14:paraId="0BF9804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62</w:t>
            </w:r>
          </w:p>
        </w:tc>
        <w:tc>
          <w:tcPr>
            <w:tcW w:w="1206" w:type="dxa"/>
            <w:vAlign w:val="center"/>
          </w:tcPr>
          <w:p w14:paraId="3523E743">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8,846.46</w:t>
            </w:r>
          </w:p>
        </w:tc>
      </w:tr>
      <w:tr w14:paraId="65948D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5CA58D2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注：本套报表金额单位转换时可能存在尾数误差。</w:t>
            </w:r>
          </w:p>
        </w:tc>
      </w:tr>
    </w:tbl>
    <w:p w14:paraId="27000264">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75F65C99">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0F9120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1D4AA20">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公开02表</w:t>
            </w:r>
          </w:p>
        </w:tc>
      </w:tr>
      <w:tr w14:paraId="54633C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D5A71C9">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单位：兴国县教育科技体育局</w:t>
            </w:r>
          </w:p>
        </w:tc>
        <w:tc>
          <w:tcPr>
            <w:tcW w:w="2000" w:type="dxa"/>
          </w:tcPr>
          <w:p w14:paraId="48B1C0B6">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25427D8E">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58EBCB13">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9C913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1DD482D">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项    目</w:t>
            </w:r>
          </w:p>
        </w:tc>
        <w:tc>
          <w:tcPr>
            <w:tcW w:w="860" w:type="dxa"/>
            <w:vMerge w:val="restart"/>
            <w:vAlign w:val="center"/>
          </w:tcPr>
          <w:p w14:paraId="6EC1C496">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本年收入合计</w:t>
            </w:r>
          </w:p>
        </w:tc>
        <w:tc>
          <w:tcPr>
            <w:tcW w:w="900" w:type="dxa"/>
            <w:vMerge w:val="restart"/>
            <w:vAlign w:val="center"/>
          </w:tcPr>
          <w:p w14:paraId="182B8166">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财政拨款收入</w:t>
            </w:r>
          </w:p>
        </w:tc>
        <w:tc>
          <w:tcPr>
            <w:tcW w:w="880" w:type="dxa"/>
            <w:vMerge w:val="restart"/>
            <w:vAlign w:val="center"/>
          </w:tcPr>
          <w:p w14:paraId="12604BC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上级补助收入</w:t>
            </w:r>
          </w:p>
        </w:tc>
        <w:tc>
          <w:tcPr>
            <w:tcW w:w="880" w:type="dxa"/>
            <w:vMerge w:val="restart"/>
            <w:vAlign w:val="center"/>
          </w:tcPr>
          <w:p w14:paraId="601C2086">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事业收入</w:t>
            </w:r>
          </w:p>
        </w:tc>
        <w:tc>
          <w:tcPr>
            <w:tcW w:w="900" w:type="dxa"/>
            <w:vMerge w:val="restart"/>
            <w:vAlign w:val="center"/>
          </w:tcPr>
          <w:p w14:paraId="27A216C1">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经营收入</w:t>
            </w:r>
          </w:p>
        </w:tc>
        <w:tc>
          <w:tcPr>
            <w:tcW w:w="880" w:type="dxa"/>
            <w:vMerge w:val="restart"/>
            <w:vAlign w:val="center"/>
          </w:tcPr>
          <w:p w14:paraId="51A45AA0">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附属单位上缴收入</w:t>
            </w:r>
          </w:p>
        </w:tc>
        <w:tc>
          <w:tcPr>
            <w:tcW w:w="986" w:type="dxa"/>
            <w:vMerge w:val="restart"/>
            <w:vAlign w:val="center"/>
          </w:tcPr>
          <w:p w14:paraId="01ED16B8">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其他收入</w:t>
            </w:r>
          </w:p>
        </w:tc>
      </w:tr>
      <w:tr w14:paraId="4F0FC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37EDC38">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支出功能分类科目编码</w:t>
            </w:r>
          </w:p>
        </w:tc>
        <w:tc>
          <w:tcPr>
            <w:tcW w:w="1420" w:type="dxa"/>
            <w:vMerge w:val="restart"/>
            <w:vAlign w:val="center"/>
          </w:tcPr>
          <w:p w14:paraId="6AC5F30B">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860" w:type="dxa"/>
            <w:vMerge w:val="continue"/>
            <w:vAlign w:val="center"/>
          </w:tcPr>
          <w:p w14:paraId="00A2C7E8">
            <w:pPr>
              <w:rPr>
                <w:color w:val="000000" w:themeColor="text1"/>
                <w14:textFill>
                  <w14:solidFill>
                    <w14:schemeClr w14:val="tx1"/>
                  </w14:solidFill>
                </w14:textFill>
              </w:rPr>
            </w:pPr>
          </w:p>
        </w:tc>
        <w:tc>
          <w:tcPr>
            <w:tcW w:w="900" w:type="dxa"/>
            <w:vMerge w:val="continue"/>
            <w:vAlign w:val="center"/>
          </w:tcPr>
          <w:p w14:paraId="006E1D75">
            <w:pPr>
              <w:rPr>
                <w:color w:val="000000" w:themeColor="text1"/>
                <w14:textFill>
                  <w14:solidFill>
                    <w14:schemeClr w14:val="tx1"/>
                  </w14:solidFill>
                </w14:textFill>
              </w:rPr>
            </w:pPr>
          </w:p>
        </w:tc>
        <w:tc>
          <w:tcPr>
            <w:tcW w:w="880" w:type="dxa"/>
            <w:vMerge w:val="continue"/>
            <w:vAlign w:val="center"/>
          </w:tcPr>
          <w:p w14:paraId="5E835E1D">
            <w:pPr>
              <w:rPr>
                <w:color w:val="000000" w:themeColor="text1"/>
                <w14:textFill>
                  <w14:solidFill>
                    <w14:schemeClr w14:val="tx1"/>
                  </w14:solidFill>
                </w14:textFill>
              </w:rPr>
            </w:pPr>
          </w:p>
        </w:tc>
        <w:tc>
          <w:tcPr>
            <w:tcW w:w="880" w:type="dxa"/>
            <w:vMerge w:val="continue"/>
            <w:vAlign w:val="center"/>
          </w:tcPr>
          <w:p w14:paraId="0A50E029">
            <w:pPr>
              <w:rPr>
                <w:color w:val="000000" w:themeColor="text1"/>
                <w14:textFill>
                  <w14:solidFill>
                    <w14:schemeClr w14:val="tx1"/>
                  </w14:solidFill>
                </w14:textFill>
              </w:rPr>
            </w:pPr>
          </w:p>
        </w:tc>
        <w:tc>
          <w:tcPr>
            <w:tcW w:w="900" w:type="dxa"/>
            <w:vMerge w:val="continue"/>
            <w:vAlign w:val="center"/>
          </w:tcPr>
          <w:p w14:paraId="4991D404">
            <w:pPr>
              <w:rPr>
                <w:color w:val="000000" w:themeColor="text1"/>
                <w14:textFill>
                  <w14:solidFill>
                    <w14:schemeClr w14:val="tx1"/>
                  </w14:solidFill>
                </w14:textFill>
              </w:rPr>
            </w:pPr>
          </w:p>
        </w:tc>
        <w:tc>
          <w:tcPr>
            <w:tcW w:w="880" w:type="dxa"/>
            <w:vMerge w:val="continue"/>
            <w:vAlign w:val="center"/>
          </w:tcPr>
          <w:p w14:paraId="52DF35A7">
            <w:pPr>
              <w:rPr>
                <w:color w:val="000000" w:themeColor="text1"/>
                <w14:textFill>
                  <w14:solidFill>
                    <w14:schemeClr w14:val="tx1"/>
                  </w14:solidFill>
                </w14:textFill>
              </w:rPr>
            </w:pPr>
          </w:p>
        </w:tc>
        <w:tc>
          <w:tcPr>
            <w:tcW w:w="986" w:type="dxa"/>
            <w:vMerge w:val="continue"/>
            <w:vAlign w:val="center"/>
          </w:tcPr>
          <w:p w14:paraId="30DCA171">
            <w:pPr>
              <w:rPr>
                <w:color w:val="000000" w:themeColor="text1"/>
                <w14:textFill>
                  <w14:solidFill>
                    <w14:schemeClr w14:val="tx1"/>
                  </w14:solidFill>
                </w14:textFill>
              </w:rPr>
            </w:pPr>
          </w:p>
        </w:tc>
      </w:tr>
      <w:tr w14:paraId="10D4A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3C35597">
            <w:pPr>
              <w:rPr>
                <w:color w:val="000000" w:themeColor="text1"/>
                <w14:textFill>
                  <w14:solidFill>
                    <w14:schemeClr w14:val="tx1"/>
                  </w14:solidFill>
                </w14:textFill>
              </w:rPr>
            </w:pPr>
          </w:p>
        </w:tc>
        <w:tc>
          <w:tcPr>
            <w:tcW w:w="1420" w:type="dxa"/>
            <w:vMerge w:val="continue"/>
            <w:vAlign w:val="center"/>
          </w:tcPr>
          <w:p w14:paraId="1F318420">
            <w:pPr>
              <w:rPr>
                <w:color w:val="000000" w:themeColor="text1"/>
                <w14:textFill>
                  <w14:solidFill>
                    <w14:schemeClr w14:val="tx1"/>
                  </w14:solidFill>
                </w14:textFill>
              </w:rPr>
            </w:pPr>
          </w:p>
        </w:tc>
        <w:tc>
          <w:tcPr>
            <w:tcW w:w="860" w:type="dxa"/>
            <w:vMerge w:val="continue"/>
            <w:vAlign w:val="center"/>
          </w:tcPr>
          <w:p w14:paraId="0C0FACD5">
            <w:pPr>
              <w:rPr>
                <w:color w:val="000000" w:themeColor="text1"/>
                <w14:textFill>
                  <w14:solidFill>
                    <w14:schemeClr w14:val="tx1"/>
                  </w14:solidFill>
                </w14:textFill>
              </w:rPr>
            </w:pPr>
          </w:p>
        </w:tc>
        <w:tc>
          <w:tcPr>
            <w:tcW w:w="900" w:type="dxa"/>
            <w:vMerge w:val="continue"/>
            <w:vAlign w:val="center"/>
          </w:tcPr>
          <w:p w14:paraId="43DAC160">
            <w:pPr>
              <w:rPr>
                <w:color w:val="000000" w:themeColor="text1"/>
                <w14:textFill>
                  <w14:solidFill>
                    <w14:schemeClr w14:val="tx1"/>
                  </w14:solidFill>
                </w14:textFill>
              </w:rPr>
            </w:pPr>
          </w:p>
        </w:tc>
        <w:tc>
          <w:tcPr>
            <w:tcW w:w="880" w:type="dxa"/>
            <w:vMerge w:val="continue"/>
            <w:vAlign w:val="center"/>
          </w:tcPr>
          <w:p w14:paraId="6AE02E0F">
            <w:pPr>
              <w:rPr>
                <w:color w:val="000000" w:themeColor="text1"/>
                <w14:textFill>
                  <w14:solidFill>
                    <w14:schemeClr w14:val="tx1"/>
                  </w14:solidFill>
                </w14:textFill>
              </w:rPr>
            </w:pPr>
          </w:p>
        </w:tc>
        <w:tc>
          <w:tcPr>
            <w:tcW w:w="880" w:type="dxa"/>
            <w:vMerge w:val="continue"/>
            <w:vAlign w:val="center"/>
          </w:tcPr>
          <w:p w14:paraId="15AAACBC">
            <w:pPr>
              <w:rPr>
                <w:color w:val="000000" w:themeColor="text1"/>
                <w14:textFill>
                  <w14:solidFill>
                    <w14:schemeClr w14:val="tx1"/>
                  </w14:solidFill>
                </w14:textFill>
              </w:rPr>
            </w:pPr>
          </w:p>
        </w:tc>
        <w:tc>
          <w:tcPr>
            <w:tcW w:w="900" w:type="dxa"/>
            <w:vMerge w:val="continue"/>
            <w:vAlign w:val="center"/>
          </w:tcPr>
          <w:p w14:paraId="1687BE52">
            <w:pPr>
              <w:rPr>
                <w:color w:val="000000" w:themeColor="text1"/>
                <w14:textFill>
                  <w14:solidFill>
                    <w14:schemeClr w14:val="tx1"/>
                  </w14:solidFill>
                </w14:textFill>
              </w:rPr>
            </w:pPr>
          </w:p>
        </w:tc>
        <w:tc>
          <w:tcPr>
            <w:tcW w:w="880" w:type="dxa"/>
            <w:vMerge w:val="continue"/>
            <w:vAlign w:val="center"/>
          </w:tcPr>
          <w:p w14:paraId="1F27DF26">
            <w:pPr>
              <w:rPr>
                <w:color w:val="000000" w:themeColor="text1"/>
                <w14:textFill>
                  <w14:solidFill>
                    <w14:schemeClr w14:val="tx1"/>
                  </w14:solidFill>
                </w14:textFill>
              </w:rPr>
            </w:pPr>
          </w:p>
        </w:tc>
        <w:tc>
          <w:tcPr>
            <w:tcW w:w="986" w:type="dxa"/>
            <w:vMerge w:val="continue"/>
            <w:vAlign w:val="center"/>
          </w:tcPr>
          <w:p w14:paraId="4E4ABA9A">
            <w:pPr>
              <w:rPr>
                <w:color w:val="000000" w:themeColor="text1"/>
                <w14:textFill>
                  <w14:solidFill>
                    <w14:schemeClr w14:val="tx1"/>
                  </w14:solidFill>
                </w14:textFill>
              </w:rPr>
            </w:pPr>
          </w:p>
        </w:tc>
      </w:tr>
      <w:tr w14:paraId="048CED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CD85CB3">
            <w:pPr>
              <w:rPr>
                <w:color w:val="000000" w:themeColor="text1"/>
                <w14:textFill>
                  <w14:solidFill>
                    <w14:schemeClr w14:val="tx1"/>
                  </w14:solidFill>
                </w14:textFill>
              </w:rPr>
            </w:pPr>
          </w:p>
        </w:tc>
        <w:tc>
          <w:tcPr>
            <w:tcW w:w="1420" w:type="dxa"/>
            <w:vMerge w:val="continue"/>
            <w:vAlign w:val="center"/>
          </w:tcPr>
          <w:p w14:paraId="1DE89FB6">
            <w:pPr>
              <w:rPr>
                <w:color w:val="000000" w:themeColor="text1"/>
                <w14:textFill>
                  <w14:solidFill>
                    <w14:schemeClr w14:val="tx1"/>
                  </w14:solidFill>
                </w14:textFill>
              </w:rPr>
            </w:pPr>
          </w:p>
        </w:tc>
        <w:tc>
          <w:tcPr>
            <w:tcW w:w="860" w:type="dxa"/>
            <w:vMerge w:val="continue"/>
            <w:vAlign w:val="center"/>
          </w:tcPr>
          <w:p w14:paraId="26CF90E1">
            <w:pPr>
              <w:rPr>
                <w:color w:val="000000" w:themeColor="text1"/>
                <w14:textFill>
                  <w14:solidFill>
                    <w14:schemeClr w14:val="tx1"/>
                  </w14:solidFill>
                </w14:textFill>
              </w:rPr>
            </w:pPr>
          </w:p>
        </w:tc>
        <w:tc>
          <w:tcPr>
            <w:tcW w:w="900" w:type="dxa"/>
            <w:vMerge w:val="continue"/>
            <w:vAlign w:val="center"/>
          </w:tcPr>
          <w:p w14:paraId="10EB9880">
            <w:pPr>
              <w:rPr>
                <w:color w:val="000000" w:themeColor="text1"/>
                <w14:textFill>
                  <w14:solidFill>
                    <w14:schemeClr w14:val="tx1"/>
                  </w14:solidFill>
                </w14:textFill>
              </w:rPr>
            </w:pPr>
          </w:p>
        </w:tc>
        <w:tc>
          <w:tcPr>
            <w:tcW w:w="880" w:type="dxa"/>
            <w:vMerge w:val="continue"/>
            <w:vAlign w:val="center"/>
          </w:tcPr>
          <w:p w14:paraId="649C412C">
            <w:pPr>
              <w:rPr>
                <w:color w:val="000000" w:themeColor="text1"/>
                <w14:textFill>
                  <w14:solidFill>
                    <w14:schemeClr w14:val="tx1"/>
                  </w14:solidFill>
                </w14:textFill>
              </w:rPr>
            </w:pPr>
          </w:p>
        </w:tc>
        <w:tc>
          <w:tcPr>
            <w:tcW w:w="880" w:type="dxa"/>
            <w:vMerge w:val="continue"/>
            <w:vAlign w:val="center"/>
          </w:tcPr>
          <w:p w14:paraId="7CEED569">
            <w:pPr>
              <w:rPr>
                <w:color w:val="000000" w:themeColor="text1"/>
                <w14:textFill>
                  <w14:solidFill>
                    <w14:schemeClr w14:val="tx1"/>
                  </w14:solidFill>
                </w14:textFill>
              </w:rPr>
            </w:pPr>
          </w:p>
        </w:tc>
        <w:tc>
          <w:tcPr>
            <w:tcW w:w="900" w:type="dxa"/>
            <w:vMerge w:val="continue"/>
            <w:vAlign w:val="center"/>
          </w:tcPr>
          <w:p w14:paraId="3C9EDBEA">
            <w:pPr>
              <w:rPr>
                <w:color w:val="000000" w:themeColor="text1"/>
                <w14:textFill>
                  <w14:solidFill>
                    <w14:schemeClr w14:val="tx1"/>
                  </w14:solidFill>
                </w14:textFill>
              </w:rPr>
            </w:pPr>
          </w:p>
        </w:tc>
        <w:tc>
          <w:tcPr>
            <w:tcW w:w="880" w:type="dxa"/>
            <w:vMerge w:val="continue"/>
            <w:vAlign w:val="center"/>
          </w:tcPr>
          <w:p w14:paraId="774449C6">
            <w:pPr>
              <w:rPr>
                <w:color w:val="000000" w:themeColor="text1"/>
                <w14:textFill>
                  <w14:solidFill>
                    <w14:schemeClr w14:val="tx1"/>
                  </w14:solidFill>
                </w14:textFill>
              </w:rPr>
            </w:pPr>
          </w:p>
        </w:tc>
        <w:tc>
          <w:tcPr>
            <w:tcW w:w="986" w:type="dxa"/>
            <w:vMerge w:val="continue"/>
            <w:vAlign w:val="center"/>
          </w:tcPr>
          <w:p w14:paraId="445E2DF4">
            <w:pPr>
              <w:rPr>
                <w:color w:val="000000" w:themeColor="text1"/>
                <w14:textFill>
                  <w14:solidFill>
                    <w14:schemeClr w14:val="tx1"/>
                  </w14:solidFill>
                </w14:textFill>
              </w:rPr>
            </w:pPr>
          </w:p>
        </w:tc>
      </w:tr>
      <w:tr w14:paraId="24903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7724E8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类</w:t>
            </w:r>
          </w:p>
        </w:tc>
        <w:tc>
          <w:tcPr>
            <w:tcW w:w="220" w:type="dxa"/>
            <w:vMerge w:val="restart"/>
            <w:vAlign w:val="center"/>
          </w:tcPr>
          <w:p w14:paraId="70DEFECE">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款</w:t>
            </w:r>
          </w:p>
        </w:tc>
        <w:tc>
          <w:tcPr>
            <w:tcW w:w="200" w:type="dxa"/>
            <w:vMerge w:val="restart"/>
            <w:vAlign w:val="center"/>
          </w:tcPr>
          <w:p w14:paraId="7BC930C7">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项</w:t>
            </w:r>
          </w:p>
        </w:tc>
        <w:tc>
          <w:tcPr>
            <w:tcW w:w="1420" w:type="dxa"/>
            <w:vAlign w:val="center"/>
          </w:tcPr>
          <w:p w14:paraId="51DE183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栏次</w:t>
            </w:r>
          </w:p>
        </w:tc>
        <w:tc>
          <w:tcPr>
            <w:tcW w:w="860" w:type="dxa"/>
            <w:vAlign w:val="center"/>
          </w:tcPr>
          <w:p w14:paraId="045267C2">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w:t>
            </w:r>
          </w:p>
        </w:tc>
        <w:tc>
          <w:tcPr>
            <w:tcW w:w="900" w:type="dxa"/>
            <w:vAlign w:val="center"/>
          </w:tcPr>
          <w:p w14:paraId="22545DE5">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w:t>
            </w:r>
          </w:p>
        </w:tc>
        <w:tc>
          <w:tcPr>
            <w:tcW w:w="880" w:type="dxa"/>
            <w:vAlign w:val="center"/>
          </w:tcPr>
          <w:p w14:paraId="339A2C9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w:t>
            </w:r>
          </w:p>
        </w:tc>
        <w:tc>
          <w:tcPr>
            <w:tcW w:w="880" w:type="dxa"/>
            <w:vAlign w:val="center"/>
          </w:tcPr>
          <w:p w14:paraId="49EC47A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w:t>
            </w:r>
          </w:p>
        </w:tc>
        <w:tc>
          <w:tcPr>
            <w:tcW w:w="900" w:type="dxa"/>
            <w:vAlign w:val="center"/>
          </w:tcPr>
          <w:p w14:paraId="7715129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w:t>
            </w:r>
          </w:p>
        </w:tc>
        <w:tc>
          <w:tcPr>
            <w:tcW w:w="880" w:type="dxa"/>
            <w:vAlign w:val="center"/>
          </w:tcPr>
          <w:p w14:paraId="66E564A6">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w:t>
            </w:r>
          </w:p>
        </w:tc>
        <w:tc>
          <w:tcPr>
            <w:tcW w:w="986" w:type="dxa"/>
            <w:vAlign w:val="center"/>
          </w:tcPr>
          <w:p w14:paraId="5CEACD9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7 </w:t>
            </w:r>
          </w:p>
        </w:tc>
      </w:tr>
      <w:tr w14:paraId="5F2CE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EB5C656">
            <w:pPr>
              <w:rPr>
                <w:color w:val="000000" w:themeColor="text1"/>
                <w14:textFill>
                  <w14:solidFill>
                    <w14:schemeClr w14:val="tx1"/>
                  </w14:solidFill>
                </w14:textFill>
              </w:rPr>
            </w:pPr>
          </w:p>
        </w:tc>
        <w:tc>
          <w:tcPr>
            <w:tcW w:w="220" w:type="dxa"/>
            <w:vMerge w:val="continue"/>
            <w:vAlign w:val="center"/>
          </w:tcPr>
          <w:p w14:paraId="09BDEEFC">
            <w:pPr>
              <w:rPr>
                <w:color w:val="000000" w:themeColor="text1"/>
                <w14:textFill>
                  <w14:solidFill>
                    <w14:schemeClr w14:val="tx1"/>
                  </w14:solidFill>
                </w14:textFill>
              </w:rPr>
            </w:pPr>
          </w:p>
        </w:tc>
        <w:tc>
          <w:tcPr>
            <w:tcW w:w="200" w:type="dxa"/>
            <w:vMerge w:val="continue"/>
            <w:vAlign w:val="center"/>
          </w:tcPr>
          <w:p w14:paraId="646A2C74">
            <w:pPr>
              <w:rPr>
                <w:color w:val="000000" w:themeColor="text1"/>
                <w14:textFill>
                  <w14:solidFill>
                    <w14:schemeClr w14:val="tx1"/>
                  </w14:solidFill>
                </w14:textFill>
              </w:rPr>
            </w:pPr>
          </w:p>
        </w:tc>
        <w:tc>
          <w:tcPr>
            <w:tcW w:w="1420" w:type="dxa"/>
            <w:vAlign w:val="center"/>
          </w:tcPr>
          <w:p w14:paraId="644CEEF9">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合计</w:t>
            </w:r>
          </w:p>
        </w:tc>
        <w:tc>
          <w:tcPr>
            <w:tcW w:w="860" w:type="dxa"/>
            <w:vAlign w:val="center"/>
          </w:tcPr>
          <w:p w14:paraId="63C2A67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8,846.46</w:t>
            </w:r>
          </w:p>
        </w:tc>
        <w:tc>
          <w:tcPr>
            <w:tcW w:w="900" w:type="dxa"/>
            <w:vAlign w:val="center"/>
          </w:tcPr>
          <w:p w14:paraId="48607D9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8,062.52</w:t>
            </w:r>
          </w:p>
        </w:tc>
        <w:tc>
          <w:tcPr>
            <w:tcW w:w="880" w:type="dxa"/>
            <w:vAlign w:val="center"/>
          </w:tcPr>
          <w:p w14:paraId="3C6E4EC4">
            <w:pPr>
              <w:rPr>
                <w:color w:val="000000" w:themeColor="text1"/>
                <w14:textFill>
                  <w14:solidFill>
                    <w14:schemeClr w14:val="tx1"/>
                  </w14:solidFill>
                </w14:textFill>
              </w:rPr>
            </w:pPr>
          </w:p>
        </w:tc>
        <w:tc>
          <w:tcPr>
            <w:tcW w:w="880" w:type="dxa"/>
            <w:vAlign w:val="center"/>
          </w:tcPr>
          <w:p w14:paraId="304917EF">
            <w:pPr>
              <w:rPr>
                <w:color w:val="000000" w:themeColor="text1"/>
                <w14:textFill>
                  <w14:solidFill>
                    <w14:schemeClr w14:val="tx1"/>
                  </w14:solidFill>
                </w14:textFill>
              </w:rPr>
            </w:pPr>
          </w:p>
        </w:tc>
        <w:tc>
          <w:tcPr>
            <w:tcW w:w="900" w:type="dxa"/>
            <w:vAlign w:val="center"/>
          </w:tcPr>
          <w:p w14:paraId="191033BB">
            <w:pPr>
              <w:rPr>
                <w:color w:val="000000" w:themeColor="text1"/>
                <w14:textFill>
                  <w14:solidFill>
                    <w14:schemeClr w14:val="tx1"/>
                  </w14:solidFill>
                </w14:textFill>
              </w:rPr>
            </w:pPr>
          </w:p>
        </w:tc>
        <w:tc>
          <w:tcPr>
            <w:tcW w:w="880" w:type="dxa"/>
            <w:vAlign w:val="center"/>
          </w:tcPr>
          <w:p w14:paraId="64C092EA">
            <w:pPr>
              <w:rPr>
                <w:color w:val="000000" w:themeColor="text1"/>
                <w14:textFill>
                  <w14:solidFill>
                    <w14:schemeClr w14:val="tx1"/>
                  </w14:solidFill>
                </w14:textFill>
              </w:rPr>
            </w:pPr>
          </w:p>
        </w:tc>
        <w:tc>
          <w:tcPr>
            <w:tcW w:w="986" w:type="dxa"/>
            <w:vAlign w:val="center"/>
          </w:tcPr>
          <w:p w14:paraId="56FF2A6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783.94</w:t>
            </w:r>
          </w:p>
        </w:tc>
      </w:tr>
      <w:tr w14:paraId="2214E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21DC1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w:t>
            </w:r>
          </w:p>
        </w:tc>
        <w:tc>
          <w:tcPr>
            <w:tcW w:w="1420" w:type="dxa"/>
            <w:vAlign w:val="center"/>
          </w:tcPr>
          <w:p w14:paraId="450AD40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教育支出</w:t>
            </w:r>
          </w:p>
        </w:tc>
        <w:tc>
          <w:tcPr>
            <w:tcW w:w="860" w:type="dxa"/>
            <w:vAlign w:val="center"/>
          </w:tcPr>
          <w:p w14:paraId="05A7942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4,989.35</w:t>
            </w:r>
          </w:p>
        </w:tc>
        <w:tc>
          <w:tcPr>
            <w:tcW w:w="900" w:type="dxa"/>
            <w:vAlign w:val="center"/>
          </w:tcPr>
          <w:p w14:paraId="706AEA1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4,989.35</w:t>
            </w:r>
          </w:p>
        </w:tc>
        <w:tc>
          <w:tcPr>
            <w:tcW w:w="880" w:type="dxa"/>
            <w:vAlign w:val="center"/>
          </w:tcPr>
          <w:p w14:paraId="567157C3">
            <w:pPr>
              <w:rPr>
                <w:color w:val="000000" w:themeColor="text1"/>
                <w14:textFill>
                  <w14:solidFill>
                    <w14:schemeClr w14:val="tx1"/>
                  </w14:solidFill>
                </w14:textFill>
              </w:rPr>
            </w:pPr>
          </w:p>
        </w:tc>
        <w:tc>
          <w:tcPr>
            <w:tcW w:w="880" w:type="dxa"/>
            <w:vAlign w:val="center"/>
          </w:tcPr>
          <w:p w14:paraId="27FFD7D9">
            <w:pPr>
              <w:rPr>
                <w:color w:val="000000" w:themeColor="text1"/>
                <w14:textFill>
                  <w14:solidFill>
                    <w14:schemeClr w14:val="tx1"/>
                  </w14:solidFill>
                </w14:textFill>
              </w:rPr>
            </w:pPr>
          </w:p>
        </w:tc>
        <w:tc>
          <w:tcPr>
            <w:tcW w:w="900" w:type="dxa"/>
            <w:vAlign w:val="center"/>
          </w:tcPr>
          <w:p w14:paraId="44BA3B36">
            <w:pPr>
              <w:rPr>
                <w:color w:val="000000" w:themeColor="text1"/>
                <w14:textFill>
                  <w14:solidFill>
                    <w14:schemeClr w14:val="tx1"/>
                  </w14:solidFill>
                </w14:textFill>
              </w:rPr>
            </w:pPr>
          </w:p>
        </w:tc>
        <w:tc>
          <w:tcPr>
            <w:tcW w:w="880" w:type="dxa"/>
            <w:vAlign w:val="center"/>
          </w:tcPr>
          <w:p w14:paraId="3B1F68DE">
            <w:pPr>
              <w:rPr>
                <w:color w:val="000000" w:themeColor="text1"/>
                <w14:textFill>
                  <w14:solidFill>
                    <w14:schemeClr w14:val="tx1"/>
                  </w14:solidFill>
                </w14:textFill>
              </w:rPr>
            </w:pPr>
          </w:p>
        </w:tc>
        <w:tc>
          <w:tcPr>
            <w:tcW w:w="986" w:type="dxa"/>
            <w:vAlign w:val="center"/>
          </w:tcPr>
          <w:p w14:paraId="08DB07CC">
            <w:pPr>
              <w:rPr>
                <w:color w:val="000000" w:themeColor="text1"/>
                <w14:textFill>
                  <w14:solidFill>
                    <w14:schemeClr w14:val="tx1"/>
                  </w14:solidFill>
                </w14:textFill>
              </w:rPr>
            </w:pPr>
          </w:p>
        </w:tc>
      </w:tr>
      <w:tr w14:paraId="4CDE5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2423F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w:t>
            </w:r>
          </w:p>
        </w:tc>
        <w:tc>
          <w:tcPr>
            <w:tcW w:w="1420" w:type="dxa"/>
            <w:vAlign w:val="center"/>
          </w:tcPr>
          <w:p w14:paraId="2C6FDCA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教育管理事务</w:t>
            </w:r>
          </w:p>
        </w:tc>
        <w:tc>
          <w:tcPr>
            <w:tcW w:w="860" w:type="dxa"/>
            <w:vAlign w:val="center"/>
          </w:tcPr>
          <w:p w14:paraId="33E0EA5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273.36</w:t>
            </w:r>
          </w:p>
        </w:tc>
        <w:tc>
          <w:tcPr>
            <w:tcW w:w="900" w:type="dxa"/>
            <w:vAlign w:val="center"/>
          </w:tcPr>
          <w:p w14:paraId="75D5409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273.36</w:t>
            </w:r>
          </w:p>
        </w:tc>
        <w:tc>
          <w:tcPr>
            <w:tcW w:w="880" w:type="dxa"/>
            <w:vAlign w:val="center"/>
          </w:tcPr>
          <w:p w14:paraId="1D99B7C4">
            <w:pPr>
              <w:rPr>
                <w:color w:val="000000" w:themeColor="text1"/>
                <w14:textFill>
                  <w14:solidFill>
                    <w14:schemeClr w14:val="tx1"/>
                  </w14:solidFill>
                </w14:textFill>
              </w:rPr>
            </w:pPr>
          </w:p>
        </w:tc>
        <w:tc>
          <w:tcPr>
            <w:tcW w:w="880" w:type="dxa"/>
            <w:vAlign w:val="center"/>
          </w:tcPr>
          <w:p w14:paraId="4B63B8D8">
            <w:pPr>
              <w:rPr>
                <w:color w:val="000000" w:themeColor="text1"/>
                <w14:textFill>
                  <w14:solidFill>
                    <w14:schemeClr w14:val="tx1"/>
                  </w14:solidFill>
                </w14:textFill>
              </w:rPr>
            </w:pPr>
          </w:p>
        </w:tc>
        <w:tc>
          <w:tcPr>
            <w:tcW w:w="900" w:type="dxa"/>
            <w:vAlign w:val="center"/>
          </w:tcPr>
          <w:p w14:paraId="044A9495">
            <w:pPr>
              <w:rPr>
                <w:color w:val="000000" w:themeColor="text1"/>
                <w14:textFill>
                  <w14:solidFill>
                    <w14:schemeClr w14:val="tx1"/>
                  </w14:solidFill>
                </w14:textFill>
              </w:rPr>
            </w:pPr>
          </w:p>
        </w:tc>
        <w:tc>
          <w:tcPr>
            <w:tcW w:w="880" w:type="dxa"/>
            <w:vAlign w:val="center"/>
          </w:tcPr>
          <w:p w14:paraId="72F5032F">
            <w:pPr>
              <w:rPr>
                <w:color w:val="000000" w:themeColor="text1"/>
                <w14:textFill>
                  <w14:solidFill>
                    <w14:schemeClr w14:val="tx1"/>
                  </w14:solidFill>
                </w14:textFill>
              </w:rPr>
            </w:pPr>
          </w:p>
        </w:tc>
        <w:tc>
          <w:tcPr>
            <w:tcW w:w="986" w:type="dxa"/>
            <w:vAlign w:val="center"/>
          </w:tcPr>
          <w:p w14:paraId="4863A20A">
            <w:pPr>
              <w:rPr>
                <w:color w:val="000000" w:themeColor="text1"/>
                <w14:textFill>
                  <w14:solidFill>
                    <w14:schemeClr w14:val="tx1"/>
                  </w14:solidFill>
                </w14:textFill>
              </w:rPr>
            </w:pPr>
          </w:p>
        </w:tc>
      </w:tr>
      <w:tr w14:paraId="6C5996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0C0A9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2050101</w:t>
            </w:r>
          </w:p>
        </w:tc>
        <w:tc>
          <w:tcPr>
            <w:tcW w:w="1420" w:type="dxa"/>
            <w:vAlign w:val="center"/>
          </w:tcPr>
          <w:p w14:paraId="5DA1631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行政运行</w:t>
            </w:r>
          </w:p>
        </w:tc>
        <w:tc>
          <w:tcPr>
            <w:tcW w:w="860" w:type="dxa"/>
            <w:vAlign w:val="center"/>
          </w:tcPr>
          <w:p w14:paraId="01F9D41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205.35</w:t>
            </w:r>
          </w:p>
        </w:tc>
        <w:tc>
          <w:tcPr>
            <w:tcW w:w="900" w:type="dxa"/>
            <w:vAlign w:val="center"/>
          </w:tcPr>
          <w:p w14:paraId="66B021B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205.35</w:t>
            </w:r>
          </w:p>
        </w:tc>
        <w:tc>
          <w:tcPr>
            <w:tcW w:w="880" w:type="dxa"/>
            <w:vAlign w:val="center"/>
          </w:tcPr>
          <w:p w14:paraId="365A071B">
            <w:pPr>
              <w:rPr>
                <w:color w:val="000000" w:themeColor="text1"/>
                <w14:textFill>
                  <w14:solidFill>
                    <w14:schemeClr w14:val="tx1"/>
                  </w14:solidFill>
                </w14:textFill>
              </w:rPr>
            </w:pPr>
          </w:p>
        </w:tc>
        <w:tc>
          <w:tcPr>
            <w:tcW w:w="880" w:type="dxa"/>
            <w:vAlign w:val="center"/>
          </w:tcPr>
          <w:p w14:paraId="1C8CF522">
            <w:pPr>
              <w:rPr>
                <w:color w:val="000000" w:themeColor="text1"/>
                <w14:textFill>
                  <w14:solidFill>
                    <w14:schemeClr w14:val="tx1"/>
                  </w14:solidFill>
                </w14:textFill>
              </w:rPr>
            </w:pPr>
          </w:p>
        </w:tc>
        <w:tc>
          <w:tcPr>
            <w:tcW w:w="900" w:type="dxa"/>
            <w:vAlign w:val="center"/>
          </w:tcPr>
          <w:p w14:paraId="0F863D7D">
            <w:pPr>
              <w:rPr>
                <w:color w:val="000000" w:themeColor="text1"/>
                <w14:textFill>
                  <w14:solidFill>
                    <w14:schemeClr w14:val="tx1"/>
                  </w14:solidFill>
                </w14:textFill>
              </w:rPr>
            </w:pPr>
          </w:p>
        </w:tc>
        <w:tc>
          <w:tcPr>
            <w:tcW w:w="880" w:type="dxa"/>
            <w:vAlign w:val="center"/>
          </w:tcPr>
          <w:p w14:paraId="37DAE37B">
            <w:pPr>
              <w:rPr>
                <w:color w:val="000000" w:themeColor="text1"/>
                <w14:textFill>
                  <w14:solidFill>
                    <w14:schemeClr w14:val="tx1"/>
                  </w14:solidFill>
                </w14:textFill>
              </w:rPr>
            </w:pPr>
          </w:p>
        </w:tc>
        <w:tc>
          <w:tcPr>
            <w:tcW w:w="986" w:type="dxa"/>
            <w:vAlign w:val="center"/>
          </w:tcPr>
          <w:p w14:paraId="62626E44">
            <w:pPr>
              <w:rPr>
                <w:color w:val="000000" w:themeColor="text1"/>
                <w14:textFill>
                  <w14:solidFill>
                    <w14:schemeClr w14:val="tx1"/>
                  </w14:solidFill>
                </w14:textFill>
              </w:rPr>
            </w:pPr>
          </w:p>
        </w:tc>
      </w:tr>
      <w:tr w14:paraId="2423B7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D9FF3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2050199</w:t>
            </w:r>
          </w:p>
        </w:tc>
        <w:tc>
          <w:tcPr>
            <w:tcW w:w="1420" w:type="dxa"/>
            <w:vAlign w:val="center"/>
          </w:tcPr>
          <w:p w14:paraId="3147CEC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其他教育管理事务支出</w:t>
            </w:r>
          </w:p>
        </w:tc>
        <w:tc>
          <w:tcPr>
            <w:tcW w:w="860" w:type="dxa"/>
            <w:vAlign w:val="center"/>
          </w:tcPr>
          <w:p w14:paraId="1CEACAF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68.01</w:t>
            </w:r>
          </w:p>
        </w:tc>
        <w:tc>
          <w:tcPr>
            <w:tcW w:w="900" w:type="dxa"/>
            <w:vAlign w:val="center"/>
          </w:tcPr>
          <w:p w14:paraId="0762F3D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68.01</w:t>
            </w:r>
          </w:p>
        </w:tc>
        <w:tc>
          <w:tcPr>
            <w:tcW w:w="880" w:type="dxa"/>
            <w:vAlign w:val="center"/>
          </w:tcPr>
          <w:p w14:paraId="28521B06">
            <w:pPr>
              <w:rPr>
                <w:color w:val="000000" w:themeColor="text1"/>
                <w14:textFill>
                  <w14:solidFill>
                    <w14:schemeClr w14:val="tx1"/>
                  </w14:solidFill>
                </w14:textFill>
              </w:rPr>
            </w:pPr>
          </w:p>
        </w:tc>
        <w:tc>
          <w:tcPr>
            <w:tcW w:w="880" w:type="dxa"/>
            <w:vAlign w:val="center"/>
          </w:tcPr>
          <w:p w14:paraId="37DC8B69">
            <w:pPr>
              <w:rPr>
                <w:color w:val="000000" w:themeColor="text1"/>
                <w14:textFill>
                  <w14:solidFill>
                    <w14:schemeClr w14:val="tx1"/>
                  </w14:solidFill>
                </w14:textFill>
              </w:rPr>
            </w:pPr>
          </w:p>
        </w:tc>
        <w:tc>
          <w:tcPr>
            <w:tcW w:w="900" w:type="dxa"/>
            <w:vAlign w:val="center"/>
          </w:tcPr>
          <w:p w14:paraId="0473A41A">
            <w:pPr>
              <w:rPr>
                <w:color w:val="000000" w:themeColor="text1"/>
                <w14:textFill>
                  <w14:solidFill>
                    <w14:schemeClr w14:val="tx1"/>
                  </w14:solidFill>
                </w14:textFill>
              </w:rPr>
            </w:pPr>
          </w:p>
        </w:tc>
        <w:tc>
          <w:tcPr>
            <w:tcW w:w="880" w:type="dxa"/>
            <w:vAlign w:val="center"/>
          </w:tcPr>
          <w:p w14:paraId="5B1701D0">
            <w:pPr>
              <w:rPr>
                <w:color w:val="000000" w:themeColor="text1"/>
                <w14:textFill>
                  <w14:solidFill>
                    <w14:schemeClr w14:val="tx1"/>
                  </w14:solidFill>
                </w14:textFill>
              </w:rPr>
            </w:pPr>
          </w:p>
        </w:tc>
        <w:tc>
          <w:tcPr>
            <w:tcW w:w="986" w:type="dxa"/>
            <w:vAlign w:val="center"/>
          </w:tcPr>
          <w:p w14:paraId="6958E1DC">
            <w:pPr>
              <w:rPr>
                <w:color w:val="000000" w:themeColor="text1"/>
                <w14:textFill>
                  <w14:solidFill>
                    <w14:schemeClr w14:val="tx1"/>
                  </w14:solidFill>
                </w14:textFill>
              </w:rPr>
            </w:pPr>
          </w:p>
        </w:tc>
      </w:tr>
      <w:tr w14:paraId="7ACE9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924B2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w:t>
            </w:r>
          </w:p>
        </w:tc>
        <w:tc>
          <w:tcPr>
            <w:tcW w:w="1420" w:type="dxa"/>
            <w:vAlign w:val="center"/>
          </w:tcPr>
          <w:p w14:paraId="45A95CA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普通教育</w:t>
            </w:r>
          </w:p>
        </w:tc>
        <w:tc>
          <w:tcPr>
            <w:tcW w:w="860" w:type="dxa"/>
            <w:vAlign w:val="center"/>
          </w:tcPr>
          <w:p w14:paraId="5E920F8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4,144.33</w:t>
            </w:r>
          </w:p>
        </w:tc>
        <w:tc>
          <w:tcPr>
            <w:tcW w:w="900" w:type="dxa"/>
            <w:vAlign w:val="center"/>
          </w:tcPr>
          <w:p w14:paraId="158DF56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4,144.33</w:t>
            </w:r>
          </w:p>
        </w:tc>
        <w:tc>
          <w:tcPr>
            <w:tcW w:w="880" w:type="dxa"/>
            <w:vAlign w:val="center"/>
          </w:tcPr>
          <w:p w14:paraId="4D531021">
            <w:pPr>
              <w:rPr>
                <w:color w:val="000000" w:themeColor="text1"/>
                <w14:textFill>
                  <w14:solidFill>
                    <w14:schemeClr w14:val="tx1"/>
                  </w14:solidFill>
                </w14:textFill>
              </w:rPr>
            </w:pPr>
          </w:p>
        </w:tc>
        <w:tc>
          <w:tcPr>
            <w:tcW w:w="880" w:type="dxa"/>
            <w:vAlign w:val="center"/>
          </w:tcPr>
          <w:p w14:paraId="1E26485D">
            <w:pPr>
              <w:rPr>
                <w:color w:val="000000" w:themeColor="text1"/>
                <w14:textFill>
                  <w14:solidFill>
                    <w14:schemeClr w14:val="tx1"/>
                  </w14:solidFill>
                </w14:textFill>
              </w:rPr>
            </w:pPr>
          </w:p>
        </w:tc>
        <w:tc>
          <w:tcPr>
            <w:tcW w:w="900" w:type="dxa"/>
            <w:vAlign w:val="center"/>
          </w:tcPr>
          <w:p w14:paraId="59F895F8">
            <w:pPr>
              <w:rPr>
                <w:color w:val="000000" w:themeColor="text1"/>
                <w14:textFill>
                  <w14:solidFill>
                    <w14:schemeClr w14:val="tx1"/>
                  </w14:solidFill>
                </w14:textFill>
              </w:rPr>
            </w:pPr>
          </w:p>
        </w:tc>
        <w:tc>
          <w:tcPr>
            <w:tcW w:w="880" w:type="dxa"/>
            <w:vAlign w:val="center"/>
          </w:tcPr>
          <w:p w14:paraId="3CD2D49C">
            <w:pPr>
              <w:rPr>
                <w:color w:val="000000" w:themeColor="text1"/>
                <w14:textFill>
                  <w14:solidFill>
                    <w14:schemeClr w14:val="tx1"/>
                  </w14:solidFill>
                </w14:textFill>
              </w:rPr>
            </w:pPr>
          </w:p>
        </w:tc>
        <w:tc>
          <w:tcPr>
            <w:tcW w:w="986" w:type="dxa"/>
            <w:vAlign w:val="center"/>
          </w:tcPr>
          <w:p w14:paraId="3D2E7CF8">
            <w:pPr>
              <w:rPr>
                <w:color w:val="000000" w:themeColor="text1"/>
                <w14:textFill>
                  <w14:solidFill>
                    <w14:schemeClr w14:val="tx1"/>
                  </w14:solidFill>
                </w14:textFill>
              </w:rPr>
            </w:pPr>
          </w:p>
        </w:tc>
      </w:tr>
      <w:tr w14:paraId="25F300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946E3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2050201</w:t>
            </w:r>
          </w:p>
        </w:tc>
        <w:tc>
          <w:tcPr>
            <w:tcW w:w="1420" w:type="dxa"/>
            <w:vAlign w:val="center"/>
          </w:tcPr>
          <w:p w14:paraId="294452A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学前教育</w:t>
            </w:r>
          </w:p>
        </w:tc>
        <w:tc>
          <w:tcPr>
            <w:tcW w:w="860" w:type="dxa"/>
            <w:vAlign w:val="center"/>
          </w:tcPr>
          <w:p w14:paraId="47EA818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471.76</w:t>
            </w:r>
          </w:p>
        </w:tc>
        <w:tc>
          <w:tcPr>
            <w:tcW w:w="900" w:type="dxa"/>
            <w:vAlign w:val="center"/>
          </w:tcPr>
          <w:p w14:paraId="08566B9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471.76</w:t>
            </w:r>
          </w:p>
        </w:tc>
        <w:tc>
          <w:tcPr>
            <w:tcW w:w="880" w:type="dxa"/>
            <w:vAlign w:val="center"/>
          </w:tcPr>
          <w:p w14:paraId="628C6277">
            <w:pPr>
              <w:rPr>
                <w:color w:val="000000" w:themeColor="text1"/>
                <w14:textFill>
                  <w14:solidFill>
                    <w14:schemeClr w14:val="tx1"/>
                  </w14:solidFill>
                </w14:textFill>
              </w:rPr>
            </w:pPr>
          </w:p>
        </w:tc>
        <w:tc>
          <w:tcPr>
            <w:tcW w:w="880" w:type="dxa"/>
            <w:vAlign w:val="center"/>
          </w:tcPr>
          <w:p w14:paraId="37864296">
            <w:pPr>
              <w:rPr>
                <w:color w:val="000000" w:themeColor="text1"/>
                <w14:textFill>
                  <w14:solidFill>
                    <w14:schemeClr w14:val="tx1"/>
                  </w14:solidFill>
                </w14:textFill>
              </w:rPr>
            </w:pPr>
          </w:p>
        </w:tc>
        <w:tc>
          <w:tcPr>
            <w:tcW w:w="900" w:type="dxa"/>
            <w:vAlign w:val="center"/>
          </w:tcPr>
          <w:p w14:paraId="4A773ADC">
            <w:pPr>
              <w:rPr>
                <w:color w:val="000000" w:themeColor="text1"/>
                <w14:textFill>
                  <w14:solidFill>
                    <w14:schemeClr w14:val="tx1"/>
                  </w14:solidFill>
                </w14:textFill>
              </w:rPr>
            </w:pPr>
          </w:p>
        </w:tc>
        <w:tc>
          <w:tcPr>
            <w:tcW w:w="880" w:type="dxa"/>
            <w:vAlign w:val="center"/>
          </w:tcPr>
          <w:p w14:paraId="7F15EB17">
            <w:pPr>
              <w:rPr>
                <w:color w:val="000000" w:themeColor="text1"/>
                <w14:textFill>
                  <w14:solidFill>
                    <w14:schemeClr w14:val="tx1"/>
                  </w14:solidFill>
                </w14:textFill>
              </w:rPr>
            </w:pPr>
          </w:p>
        </w:tc>
        <w:tc>
          <w:tcPr>
            <w:tcW w:w="986" w:type="dxa"/>
            <w:vAlign w:val="center"/>
          </w:tcPr>
          <w:p w14:paraId="791E0785">
            <w:pPr>
              <w:rPr>
                <w:color w:val="000000" w:themeColor="text1"/>
                <w14:textFill>
                  <w14:solidFill>
                    <w14:schemeClr w14:val="tx1"/>
                  </w14:solidFill>
                </w14:textFill>
              </w:rPr>
            </w:pPr>
          </w:p>
        </w:tc>
      </w:tr>
      <w:tr w14:paraId="599904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B0E70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2050202</w:t>
            </w:r>
          </w:p>
        </w:tc>
        <w:tc>
          <w:tcPr>
            <w:tcW w:w="1420" w:type="dxa"/>
            <w:vAlign w:val="center"/>
          </w:tcPr>
          <w:p w14:paraId="11138CE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小学教育</w:t>
            </w:r>
          </w:p>
        </w:tc>
        <w:tc>
          <w:tcPr>
            <w:tcW w:w="860" w:type="dxa"/>
            <w:vAlign w:val="center"/>
          </w:tcPr>
          <w:p w14:paraId="0036D95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1,007.04</w:t>
            </w:r>
          </w:p>
        </w:tc>
        <w:tc>
          <w:tcPr>
            <w:tcW w:w="900" w:type="dxa"/>
            <w:vAlign w:val="center"/>
          </w:tcPr>
          <w:p w14:paraId="516E16E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1,007.04</w:t>
            </w:r>
          </w:p>
        </w:tc>
        <w:tc>
          <w:tcPr>
            <w:tcW w:w="880" w:type="dxa"/>
            <w:vAlign w:val="center"/>
          </w:tcPr>
          <w:p w14:paraId="6AD11B5B">
            <w:pPr>
              <w:rPr>
                <w:color w:val="000000" w:themeColor="text1"/>
                <w14:textFill>
                  <w14:solidFill>
                    <w14:schemeClr w14:val="tx1"/>
                  </w14:solidFill>
                </w14:textFill>
              </w:rPr>
            </w:pPr>
          </w:p>
        </w:tc>
        <w:tc>
          <w:tcPr>
            <w:tcW w:w="880" w:type="dxa"/>
            <w:vAlign w:val="center"/>
          </w:tcPr>
          <w:p w14:paraId="26928E2A">
            <w:pPr>
              <w:rPr>
                <w:color w:val="000000" w:themeColor="text1"/>
                <w14:textFill>
                  <w14:solidFill>
                    <w14:schemeClr w14:val="tx1"/>
                  </w14:solidFill>
                </w14:textFill>
              </w:rPr>
            </w:pPr>
          </w:p>
        </w:tc>
        <w:tc>
          <w:tcPr>
            <w:tcW w:w="900" w:type="dxa"/>
            <w:vAlign w:val="center"/>
          </w:tcPr>
          <w:p w14:paraId="682E33E4">
            <w:pPr>
              <w:rPr>
                <w:color w:val="000000" w:themeColor="text1"/>
                <w14:textFill>
                  <w14:solidFill>
                    <w14:schemeClr w14:val="tx1"/>
                  </w14:solidFill>
                </w14:textFill>
              </w:rPr>
            </w:pPr>
          </w:p>
        </w:tc>
        <w:tc>
          <w:tcPr>
            <w:tcW w:w="880" w:type="dxa"/>
            <w:vAlign w:val="center"/>
          </w:tcPr>
          <w:p w14:paraId="3A57C8F9">
            <w:pPr>
              <w:rPr>
                <w:color w:val="000000" w:themeColor="text1"/>
                <w14:textFill>
                  <w14:solidFill>
                    <w14:schemeClr w14:val="tx1"/>
                  </w14:solidFill>
                </w14:textFill>
              </w:rPr>
            </w:pPr>
          </w:p>
        </w:tc>
        <w:tc>
          <w:tcPr>
            <w:tcW w:w="986" w:type="dxa"/>
            <w:vAlign w:val="center"/>
          </w:tcPr>
          <w:p w14:paraId="598B980F">
            <w:pPr>
              <w:rPr>
                <w:color w:val="000000" w:themeColor="text1"/>
                <w14:textFill>
                  <w14:solidFill>
                    <w14:schemeClr w14:val="tx1"/>
                  </w14:solidFill>
                </w14:textFill>
              </w:rPr>
            </w:pPr>
          </w:p>
        </w:tc>
      </w:tr>
      <w:tr w14:paraId="213CBE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0146F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2050203</w:t>
            </w:r>
          </w:p>
        </w:tc>
        <w:tc>
          <w:tcPr>
            <w:tcW w:w="1420" w:type="dxa"/>
            <w:vAlign w:val="center"/>
          </w:tcPr>
          <w:p w14:paraId="247E1F1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初中教育</w:t>
            </w:r>
          </w:p>
        </w:tc>
        <w:tc>
          <w:tcPr>
            <w:tcW w:w="860" w:type="dxa"/>
            <w:vAlign w:val="center"/>
          </w:tcPr>
          <w:p w14:paraId="215B797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2,420.94</w:t>
            </w:r>
          </w:p>
        </w:tc>
        <w:tc>
          <w:tcPr>
            <w:tcW w:w="900" w:type="dxa"/>
            <w:vAlign w:val="center"/>
          </w:tcPr>
          <w:p w14:paraId="53575B0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2,420.94</w:t>
            </w:r>
          </w:p>
        </w:tc>
        <w:tc>
          <w:tcPr>
            <w:tcW w:w="880" w:type="dxa"/>
            <w:vAlign w:val="center"/>
          </w:tcPr>
          <w:p w14:paraId="78E7C97A">
            <w:pPr>
              <w:rPr>
                <w:color w:val="000000" w:themeColor="text1"/>
                <w14:textFill>
                  <w14:solidFill>
                    <w14:schemeClr w14:val="tx1"/>
                  </w14:solidFill>
                </w14:textFill>
              </w:rPr>
            </w:pPr>
          </w:p>
        </w:tc>
        <w:tc>
          <w:tcPr>
            <w:tcW w:w="880" w:type="dxa"/>
            <w:vAlign w:val="center"/>
          </w:tcPr>
          <w:p w14:paraId="30B3DBDF">
            <w:pPr>
              <w:rPr>
                <w:color w:val="000000" w:themeColor="text1"/>
                <w14:textFill>
                  <w14:solidFill>
                    <w14:schemeClr w14:val="tx1"/>
                  </w14:solidFill>
                </w14:textFill>
              </w:rPr>
            </w:pPr>
          </w:p>
        </w:tc>
        <w:tc>
          <w:tcPr>
            <w:tcW w:w="900" w:type="dxa"/>
            <w:vAlign w:val="center"/>
          </w:tcPr>
          <w:p w14:paraId="46A88298">
            <w:pPr>
              <w:rPr>
                <w:color w:val="000000" w:themeColor="text1"/>
                <w14:textFill>
                  <w14:solidFill>
                    <w14:schemeClr w14:val="tx1"/>
                  </w14:solidFill>
                </w14:textFill>
              </w:rPr>
            </w:pPr>
          </w:p>
        </w:tc>
        <w:tc>
          <w:tcPr>
            <w:tcW w:w="880" w:type="dxa"/>
            <w:vAlign w:val="center"/>
          </w:tcPr>
          <w:p w14:paraId="50FBA1FC">
            <w:pPr>
              <w:rPr>
                <w:color w:val="000000" w:themeColor="text1"/>
                <w14:textFill>
                  <w14:solidFill>
                    <w14:schemeClr w14:val="tx1"/>
                  </w14:solidFill>
                </w14:textFill>
              </w:rPr>
            </w:pPr>
          </w:p>
        </w:tc>
        <w:tc>
          <w:tcPr>
            <w:tcW w:w="986" w:type="dxa"/>
            <w:vAlign w:val="center"/>
          </w:tcPr>
          <w:p w14:paraId="0A5804CF">
            <w:pPr>
              <w:rPr>
                <w:color w:val="000000" w:themeColor="text1"/>
                <w14:textFill>
                  <w14:solidFill>
                    <w14:schemeClr w14:val="tx1"/>
                  </w14:solidFill>
                </w14:textFill>
              </w:rPr>
            </w:pPr>
          </w:p>
        </w:tc>
      </w:tr>
      <w:tr w14:paraId="62C29F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7A1E7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2050204</w:t>
            </w:r>
          </w:p>
        </w:tc>
        <w:tc>
          <w:tcPr>
            <w:tcW w:w="1420" w:type="dxa"/>
            <w:vAlign w:val="center"/>
          </w:tcPr>
          <w:p w14:paraId="69E6515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高中教育</w:t>
            </w:r>
          </w:p>
        </w:tc>
        <w:tc>
          <w:tcPr>
            <w:tcW w:w="860" w:type="dxa"/>
            <w:vAlign w:val="center"/>
          </w:tcPr>
          <w:p w14:paraId="7BC45D9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242.85</w:t>
            </w:r>
          </w:p>
        </w:tc>
        <w:tc>
          <w:tcPr>
            <w:tcW w:w="900" w:type="dxa"/>
            <w:vAlign w:val="center"/>
          </w:tcPr>
          <w:p w14:paraId="51F599E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242.85</w:t>
            </w:r>
          </w:p>
        </w:tc>
        <w:tc>
          <w:tcPr>
            <w:tcW w:w="880" w:type="dxa"/>
            <w:vAlign w:val="center"/>
          </w:tcPr>
          <w:p w14:paraId="68A3D20B">
            <w:pPr>
              <w:rPr>
                <w:color w:val="000000" w:themeColor="text1"/>
                <w14:textFill>
                  <w14:solidFill>
                    <w14:schemeClr w14:val="tx1"/>
                  </w14:solidFill>
                </w14:textFill>
              </w:rPr>
            </w:pPr>
          </w:p>
        </w:tc>
        <w:tc>
          <w:tcPr>
            <w:tcW w:w="880" w:type="dxa"/>
            <w:vAlign w:val="center"/>
          </w:tcPr>
          <w:p w14:paraId="53F430E4">
            <w:pPr>
              <w:rPr>
                <w:color w:val="000000" w:themeColor="text1"/>
                <w14:textFill>
                  <w14:solidFill>
                    <w14:schemeClr w14:val="tx1"/>
                  </w14:solidFill>
                </w14:textFill>
              </w:rPr>
            </w:pPr>
          </w:p>
        </w:tc>
        <w:tc>
          <w:tcPr>
            <w:tcW w:w="900" w:type="dxa"/>
            <w:vAlign w:val="center"/>
          </w:tcPr>
          <w:p w14:paraId="2DFBCAC3">
            <w:pPr>
              <w:rPr>
                <w:color w:val="000000" w:themeColor="text1"/>
                <w14:textFill>
                  <w14:solidFill>
                    <w14:schemeClr w14:val="tx1"/>
                  </w14:solidFill>
                </w14:textFill>
              </w:rPr>
            </w:pPr>
          </w:p>
        </w:tc>
        <w:tc>
          <w:tcPr>
            <w:tcW w:w="880" w:type="dxa"/>
            <w:vAlign w:val="center"/>
          </w:tcPr>
          <w:p w14:paraId="2CFE4B97">
            <w:pPr>
              <w:rPr>
                <w:color w:val="000000" w:themeColor="text1"/>
                <w14:textFill>
                  <w14:solidFill>
                    <w14:schemeClr w14:val="tx1"/>
                  </w14:solidFill>
                </w14:textFill>
              </w:rPr>
            </w:pPr>
          </w:p>
        </w:tc>
        <w:tc>
          <w:tcPr>
            <w:tcW w:w="986" w:type="dxa"/>
            <w:vAlign w:val="center"/>
          </w:tcPr>
          <w:p w14:paraId="1F4BBE5B">
            <w:pPr>
              <w:rPr>
                <w:color w:val="000000" w:themeColor="text1"/>
                <w14:textFill>
                  <w14:solidFill>
                    <w14:schemeClr w14:val="tx1"/>
                  </w14:solidFill>
                </w14:textFill>
              </w:rPr>
            </w:pPr>
          </w:p>
        </w:tc>
      </w:tr>
      <w:tr w14:paraId="56BDF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9C3A5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2050299</w:t>
            </w:r>
          </w:p>
        </w:tc>
        <w:tc>
          <w:tcPr>
            <w:tcW w:w="1420" w:type="dxa"/>
            <w:vAlign w:val="center"/>
          </w:tcPr>
          <w:p w14:paraId="523CA8C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其他普通教育支出</w:t>
            </w:r>
          </w:p>
        </w:tc>
        <w:tc>
          <w:tcPr>
            <w:tcW w:w="860" w:type="dxa"/>
            <w:vAlign w:val="center"/>
          </w:tcPr>
          <w:p w14:paraId="33FBEAE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1.74</w:t>
            </w:r>
          </w:p>
        </w:tc>
        <w:tc>
          <w:tcPr>
            <w:tcW w:w="900" w:type="dxa"/>
            <w:vAlign w:val="center"/>
          </w:tcPr>
          <w:p w14:paraId="7261B04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1.74</w:t>
            </w:r>
          </w:p>
        </w:tc>
        <w:tc>
          <w:tcPr>
            <w:tcW w:w="880" w:type="dxa"/>
            <w:vAlign w:val="center"/>
          </w:tcPr>
          <w:p w14:paraId="3D612B6A">
            <w:pPr>
              <w:rPr>
                <w:color w:val="000000" w:themeColor="text1"/>
                <w14:textFill>
                  <w14:solidFill>
                    <w14:schemeClr w14:val="tx1"/>
                  </w14:solidFill>
                </w14:textFill>
              </w:rPr>
            </w:pPr>
          </w:p>
        </w:tc>
        <w:tc>
          <w:tcPr>
            <w:tcW w:w="880" w:type="dxa"/>
            <w:vAlign w:val="center"/>
          </w:tcPr>
          <w:p w14:paraId="2C0E7A26">
            <w:pPr>
              <w:rPr>
                <w:color w:val="000000" w:themeColor="text1"/>
                <w14:textFill>
                  <w14:solidFill>
                    <w14:schemeClr w14:val="tx1"/>
                  </w14:solidFill>
                </w14:textFill>
              </w:rPr>
            </w:pPr>
          </w:p>
        </w:tc>
        <w:tc>
          <w:tcPr>
            <w:tcW w:w="900" w:type="dxa"/>
            <w:vAlign w:val="center"/>
          </w:tcPr>
          <w:p w14:paraId="34B2E5CA">
            <w:pPr>
              <w:rPr>
                <w:color w:val="000000" w:themeColor="text1"/>
                <w14:textFill>
                  <w14:solidFill>
                    <w14:schemeClr w14:val="tx1"/>
                  </w14:solidFill>
                </w14:textFill>
              </w:rPr>
            </w:pPr>
          </w:p>
        </w:tc>
        <w:tc>
          <w:tcPr>
            <w:tcW w:w="880" w:type="dxa"/>
            <w:vAlign w:val="center"/>
          </w:tcPr>
          <w:p w14:paraId="79BA9A88">
            <w:pPr>
              <w:rPr>
                <w:color w:val="000000" w:themeColor="text1"/>
                <w14:textFill>
                  <w14:solidFill>
                    <w14:schemeClr w14:val="tx1"/>
                  </w14:solidFill>
                </w14:textFill>
              </w:rPr>
            </w:pPr>
          </w:p>
        </w:tc>
        <w:tc>
          <w:tcPr>
            <w:tcW w:w="986" w:type="dxa"/>
            <w:vAlign w:val="center"/>
          </w:tcPr>
          <w:p w14:paraId="6027A261">
            <w:pPr>
              <w:rPr>
                <w:color w:val="000000" w:themeColor="text1"/>
                <w14:textFill>
                  <w14:solidFill>
                    <w14:schemeClr w14:val="tx1"/>
                  </w14:solidFill>
                </w14:textFill>
              </w:rPr>
            </w:pPr>
          </w:p>
        </w:tc>
      </w:tr>
      <w:tr w14:paraId="326E1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31E58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20503</w:t>
            </w:r>
          </w:p>
        </w:tc>
        <w:tc>
          <w:tcPr>
            <w:tcW w:w="1420" w:type="dxa"/>
            <w:vAlign w:val="center"/>
          </w:tcPr>
          <w:p w14:paraId="69D073A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职业教育</w:t>
            </w:r>
          </w:p>
        </w:tc>
        <w:tc>
          <w:tcPr>
            <w:tcW w:w="860" w:type="dxa"/>
            <w:vAlign w:val="center"/>
          </w:tcPr>
          <w:p w14:paraId="54BF5E4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571.66</w:t>
            </w:r>
          </w:p>
        </w:tc>
        <w:tc>
          <w:tcPr>
            <w:tcW w:w="900" w:type="dxa"/>
            <w:vAlign w:val="center"/>
          </w:tcPr>
          <w:p w14:paraId="5B8C5EB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571.66</w:t>
            </w:r>
          </w:p>
        </w:tc>
        <w:tc>
          <w:tcPr>
            <w:tcW w:w="880" w:type="dxa"/>
            <w:vAlign w:val="center"/>
          </w:tcPr>
          <w:p w14:paraId="46F08BC2">
            <w:pPr>
              <w:rPr>
                <w:color w:val="000000" w:themeColor="text1"/>
                <w14:textFill>
                  <w14:solidFill>
                    <w14:schemeClr w14:val="tx1"/>
                  </w14:solidFill>
                </w14:textFill>
              </w:rPr>
            </w:pPr>
          </w:p>
        </w:tc>
        <w:tc>
          <w:tcPr>
            <w:tcW w:w="880" w:type="dxa"/>
            <w:vAlign w:val="center"/>
          </w:tcPr>
          <w:p w14:paraId="0EF78B78">
            <w:pPr>
              <w:rPr>
                <w:color w:val="000000" w:themeColor="text1"/>
                <w14:textFill>
                  <w14:solidFill>
                    <w14:schemeClr w14:val="tx1"/>
                  </w14:solidFill>
                </w14:textFill>
              </w:rPr>
            </w:pPr>
          </w:p>
        </w:tc>
        <w:tc>
          <w:tcPr>
            <w:tcW w:w="900" w:type="dxa"/>
            <w:vAlign w:val="center"/>
          </w:tcPr>
          <w:p w14:paraId="1D1C5773">
            <w:pPr>
              <w:rPr>
                <w:color w:val="000000" w:themeColor="text1"/>
                <w14:textFill>
                  <w14:solidFill>
                    <w14:schemeClr w14:val="tx1"/>
                  </w14:solidFill>
                </w14:textFill>
              </w:rPr>
            </w:pPr>
          </w:p>
        </w:tc>
        <w:tc>
          <w:tcPr>
            <w:tcW w:w="880" w:type="dxa"/>
            <w:vAlign w:val="center"/>
          </w:tcPr>
          <w:p w14:paraId="05AF4F2A">
            <w:pPr>
              <w:rPr>
                <w:color w:val="000000" w:themeColor="text1"/>
                <w14:textFill>
                  <w14:solidFill>
                    <w14:schemeClr w14:val="tx1"/>
                  </w14:solidFill>
                </w14:textFill>
              </w:rPr>
            </w:pPr>
          </w:p>
        </w:tc>
        <w:tc>
          <w:tcPr>
            <w:tcW w:w="986" w:type="dxa"/>
            <w:vAlign w:val="center"/>
          </w:tcPr>
          <w:p w14:paraId="50F71F47">
            <w:pPr>
              <w:rPr>
                <w:color w:val="000000" w:themeColor="text1"/>
                <w14:textFill>
                  <w14:solidFill>
                    <w14:schemeClr w14:val="tx1"/>
                  </w14:solidFill>
                </w14:textFill>
              </w:rPr>
            </w:pPr>
          </w:p>
        </w:tc>
      </w:tr>
      <w:tr w14:paraId="457286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CD123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2050302</w:t>
            </w:r>
          </w:p>
        </w:tc>
        <w:tc>
          <w:tcPr>
            <w:tcW w:w="1420" w:type="dxa"/>
            <w:vAlign w:val="center"/>
          </w:tcPr>
          <w:p w14:paraId="45726DB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中等职业教育</w:t>
            </w:r>
          </w:p>
        </w:tc>
        <w:tc>
          <w:tcPr>
            <w:tcW w:w="860" w:type="dxa"/>
            <w:vAlign w:val="center"/>
          </w:tcPr>
          <w:p w14:paraId="2B8023A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571.66</w:t>
            </w:r>
          </w:p>
        </w:tc>
        <w:tc>
          <w:tcPr>
            <w:tcW w:w="900" w:type="dxa"/>
            <w:vAlign w:val="center"/>
          </w:tcPr>
          <w:p w14:paraId="4630B7F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571.66</w:t>
            </w:r>
          </w:p>
        </w:tc>
        <w:tc>
          <w:tcPr>
            <w:tcW w:w="880" w:type="dxa"/>
            <w:vAlign w:val="center"/>
          </w:tcPr>
          <w:p w14:paraId="009E9B03">
            <w:pPr>
              <w:rPr>
                <w:color w:val="000000" w:themeColor="text1"/>
                <w14:textFill>
                  <w14:solidFill>
                    <w14:schemeClr w14:val="tx1"/>
                  </w14:solidFill>
                </w14:textFill>
              </w:rPr>
            </w:pPr>
          </w:p>
        </w:tc>
        <w:tc>
          <w:tcPr>
            <w:tcW w:w="880" w:type="dxa"/>
            <w:vAlign w:val="center"/>
          </w:tcPr>
          <w:p w14:paraId="21D51155">
            <w:pPr>
              <w:rPr>
                <w:color w:val="000000" w:themeColor="text1"/>
                <w14:textFill>
                  <w14:solidFill>
                    <w14:schemeClr w14:val="tx1"/>
                  </w14:solidFill>
                </w14:textFill>
              </w:rPr>
            </w:pPr>
          </w:p>
        </w:tc>
        <w:tc>
          <w:tcPr>
            <w:tcW w:w="900" w:type="dxa"/>
            <w:vAlign w:val="center"/>
          </w:tcPr>
          <w:p w14:paraId="4F305E1B">
            <w:pPr>
              <w:rPr>
                <w:color w:val="000000" w:themeColor="text1"/>
                <w14:textFill>
                  <w14:solidFill>
                    <w14:schemeClr w14:val="tx1"/>
                  </w14:solidFill>
                </w14:textFill>
              </w:rPr>
            </w:pPr>
          </w:p>
        </w:tc>
        <w:tc>
          <w:tcPr>
            <w:tcW w:w="880" w:type="dxa"/>
            <w:vAlign w:val="center"/>
          </w:tcPr>
          <w:p w14:paraId="6EEDCE15">
            <w:pPr>
              <w:rPr>
                <w:color w:val="000000" w:themeColor="text1"/>
                <w14:textFill>
                  <w14:solidFill>
                    <w14:schemeClr w14:val="tx1"/>
                  </w14:solidFill>
                </w14:textFill>
              </w:rPr>
            </w:pPr>
          </w:p>
        </w:tc>
        <w:tc>
          <w:tcPr>
            <w:tcW w:w="986" w:type="dxa"/>
            <w:vAlign w:val="center"/>
          </w:tcPr>
          <w:p w14:paraId="77B06B26">
            <w:pPr>
              <w:rPr>
                <w:color w:val="000000" w:themeColor="text1"/>
                <w14:textFill>
                  <w14:solidFill>
                    <w14:schemeClr w14:val="tx1"/>
                  </w14:solidFill>
                </w14:textFill>
              </w:rPr>
            </w:pPr>
          </w:p>
        </w:tc>
      </w:tr>
      <w:tr w14:paraId="06A40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C427A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w:t>
            </w:r>
          </w:p>
        </w:tc>
        <w:tc>
          <w:tcPr>
            <w:tcW w:w="1420" w:type="dxa"/>
            <w:vAlign w:val="center"/>
          </w:tcPr>
          <w:p w14:paraId="2EAF146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社会保障和就业支出</w:t>
            </w:r>
          </w:p>
        </w:tc>
        <w:tc>
          <w:tcPr>
            <w:tcW w:w="860" w:type="dxa"/>
            <w:vAlign w:val="center"/>
          </w:tcPr>
          <w:p w14:paraId="6B550AE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108.05</w:t>
            </w:r>
          </w:p>
        </w:tc>
        <w:tc>
          <w:tcPr>
            <w:tcW w:w="900" w:type="dxa"/>
            <w:vAlign w:val="center"/>
          </w:tcPr>
          <w:p w14:paraId="1C1B23E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108.05</w:t>
            </w:r>
          </w:p>
        </w:tc>
        <w:tc>
          <w:tcPr>
            <w:tcW w:w="880" w:type="dxa"/>
            <w:vAlign w:val="center"/>
          </w:tcPr>
          <w:p w14:paraId="2BD2F92E">
            <w:pPr>
              <w:rPr>
                <w:color w:val="000000" w:themeColor="text1"/>
                <w14:textFill>
                  <w14:solidFill>
                    <w14:schemeClr w14:val="tx1"/>
                  </w14:solidFill>
                </w14:textFill>
              </w:rPr>
            </w:pPr>
          </w:p>
        </w:tc>
        <w:tc>
          <w:tcPr>
            <w:tcW w:w="880" w:type="dxa"/>
            <w:vAlign w:val="center"/>
          </w:tcPr>
          <w:p w14:paraId="27B2FFD7">
            <w:pPr>
              <w:rPr>
                <w:color w:val="000000" w:themeColor="text1"/>
                <w14:textFill>
                  <w14:solidFill>
                    <w14:schemeClr w14:val="tx1"/>
                  </w14:solidFill>
                </w14:textFill>
              </w:rPr>
            </w:pPr>
          </w:p>
        </w:tc>
        <w:tc>
          <w:tcPr>
            <w:tcW w:w="900" w:type="dxa"/>
            <w:vAlign w:val="center"/>
          </w:tcPr>
          <w:p w14:paraId="0482E28F">
            <w:pPr>
              <w:rPr>
                <w:color w:val="000000" w:themeColor="text1"/>
                <w14:textFill>
                  <w14:solidFill>
                    <w14:schemeClr w14:val="tx1"/>
                  </w14:solidFill>
                </w14:textFill>
              </w:rPr>
            </w:pPr>
          </w:p>
        </w:tc>
        <w:tc>
          <w:tcPr>
            <w:tcW w:w="880" w:type="dxa"/>
            <w:vAlign w:val="center"/>
          </w:tcPr>
          <w:p w14:paraId="2F5D42B5">
            <w:pPr>
              <w:rPr>
                <w:color w:val="000000" w:themeColor="text1"/>
                <w14:textFill>
                  <w14:solidFill>
                    <w14:schemeClr w14:val="tx1"/>
                  </w14:solidFill>
                </w14:textFill>
              </w:rPr>
            </w:pPr>
          </w:p>
        </w:tc>
        <w:tc>
          <w:tcPr>
            <w:tcW w:w="986" w:type="dxa"/>
            <w:vAlign w:val="center"/>
          </w:tcPr>
          <w:p w14:paraId="19A8BD63">
            <w:pPr>
              <w:rPr>
                <w:color w:val="000000" w:themeColor="text1"/>
                <w14:textFill>
                  <w14:solidFill>
                    <w14:schemeClr w14:val="tx1"/>
                  </w14:solidFill>
                </w14:textFill>
              </w:rPr>
            </w:pPr>
          </w:p>
        </w:tc>
      </w:tr>
      <w:tr w14:paraId="43AB6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8A8CB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w:t>
            </w:r>
          </w:p>
        </w:tc>
        <w:tc>
          <w:tcPr>
            <w:tcW w:w="1420" w:type="dxa"/>
            <w:vAlign w:val="center"/>
          </w:tcPr>
          <w:p w14:paraId="12EB917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行政事业单位养老支出</w:t>
            </w:r>
          </w:p>
        </w:tc>
        <w:tc>
          <w:tcPr>
            <w:tcW w:w="860" w:type="dxa"/>
            <w:vAlign w:val="center"/>
          </w:tcPr>
          <w:p w14:paraId="22AD7D0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72.33</w:t>
            </w:r>
          </w:p>
        </w:tc>
        <w:tc>
          <w:tcPr>
            <w:tcW w:w="900" w:type="dxa"/>
            <w:vAlign w:val="center"/>
          </w:tcPr>
          <w:p w14:paraId="4B1140E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72.33</w:t>
            </w:r>
          </w:p>
        </w:tc>
        <w:tc>
          <w:tcPr>
            <w:tcW w:w="880" w:type="dxa"/>
            <w:vAlign w:val="center"/>
          </w:tcPr>
          <w:p w14:paraId="124F91F5">
            <w:pPr>
              <w:rPr>
                <w:color w:val="000000" w:themeColor="text1"/>
                <w14:textFill>
                  <w14:solidFill>
                    <w14:schemeClr w14:val="tx1"/>
                  </w14:solidFill>
                </w14:textFill>
              </w:rPr>
            </w:pPr>
          </w:p>
        </w:tc>
        <w:tc>
          <w:tcPr>
            <w:tcW w:w="880" w:type="dxa"/>
            <w:vAlign w:val="center"/>
          </w:tcPr>
          <w:p w14:paraId="54DBF5AF">
            <w:pPr>
              <w:rPr>
                <w:color w:val="000000" w:themeColor="text1"/>
                <w14:textFill>
                  <w14:solidFill>
                    <w14:schemeClr w14:val="tx1"/>
                  </w14:solidFill>
                </w14:textFill>
              </w:rPr>
            </w:pPr>
          </w:p>
        </w:tc>
        <w:tc>
          <w:tcPr>
            <w:tcW w:w="900" w:type="dxa"/>
            <w:vAlign w:val="center"/>
          </w:tcPr>
          <w:p w14:paraId="6BE9B0FA">
            <w:pPr>
              <w:rPr>
                <w:color w:val="000000" w:themeColor="text1"/>
                <w14:textFill>
                  <w14:solidFill>
                    <w14:schemeClr w14:val="tx1"/>
                  </w14:solidFill>
                </w14:textFill>
              </w:rPr>
            </w:pPr>
          </w:p>
        </w:tc>
        <w:tc>
          <w:tcPr>
            <w:tcW w:w="880" w:type="dxa"/>
            <w:vAlign w:val="center"/>
          </w:tcPr>
          <w:p w14:paraId="04A7D61D">
            <w:pPr>
              <w:rPr>
                <w:color w:val="000000" w:themeColor="text1"/>
                <w14:textFill>
                  <w14:solidFill>
                    <w14:schemeClr w14:val="tx1"/>
                  </w14:solidFill>
                </w14:textFill>
              </w:rPr>
            </w:pPr>
          </w:p>
        </w:tc>
        <w:tc>
          <w:tcPr>
            <w:tcW w:w="986" w:type="dxa"/>
            <w:vAlign w:val="center"/>
          </w:tcPr>
          <w:p w14:paraId="7EA8DB31">
            <w:pPr>
              <w:rPr>
                <w:color w:val="000000" w:themeColor="text1"/>
                <w14:textFill>
                  <w14:solidFill>
                    <w14:schemeClr w14:val="tx1"/>
                  </w14:solidFill>
                </w14:textFill>
              </w:rPr>
            </w:pPr>
          </w:p>
        </w:tc>
      </w:tr>
      <w:tr w14:paraId="4DC684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FDDF8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2080505</w:t>
            </w:r>
          </w:p>
        </w:tc>
        <w:tc>
          <w:tcPr>
            <w:tcW w:w="1420" w:type="dxa"/>
            <w:vAlign w:val="center"/>
          </w:tcPr>
          <w:p w14:paraId="713C7C3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机关事业单位基本养老保险缴费支出</w:t>
            </w:r>
          </w:p>
        </w:tc>
        <w:tc>
          <w:tcPr>
            <w:tcW w:w="860" w:type="dxa"/>
            <w:vAlign w:val="center"/>
          </w:tcPr>
          <w:p w14:paraId="5ADA87C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25.99</w:t>
            </w:r>
          </w:p>
        </w:tc>
        <w:tc>
          <w:tcPr>
            <w:tcW w:w="900" w:type="dxa"/>
            <w:vAlign w:val="center"/>
          </w:tcPr>
          <w:p w14:paraId="31FF7CC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25.99</w:t>
            </w:r>
          </w:p>
        </w:tc>
        <w:tc>
          <w:tcPr>
            <w:tcW w:w="880" w:type="dxa"/>
            <w:vAlign w:val="center"/>
          </w:tcPr>
          <w:p w14:paraId="276543A0">
            <w:pPr>
              <w:rPr>
                <w:color w:val="000000" w:themeColor="text1"/>
                <w14:textFill>
                  <w14:solidFill>
                    <w14:schemeClr w14:val="tx1"/>
                  </w14:solidFill>
                </w14:textFill>
              </w:rPr>
            </w:pPr>
          </w:p>
        </w:tc>
        <w:tc>
          <w:tcPr>
            <w:tcW w:w="880" w:type="dxa"/>
            <w:vAlign w:val="center"/>
          </w:tcPr>
          <w:p w14:paraId="7833C773">
            <w:pPr>
              <w:rPr>
                <w:color w:val="000000" w:themeColor="text1"/>
                <w14:textFill>
                  <w14:solidFill>
                    <w14:schemeClr w14:val="tx1"/>
                  </w14:solidFill>
                </w14:textFill>
              </w:rPr>
            </w:pPr>
          </w:p>
        </w:tc>
        <w:tc>
          <w:tcPr>
            <w:tcW w:w="900" w:type="dxa"/>
            <w:vAlign w:val="center"/>
          </w:tcPr>
          <w:p w14:paraId="671C4078">
            <w:pPr>
              <w:rPr>
                <w:color w:val="000000" w:themeColor="text1"/>
                <w14:textFill>
                  <w14:solidFill>
                    <w14:schemeClr w14:val="tx1"/>
                  </w14:solidFill>
                </w14:textFill>
              </w:rPr>
            </w:pPr>
          </w:p>
        </w:tc>
        <w:tc>
          <w:tcPr>
            <w:tcW w:w="880" w:type="dxa"/>
            <w:vAlign w:val="center"/>
          </w:tcPr>
          <w:p w14:paraId="78F02A7C">
            <w:pPr>
              <w:rPr>
                <w:color w:val="000000" w:themeColor="text1"/>
                <w14:textFill>
                  <w14:solidFill>
                    <w14:schemeClr w14:val="tx1"/>
                  </w14:solidFill>
                </w14:textFill>
              </w:rPr>
            </w:pPr>
          </w:p>
        </w:tc>
        <w:tc>
          <w:tcPr>
            <w:tcW w:w="986" w:type="dxa"/>
            <w:vAlign w:val="center"/>
          </w:tcPr>
          <w:p w14:paraId="12D9EF30">
            <w:pPr>
              <w:rPr>
                <w:color w:val="000000" w:themeColor="text1"/>
                <w14:textFill>
                  <w14:solidFill>
                    <w14:schemeClr w14:val="tx1"/>
                  </w14:solidFill>
                </w14:textFill>
              </w:rPr>
            </w:pPr>
          </w:p>
        </w:tc>
      </w:tr>
      <w:tr w14:paraId="65C81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392A8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2080506</w:t>
            </w:r>
          </w:p>
        </w:tc>
        <w:tc>
          <w:tcPr>
            <w:tcW w:w="1420" w:type="dxa"/>
            <w:vAlign w:val="center"/>
          </w:tcPr>
          <w:p w14:paraId="41F29F9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机关事业单位职业年金缴费支出</w:t>
            </w:r>
          </w:p>
        </w:tc>
        <w:tc>
          <w:tcPr>
            <w:tcW w:w="860" w:type="dxa"/>
            <w:vAlign w:val="center"/>
          </w:tcPr>
          <w:p w14:paraId="26A54C4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46.34</w:t>
            </w:r>
          </w:p>
        </w:tc>
        <w:tc>
          <w:tcPr>
            <w:tcW w:w="900" w:type="dxa"/>
            <w:vAlign w:val="center"/>
          </w:tcPr>
          <w:p w14:paraId="61EC640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46.34</w:t>
            </w:r>
          </w:p>
        </w:tc>
        <w:tc>
          <w:tcPr>
            <w:tcW w:w="880" w:type="dxa"/>
            <w:vAlign w:val="center"/>
          </w:tcPr>
          <w:p w14:paraId="46488B82">
            <w:pPr>
              <w:rPr>
                <w:color w:val="000000" w:themeColor="text1"/>
                <w14:textFill>
                  <w14:solidFill>
                    <w14:schemeClr w14:val="tx1"/>
                  </w14:solidFill>
                </w14:textFill>
              </w:rPr>
            </w:pPr>
          </w:p>
        </w:tc>
        <w:tc>
          <w:tcPr>
            <w:tcW w:w="880" w:type="dxa"/>
            <w:vAlign w:val="center"/>
          </w:tcPr>
          <w:p w14:paraId="55EABAC1">
            <w:pPr>
              <w:rPr>
                <w:color w:val="000000" w:themeColor="text1"/>
                <w14:textFill>
                  <w14:solidFill>
                    <w14:schemeClr w14:val="tx1"/>
                  </w14:solidFill>
                </w14:textFill>
              </w:rPr>
            </w:pPr>
          </w:p>
        </w:tc>
        <w:tc>
          <w:tcPr>
            <w:tcW w:w="900" w:type="dxa"/>
            <w:vAlign w:val="center"/>
          </w:tcPr>
          <w:p w14:paraId="7F51CAF1">
            <w:pPr>
              <w:rPr>
                <w:color w:val="000000" w:themeColor="text1"/>
                <w14:textFill>
                  <w14:solidFill>
                    <w14:schemeClr w14:val="tx1"/>
                  </w14:solidFill>
                </w14:textFill>
              </w:rPr>
            </w:pPr>
          </w:p>
        </w:tc>
        <w:tc>
          <w:tcPr>
            <w:tcW w:w="880" w:type="dxa"/>
            <w:vAlign w:val="center"/>
          </w:tcPr>
          <w:p w14:paraId="2DFAC8F3">
            <w:pPr>
              <w:rPr>
                <w:color w:val="000000" w:themeColor="text1"/>
                <w14:textFill>
                  <w14:solidFill>
                    <w14:schemeClr w14:val="tx1"/>
                  </w14:solidFill>
                </w14:textFill>
              </w:rPr>
            </w:pPr>
          </w:p>
        </w:tc>
        <w:tc>
          <w:tcPr>
            <w:tcW w:w="986" w:type="dxa"/>
            <w:vAlign w:val="center"/>
          </w:tcPr>
          <w:p w14:paraId="369F0833">
            <w:pPr>
              <w:rPr>
                <w:color w:val="000000" w:themeColor="text1"/>
                <w14:textFill>
                  <w14:solidFill>
                    <w14:schemeClr w14:val="tx1"/>
                  </w14:solidFill>
                </w14:textFill>
              </w:rPr>
            </w:pPr>
          </w:p>
        </w:tc>
      </w:tr>
      <w:tr w14:paraId="1FCBB9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E746F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20808</w:t>
            </w:r>
          </w:p>
        </w:tc>
        <w:tc>
          <w:tcPr>
            <w:tcW w:w="1420" w:type="dxa"/>
            <w:vAlign w:val="center"/>
          </w:tcPr>
          <w:p w14:paraId="4B64625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抚恤</w:t>
            </w:r>
          </w:p>
        </w:tc>
        <w:tc>
          <w:tcPr>
            <w:tcW w:w="860" w:type="dxa"/>
            <w:vAlign w:val="center"/>
          </w:tcPr>
          <w:p w14:paraId="46C4BCE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35.30</w:t>
            </w:r>
          </w:p>
        </w:tc>
        <w:tc>
          <w:tcPr>
            <w:tcW w:w="900" w:type="dxa"/>
            <w:vAlign w:val="center"/>
          </w:tcPr>
          <w:p w14:paraId="7FE9AC0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35.30</w:t>
            </w:r>
          </w:p>
        </w:tc>
        <w:tc>
          <w:tcPr>
            <w:tcW w:w="880" w:type="dxa"/>
            <w:vAlign w:val="center"/>
          </w:tcPr>
          <w:p w14:paraId="6DE74B10">
            <w:pPr>
              <w:rPr>
                <w:color w:val="000000" w:themeColor="text1"/>
                <w14:textFill>
                  <w14:solidFill>
                    <w14:schemeClr w14:val="tx1"/>
                  </w14:solidFill>
                </w14:textFill>
              </w:rPr>
            </w:pPr>
          </w:p>
        </w:tc>
        <w:tc>
          <w:tcPr>
            <w:tcW w:w="880" w:type="dxa"/>
            <w:vAlign w:val="center"/>
          </w:tcPr>
          <w:p w14:paraId="1A391363">
            <w:pPr>
              <w:rPr>
                <w:color w:val="000000" w:themeColor="text1"/>
                <w14:textFill>
                  <w14:solidFill>
                    <w14:schemeClr w14:val="tx1"/>
                  </w14:solidFill>
                </w14:textFill>
              </w:rPr>
            </w:pPr>
          </w:p>
        </w:tc>
        <w:tc>
          <w:tcPr>
            <w:tcW w:w="900" w:type="dxa"/>
            <w:vAlign w:val="center"/>
          </w:tcPr>
          <w:p w14:paraId="4F22651D">
            <w:pPr>
              <w:rPr>
                <w:color w:val="000000" w:themeColor="text1"/>
                <w14:textFill>
                  <w14:solidFill>
                    <w14:schemeClr w14:val="tx1"/>
                  </w14:solidFill>
                </w14:textFill>
              </w:rPr>
            </w:pPr>
          </w:p>
        </w:tc>
        <w:tc>
          <w:tcPr>
            <w:tcW w:w="880" w:type="dxa"/>
            <w:vAlign w:val="center"/>
          </w:tcPr>
          <w:p w14:paraId="449DE749">
            <w:pPr>
              <w:rPr>
                <w:color w:val="000000" w:themeColor="text1"/>
                <w14:textFill>
                  <w14:solidFill>
                    <w14:schemeClr w14:val="tx1"/>
                  </w14:solidFill>
                </w14:textFill>
              </w:rPr>
            </w:pPr>
          </w:p>
        </w:tc>
        <w:tc>
          <w:tcPr>
            <w:tcW w:w="986" w:type="dxa"/>
            <w:vAlign w:val="center"/>
          </w:tcPr>
          <w:p w14:paraId="6B13D9E7">
            <w:pPr>
              <w:rPr>
                <w:color w:val="000000" w:themeColor="text1"/>
                <w14:textFill>
                  <w14:solidFill>
                    <w14:schemeClr w14:val="tx1"/>
                  </w14:solidFill>
                </w14:textFill>
              </w:rPr>
            </w:pPr>
          </w:p>
        </w:tc>
      </w:tr>
      <w:tr w14:paraId="1654FE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207D6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2080801</w:t>
            </w:r>
          </w:p>
        </w:tc>
        <w:tc>
          <w:tcPr>
            <w:tcW w:w="1420" w:type="dxa"/>
            <w:vAlign w:val="center"/>
          </w:tcPr>
          <w:p w14:paraId="30ECF86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死亡抚恤</w:t>
            </w:r>
          </w:p>
        </w:tc>
        <w:tc>
          <w:tcPr>
            <w:tcW w:w="860" w:type="dxa"/>
            <w:vAlign w:val="center"/>
          </w:tcPr>
          <w:p w14:paraId="1899994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35.30</w:t>
            </w:r>
          </w:p>
        </w:tc>
        <w:tc>
          <w:tcPr>
            <w:tcW w:w="900" w:type="dxa"/>
            <w:vAlign w:val="center"/>
          </w:tcPr>
          <w:p w14:paraId="0CB2BD4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35.30</w:t>
            </w:r>
          </w:p>
        </w:tc>
        <w:tc>
          <w:tcPr>
            <w:tcW w:w="880" w:type="dxa"/>
            <w:vAlign w:val="center"/>
          </w:tcPr>
          <w:p w14:paraId="1DA2984F">
            <w:pPr>
              <w:rPr>
                <w:color w:val="000000" w:themeColor="text1"/>
                <w14:textFill>
                  <w14:solidFill>
                    <w14:schemeClr w14:val="tx1"/>
                  </w14:solidFill>
                </w14:textFill>
              </w:rPr>
            </w:pPr>
          </w:p>
        </w:tc>
        <w:tc>
          <w:tcPr>
            <w:tcW w:w="880" w:type="dxa"/>
            <w:vAlign w:val="center"/>
          </w:tcPr>
          <w:p w14:paraId="57A9C668">
            <w:pPr>
              <w:rPr>
                <w:color w:val="000000" w:themeColor="text1"/>
                <w14:textFill>
                  <w14:solidFill>
                    <w14:schemeClr w14:val="tx1"/>
                  </w14:solidFill>
                </w14:textFill>
              </w:rPr>
            </w:pPr>
          </w:p>
        </w:tc>
        <w:tc>
          <w:tcPr>
            <w:tcW w:w="900" w:type="dxa"/>
            <w:vAlign w:val="center"/>
          </w:tcPr>
          <w:p w14:paraId="6F7B90E7">
            <w:pPr>
              <w:rPr>
                <w:color w:val="000000" w:themeColor="text1"/>
                <w14:textFill>
                  <w14:solidFill>
                    <w14:schemeClr w14:val="tx1"/>
                  </w14:solidFill>
                </w14:textFill>
              </w:rPr>
            </w:pPr>
          </w:p>
        </w:tc>
        <w:tc>
          <w:tcPr>
            <w:tcW w:w="880" w:type="dxa"/>
            <w:vAlign w:val="center"/>
          </w:tcPr>
          <w:p w14:paraId="7EFB4C7F">
            <w:pPr>
              <w:rPr>
                <w:color w:val="000000" w:themeColor="text1"/>
                <w14:textFill>
                  <w14:solidFill>
                    <w14:schemeClr w14:val="tx1"/>
                  </w14:solidFill>
                </w14:textFill>
              </w:rPr>
            </w:pPr>
          </w:p>
        </w:tc>
        <w:tc>
          <w:tcPr>
            <w:tcW w:w="986" w:type="dxa"/>
            <w:vAlign w:val="center"/>
          </w:tcPr>
          <w:p w14:paraId="63EADFFE">
            <w:pPr>
              <w:rPr>
                <w:color w:val="000000" w:themeColor="text1"/>
                <w14:textFill>
                  <w14:solidFill>
                    <w14:schemeClr w14:val="tx1"/>
                  </w14:solidFill>
                </w14:textFill>
              </w:rPr>
            </w:pPr>
          </w:p>
        </w:tc>
      </w:tr>
      <w:tr w14:paraId="683380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C7672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20899</w:t>
            </w:r>
          </w:p>
        </w:tc>
        <w:tc>
          <w:tcPr>
            <w:tcW w:w="1420" w:type="dxa"/>
            <w:vAlign w:val="center"/>
          </w:tcPr>
          <w:p w14:paraId="2A9AB12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其他社会保障和就业支出</w:t>
            </w:r>
          </w:p>
        </w:tc>
        <w:tc>
          <w:tcPr>
            <w:tcW w:w="860" w:type="dxa"/>
            <w:vAlign w:val="center"/>
          </w:tcPr>
          <w:p w14:paraId="564FDC6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0.42</w:t>
            </w:r>
          </w:p>
        </w:tc>
        <w:tc>
          <w:tcPr>
            <w:tcW w:w="900" w:type="dxa"/>
            <w:vAlign w:val="center"/>
          </w:tcPr>
          <w:p w14:paraId="513A0AE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0.42</w:t>
            </w:r>
          </w:p>
        </w:tc>
        <w:tc>
          <w:tcPr>
            <w:tcW w:w="880" w:type="dxa"/>
            <w:vAlign w:val="center"/>
          </w:tcPr>
          <w:p w14:paraId="2F9C335D">
            <w:pPr>
              <w:rPr>
                <w:color w:val="000000" w:themeColor="text1"/>
                <w14:textFill>
                  <w14:solidFill>
                    <w14:schemeClr w14:val="tx1"/>
                  </w14:solidFill>
                </w14:textFill>
              </w:rPr>
            </w:pPr>
          </w:p>
        </w:tc>
        <w:tc>
          <w:tcPr>
            <w:tcW w:w="880" w:type="dxa"/>
            <w:vAlign w:val="center"/>
          </w:tcPr>
          <w:p w14:paraId="7644735E">
            <w:pPr>
              <w:rPr>
                <w:color w:val="000000" w:themeColor="text1"/>
                <w14:textFill>
                  <w14:solidFill>
                    <w14:schemeClr w14:val="tx1"/>
                  </w14:solidFill>
                </w14:textFill>
              </w:rPr>
            </w:pPr>
          </w:p>
        </w:tc>
        <w:tc>
          <w:tcPr>
            <w:tcW w:w="900" w:type="dxa"/>
            <w:vAlign w:val="center"/>
          </w:tcPr>
          <w:p w14:paraId="6DEF6BD2">
            <w:pPr>
              <w:rPr>
                <w:color w:val="000000" w:themeColor="text1"/>
                <w14:textFill>
                  <w14:solidFill>
                    <w14:schemeClr w14:val="tx1"/>
                  </w14:solidFill>
                </w14:textFill>
              </w:rPr>
            </w:pPr>
          </w:p>
        </w:tc>
        <w:tc>
          <w:tcPr>
            <w:tcW w:w="880" w:type="dxa"/>
            <w:vAlign w:val="center"/>
          </w:tcPr>
          <w:p w14:paraId="39AD4D5B">
            <w:pPr>
              <w:rPr>
                <w:color w:val="000000" w:themeColor="text1"/>
                <w14:textFill>
                  <w14:solidFill>
                    <w14:schemeClr w14:val="tx1"/>
                  </w14:solidFill>
                </w14:textFill>
              </w:rPr>
            </w:pPr>
          </w:p>
        </w:tc>
        <w:tc>
          <w:tcPr>
            <w:tcW w:w="986" w:type="dxa"/>
            <w:vAlign w:val="center"/>
          </w:tcPr>
          <w:p w14:paraId="0D06DBA3">
            <w:pPr>
              <w:rPr>
                <w:color w:val="000000" w:themeColor="text1"/>
                <w14:textFill>
                  <w14:solidFill>
                    <w14:schemeClr w14:val="tx1"/>
                  </w14:solidFill>
                </w14:textFill>
              </w:rPr>
            </w:pPr>
          </w:p>
        </w:tc>
      </w:tr>
      <w:tr w14:paraId="0568C1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4CAF5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2089999</w:t>
            </w:r>
          </w:p>
        </w:tc>
        <w:tc>
          <w:tcPr>
            <w:tcW w:w="1420" w:type="dxa"/>
            <w:vAlign w:val="center"/>
          </w:tcPr>
          <w:p w14:paraId="7A7CA96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其他社会保障和就业支出</w:t>
            </w:r>
          </w:p>
        </w:tc>
        <w:tc>
          <w:tcPr>
            <w:tcW w:w="860" w:type="dxa"/>
            <w:vAlign w:val="center"/>
          </w:tcPr>
          <w:p w14:paraId="7F056A7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0.42</w:t>
            </w:r>
          </w:p>
        </w:tc>
        <w:tc>
          <w:tcPr>
            <w:tcW w:w="900" w:type="dxa"/>
            <w:vAlign w:val="center"/>
          </w:tcPr>
          <w:p w14:paraId="5CF9BF3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0.42</w:t>
            </w:r>
          </w:p>
        </w:tc>
        <w:tc>
          <w:tcPr>
            <w:tcW w:w="880" w:type="dxa"/>
            <w:vAlign w:val="center"/>
          </w:tcPr>
          <w:p w14:paraId="40AE5360">
            <w:pPr>
              <w:rPr>
                <w:color w:val="000000" w:themeColor="text1"/>
                <w14:textFill>
                  <w14:solidFill>
                    <w14:schemeClr w14:val="tx1"/>
                  </w14:solidFill>
                </w14:textFill>
              </w:rPr>
            </w:pPr>
          </w:p>
        </w:tc>
        <w:tc>
          <w:tcPr>
            <w:tcW w:w="880" w:type="dxa"/>
            <w:vAlign w:val="center"/>
          </w:tcPr>
          <w:p w14:paraId="6471D77B">
            <w:pPr>
              <w:rPr>
                <w:color w:val="000000" w:themeColor="text1"/>
                <w14:textFill>
                  <w14:solidFill>
                    <w14:schemeClr w14:val="tx1"/>
                  </w14:solidFill>
                </w14:textFill>
              </w:rPr>
            </w:pPr>
          </w:p>
        </w:tc>
        <w:tc>
          <w:tcPr>
            <w:tcW w:w="900" w:type="dxa"/>
            <w:vAlign w:val="center"/>
          </w:tcPr>
          <w:p w14:paraId="02C73083">
            <w:pPr>
              <w:rPr>
                <w:color w:val="000000" w:themeColor="text1"/>
                <w14:textFill>
                  <w14:solidFill>
                    <w14:schemeClr w14:val="tx1"/>
                  </w14:solidFill>
                </w14:textFill>
              </w:rPr>
            </w:pPr>
          </w:p>
        </w:tc>
        <w:tc>
          <w:tcPr>
            <w:tcW w:w="880" w:type="dxa"/>
            <w:vAlign w:val="center"/>
          </w:tcPr>
          <w:p w14:paraId="7CFE6B3F">
            <w:pPr>
              <w:rPr>
                <w:color w:val="000000" w:themeColor="text1"/>
                <w14:textFill>
                  <w14:solidFill>
                    <w14:schemeClr w14:val="tx1"/>
                  </w14:solidFill>
                </w14:textFill>
              </w:rPr>
            </w:pPr>
          </w:p>
        </w:tc>
        <w:tc>
          <w:tcPr>
            <w:tcW w:w="986" w:type="dxa"/>
            <w:vAlign w:val="center"/>
          </w:tcPr>
          <w:p w14:paraId="5F3900BE">
            <w:pPr>
              <w:rPr>
                <w:color w:val="000000" w:themeColor="text1"/>
                <w14:textFill>
                  <w14:solidFill>
                    <w14:schemeClr w14:val="tx1"/>
                  </w14:solidFill>
                </w14:textFill>
              </w:rPr>
            </w:pPr>
          </w:p>
        </w:tc>
      </w:tr>
      <w:tr w14:paraId="1F5DE5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06F03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w:t>
            </w:r>
          </w:p>
        </w:tc>
        <w:tc>
          <w:tcPr>
            <w:tcW w:w="1420" w:type="dxa"/>
            <w:vAlign w:val="center"/>
          </w:tcPr>
          <w:p w14:paraId="6C1AC9E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卫生健康支出</w:t>
            </w:r>
          </w:p>
        </w:tc>
        <w:tc>
          <w:tcPr>
            <w:tcW w:w="860" w:type="dxa"/>
            <w:vAlign w:val="center"/>
          </w:tcPr>
          <w:p w14:paraId="03734C0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27.28</w:t>
            </w:r>
          </w:p>
        </w:tc>
        <w:tc>
          <w:tcPr>
            <w:tcW w:w="900" w:type="dxa"/>
            <w:vAlign w:val="center"/>
          </w:tcPr>
          <w:p w14:paraId="4EDDA93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27.28</w:t>
            </w:r>
          </w:p>
        </w:tc>
        <w:tc>
          <w:tcPr>
            <w:tcW w:w="880" w:type="dxa"/>
            <w:vAlign w:val="center"/>
          </w:tcPr>
          <w:p w14:paraId="4D63FC5C">
            <w:pPr>
              <w:rPr>
                <w:color w:val="000000" w:themeColor="text1"/>
                <w14:textFill>
                  <w14:solidFill>
                    <w14:schemeClr w14:val="tx1"/>
                  </w14:solidFill>
                </w14:textFill>
              </w:rPr>
            </w:pPr>
          </w:p>
        </w:tc>
        <w:tc>
          <w:tcPr>
            <w:tcW w:w="880" w:type="dxa"/>
            <w:vAlign w:val="center"/>
          </w:tcPr>
          <w:p w14:paraId="7162EE66">
            <w:pPr>
              <w:rPr>
                <w:color w:val="000000" w:themeColor="text1"/>
                <w14:textFill>
                  <w14:solidFill>
                    <w14:schemeClr w14:val="tx1"/>
                  </w14:solidFill>
                </w14:textFill>
              </w:rPr>
            </w:pPr>
          </w:p>
        </w:tc>
        <w:tc>
          <w:tcPr>
            <w:tcW w:w="900" w:type="dxa"/>
            <w:vAlign w:val="center"/>
          </w:tcPr>
          <w:p w14:paraId="25A08F3E">
            <w:pPr>
              <w:rPr>
                <w:color w:val="000000" w:themeColor="text1"/>
                <w14:textFill>
                  <w14:solidFill>
                    <w14:schemeClr w14:val="tx1"/>
                  </w14:solidFill>
                </w14:textFill>
              </w:rPr>
            </w:pPr>
          </w:p>
        </w:tc>
        <w:tc>
          <w:tcPr>
            <w:tcW w:w="880" w:type="dxa"/>
            <w:vAlign w:val="center"/>
          </w:tcPr>
          <w:p w14:paraId="4E022D56">
            <w:pPr>
              <w:rPr>
                <w:color w:val="000000" w:themeColor="text1"/>
                <w14:textFill>
                  <w14:solidFill>
                    <w14:schemeClr w14:val="tx1"/>
                  </w14:solidFill>
                </w14:textFill>
              </w:rPr>
            </w:pPr>
          </w:p>
        </w:tc>
        <w:tc>
          <w:tcPr>
            <w:tcW w:w="986" w:type="dxa"/>
            <w:vAlign w:val="center"/>
          </w:tcPr>
          <w:p w14:paraId="0F88E54A">
            <w:pPr>
              <w:rPr>
                <w:color w:val="000000" w:themeColor="text1"/>
                <w14:textFill>
                  <w14:solidFill>
                    <w14:schemeClr w14:val="tx1"/>
                  </w14:solidFill>
                </w14:textFill>
              </w:rPr>
            </w:pPr>
          </w:p>
        </w:tc>
      </w:tr>
      <w:tr w14:paraId="789B37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3F7A6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w:t>
            </w:r>
          </w:p>
        </w:tc>
        <w:tc>
          <w:tcPr>
            <w:tcW w:w="1420" w:type="dxa"/>
            <w:vAlign w:val="center"/>
          </w:tcPr>
          <w:p w14:paraId="4DF085D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行政事业单位医疗</w:t>
            </w:r>
          </w:p>
        </w:tc>
        <w:tc>
          <w:tcPr>
            <w:tcW w:w="860" w:type="dxa"/>
            <w:vAlign w:val="center"/>
          </w:tcPr>
          <w:p w14:paraId="1B36CE5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27.28</w:t>
            </w:r>
          </w:p>
        </w:tc>
        <w:tc>
          <w:tcPr>
            <w:tcW w:w="900" w:type="dxa"/>
            <w:vAlign w:val="center"/>
          </w:tcPr>
          <w:p w14:paraId="3A2F987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27.28</w:t>
            </w:r>
          </w:p>
        </w:tc>
        <w:tc>
          <w:tcPr>
            <w:tcW w:w="880" w:type="dxa"/>
            <w:vAlign w:val="center"/>
          </w:tcPr>
          <w:p w14:paraId="2BBD1E26">
            <w:pPr>
              <w:rPr>
                <w:color w:val="000000" w:themeColor="text1"/>
                <w14:textFill>
                  <w14:solidFill>
                    <w14:schemeClr w14:val="tx1"/>
                  </w14:solidFill>
                </w14:textFill>
              </w:rPr>
            </w:pPr>
          </w:p>
        </w:tc>
        <w:tc>
          <w:tcPr>
            <w:tcW w:w="880" w:type="dxa"/>
            <w:vAlign w:val="center"/>
          </w:tcPr>
          <w:p w14:paraId="022E798F">
            <w:pPr>
              <w:rPr>
                <w:color w:val="000000" w:themeColor="text1"/>
                <w14:textFill>
                  <w14:solidFill>
                    <w14:schemeClr w14:val="tx1"/>
                  </w14:solidFill>
                </w14:textFill>
              </w:rPr>
            </w:pPr>
          </w:p>
        </w:tc>
        <w:tc>
          <w:tcPr>
            <w:tcW w:w="900" w:type="dxa"/>
            <w:vAlign w:val="center"/>
          </w:tcPr>
          <w:p w14:paraId="729B99CC">
            <w:pPr>
              <w:rPr>
                <w:color w:val="000000" w:themeColor="text1"/>
                <w14:textFill>
                  <w14:solidFill>
                    <w14:schemeClr w14:val="tx1"/>
                  </w14:solidFill>
                </w14:textFill>
              </w:rPr>
            </w:pPr>
          </w:p>
        </w:tc>
        <w:tc>
          <w:tcPr>
            <w:tcW w:w="880" w:type="dxa"/>
            <w:vAlign w:val="center"/>
          </w:tcPr>
          <w:p w14:paraId="4B665E67">
            <w:pPr>
              <w:rPr>
                <w:color w:val="000000" w:themeColor="text1"/>
                <w14:textFill>
                  <w14:solidFill>
                    <w14:schemeClr w14:val="tx1"/>
                  </w14:solidFill>
                </w14:textFill>
              </w:rPr>
            </w:pPr>
          </w:p>
        </w:tc>
        <w:tc>
          <w:tcPr>
            <w:tcW w:w="986" w:type="dxa"/>
            <w:vAlign w:val="center"/>
          </w:tcPr>
          <w:p w14:paraId="37C46ABA">
            <w:pPr>
              <w:rPr>
                <w:color w:val="000000" w:themeColor="text1"/>
                <w14:textFill>
                  <w14:solidFill>
                    <w14:schemeClr w14:val="tx1"/>
                  </w14:solidFill>
                </w14:textFill>
              </w:rPr>
            </w:pPr>
          </w:p>
        </w:tc>
      </w:tr>
      <w:tr w14:paraId="4A297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3F7B8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2101101</w:t>
            </w:r>
          </w:p>
        </w:tc>
        <w:tc>
          <w:tcPr>
            <w:tcW w:w="1420" w:type="dxa"/>
            <w:vAlign w:val="center"/>
          </w:tcPr>
          <w:p w14:paraId="14CBAD2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行政单位医疗</w:t>
            </w:r>
          </w:p>
        </w:tc>
        <w:tc>
          <w:tcPr>
            <w:tcW w:w="860" w:type="dxa"/>
            <w:vAlign w:val="center"/>
          </w:tcPr>
          <w:p w14:paraId="504BD0D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12.81</w:t>
            </w:r>
          </w:p>
        </w:tc>
        <w:tc>
          <w:tcPr>
            <w:tcW w:w="900" w:type="dxa"/>
            <w:vAlign w:val="center"/>
          </w:tcPr>
          <w:p w14:paraId="30B0BAC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12.81</w:t>
            </w:r>
          </w:p>
        </w:tc>
        <w:tc>
          <w:tcPr>
            <w:tcW w:w="880" w:type="dxa"/>
            <w:vAlign w:val="center"/>
          </w:tcPr>
          <w:p w14:paraId="44E3E1A9">
            <w:pPr>
              <w:rPr>
                <w:color w:val="000000" w:themeColor="text1"/>
                <w14:textFill>
                  <w14:solidFill>
                    <w14:schemeClr w14:val="tx1"/>
                  </w14:solidFill>
                </w14:textFill>
              </w:rPr>
            </w:pPr>
          </w:p>
        </w:tc>
        <w:tc>
          <w:tcPr>
            <w:tcW w:w="880" w:type="dxa"/>
            <w:vAlign w:val="center"/>
          </w:tcPr>
          <w:p w14:paraId="305B1DD3">
            <w:pPr>
              <w:rPr>
                <w:color w:val="000000" w:themeColor="text1"/>
                <w14:textFill>
                  <w14:solidFill>
                    <w14:schemeClr w14:val="tx1"/>
                  </w14:solidFill>
                </w14:textFill>
              </w:rPr>
            </w:pPr>
          </w:p>
        </w:tc>
        <w:tc>
          <w:tcPr>
            <w:tcW w:w="900" w:type="dxa"/>
            <w:vAlign w:val="center"/>
          </w:tcPr>
          <w:p w14:paraId="18852C5D">
            <w:pPr>
              <w:rPr>
                <w:color w:val="000000" w:themeColor="text1"/>
                <w14:textFill>
                  <w14:solidFill>
                    <w14:schemeClr w14:val="tx1"/>
                  </w14:solidFill>
                </w14:textFill>
              </w:rPr>
            </w:pPr>
          </w:p>
        </w:tc>
        <w:tc>
          <w:tcPr>
            <w:tcW w:w="880" w:type="dxa"/>
            <w:vAlign w:val="center"/>
          </w:tcPr>
          <w:p w14:paraId="72D123C3">
            <w:pPr>
              <w:rPr>
                <w:color w:val="000000" w:themeColor="text1"/>
                <w14:textFill>
                  <w14:solidFill>
                    <w14:schemeClr w14:val="tx1"/>
                  </w14:solidFill>
                </w14:textFill>
              </w:rPr>
            </w:pPr>
          </w:p>
        </w:tc>
        <w:tc>
          <w:tcPr>
            <w:tcW w:w="986" w:type="dxa"/>
            <w:vAlign w:val="center"/>
          </w:tcPr>
          <w:p w14:paraId="5E852465">
            <w:pPr>
              <w:rPr>
                <w:color w:val="000000" w:themeColor="text1"/>
                <w14:textFill>
                  <w14:solidFill>
                    <w14:schemeClr w14:val="tx1"/>
                  </w14:solidFill>
                </w14:textFill>
              </w:rPr>
            </w:pPr>
          </w:p>
        </w:tc>
      </w:tr>
      <w:tr w14:paraId="43E497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65FFE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2101103</w:t>
            </w:r>
          </w:p>
        </w:tc>
        <w:tc>
          <w:tcPr>
            <w:tcW w:w="1420" w:type="dxa"/>
            <w:vAlign w:val="center"/>
          </w:tcPr>
          <w:p w14:paraId="1E093FA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公务员医疗补助</w:t>
            </w:r>
          </w:p>
        </w:tc>
        <w:tc>
          <w:tcPr>
            <w:tcW w:w="860" w:type="dxa"/>
            <w:vAlign w:val="center"/>
          </w:tcPr>
          <w:p w14:paraId="5F70B8A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14.47</w:t>
            </w:r>
          </w:p>
        </w:tc>
        <w:tc>
          <w:tcPr>
            <w:tcW w:w="900" w:type="dxa"/>
            <w:vAlign w:val="center"/>
          </w:tcPr>
          <w:p w14:paraId="4E0499F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14.47</w:t>
            </w:r>
          </w:p>
        </w:tc>
        <w:tc>
          <w:tcPr>
            <w:tcW w:w="880" w:type="dxa"/>
            <w:vAlign w:val="center"/>
          </w:tcPr>
          <w:p w14:paraId="477EB1B3">
            <w:pPr>
              <w:rPr>
                <w:color w:val="000000" w:themeColor="text1"/>
                <w14:textFill>
                  <w14:solidFill>
                    <w14:schemeClr w14:val="tx1"/>
                  </w14:solidFill>
                </w14:textFill>
              </w:rPr>
            </w:pPr>
          </w:p>
        </w:tc>
        <w:tc>
          <w:tcPr>
            <w:tcW w:w="880" w:type="dxa"/>
            <w:vAlign w:val="center"/>
          </w:tcPr>
          <w:p w14:paraId="5C5B3361">
            <w:pPr>
              <w:rPr>
                <w:color w:val="000000" w:themeColor="text1"/>
                <w14:textFill>
                  <w14:solidFill>
                    <w14:schemeClr w14:val="tx1"/>
                  </w14:solidFill>
                </w14:textFill>
              </w:rPr>
            </w:pPr>
          </w:p>
        </w:tc>
        <w:tc>
          <w:tcPr>
            <w:tcW w:w="900" w:type="dxa"/>
            <w:vAlign w:val="center"/>
          </w:tcPr>
          <w:p w14:paraId="04881568">
            <w:pPr>
              <w:rPr>
                <w:color w:val="000000" w:themeColor="text1"/>
                <w14:textFill>
                  <w14:solidFill>
                    <w14:schemeClr w14:val="tx1"/>
                  </w14:solidFill>
                </w14:textFill>
              </w:rPr>
            </w:pPr>
          </w:p>
        </w:tc>
        <w:tc>
          <w:tcPr>
            <w:tcW w:w="880" w:type="dxa"/>
            <w:vAlign w:val="center"/>
          </w:tcPr>
          <w:p w14:paraId="481705D5">
            <w:pPr>
              <w:rPr>
                <w:color w:val="000000" w:themeColor="text1"/>
                <w14:textFill>
                  <w14:solidFill>
                    <w14:schemeClr w14:val="tx1"/>
                  </w14:solidFill>
                </w14:textFill>
              </w:rPr>
            </w:pPr>
          </w:p>
        </w:tc>
        <w:tc>
          <w:tcPr>
            <w:tcW w:w="986" w:type="dxa"/>
            <w:vAlign w:val="center"/>
          </w:tcPr>
          <w:p w14:paraId="4035FFDF">
            <w:pPr>
              <w:rPr>
                <w:color w:val="000000" w:themeColor="text1"/>
                <w14:textFill>
                  <w14:solidFill>
                    <w14:schemeClr w14:val="tx1"/>
                  </w14:solidFill>
                </w14:textFill>
              </w:rPr>
            </w:pPr>
          </w:p>
        </w:tc>
      </w:tr>
      <w:tr w14:paraId="21D12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5459F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w:t>
            </w:r>
          </w:p>
        </w:tc>
        <w:tc>
          <w:tcPr>
            <w:tcW w:w="1420" w:type="dxa"/>
            <w:vAlign w:val="center"/>
          </w:tcPr>
          <w:p w14:paraId="6F6B670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住房保障支出</w:t>
            </w:r>
          </w:p>
        </w:tc>
        <w:tc>
          <w:tcPr>
            <w:tcW w:w="860" w:type="dxa"/>
            <w:vAlign w:val="center"/>
          </w:tcPr>
          <w:p w14:paraId="0A27D0F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20.07</w:t>
            </w:r>
          </w:p>
        </w:tc>
        <w:tc>
          <w:tcPr>
            <w:tcW w:w="900" w:type="dxa"/>
            <w:vAlign w:val="center"/>
          </w:tcPr>
          <w:p w14:paraId="3AEE87F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20.07</w:t>
            </w:r>
          </w:p>
        </w:tc>
        <w:tc>
          <w:tcPr>
            <w:tcW w:w="880" w:type="dxa"/>
            <w:vAlign w:val="center"/>
          </w:tcPr>
          <w:p w14:paraId="14A3D3E8">
            <w:pPr>
              <w:rPr>
                <w:color w:val="000000" w:themeColor="text1"/>
                <w14:textFill>
                  <w14:solidFill>
                    <w14:schemeClr w14:val="tx1"/>
                  </w14:solidFill>
                </w14:textFill>
              </w:rPr>
            </w:pPr>
          </w:p>
        </w:tc>
        <w:tc>
          <w:tcPr>
            <w:tcW w:w="880" w:type="dxa"/>
            <w:vAlign w:val="center"/>
          </w:tcPr>
          <w:p w14:paraId="747DA78E">
            <w:pPr>
              <w:rPr>
                <w:color w:val="000000" w:themeColor="text1"/>
                <w14:textFill>
                  <w14:solidFill>
                    <w14:schemeClr w14:val="tx1"/>
                  </w14:solidFill>
                </w14:textFill>
              </w:rPr>
            </w:pPr>
          </w:p>
        </w:tc>
        <w:tc>
          <w:tcPr>
            <w:tcW w:w="900" w:type="dxa"/>
            <w:vAlign w:val="center"/>
          </w:tcPr>
          <w:p w14:paraId="3AD6F2BB">
            <w:pPr>
              <w:rPr>
                <w:color w:val="000000" w:themeColor="text1"/>
                <w14:textFill>
                  <w14:solidFill>
                    <w14:schemeClr w14:val="tx1"/>
                  </w14:solidFill>
                </w14:textFill>
              </w:rPr>
            </w:pPr>
          </w:p>
        </w:tc>
        <w:tc>
          <w:tcPr>
            <w:tcW w:w="880" w:type="dxa"/>
            <w:vAlign w:val="center"/>
          </w:tcPr>
          <w:p w14:paraId="57BFE106">
            <w:pPr>
              <w:rPr>
                <w:color w:val="000000" w:themeColor="text1"/>
                <w14:textFill>
                  <w14:solidFill>
                    <w14:schemeClr w14:val="tx1"/>
                  </w14:solidFill>
                </w14:textFill>
              </w:rPr>
            </w:pPr>
          </w:p>
        </w:tc>
        <w:tc>
          <w:tcPr>
            <w:tcW w:w="986" w:type="dxa"/>
            <w:vAlign w:val="center"/>
          </w:tcPr>
          <w:p w14:paraId="7EB057F0">
            <w:pPr>
              <w:rPr>
                <w:color w:val="000000" w:themeColor="text1"/>
                <w14:textFill>
                  <w14:solidFill>
                    <w14:schemeClr w14:val="tx1"/>
                  </w14:solidFill>
                </w14:textFill>
              </w:rPr>
            </w:pPr>
          </w:p>
        </w:tc>
      </w:tr>
      <w:tr w14:paraId="5D3C20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49FB1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22102</w:t>
            </w:r>
          </w:p>
        </w:tc>
        <w:tc>
          <w:tcPr>
            <w:tcW w:w="1420" w:type="dxa"/>
            <w:vAlign w:val="center"/>
          </w:tcPr>
          <w:p w14:paraId="7E160ED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住房改革支出</w:t>
            </w:r>
          </w:p>
        </w:tc>
        <w:tc>
          <w:tcPr>
            <w:tcW w:w="860" w:type="dxa"/>
            <w:vAlign w:val="center"/>
          </w:tcPr>
          <w:p w14:paraId="295851C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20.07</w:t>
            </w:r>
          </w:p>
        </w:tc>
        <w:tc>
          <w:tcPr>
            <w:tcW w:w="900" w:type="dxa"/>
            <w:vAlign w:val="center"/>
          </w:tcPr>
          <w:p w14:paraId="4D374E9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20.07</w:t>
            </w:r>
          </w:p>
        </w:tc>
        <w:tc>
          <w:tcPr>
            <w:tcW w:w="880" w:type="dxa"/>
            <w:vAlign w:val="center"/>
          </w:tcPr>
          <w:p w14:paraId="1D85D437">
            <w:pPr>
              <w:rPr>
                <w:color w:val="000000" w:themeColor="text1"/>
                <w14:textFill>
                  <w14:solidFill>
                    <w14:schemeClr w14:val="tx1"/>
                  </w14:solidFill>
                </w14:textFill>
              </w:rPr>
            </w:pPr>
          </w:p>
        </w:tc>
        <w:tc>
          <w:tcPr>
            <w:tcW w:w="880" w:type="dxa"/>
            <w:vAlign w:val="center"/>
          </w:tcPr>
          <w:p w14:paraId="2034DB36">
            <w:pPr>
              <w:rPr>
                <w:color w:val="000000" w:themeColor="text1"/>
                <w14:textFill>
                  <w14:solidFill>
                    <w14:schemeClr w14:val="tx1"/>
                  </w14:solidFill>
                </w14:textFill>
              </w:rPr>
            </w:pPr>
          </w:p>
        </w:tc>
        <w:tc>
          <w:tcPr>
            <w:tcW w:w="900" w:type="dxa"/>
            <w:vAlign w:val="center"/>
          </w:tcPr>
          <w:p w14:paraId="6E9955AF">
            <w:pPr>
              <w:rPr>
                <w:color w:val="000000" w:themeColor="text1"/>
                <w14:textFill>
                  <w14:solidFill>
                    <w14:schemeClr w14:val="tx1"/>
                  </w14:solidFill>
                </w14:textFill>
              </w:rPr>
            </w:pPr>
          </w:p>
        </w:tc>
        <w:tc>
          <w:tcPr>
            <w:tcW w:w="880" w:type="dxa"/>
            <w:vAlign w:val="center"/>
          </w:tcPr>
          <w:p w14:paraId="126789C3">
            <w:pPr>
              <w:rPr>
                <w:color w:val="000000" w:themeColor="text1"/>
                <w14:textFill>
                  <w14:solidFill>
                    <w14:schemeClr w14:val="tx1"/>
                  </w14:solidFill>
                </w14:textFill>
              </w:rPr>
            </w:pPr>
          </w:p>
        </w:tc>
        <w:tc>
          <w:tcPr>
            <w:tcW w:w="986" w:type="dxa"/>
            <w:vAlign w:val="center"/>
          </w:tcPr>
          <w:p w14:paraId="059298BA">
            <w:pPr>
              <w:rPr>
                <w:color w:val="000000" w:themeColor="text1"/>
                <w14:textFill>
                  <w14:solidFill>
                    <w14:schemeClr w14:val="tx1"/>
                  </w14:solidFill>
                </w14:textFill>
              </w:rPr>
            </w:pPr>
          </w:p>
        </w:tc>
      </w:tr>
      <w:tr w14:paraId="1F3FDF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E39F9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2210201</w:t>
            </w:r>
          </w:p>
        </w:tc>
        <w:tc>
          <w:tcPr>
            <w:tcW w:w="1420" w:type="dxa"/>
            <w:vAlign w:val="center"/>
          </w:tcPr>
          <w:p w14:paraId="2588689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住房公积金</w:t>
            </w:r>
          </w:p>
        </w:tc>
        <w:tc>
          <w:tcPr>
            <w:tcW w:w="860" w:type="dxa"/>
            <w:vAlign w:val="center"/>
          </w:tcPr>
          <w:p w14:paraId="0175086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20.07</w:t>
            </w:r>
          </w:p>
        </w:tc>
        <w:tc>
          <w:tcPr>
            <w:tcW w:w="900" w:type="dxa"/>
            <w:vAlign w:val="center"/>
          </w:tcPr>
          <w:p w14:paraId="758EB01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20.07</w:t>
            </w:r>
          </w:p>
        </w:tc>
        <w:tc>
          <w:tcPr>
            <w:tcW w:w="880" w:type="dxa"/>
            <w:vAlign w:val="center"/>
          </w:tcPr>
          <w:p w14:paraId="2D9CB099">
            <w:pPr>
              <w:rPr>
                <w:color w:val="000000" w:themeColor="text1"/>
                <w14:textFill>
                  <w14:solidFill>
                    <w14:schemeClr w14:val="tx1"/>
                  </w14:solidFill>
                </w14:textFill>
              </w:rPr>
            </w:pPr>
          </w:p>
        </w:tc>
        <w:tc>
          <w:tcPr>
            <w:tcW w:w="880" w:type="dxa"/>
            <w:vAlign w:val="center"/>
          </w:tcPr>
          <w:p w14:paraId="3A6F0B46">
            <w:pPr>
              <w:rPr>
                <w:color w:val="000000" w:themeColor="text1"/>
                <w14:textFill>
                  <w14:solidFill>
                    <w14:schemeClr w14:val="tx1"/>
                  </w14:solidFill>
                </w14:textFill>
              </w:rPr>
            </w:pPr>
          </w:p>
        </w:tc>
        <w:tc>
          <w:tcPr>
            <w:tcW w:w="900" w:type="dxa"/>
            <w:vAlign w:val="center"/>
          </w:tcPr>
          <w:p w14:paraId="09BD2519">
            <w:pPr>
              <w:rPr>
                <w:color w:val="000000" w:themeColor="text1"/>
                <w14:textFill>
                  <w14:solidFill>
                    <w14:schemeClr w14:val="tx1"/>
                  </w14:solidFill>
                </w14:textFill>
              </w:rPr>
            </w:pPr>
          </w:p>
        </w:tc>
        <w:tc>
          <w:tcPr>
            <w:tcW w:w="880" w:type="dxa"/>
            <w:vAlign w:val="center"/>
          </w:tcPr>
          <w:p w14:paraId="519BD7FD">
            <w:pPr>
              <w:rPr>
                <w:color w:val="000000" w:themeColor="text1"/>
                <w14:textFill>
                  <w14:solidFill>
                    <w14:schemeClr w14:val="tx1"/>
                  </w14:solidFill>
                </w14:textFill>
              </w:rPr>
            </w:pPr>
          </w:p>
        </w:tc>
        <w:tc>
          <w:tcPr>
            <w:tcW w:w="986" w:type="dxa"/>
            <w:vAlign w:val="center"/>
          </w:tcPr>
          <w:p w14:paraId="7EA5DCF3">
            <w:pPr>
              <w:rPr>
                <w:color w:val="000000" w:themeColor="text1"/>
                <w14:textFill>
                  <w14:solidFill>
                    <w14:schemeClr w14:val="tx1"/>
                  </w14:solidFill>
                </w14:textFill>
              </w:rPr>
            </w:pPr>
          </w:p>
        </w:tc>
      </w:tr>
      <w:tr w14:paraId="064F3B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6694E0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w:t>
            </w:r>
          </w:p>
        </w:tc>
        <w:tc>
          <w:tcPr>
            <w:tcW w:w="1420" w:type="dxa"/>
            <w:vAlign w:val="center"/>
          </w:tcPr>
          <w:p w14:paraId="08229C1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其他支出</w:t>
            </w:r>
          </w:p>
        </w:tc>
        <w:tc>
          <w:tcPr>
            <w:tcW w:w="860" w:type="dxa"/>
            <w:vAlign w:val="center"/>
          </w:tcPr>
          <w:p w14:paraId="5865A7C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3,701.71</w:t>
            </w:r>
          </w:p>
        </w:tc>
        <w:tc>
          <w:tcPr>
            <w:tcW w:w="900" w:type="dxa"/>
            <w:vAlign w:val="center"/>
          </w:tcPr>
          <w:p w14:paraId="62AEB6E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2,917.77</w:t>
            </w:r>
          </w:p>
        </w:tc>
        <w:tc>
          <w:tcPr>
            <w:tcW w:w="880" w:type="dxa"/>
            <w:vAlign w:val="center"/>
          </w:tcPr>
          <w:p w14:paraId="4862A415">
            <w:pPr>
              <w:rPr>
                <w:color w:val="000000" w:themeColor="text1"/>
                <w14:textFill>
                  <w14:solidFill>
                    <w14:schemeClr w14:val="tx1"/>
                  </w14:solidFill>
                </w14:textFill>
              </w:rPr>
            </w:pPr>
          </w:p>
        </w:tc>
        <w:tc>
          <w:tcPr>
            <w:tcW w:w="880" w:type="dxa"/>
            <w:vAlign w:val="center"/>
          </w:tcPr>
          <w:p w14:paraId="722EBB63">
            <w:pPr>
              <w:rPr>
                <w:color w:val="000000" w:themeColor="text1"/>
                <w14:textFill>
                  <w14:solidFill>
                    <w14:schemeClr w14:val="tx1"/>
                  </w14:solidFill>
                </w14:textFill>
              </w:rPr>
            </w:pPr>
          </w:p>
        </w:tc>
        <w:tc>
          <w:tcPr>
            <w:tcW w:w="900" w:type="dxa"/>
            <w:vAlign w:val="center"/>
          </w:tcPr>
          <w:p w14:paraId="4FE0CAF7">
            <w:pPr>
              <w:rPr>
                <w:color w:val="000000" w:themeColor="text1"/>
                <w14:textFill>
                  <w14:solidFill>
                    <w14:schemeClr w14:val="tx1"/>
                  </w14:solidFill>
                </w14:textFill>
              </w:rPr>
            </w:pPr>
          </w:p>
        </w:tc>
        <w:tc>
          <w:tcPr>
            <w:tcW w:w="880" w:type="dxa"/>
            <w:vAlign w:val="center"/>
          </w:tcPr>
          <w:p w14:paraId="01FC4257">
            <w:pPr>
              <w:rPr>
                <w:color w:val="000000" w:themeColor="text1"/>
                <w14:textFill>
                  <w14:solidFill>
                    <w14:schemeClr w14:val="tx1"/>
                  </w14:solidFill>
                </w14:textFill>
              </w:rPr>
            </w:pPr>
          </w:p>
        </w:tc>
        <w:tc>
          <w:tcPr>
            <w:tcW w:w="986" w:type="dxa"/>
            <w:vAlign w:val="center"/>
          </w:tcPr>
          <w:p w14:paraId="0AD73BE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783.94</w:t>
            </w:r>
          </w:p>
        </w:tc>
      </w:tr>
      <w:tr w14:paraId="756697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C5BA6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22904</w:t>
            </w:r>
          </w:p>
        </w:tc>
        <w:tc>
          <w:tcPr>
            <w:tcW w:w="1420" w:type="dxa"/>
            <w:vAlign w:val="center"/>
          </w:tcPr>
          <w:p w14:paraId="5ED0B64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其他政府性基金及对应专项债务收入安排的支出</w:t>
            </w:r>
          </w:p>
        </w:tc>
        <w:tc>
          <w:tcPr>
            <w:tcW w:w="860" w:type="dxa"/>
            <w:vAlign w:val="center"/>
          </w:tcPr>
          <w:p w14:paraId="30CF504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2,917.77</w:t>
            </w:r>
          </w:p>
        </w:tc>
        <w:tc>
          <w:tcPr>
            <w:tcW w:w="900" w:type="dxa"/>
            <w:vAlign w:val="center"/>
          </w:tcPr>
          <w:p w14:paraId="4118832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2,917.77</w:t>
            </w:r>
          </w:p>
        </w:tc>
        <w:tc>
          <w:tcPr>
            <w:tcW w:w="880" w:type="dxa"/>
            <w:vAlign w:val="center"/>
          </w:tcPr>
          <w:p w14:paraId="0071CE2C">
            <w:pPr>
              <w:rPr>
                <w:color w:val="000000" w:themeColor="text1"/>
                <w14:textFill>
                  <w14:solidFill>
                    <w14:schemeClr w14:val="tx1"/>
                  </w14:solidFill>
                </w14:textFill>
              </w:rPr>
            </w:pPr>
          </w:p>
        </w:tc>
        <w:tc>
          <w:tcPr>
            <w:tcW w:w="880" w:type="dxa"/>
            <w:vAlign w:val="center"/>
          </w:tcPr>
          <w:p w14:paraId="325614FF">
            <w:pPr>
              <w:rPr>
                <w:color w:val="000000" w:themeColor="text1"/>
                <w14:textFill>
                  <w14:solidFill>
                    <w14:schemeClr w14:val="tx1"/>
                  </w14:solidFill>
                </w14:textFill>
              </w:rPr>
            </w:pPr>
          </w:p>
        </w:tc>
        <w:tc>
          <w:tcPr>
            <w:tcW w:w="900" w:type="dxa"/>
            <w:vAlign w:val="center"/>
          </w:tcPr>
          <w:p w14:paraId="427FEFFD">
            <w:pPr>
              <w:rPr>
                <w:color w:val="000000" w:themeColor="text1"/>
                <w14:textFill>
                  <w14:solidFill>
                    <w14:schemeClr w14:val="tx1"/>
                  </w14:solidFill>
                </w14:textFill>
              </w:rPr>
            </w:pPr>
          </w:p>
        </w:tc>
        <w:tc>
          <w:tcPr>
            <w:tcW w:w="880" w:type="dxa"/>
            <w:vAlign w:val="center"/>
          </w:tcPr>
          <w:p w14:paraId="5ACFE485">
            <w:pPr>
              <w:rPr>
                <w:color w:val="000000" w:themeColor="text1"/>
                <w14:textFill>
                  <w14:solidFill>
                    <w14:schemeClr w14:val="tx1"/>
                  </w14:solidFill>
                </w14:textFill>
              </w:rPr>
            </w:pPr>
          </w:p>
        </w:tc>
        <w:tc>
          <w:tcPr>
            <w:tcW w:w="986" w:type="dxa"/>
            <w:vAlign w:val="center"/>
          </w:tcPr>
          <w:p w14:paraId="531DF1EF">
            <w:pPr>
              <w:rPr>
                <w:color w:val="000000" w:themeColor="text1"/>
                <w14:textFill>
                  <w14:solidFill>
                    <w14:schemeClr w14:val="tx1"/>
                  </w14:solidFill>
                </w14:textFill>
              </w:rPr>
            </w:pPr>
          </w:p>
        </w:tc>
      </w:tr>
      <w:tr w14:paraId="683BBC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33811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2290402</w:t>
            </w:r>
          </w:p>
        </w:tc>
        <w:tc>
          <w:tcPr>
            <w:tcW w:w="1420" w:type="dxa"/>
            <w:vAlign w:val="center"/>
          </w:tcPr>
          <w:p w14:paraId="6F7E903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其他地方自行试点项目收益专项债券收入安排的支出</w:t>
            </w:r>
          </w:p>
        </w:tc>
        <w:tc>
          <w:tcPr>
            <w:tcW w:w="860" w:type="dxa"/>
            <w:vAlign w:val="center"/>
          </w:tcPr>
          <w:p w14:paraId="52B14F1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2,917.77</w:t>
            </w:r>
          </w:p>
        </w:tc>
        <w:tc>
          <w:tcPr>
            <w:tcW w:w="900" w:type="dxa"/>
            <w:vAlign w:val="center"/>
          </w:tcPr>
          <w:p w14:paraId="58E670D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2,917.77</w:t>
            </w:r>
          </w:p>
        </w:tc>
        <w:tc>
          <w:tcPr>
            <w:tcW w:w="880" w:type="dxa"/>
            <w:vAlign w:val="center"/>
          </w:tcPr>
          <w:p w14:paraId="2912BD3C">
            <w:pPr>
              <w:rPr>
                <w:color w:val="000000" w:themeColor="text1"/>
                <w14:textFill>
                  <w14:solidFill>
                    <w14:schemeClr w14:val="tx1"/>
                  </w14:solidFill>
                </w14:textFill>
              </w:rPr>
            </w:pPr>
          </w:p>
        </w:tc>
        <w:tc>
          <w:tcPr>
            <w:tcW w:w="880" w:type="dxa"/>
            <w:vAlign w:val="center"/>
          </w:tcPr>
          <w:p w14:paraId="4E05202D">
            <w:pPr>
              <w:rPr>
                <w:color w:val="000000" w:themeColor="text1"/>
                <w14:textFill>
                  <w14:solidFill>
                    <w14:schemeClr w14:val="tx1"/>
                  </w14:solidFill>
                </w14:textFill>
              </w:rPr>
            </w:pPr>
          </w:p>
        </w:tc>
        <w:tc>
          <w:tcPr>
            <w:tcW w:w="900" w:type="dxa"/>
            <w:vAlign w:val="center"/>
          </w:tcPr>
          <w:p w14:paraId="5ED1FFB8">
            <w:pPr>
              <w:rPr>
                <w:color w:val="000000" w:themeColor="text1"/>
                <w14:textFill>
                  <w14:solidFill>
                    <w14:schemeClr w14:val="tx1"/>
                  </w14:solidFill>
                </w14:textFill>
              </w:rPr>
            </w:pPr>
          </w:p>
        </w:tc>
        <w:tc>
          <w:tcPr>
            <w:tcW w:w="880" w:type="dxa"/>
            <w:vAlign w:val="center"/>
          </w:tcPr>
          <w:p w14:paraId="3A605518">
            <w:pPr>
              <w:rPr>
                <w:color w:val="000000" w:themeColor="text1"/>
                <w14:textFill>
                  <w14:solidFill>
                    <w14:schemeClr w14:val="tx1"/>
                  </w14:solidFill>
                </w14:textFill>
              </w:rPr>
            </w:pPr>
          </w:p>
        </w:tc>
        <w:tc>
          <w:tcPr>
            <w:tcW w:w="986" w:type="dxa"/>
            <w:vAlign w:val="center"/>
          </w:tcPr>
          <w:p w14:paraId="2F97C871">
            <w:pPr>
              <w:rPr>
                <w:color w:val="000000" w:themeColor="text1"/>
                <w14:textFill>
                  <w14:solidFill>
                    <w14:schemeClr w14:val="tx1"/>
                  </w14:solidFill>
                </w14:textFill>
              </w:rPr>
            </w:pPr>
          </w:p>
        </w:tc>
      </w:tr>
      <w:tr w14:paraId="67FCDD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EAFD9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22999</w:t>
            </w:r>
          </w:p>
        </w:tc>
        <w:tc>
          <w:tcPr>
            <w:tcW w:w="1420" w:type="dxa"/>
            <w:vAlign w:val="center"/>
          </w:tcPr>
          <w:p w14:paraId="3897E0F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其他支出</w:t>
            </w:r>
          </w:p>
        </w:tc>
        <w:tc>
          <w:tcPr>
            <w:tcW w:w="860" w:type="dxa"/>
            <w:vAlign w:val="center"/>
          </w:tcPr>
          <w:p w14:paraId="3A4E256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783.94</w:t>
            </w:r>
          </w:p>
        </w:tc>
        <w:tc>
          <w:tcPr>
            <w:tcW w:w="900" w:type="dxa"/>
            <w:vAlign w:val="center"/>
          </w:tcPr>
          <w:p w14:paraId="59ACE34C">
            <w:pPr>
              <w:rPr>
                <w:color w:val="000000" w:themeColor="text1"/>
                <w14:textFill>
                  <w14:solidFill>
                    <w14:schemeClr w14:val="tx1"/>
                  </w14:solidFill>
                </w14:textFill>
              </w:rPr>
            </w:pPr>
          </w:p>
        </w:tc>
        <w:tc>
          <w:tcPr>
            <w:tcW w:w="880" w:type="dxa"/>
            <w:vAlign w:val="center"/>
          </w:tcPr>
          <w:p w14:paraId="17C9DE35">
            <w:pPr>
              <w:rPr>
                <w:color w:val="000000" w:themeColor="text1"/>
                <w14:textFill>
                  <w14:solidFill>
                    <w14:schemeClr w14:val="tx1"/>
                  </w14:solidFill>
                </w14:textFill>
              </w:rPr>
            </w:pPr>
          </w:p>
        </w:tc>
        <w:tc>
          <w:tcPr>
            <w:tcW w:w="880" w:type="dxa"/>
            <w:vAlign w:val="center"/>
          </w:tcPr>
          <w:p w14:paraId="01C35AB7">
            <w:pPr>
              <w:rPr>
                <w:color w:val="000000" w:themeColor="text1"/>
                <w14:textFill>
                  <w14:solidFill>
                    <w14:schemeClr w14:val="tx1"/>
                  </w14:solidFill>
                </w14:textFill>
              </w:rPr>
            </w:pPr>
          </w:p>
        </w:tc>
        <w:tc>
          <w:tcPr>
            <w:tcW w:w="900" w:type="dxa"/>
            <w:vAlign w:val="center"/>
          </w:tcPr>
          <w:p w14:paraId="6D80DCF9">
            <w:pPr>
              <w:rPr>
                <w:color w:val="000000" w:themeColor="text1"/>
                <w14:textFill>
                  <w14:solidFill>
                    <w14:schemeClr w14:val="tx1"/>
                  </w14:solidFill>
                </w14:textFill>
              </w:rPr>
            </w:pPr>
          </w:p>
        </w:tc>
        <w:tc>
          <w:tcPr>
            <w:tcW w:w="880" w:type="dxa"/>
            <w:vAlign w:val="center"/>
          </w:tcPr>
          <w:p w14:paraId="35689F15">
            <w:pPr>
              <w:rPr>
                <w:color w:val="000000" w:themeColor="text1"/>
                <w14:textFill>
                  <w14:solidFill>
                    <w14:schemeClr w14:val="tx1"/>
                  </w14:solidFill>
                </w14:textFill>
              </w:rPr>
            </w:pPr>
          </w:p>
        </w:tc>
        <w:tc>
          <w:tcPr>
            <w:tcW w:w="986" w:type="dxa"/>
            <w:vAlign w:val="center"/>
          </w:tcPr>
          <w:p w14:paraId="7E2F9FB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783.94</w:t>
            </w:r>
          </w:p>
        </w:tc>
      </w:tr>
      <w:tr w14:paraId="0F092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D113F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2299999</w:t>
            </w:r>
          </w:p>
        </w:tc>
        <w:tc>
          <w:tcPr>
            <w:tcW w:w="1420" w:type="dxa"/>
            <w:vAlign w:val="center"/>
          </w:tcPr>
          <w:p w14:paraId="5416481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其他支出</w:t>
            </w:r>
          </w:p>
        </w:tc>
        <w:tc>
          <w:tcPr>
            <w:tcW w:w="860" w:type="dxa"/>
            <w:vAlign w:val="center"/>
          </w:tcPr>
          <w:p w14:paraId="0F8690B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783.94</w:t>
            </w:r>
          </w:p>
        </w:tc>
        <w:tc>
          <w:tcPr>
            <w:tcW w:w="900" w:type="dxa"/>
            <w:vAlign w:val="center"/>
          </w:tcPr>
          <w:p w14:paraId="596D762A">
            <w:pPr>
              <w:rPr>
                <w:color w:val="000000" w:themeColor="text1"/>
                <w14:textFill>
                  <w14:solidFill>
                    <w14:schemeClr w14:val="tx1"/>
                  </w14:solidFill>
                </w14:textFill>
              </w:rPr>
            </w:pPr>
          </w:p>
        </w:tc>
        <w:tc>
          <w:tcPr>
            <w:tcW w:w="880" w:type="dxa"/>
            <w:vAlign w:val="center"/>
          </w:tcPr>
          <w:p w14:paraId="223DD7D9">
            <w:pPr>
              <w:rPr>
                <w:color w:val="000000" w:themeColor="text1"/>
                <w14:textFill>
                  <w14:solidFill>
                    <w14:schemeClr w14:val="tx1"/>
                  </w14:solidFill>
                </w14:textFill>
              </w:rPr>
            </w:pPr>
          </w:p>
        </w:tc>
        <w:tc>
          <w:tcPr>
            <w:tcW w:w="880" w:type="dxa"/>
            <w:vAlign w:val="center"/>
          </w:tcPr>
          <w:p w14:paraId="22AE64FF">
            <w:pPr>
              <w:rPr>
                <w:color w:val="000000" w:themeColor="text1"/>
                <w14:textFill>
                  <w14:solidFill>
                    <w14:schemeClr w14:val="tx1"/>
                  </w14:solidFill>
                </w14:textFill>
              </w:rPr>
            </w:pPr>
          </w:p>
        </w:tc>
        <w:tc>
          <w:tcPr>
            <w:tcW w:w="900" w:type="dxa"/>
            <w:vAlign w:val="center"/>
          </w:tcPr>
          <w:p w14:paraId="3A2F4CC0">
            <w:pPr>
              <w:rPr>
                <w:color w:val="000000" w:themeColor="text1"/>
                <w14:textFill>
                  <w14:solidFill>
                    <w14:schemeClr w14:val="tx1"/>
                  </w14:solidFill>
                </w14:textFill>
              </w:rPr>
            </w:pPr>
          </w:p>
        </w:tc>
        <w:tc>
          <w:tcPr>
            <w:tcW w:w="880" w:type="dxa"/>
            <w:vAlign w:val="center"/>
          </w:tcPr>
          <w:p w14:paraId="7A21B97B">
            <w:pPr>
              <w:rPr>
                <w:color w:val="000000" w:themeColor="text1"/>
                <w14:textFill>
                  <w14:solidFill>
                    <w14:schemeClr w14:val="tx1"/>
                  </w14:solidFill>
                </w14:textFill>
              </w:rPr>
            </w:pPr>
          </w:p>
        </w:tc>
        <w:tc>
          <w:tcPr>
            <w:tcW w:w="986" w:type="dxa"/>
            <w:vAlign w:val="center"/>
          </w:tcPr>
          <w:p w14:paraId="21BA9E6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783.94</w:t>
            </w:r>
          </w:p>
        </w:tc>
      </w:tr>
      <w:tr w14:paraId="115E24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55F98F6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注：本表反映部门（单位）本年度取得的各项收入情况。</w:t>
            </w:r>
          </w:p>
        </w:tc>
      </w:tr>
    </w:tbl>
    <w:p w14:paraId="0E52B63F">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1A91E262">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92038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38E53B8">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公开03表</w:t>
            </w:r>
          </w:p>
        </w:tc>
      </w:tr>
      <w:tr w14:paraId="2FF1A7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E4FF0E1">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单位：兴国县教育科技体育局</w:t>
            </w:r>
          </w:p>
        </w:tc>
        <w:tc>
          <w:tcPr>
            <w:tcW w:w="2000" w:type="dxa"/>
          </w:tcPr>
          <w:p w14:paraId="23229E7E">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4FD9A931">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7DC7CD5A">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94B23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6196A61">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    目</w:t>
            </w:r>
          </w:p>
        </w:tc>
        <w:tc>
          <w:tcPr>
            <w:tcW w:w="940" w:type="dxa"/>
            <w:vMerge w:val="restart"/>
            <w:vAlign w:val="center"/>
          </w:tcPr>
          <w:p w14:paraId="1C75D70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本年支出合计</w:t>
            </w:r>
          </w:p>
        </w:tc>
        <w:tc>
          <w:tcPr>
            <w:tcW w:w="1000" w:type="dxa"/>
            <w:vMerge w:val="restart"/>
            <w:vAlign w:val="center"/>
          </w:tcPr>
          <w:p w14:paraId="0287346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基本支出</w:t>
            </w:r>
          </w:p>
        </w:tc>
        <w:tc>
          <w:tcPr>
            <w:tcW w:w="980" w:type="dxa"/>
            <w:vMerge w:val="restart"/>
            <w:vAlign w:val="center"/>
          </w:tcPr>
          <w:p w14:paraId="6F32524E">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项目支出</w:t>
            </w:r>
          </w:p>
        </w:tc>
        <w:tc>
          <w:tcPr>
            <w:tcW w:w="920" w:type="dxa"/>
            <w:vMerge w:val="restart"/>
            <w:vAlign w:val="center"/>
          </w:tcPr>
          <w:p w14:paraId="06E7E5B9">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上缴上级支出</w:t>
            </w:r>
          </w:p>
        </w:tc>
        <w:tc>
          <w:tcPr>
            <w:tcW w:w="960" w:type="dxa"/>
            <w:vMerge w:val="restart"/>
            <w:vAlign w:val="center"/>
          </w:tcPr>
          <w:p w14:paraId="7D3B7A4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经营支出</w:t>
            </w:r>
          </w:p>
        </w:tc>
        <w:tc>
          <w:tcPr>
            <w:tcW w:w="926" w:type="dxa"/>
            <w:vMerge w:val="restart"/>
            <w:vAlign w:val="center"/>
          </w:tcPr>
          <w:p w14:paraId="5F860B6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对附属单位补助支出</w:t>
            </w:r>
          </w:p>
        </w:tc>
      </w:tr>
      <w:tr w14:paraId="43832C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1E2594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支出功能分类科目编码</w:t>
            </w:r>
          </w:p>
        </w:tc>
        <w:tc>
          <w:tcPr>
            <w:tcW w:w="1760" w:type="dxa"/>
            <w:vMerge w:val="restart"/>
            <w:vAlign w:val="center"/>
          </w:tcPr>
          <w:p w14:paraId="3C7EEF93">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科目名称</w:t>
            </w:r>
          </w:p>
        </w:tc>
        <w:tc>
          <w:tcPr>
            <w:tcW w:w="940" w:type="dxa"/>
            <w:vMerge w:val="continue"/>
            <w:vAlign w:val="center"/>
          </w:tcPr>
          <w:p w14:paraId="4AD546F7">
            <w:pPr>
              <w:rPr>
                <w:color w:val="000000" w:themeColor="text1"/>
                <w14:textFill>
                  <w14:solidFill>
                    <w14:schemeClr w14:val="tx1"/>
                  </w14:solidFill>
                </w14:textFill>
              </w:rPr>
            </w:pPr>
          </w:p>
        </w:tc>
        <w:tc>
          <w:tcPr>
            <w:tcW w:w="1000" w:type="dxa"/>
            <w:vMerge w:val="continue"/>
            <w:vAlign w:val="center"/>
          </w:tcPr>
          <w:p w14:paraId="41F67F5B">
            <w:pPr>
              <w:rPr>
                <w:color w:val="000000" w:themeColor="text1"/>
                <w14:textFill>
                  <w14:solidFill>
                    <w14:schemeClr w14:val="tx1"/>
                  </w14:solidFill>
                </w14:textFill>
              </w:rPr>
            </w:pPr>
          </w:p>
        </w:tc>
        <w:tc>
          <w:tcPr>
            <w:tcW w:w="980" w:type="dxa"/>
            <w:vMerge w:val="continue"/>
            <w:vAlign w:val="center"/>
          </w:tcPr>
          <w:p w14:paraId="34C3791B">
            <w:pPr>
              <w:rPr>
                <w:color w:val="000000" w:themeColor="text1"/>
                <w14:textFill>
                  <w14:solidFill>
                    <w14:schemeClr w14:val="tx1"/>
                  </w14:solidFill>
                </w14:textFill>
              </w:rPr>
            </w:pPr>
          </w:p>
        </w:tc>
        <w:tc>
          <w:tcPr>
            <w:tcW w:w="920" w:type="dxa"/>
            <w:vMerge w:val="continue"/>
            <w:vAlign w:val="center"/>
          </w:tcPr>
          <w:p w14:paraId="7D862471">
            <w:pPr>
              <w:rPr>
                <w:color w:val="000000" w:themeColor="text1"/>
                <w14:textFill>
                  <w14:solidFill>
                    <w14:schemeClr w14:val="tx1"/>
                  </w14:solidFill>
                </w14:textFill>
              </w:rPr>
            </w:pPr>
          </w:p>
        </w:tc>
        <w:tc>
          <w:tcPr>
            <w:tcW w:w="960" w:type="dxa"/>
            <w:vMerge w:val="continue"/>
            <w:vAlign w:val="center"/>
          </w:tcPr>
          <w:p w14:paraId="4F00108D">
            <w:pPr>
              <w:rPr>
                <w:color w:val="000000" w:themeColor="text1"/>
                <w14:textFill>
                  <w14:solidFill>
                    <w14:schemeClr w14:val="tx1"/>
                  </w14:solidFill>
                </w14:textFill>
              </w:rPr>
            </w:pPr>
          </w:p>
        </w:tc>
        <w:tc>
          <w:tcPr>
            <w:tcW w:w="926" w:type="dxa"/>
            <w:vMerge w:val="continue"/>
            <w:vAlign w:val="center"/>
          </w:tcPr>
          <w:p w14:paraId="41DB5AE7">
            <w:pPr>
              <w:rPr>
                <w:color w:val="000000" w:themeColor="text1"/>
                <w14:textFill>
                  <w14:solidFill>
                    <w14:schemeClr w14:val="tx1"/>
                  </w14:solidFill>
                </w14:textFill>
              </w:rPr>
            </w:pPr>
          </w:p>
        </w:tc>
      </w:tr>
      <w:tr w14:paraId="20AA8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5E5F2BA">
            <w:pPr>
              <w:rPr>
                <w:color w:val="000000" w:themeColor="text1"/>
                <w14:textFill>
                  <w14:solidFill>
                    <w14:schemeClr w14:val="tx1"/>
                  </w14:solidFill>
                </w14:textFill>
              </w:rPr>
            </w:pPr>
          </w:p>
        </w:tc>
        <w:tc>
          <w:tcPr>
            <w:tcW w:w="1760" w:type="dxa"/>
            <w:vMerge w:val="continue"/>
            <w:vAlign w:val="center"/>
          </w:tcPr>
          <w:p w14:paraId="3B0D75A2">
            <w:pPr>
              <w:rPr>
                <w:color w:val="000000" w:themeColor="text1"/>
                <w14:textFill>
                  <w14:solidFill>
                    <w14:schemeClr w14:val="tx1"/>
                  </w14:solidFill>
                </w14:textFill>
              </w:rPr>
            </w:pPr>
          </w:p>
        </w:tc>
        <w:tc>
          <w:tcPr>
            <w:tcW w:w="940" w:type="dxa"/>
            <w:vMerge w:val="continue"/>
            <w:vAlign w:val="center"/>
          </w:tcPr>
          <w:p w14:paraId="5EF8A57F">
            <w:pPr>
              <w:rPr>
                <w:color w:val="000000" w:themeColor="text1"/>
                <w14:textFill>
                  <w14:solidFill>
                    <w14:schemeClr w14:val="tx1"/>
                  </w14:solidFill>
                </w14:textFill>
              </w:rPr>
            </w:pPr>
          </w:p>
        </w:tc>
        <w:tc>
          <w:tcPr>
            <w:tcW w:w="1000" w:type="dxa"/>
            <w:vMerge w:val="continue"/>
            <w:vAlign w:val="center"/>
          </w:tcPr>
          <w:p w14:paraId="49F3B2DE">
            <w:pPr>
              <w:rPr>
                <w:color w:val="000000" w:themeColor="text1"/>
                <w14:textFill>
                  <w14:solidFill>
                    <w14:schemeClr w14:val="tx1"/>
                  </w14:solidFill>
                </w14:textFill>
              </w:rPr>
            </w:pPr>
          </w:p>
        </w:tc>
        <w:tc>
          <w:tcPr>
            <w:tcW w:w="980" w:type="dxa"/>
            <w:vMerge w:val="continue"/>
            <w:vAlign w:val="center"/>
          </w:tcPr>
          <w:p w14:paraId="5AE0113E">
            <w:pPr>
              <w:rPr>
                <w:color w:val="000000" w:themeColor="text1"/>
                <w14:textFill>
                  <w14:solidFill>
                    <w14:schemeClr w14:val="tx1"/>
                  </w14:solidFill>
                </w14:textFill>
              </w:rPr>
            </w:pPr>
          </w:p>
        </w:tc>
        <w:tc>
          <w:tcPr>
            <w:tcW w:w="920" w:type="dxa"/>
            <w:vMerge w:val="continue"/>
            <w:vAlign w:val="center"/>
          </w:tcPr>
          <w:p w14:paraId="2E1DE514">
            <w:pPr>
              <w:rPr>
                <w:color w:val="000000" w:themeColor="text1"/>
                <w14:textFill>
                  <w14:solidFill>
                    <w14:schemeClr w14:val="tx1"/>
                  </w14:solidFill>
                </w14:textFill>
              </w:rPr>
            </w:pPr>
          </w:p>
        </w:tc>
        <w:tc>
          <w:tcPr>
            <w:tcW w:w="960" w:type="dxa"/>
            <w:vMerge w:val="continue"/>
            <w:vAlign w:val="center"/>
          </w:tcPr>
          <w:p w14:paraId="70CE19B8">
            <w:pPr>
              <w:rPr>
                <w:color w:val="000000" w:themeColor="text1"/>
                <w14:textFill>
                  <w14:solidFill>
                    <w14:schemeClr w14:val="tx1"/>
                  </w14:solidFill>
                </w14:textFill>
              </w:rPr>
            </w:pPr>
          </w:p>
        </w:tc>
        <w:tc>
          <w:tcPr>
            <w:tcW w:w="926" w:type="dxa"/>
            <w:vMerge w:val="continue"/>
            <w:vAlign w:val="center"/>
          </w:tcPr>
          <w:p w14:paraId="04AC44C6">
            <w:pPr>
              <w:rPr>
                <w:color w:val="000000" w:themeColor="text1"/>
                <w14:textFill>
                  <w14:solidFill>
                    <w14:schemeClr w14:val="tx1"/>
                  </w14:solidFill>
                </w14:textFill>
              </w:rPr>
            </w:pPr>
          </w:p>
        </w:tc>
      </w:tr>
      <w:tr w14:paraId="2ED6D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E75C778">
            <w:pPr>
              <w:rPr>
                <w:color w:val="000000" w:themeColor="text1"/>
                <w14:textFill>
                  <w14:solidFill>
                    <w14:schemeClr w14:val="tx1"/>
                  </w14:solidFill>
                </w14:textFill>
              </w:rPr>
            </w:pPr>
          </w:p>
        </w:tc>
        <w:tc>
          <w:tcPr>
            <w:tcW w:w="1760" w:type="dxa"/>
            <w:vMerge w:val="continue"/>
            <w:vAlign w:val="center"/>
          </w:tcPr>
          <w:p w14:paraId="0D8AE619">
            <w:pPr>
              <w:rPr>
                <w:color w:val="000000" w:themeColor="text1"/>
                <w14:textFill>
                  <w14:solidFill>
                    <w14:schemeClr w14:val="tx1"/>
                  </w14:solidFill>
                </w14:textFill>
              </w:rPr>
            </w:pPr>
          </w:p>
        </w:tc>
        <w:tc>
          <w:tcPr>
            <w:tcW w:w="940" w:type="dxa"/>
            <w:vMerge w:val="continue"/>
            <w:vAlign w:val="center"/>
          </w:tcPr>
          <w:p w14:paraId="3CF6F10B">
            <w:pPr>
              <w:rPr>
                <w:color w:val="000000" w:themeColor="text1"/>
                <w14:textFill>
                  <w14:solidFill>
                    <w14:schemeClr w14:val="tx1"/>
                  </w14:solidFill>
                </w14:textFill>
              </w:rPr>
            </w:pPr>
          </w:p>
        </w:tc>
        <w:tc>
          <w:tcPr>
            <w:tcW w:w="1000" w:type="dxa"/>
            <w:vMerge w:val="continue"/>
            <w:vAlign w:val="center"/>
          </w:tcPr>
          <w:p w14:paraId="2A80DE0E">
            <w:pPr>
              <w:rPr>
                <w:color w:val="000000" w:themeColor="text1"/>
                <w14:textFill>
                  <w14:solidFill>
                    <w14:schemeClr w14:val="tx1"/>
                  </w14:solidFill>
                </w14:textFill>
              </w:rPr>
            </w:pPr>
          </w:p>
        </w:tc>
        <w:tc>
          <w:tcPr>
            <w:tcW w:w="980" w:type="dxa"/>
            <w:vMerge w:val="continue"/>
            <w:vAlign w:val="center"/>
          </w:tcPr>
          <w:p w14:paraId="30A899E9">
            <w:pPr>
              <w:rPr>
                <w:color w:val="000000" w:themeColor="text1"/>
                <w14:textFill>
                  <w14:solidFill>
                    <w14:schemeClr w14:val="tx1"/>
                  </w14:solidFill>
                </w14:textFill>
              </w:rPr>
            </w:pPr>
          </w:p>
        </w:tc>
        <w:tc>
          <w:tcPr>
            <w:tcW w:w="920" w:type="dxa"/>
            <w:vMerge w:val="continue"/>
            <w:vAlign w:val="center"/>
          </w:tcPr>
          <w:p w14:paraId="1D226689">
            <w:pPr>
              <w:rPr>
                <w:color w:val="000000" w:themeColor="text1"/>
                <w14:textFill>
                  <w14:solidFill>
                    <w14:schemeClr w14:val="tx1"/>
                  </w14:solidFill>
                </w14:textFill>
              </w:rPr>
            </w:pPr>
          </w:p>
        </w:tc>
        <w:tc>
          <w:tcPr>
            <w:tcW w:w="960" w:type="dxa"/>
            <w:vMerge w:val="continue"/>
            <w:vAlign w:val="center"/>
          </w:tcPr>
          <w:p w14:paraId="388715FF">
            <w:pPr>
              <w:rPr>
                <w:color w:val="000000" w:themeColor="text1"/>
                <w14:textFill>
                  <w14:solidFill>
                    <w14:schemeClr w14:val="tx1"/>
                  </w14:solidFill>
                </w14:textFill>
              </w:rPr>
            </w:pPr>
          </w:p>
        </w:tc>
        <w:tc>
          <w:tcPr>
            <w:tcW w:w="926" w:type="dxa"/>
            <w:vMerge w:val="continue"/>
            <w:vAlign w:val="center"/>
          </w:tcPr>
          <w:p w14:paraId="6C0B62E4">
            <w:pPr>
              <w:rPr>
                <w:color w:val="000000" w:themeColor="text1"/>
                <w14:textFill>
                  <w14:solidFill>
                    <w14:schemeClr w14:val="tx1"/>
                  </w14:solidFill>
                </w14:textFill>
              </w:rPr>
            </w:pPr>
          </w:p>
        </w:tc>
      </w:tr>
      <w:tr w14:paraId="0963BC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0959A6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类</w:t>
            </w:r>
          </w:p>
        </w:tc>
        <w:tc>
          <w:tcPr>
            <w:tcW w:w="260" w:type="dxa"/>
            <w:vMerge w:val="restart"/>
            <w:vAlign w:val="center"/>
          </w:tcPr>
          <w:p w14:paraId="51EA5AC2">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款</w:t>
            </w:r>
          </w:p>
        </w:tc>
        <w:tc>
          <w:tcPr>
            <w:tcW w:w="280" w:type="dxa"/>
            <w:vMerge w:val="restart"/>
            <w:vAlign w:val="center"/>
          </w:tcPr>
          <w:p w14:paraId="11E72808">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w:t>
            </w:r>
          </w:p>
        </w:tc>
        <w:tc>
          <w:tcPr>
            <w:tcW w:w="1760" w:type="dxa"/>
            <w:vAlign w:val="center"/>
          </w:tcPr>
          <w:p w14:paraId="029A9CE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栏次</w:t>
            </w:r>
          </w:p>
        </w:tc>
        <w:tc>
          <w:tcPr>
            <w:tcW w:w="940" w:type="dxa"/>
            <w:vAlign w:val="center"/>
          </w:tcPr>
          <w:p w14:paraId="553D4E4B">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w:t>
            </w:r>
          </w:p>
        </w:tc>
        <w:tc>
          <w:tcPr>
            <w:tcW w:w="1000" w:type="dxa"/>
            <w:vAlign w:val="center"/>
          </w:tcPr>
          <w:p w14:paraId="09356ED5">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w:t>
            </w:r>
          </w:p>
        </w:tc>
        <w:tc>
          <w:tcPr>
            <w:tcW w:w="980" w:type="dxa"/>
            <w:vAlign w:val="center"/>
          </w:tcPr>
          <w:p w14:paraId="4CB88EE5">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w:t>
            </w:r>
          </w:p>
        </w:tc>
        <w:tc>
          <w:tcPr>
            <w:tcW w:w="920" w:type="dxa"/>
            <w:vAlign w:val="center"/>
          </w:tcPr>
          <w:p w14:paraId="0B2B7ED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w:t>
            </w:r>
          </w:p>
        </w:tc>
        <w:tc>
          <w:tcPr>
            <w:tcW w:w="960" w:type="dxa"/>
            <w:vAlign w:val="center"/>
          </w:tcPr>
          <w:p w14:paraId="0143A2FE">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w:t>
            </w:r>
          </w:p>
        </w:tc>
        <w:tc>
          <w:tcPr>
            <w:tcW w:w="926" w:type="dxa"/>
            <w:vAlign w:val="center"/>
          </w:tcPr>
          <w:p w14:paraId="45A5C8A0">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w:t>
            </w:r>
          </w:p>
        </w:tc>
      </w:tr>
      <w:tr w14:paraId="03A1F0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C4F97E8">
            <w:pPr>
              <w:rPr>
                <w:color w:val="000000" w:themeColor="text1"/>
                <w14:textFill>
                  <w14:solidFill>
                    <w14:schemeClr w14:val="tx1"/>
                  </w14:solidFill>
                </w14:textFill>
              </w:rPr>
            </w:pPr>
          </w:p>
        </w:tc>
        <w:tc>
          <w:tcPr>
            <w:tcW w:w="260" w:type="dxa"/>
            <w:vMerge w:val="continue"/>
            <w:vAlign w:val="center"/>
          </w:tcPr>
          <w:p w14:paraId="34BA59EB">
            <w:pPr>
              <w:rPr>
                <w:color w:val="000000" w:themeColor="text1"/>
                <w14:textFill>
                  <w14:solidFill>
                    <w14:schemeClr w14:val="tx1"/>
                  </w14:solidFill>
                </w14:textFill>
              </w:rPr>
            </w:pPr>
          </w:p>
        </w:tc>
        <w:tc>
          <w:tcPr>
            <w:tcW w:w="280" w:type="dxa"/>
            <w:vMerge w:val="continue"/>
            <w:vAlign w:val="center"/>
          </w:tcPr>
          <w:p w14:paraId="2A4D07B2">
            <w:pPr>
              <w:rPr>
                <w:color w:val="000000" w:themeColor="text1"/>
                <w14:textFill>
                  <w14:solidFill>
                    <w14:schemeClr w14:val="tx1"/>
                  </w14:solidFill>
                </w14:textFill>
              </w:rPr>
            </w:pPr>
          </w:p>
        </w:tc>
        <w:tc>
          <w:tcPr>
            <w:tcW w:w="1760" w:type="dxa"/>
            <w:vAlign w:val="center"/>
          </w:tcPr>
          <w:p w14:paraId="2A73739F">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合计</w:t>
            </w:r>
          </w:p>
        </w:tc>
        <w:tc>
          <w:tcPr>
            <w:tcW w:w="940" w:type="dxa"/>
            <w:vAlign w:val="center"/>
          </w:tcPr>
          <w:p w14:paraId="68DF159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8,599.20</w:t>
            </w:r>
          </w:p>
        </w:tc>
        <w:tc>
          <w:tcPr>
            <w:tcW w:w="1000" w:type="dxa"/>
            <w:vAlign w:val="center"/>
          </w:tcPr>
          <w:p w14:paraId="4845865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453.61</w:t>
            </w:r>
          </w:p>
        </w:tc>
        <w:tc>
          <w:tcPr>
            <w:tcW w:w="980" w:type="dxa"/>
            <w:vAlign w:val="center"/>
          </w:tcPr>
          <w:p w14:paraId="581E564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8,145.59</w:t>
            </w:r>
          </w:p>
        </w:tc>
        <w:tc>
          <w:tcPr>
            <w:tcW w:w="920" w:type="dxa"/>
            <w:vAlign w:val="center"/>
          </w:tcPr>
          <w:p w14:paraId="258AA0E3">
            <w:pPr>
              <w:rPr>
                <w:color w:val="000000" w:themeColor="text1"/>
                <w14:textFill>
                  <w14:solidFill>
                    <w14:schemeClr w14:val="tx1"/>
                  </w14:solidFill>
                </w14:textFill>
              </w:rPr>
            </w:pPr>
          </w:p>
        </w:tc>
        <w:tc>
          <w:tcPr>
            <w:tcW w:w="960" w:type="dxa"/>
            <w:vAlign w:val="center"/>
          </w:tcPr>
          <w:p w14:paraId="53532BBF">
            <w:pPr>
              <w:rPr>
                <w:color w:val="000000" w:themeColor="text1"/>
                <w14:textFill>
                  <w14:solidFill>
                    <w14:schemeClr w14:val="tx1"/>
                  </w14:solidFill>
                </w14:textFill>
              </w:rPr>
            </w:pPr>
          </w:p>
        </w:tc>
        <w:tc>
          <w:tcPr>
            <w:tcW w:w="926" w:type="dxa"/>
            <w:vAlign w:val="center"/>
          </w:tcPr>
          <w:p w14:paraId="2D2D4900">
            <w:pPr>
              <w:rPr>
                <w:color w:val="000000" w:themeColor="text1"/>
                <w14:textFill>
                  <w14:solidFill>
                    <w14:schemeClr w14:val="tx1"/>
                  </w14:solidFill>
                </w14:textFill>
              </w:rPr>
            </w:pPr>
          </w:p>
        </w:tc>
      </w:tr>
      <w:tr w14:paraId="69108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250F3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w:t>
            </w:r>
          </w:p>
        </w:tc>
        <w:tc>
          <w:tcPr>
            <w:tcW w:w="1760" w:type="dxa"/>
            <w:vAlign w:val="center"/>
          </w:tcPr>
          <w:p w14:paraId="565DEF9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教育支出</w:t>
            </w:r>
          </w:p>
        </w:tc>
        <w:tc>
          <w:tcPr>
            <w:tcW w:w="940" w:type="dxa"/>
            <w:vAlign w:val="center"/>
          </w:tcPr>
          <w:p w14:paraId="1E45C44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4,989.35</w:t>
            </w:r>
          </w:p>
        </w:tc>
        <w:tc>
          <w:tcPr>
            <w:tcW w:w="1000" w:type="dxa"/>
            <w:vAlign w:val="center"/>
          </w:tcPr>
          <w:p w14:paraId="5DE0F74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282.10</w:t>
            </w:r>
          </w:p>
        </w:tc>
        <w:tc>
          <w:tcPr>
            <w:tcW w:w="980" w:type="dxa"/>
            <w:vAlign w:val="center"/>
          </w:tcPr>
          <w:p w14:paraId="50A139B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4,707.25</w:t>
            </w:r>
          </w:p>
        </w:tc>
        <w:tc>
          <w:tcPr>
            <w:tcW w:w="920" w:type="dxa"/>
            <w:vAlign w:val="center"/>
          </w:tcPr>
          <w:p w14:paraId="01CA80B0">
            <w:pPr>
              <w:rPr>
                <w:color w:val="000000" w:themeColor="text1"/>
                <w14:textFill>
                  <w14:solidFill>
                    <w14:schemeClr w14:val="tx1"/>
                  </w14:solidFill>
                </w14:textFill>
              </w:rPr>
            </w:pPr>
          </w:p>
        </w:tc>
        <w:tc>
          <w:tcPr>
            <w:tcW w:w="960" w:type="dxa"/>
            <w:vAlign w:val="center"/>
          </w:tcPr>
          <w:p w14:paraId="445EB5D9">
            <w:pPr>
              <w:rPr>
                <w:color w:val="000000" w:themeColor="text1"/>
                <w14:textFill>
                  <w14:solidFill>
                    <w14:schemeClr w14:val="tx1"/>
                  </w14:solidFill>
                </w14:textFill>
              </w:rPr>
            </w:pPr>
          </w:p>
        </w:tc>
        <w:tc>
          <w:tcPr>
            <w:tcW w:w="926" w:type="dxa"/>
            <w:vAlign w:val="center"/>
          </w:tcPr>
          <w:p w14:paraId="6FC6E9C1">
            <w:pPr>
              <w:rPr>
                <w:color w:val="000000" w:themeColor="text1"/>
                <w14:textFill>
                  <w14:solidFill>
                    <w14:schemeClr w14:val="tx1"/>
                  </w14:solidFill>
                </w14:textFill>
              </w:rPr>
            </w:pPr>
          </w:p>
        </w:tc>
      </w:tr>
      <w:tr w14:paraId="2410A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88837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w:t>
            </w:r>
          </w:p>
        </w:tc>
        <w:tc>
          <w:tcPr>
            <w:tcW w:w="1760" w:type="dxa"/>
            <w:vAlign w:val="center"/>
          </w:tcPr>
          <w:p w14:paraId="1012B83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教育管理事务</w:t>
            </w:r>
          </w:p>
        </w:tc>
        <w:tc>
          <w:tcPr>
            <w:tcW w:w="940" w:type="dxa"/>
            <w:vAlign w:val="center"/>
          </w:tcPr>
          <w:p w14:paraId="6272BBE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273.36</w:t>
            </w:r>
          </w:p>
        </w:tc>
        <w:tc>
          <w:tcPr>
            <w:tcW w:w="1000" w:type="dxa"/>
            <w:vAlign w:val="center"/>
          </w:tcPr>
          <w:p w14:paraId="359B3EF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273.36</w:t>
            </w:r>
          </w:p>
        </w:tc>
        <w:tc>
          <w:tcPr>
            <w:tcW w:w="980" w:type="dxa"/>
            <w:vAlign w:val="center"/>
          </w:tcPr>
          <w:p w14:paraId="394716BD">
            <w:pPr>
              <w:rPr>
                <w:color w:val="000000" w:themeColor="text1"/>
                <w14:textFill>
                  <w14:solidFill>
                    <w14:schemeClr w14:val="tx1"/>
                  </w14:solidFill>
                </w14:textFill>
              </w:rPr>
            </w:pPr>
          </w:p>
        </w:tc>
        <w:tc>
          <w:tcPr>
            <w:tcW w:w="920" w:type="dxa"/>
            <w:vAlign w:val="center"/>
          </w:tcPr>
          <w:p w14:paraId="2A99ADC7">
            <w:pPr>
              <w:rPr>
                <w:color w:val="000000" w:themeColor="text1"/>
                <w14:textFill>
                  <w14:solidFill>
                    <w14:schemeClr w14:val="tx1"/>
                  </w14:solidFill>
                </w14:textFill>
              </w:rPr>
            </w:pPr>
          </w:p>
        </w:tc>
        <w:tc>
          <w:tcPr>
            <w:tcW w:w="960" w:type="dxa"/>
            <w:vAlign w:val="center"/>
          </w:tcPr>
          <w:p w14:paraId="36B1970E">
            <w:pPr>
              <w:rPr>
                <w:color w:val="000000" w:themeColor="text1"/>
                <w14:textFill>
                  <w14:solidFill>
                    <w14:schemeClr w14:val="tx1"/>
                  </w14:solidFill>
                </w14:textFill>
              </w:rPr>
            </w:pPr>
          </w:p>
        </w:tc>
        <w:tc>
          <w:tcPr>
            <w:tcW w:w="926" w:type="dxa"/>
            <w:vAlign w:val="center"/>
          </w:tcPr>
          <w:p w14:paraId="55FBAF6D">
            <w:pPr>
              <w:rPr>
                <w:color w:val="000000" w:themeColor="text1"/>
                <w14:textFill>
                  <w14:solidFill>
                    <w14:schemeClr w14:val="tx1"/>
                  </w14:solidFill>
                </w14:textFill>
              </w:rPr>
            </w:pPr>
          </w:p>
        </w:tc>
      </w:tr>
      <w:tr w14:paraId="3E0F5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B701F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2050101</w:t>
            </w:r>
          </w:p>
        </w:tc>
        <w:tc>
          <w:tcPr>
            <w:tcW w:w="1760" w:type="dxa"/>
            <w:vAlign w:val="center"/>
          </w:tcPr>
          <w:p w14:paraId="4A90B0F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行政运行</w:t>
            </w:r>
          </w:p>
        </w:tc>
        <w:tc>
          <w:tcPr>
            <w:tcW w:w="940" w:type="dxa"/>
            <w:vAlign w:val="center"/>
          </w:tcPr>
          <w:p w14:paraId="49D58A2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205.35</w:t>
            </w:r>
          </w:p>
        </w:tc>
        <w:tc>
          <w:tcPr>
            <w:tcW w:w="1000" w:type="dxa"/>
            <w:vAlign w:val="center"/>
          </w:tcPr>
          <w:p w14:paraId="21BB742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205.35</w:t>
            </w:r>
          </w:p>
        </w:tc>
        <w:tc>
          <w:tcPr>
            <w:tcW w:w="980" w:type="dxa"/>
            <w:vAlign w:val="center"/>
          </w:tcPr>
          <w:p w14:paraId="0B921394">
            <w:pPr>
              <w:rPr>
                <w:color w:val="000000" w:themeColor="text1"/>
                <w14:textFill>
                  <w14:solidFill>
                    <w14:schemeClr w14:val="tx1"/>
                  </w14:solidFill>
                </w14:textFill>
              </w:rPr>
            </w:pPr>
          </w:p>
        </w:tc>
        <w:tc>
          <w:tcPr>
            <w:tcW w:w="920" w:type="dxa"/>
            <w:vAlign w:val="center"/>
          </w:tcPr>
          <w:p w14:paraId="48C46557">
            <w:pPr>
              <w:rPr>
                <w:color w:val="000000" w:themeColor="text1"/>
                <w14:textFill>
                  <w14:solidFill>
                    <w14:schemeClr w14:val="tx1"/>
                  </w14:solidFill>
                </w14:textFill>
              </w:rPr>
            </w:pPr>
          </w:p>
        </w:tc>
        <w:tc>
          <w:tcPr>
            <w:tcW w:w="960" w:type="dxa"/>
            <w:vAlign w:val="center"/>
          </w:tcPr>
          <w:p w14:paraId="74CF15CA">
            <w:pPr>
              <w:rPr>
                <w:color w:val="000000" w:themeColor="text1"/>
                <w14:textFill>
                  <w14:solidFill>
                    <w14:schemeClr w14:val="tx1"/>
                  </w14:solidFill>
                </w14:textFill>
              </w:rPr>
            </w:pPr>
          </w:p>
        </w:tc>
        <w:tc>
          <w:tcPr>
            <w:tcW w:w="926" w:type="dxa"/>
            <w:vAlign w:val="center"/>
          </w:tcPr>
          <w:p w14:paraId="393800F0">
            <w:pPr>
              <w:rPr>
                <w:color w:val="000000" w:themeColor="text1"/>
                <w14:textFill>
                  <w14:solidFill>
                    <w14:schemeClr w14:val="tx1"/>
                  </w14:solidFill>
                </w14:textFill>
              </w:rPr>
            </w:pPr>
          </w:p>
        </w:tc>
      </w:tr>
      <w:tr w14:paraId="26121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DBAA7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2050199</w:t>
            </w:r>
          </w:p>
        </w:tc>
        <w:tc>
          <w:tcPr>
            <w:tcW w:w="1760" w:type="dxa"/>
            <w:vAlign w:val="center"/>
          </w:tcPr>
          <w:p w14:paraId="32369EB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其他教育管理事务支出</w:t>
            </w:r>
          </w:p>
        </w:tc>
        <w:tc>
          <w:tcPr>
            <w:tcW w:w="940" w:type="dxa"/>
            <w:vAlign w:val="center"/>
          </w:tcPr>
          <w:p w14:paraId="76BAFF7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68.01</w:t>
            </w:r>
          </w:p>
        </w:tc>
        <w:tc>
          <w:tcPr>
            <w:tcW w:w="1000" w:type="dxa"/>
            <w:vAlign w:val="center"/>
          </w:tcPr>
          <w:p w14:paraId="4DA4BEF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68.01</w:t>
            </w:r>
          </w:p>
        </w:tc>
        <w:tc>
          <w:tcPr>
            <w:tcW w:w="980" w:type="dxa"/>
            <w:vAlign w:val="center"/>
          </w:tcPr>
          <w:p w14:paraId="1AF512B1">
            <w:pPr>
              <w:rPr>
                <w:color w:val="000000" w:themeColor="text1"/>
                <w14:textFill>
                  <w14:solidFill>
                    <w14:schemeClr w14:val="tx1"/>
                  </w14:solidFill>
                </w14:textFill>
              </w:rPr>
            </w:pPr>
          </w:p>
        </w:tc>
        <w:tc>
          <w:tcPr>
            <w:tcW w:w="920" w:type="dxa"/>
            <w:vAlign w:val="center"/>
          </w:tcPr>
          <w:p w14:paraId="7ECD0F52">
            <w:pPr>
              <w:rPr>
                <w:color w:val="000000" w:themeColor="text1"/>
                <w14:textFill>
                  <w14:solidFill>
                    <w14:schemeClr w14:val="tx1"/>
                  </w14:solidFill>
                </w14:textFill>
              </w:rPr>
            </w:pPr>
          </w:p>
        </w:tc>
        <w:tc>
          <w:tcPr>
            <w:tcW w:w="960" w:type="dxa"/>
            <w:vAlign w:val="center"/>
          </w:tcPr>
          <w:p w14:paraId="51F5D073">
            <w:pPr>
              <w:rPr>
                <w:color w:val="000000" w:themeColor="text1"/>
                <w14:textFill>
                  <w14:solidFill>
                    <w14:schemeClr w14:val="tx1"/>
                  </w14:solidFill>
                </w14:textFill>
              </w:rPr>
            </w:pPr>
          </w:p>
        </w:tc>
        <w:tc>
          <w:tcPr>
            <w:tcW w:w="926" w:type="dxa"/>
            <w:vAlign w:val="center"/>
          </w:tcPr>
          <w:p w14:paraId="3E1C024A">
            <w:pPr>
              <w:rPr>
                <w:color w:val="000000" w:themeColor="text1"/>
                <w14:textFill>
                  <w14:solidFill>
                    <w14:schemeClr w14:val="tx1"/>
                  </w14:solidFill>
                </w14:textFill>
              </w:rPr>
            </w:pPr>
          </w:p>
        </w:tc>
      </w:tr>
      <w:tr w14:paraId="5ADFF6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47345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w:t>
            </w:r>
          </w:p>
        </w:tc>
        <w:tc>
          <w:tcPr>
            <w:tcW w:w="1760" w:type="dxa"/>
            <w:vAlign w:val="center"/>
          </w:tcPr>
          <w:p w14:paraId="091D8EF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普通教育</w:t>
            </w:r>
          </w:p>
        </w:tc>
        <w:tc>
          <w:tcPr>
            <w:tcW w:w="940" w:type="dxa"/>
            <w:vAlign w:val="center"/>
          </w:tcPr>
          <w:p w14:paraId="489DEC0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4,144.33</w:t>
            </w:r>
          </w:p>
        </w:tc>
        <w:tc>
          <w:tcPr>
            <w:tcW w:w="1000" w:type="dxa"/>
            <w:vAlign w:val="center"/>
          </w:tcPr>
          <w:p w14:paraId="3DA2681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8.74</w:t>
            </w:r>
          </w:p>
        </w:tc>
        <w:tc>
          <w:tcPr>
            <w:tcW w:w="980" w:type="dxa"/>
            <w:vAlign w:val="center"/>
          </w:tcPr>
          <w:p w14:paraId="786EB75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4,135.59</w:t>
            </w:r>
          </w:p>
        </w:tc>
        <w:tc>
          <w:tcPr>
            <w:tcW w:w="920" w:type="dxa"/>
            <w:vAlign w:val="center"/>
          </w:tcPr>
          <w:p w14:paraId="43AA18E7">
            <w:pPr>
              <w:rPr>
                <w:color w:val="000000" w:themeColor="text1"/>
                <w14:textFill>
                  <w14:solidFill>
                    <w14:schemeClr w14:val="tx1"/>
                  </w14:solidFill>
                </w14:textFill>
              </w:rPr>
            </w:pPr>
          </w:p>
        </w:tc>
        <w:tc>
          <w:tcPr>
            <w:tcW w:w="960" w:type="dxa"/>
            <w:vAlign w:val="center"/>
          </w:tcPr>
          <w:p w14:paraId="6AF2D007">
            <w:pPr>
              <w:rPr>
                <w:color w:val="000000" w:themeColor="text1"/>
                <w14:textFill>
                  <w14:solidFill>
                    <w14:schemeClr w14:val="tx1"/>
                  </w14:solidFill>
                </w14:textFill>
              </w:rPr>
            </w:pPr>
          </w:p>
        </w:tc>
        <w:tc>
          <w:tcPr>
            <w:tcW w:w="926" w:type="dxa"/>
            <w:vAlign w:val="center"/>
          </w:tcPr>
          <w:p w14:paraId="1A4F67F7">
            <w:pPr>
              <w:rPr>
                <w:color w:val="000000" w:themeColor="text1"/>
                <w14:textFill>
                  <w14:solidFill>
                    <w14:schemeClr w14:val="tx1"/>
                  </w14:solidFill>
                </w14:textFill>
              </w:rPr>
            </w:pPr>
          </w:p>
        </w:tc>
      </w:tr>
      <w:tr w14:paraId="089FE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D7F9D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2050201</w:t>
            </w:r>
          </w:p>
        </w:tc>
        <w:tc>
          <w:tcPr>
            <w:tcW w:w="1760" w:type="dxa"/>
            <w:vAlign w:val="center"/>
          </w:tcPr>
          <w:p w14:paraId="737BB24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学前教育</w:t>
            </w:r>
          </w:p>
        </w:tc>
        <w:tc>
          <w:tcPr>
            <w:tcW w:w="940" w:type="dxa"/>
            <w:vAlign w:val="center"/>
          </w:tcPr>
          <w:p w14:paraId="09A9DBA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471.76</w:t>
            </w:r>
          </w:p>
        </w:tc>
        <w:tc>
          <w:tcPr>
            <w:tcW w:w="1000" w:type="dxa"/>
            <w:vAlign w:val="center"/>
          </w:tcPr>
          <w:p w14:paraId="2687B51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1.00</w:t>
            </w:r>
          </w:p>
        </w:tc>
        <w:tc>
          <w:tcPr>
            <w:tcW w:w="980" w:type="dxa"/>
            <w:vAlign w:val="center"/>
          </w:tcPr>
          <w:p w14:paraId="26F05B9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470.76</w:t>
            </w:r>
          </w:p>
        </w:tc>
        <w:tc>
          <w:tcPr>
            <w:tcW w:w="920" w:type="dxa"/>
            <w:vAlign w:val="center"/>
          </w:tcPr>
          <w:p w14:paraId="42E442EC">
            <w:pPr>
              <w:rPr>
                <w:color w:val="000000" w:themeColor="text1"/>
                <w14:textFill>
                  <w14:solidFill>
                    <w14:schemeClr w14:val="tx1"/>
                  </w14:solidFill>
                </w14:textFill>
              </w:rPr>
            </w:pPr>
          </w:p>
        </w:tc>
        <w:tc>
          <w:tcPr>
            <w:tcW w:w="960" w:type="dxa"/>
            <w:vAlign w:val="center"/>
          </w:tcPr>
          <w:p w14:paraId="5361BCA8">
            <w:pPr>
              <w:rPr>
                <w:color w:val="000000" w:themeColor="text1"/>
                <w14:textFill>
                  <w14:solidFill>
                    <w14:schemeClr w14:val="tx1"/>
                  </w14:solidFill>
                </w14:textFill>
              </w:rPr>
            </w:pPr>
          </w:p>
        </w:tc>
        <w:tc>
          <w:tcPr>
            <w:tcW w:w="926" w:type="dxa"/>
            <w:vAlign w:val="center"/>
          </w:tcPr>
          <w:p w14:paraId="76CC83D7">
            <w:pPr>
              <w:rPr>
                <w:color w:val="000000" w:themeColor="text1"/>
                <w14:textFill>
                  <w14:solidFill>
                    <w14:schemeClr w14:val="tx1"/>
                  </w14:solidFill>
                </w14:textFill>
              </w:rPr>
            </w:pPr>
          </w:p>
        </w:tc>
      </w:tr>
      <w:tr w14:paraId="10FE8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5FE2A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2050202</w:t>
            </w:r>
          </w:p>
        </w:tc>
        <w:tc>
          <w:tcPr>
            <w:tcW w:w="1760" w:type="dxa"/>
            <w:vAlign w:val="center"/>
          </w:tcPr>
          <w:p w14:paraId="0E56154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小学教育</w:t>
            </w:r>
          </w:p>
        </w:tc>
        <w:tc>
          <w:tcPr>
            <w:tcW w:w="940" w:type="dxa"/>
            <w:vAlign w:val="center"/>
          </w:tcPr>
          <w:p w14:paraId="2F76A62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1,007.04</w:t>
            </w:r>
          </w:p>
        </w:tc>
        <w:tc>
          <w:tcPr>
            <w:tcW w:w="1000" w:type="dxa"/>
            <w:vAlign w:val="center"/>
          </w:tcPr>
          <w:p w14:paraId="52E052A1">
            <w:pPr>
              <w:rPr>
                <w:color w:val="000000" w:themeColor="text1"/>
                <w14:textFill>
                  <w14:solidFill>
                    <w14:schemeClr w14:val="tx1"/>
                  </w14:solidFill>
                </w14:textFill>
              </w:rPr>
            </w:pPr>
          </w:p>
        </w:tc>
        <w:tc>
          <w:tcPr>
            <w:tcW w:w="980" w:type="dxa"/>
            <w:vAlign w:val="center"/>
          </w:tcPr>
          <w:p w14:paraId="6087F80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1,007.04</w:t>
            </w:r>
          </w:p>
        </w:tc>
        <w:tc>
          <w:tcPr>
            <w:tcW w:w="920" w:type="dxa"/>
            <w:vAlign w:val="center"/>
          </w:tcPr>
          <w:p w14:paraId="6EE1A200">
            <w:pPr>
              <w:rPr>
                <w:color w:val="000000" w:themeColor="text1"/>
                <w14:textFill>
                  <w14:solidFill>
                    <w14:schemeClr w14:val="tx1"/>
                  </w14:solidFill>
                </w14:textFill>
              </w:rPr>
            </w:pPr>
          </w:p>
        </w:tc>
        <w:tc>
          <w:tcPr>
            <w:tcW w:w="960" w:type="dxa"/>
            <w:vAlign w:val="center"/>
          </w:tcPr>
          <w:p w14:paraId="760821CA">
            <w:pPr>
              <w:rPr>
                <w:color w:val="000000" w:themeColor="text1"/>
                <w14:textFill>
                  <w14:solidFill>
                    <w14:schemeClr w14:val="tx1"/>
                  </w14:solidFill>
                </w14:textFill>
              </w:rPr>
            </w:pPr>
          </w:p>
        </w:tc>
        <w:tc>
          <w:tcPr>
            <w:tcW w:w="926" w:type="dxa"/>
            <w:vAlign w:val="center"/>
          </w:tcPr>
          <w:p w14:paraId="47ABF145">
            <w:pPr>
              <w:rPr>
                <w:color w:val="000000" w:themeColor="text1"/>
                <w14:textFill>
                  <w14:solidFill>
                    <w14:schemeClr w14:val="tx1"/>
                  </w14:solidFill>
                </w14:textFill>
              </w:rPr>
            </w:pPr>
          </w:p>
        </w:tc>
      </w:tr>
      <w:tr w14:paraId="07B4B4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FE3B2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2050203</w:t>
            </w:r>
          </w:p>
        </w:tc>
        <w:tc>
          <w:tcPr>
            <w:tcW w:w="1760" w:type="dxa"/>
            <w:vAlign w:val="center"/>
          </w:tcPr>
          <w:p w14:paraId="53C9CC4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初中教育</w:t>
            </w:r>
          </w:p>
        </w:tc>
        <w:tc>
          <w:tcPr>
            <w:tcW w:w="940" w:type="dxa"/>
            <w:vAlign w:val="center"/>
          </w:tcPr>
          <w:p w14:paraId="466E879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2,420.94</w:t>
            </w:r>
          </w:p>
        </w:tc>
        <w:tc>
          <w:tcPr>
            <w:tcW w:w="1000" w:type="dxa"/>
            <w:vAlign w:val="center"/>
          </w:tcPr>
          <w:p w14:paraId="38FAD38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6.00</w:t>
            </w:r>
          </w:p>
        </w:tc>
        <w:tc>
          <w:tcPr>
            <w:tcW w:w="980" w:type="dxa"/>
            <w:vAlign w:val="center"/>
          </w:tcPr>
          <w:p w14:paraId="251C98D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2,414.94</w:t>
            </w:r>
          </w:p>
        </w:tc>
        <w:tc>
          <w:tcPr>
            <w:tcW w:w="920" w:type="dxa"/>
            <w:vAlign w:val="center"/>
          </w:tcPr>
          <w:p w14:paraId="38B92F56">
            <w:pPr>
              <w:rPr>
                <w:color w:val="000000" w:themeColor="text1"/>
                <w14:textFill>
                  <w14:solidFill>
                    <w14:schemeClr w14:val="tx1"/>
                  </w14:solidFill>
                </w14:textFill>
              </w:rPr>
            </w:pPr>
          </w:p>
        </w:tc>
        <w:tc>
          <w:tcPr>
            <w:tcW w:w="960" w:type="dxa"/>
            <w:vAlign w:val="center"/>
          </w:tcPr>
          <w:p w14:paraId="33B9938F">
            <w:pPr>
              <w:rPr>
                <w:color w:val="000000" w:themeColor="text1"/>
                <w14:textFill>
                  <w14:solidFill>
                    <w14:schemeClr w14:val="tx1"/>
                  </w14:solidFill>
                </w14:textFill>
              </w:rPr>
            </w:pPr>
          </w:p>
        </w:tc>
        <w:tc>
          <w:tcPr>
            <w:tcW w:w="926" w:type="dxa"/>
            <w:vAlign w:val="center"/>
          </w:tcPr>
          <w:p w14:paraId="3F6848B3">
            <w:pPr>
              <w:rPr>
                <w:color w:val="000000" w:themeColor="text1"/>
                <w14:textFill>
                  <w14:solidFill>
                    <w14:schemeClr w14:val="tx1"/>
                  </w14:solidFill>
                </w14:textFill>
              </w:rPr>
            </w:pPr>
          </w:p>
        </w:tc>
      </w:tr>
      <w:tr w14:paraId="7D778F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36BBB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2050204</w:t>
            </w:r>
          </w:p>
        </w:tc>
        <w:tc>
          <w:tcPr>
            <w:tcW w:w="1760" w:type="dxa"/>
            <w:vAlign w:val="center"/>
          </w:tcPr>
          <w:p w14:paraId="651879D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高中教育</w:t>
            </w:r>
          </w:p>
        </w:tc>
        <w:tc>
          <w:tcPr>
            <w:tcW w:w="940" w:type="dxa"/>
            <w:vAlign w:val="center"/>
          </w:tcPr>
          <w:p w14:paraId="14682D7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242.85</w:t>
            </w:r>
          </w:p>
        </w:tc>
        <w:tc>
          <w:tcPr>
            <w:tcW w:w="1000" w:type="dxa"/>
            <w:vAlign w:val="center"/>
          </w:tcPr>
          <w:p w14:paraId="0F63C31C">
            <w:pPr>
              <w:rPr>
                <w:color w:val="000000" w:themeColor="text1"/>
                <w14:textFill>
                  <w14:solidFill>
                    <w14:schemeClr w14:val="tx1"/>
                  </w14:solidFill>
                </w14:textFill>
              </w:rPr>
            </w:pPr>
          </w:p>
        </w:tc>
        <w:tc>
          <w:tcPr>
            <w:tcW w:w="980" w:type="dxa"/>
            <w:vAlign w:val="center"/>
          </w:tcPr>
          <w:p w14:paraId="53ED3B6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242.85</w:t>
            </w:r>
          </w:p>
        </w:tc>
        <w:tc>
          <w:tcPr>
            <w:tcW w:w="920" w:type="dxa"/>
            <w:vAlign w:val="center"/>
          </w:tcPr>
          <w:p w14:paraId="341D9BBE">
            <w:pPr>
              <w:rPr>
                <w:color w:val="000000" w:themeColor="text1"/>
                <w14:textFill>
                  <w14:solidFill>
                    <w14:schemeClr w14:val="tx1"/>
                  </w14:solidFill>
                </w14:textFill>
              </w:rPr>
            </w:pPr>
          </w:p>
        </w:tc>
        <w:tc>
          <w:tcPr>
            <w:tcW w:w="960" w:type="dxa"/>
            <w:vAlign w:val="center"/>
          </w:tcPr>
          <w:p w14:paraId="3508EE32">
            <w:pPr>
              <w:rPr>
                <w:color w:val="000000" w:themeColor="text1"/>
                <w14:textFill>
                  <w14:solidFill>
                    <w14:schemeClr w14:val="tx1"/>
                  </w14:solidFill>
                </w14:textFill>
              </w:rPr>
            </w:pPr>
          </w:p>
        </w:tc>
        <w:tc>
          <w:tcPr>
            <w:tcW w:w="926" w:type="dxa"/>
            <w:vAlign w:val="center"/>
          </w:tcPr>
          <w:p w14:paraId="6D71E957">
            <w:pPr>
              <w:rPr>
                <w:color w:val="000000" w:themeColor="text1"/>
                <w14:textFill>
                  <w14:solidFill>
                    <w14:schemeClr w14:val="tx1"/>
                  </w14:solidFill>
                </w14:textFill>
              </w:rPr>
            </w:pPr>
          </w:p>
        </w:tc>
      </w:tr>
      <w:tr w14:paraId="24EF3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5A9AD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2050299</w:t>
            </w:r>
          </w:p>
        </w:tc>
        <w:tc>
          <w:tcPr>
            <w:tcW w:w="1760" w:type="dxa"/>
            <w:vAlign w:val="center"/>
          </w:tcPr>
          <w:p w14:paraId="60CC81F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其他普通教育支出</w:t>
            </w:r>
          </w:p>
        </w:tc>
        <w:tc>
          <w:tcPr>
            <w:tcW w:w="940" w:type="dxa"/>
            <w:vAlign w:val="center"/>
          </w:tcPr>
          <w:p w14:paraId="65E8C02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1.74</w:t>
            </w:r>
          </w:p>
        </w:tc>
        <w:tc>
          <w:tcPr>
            <w:tcW w:w="1000" w:type="dxa"/>
            <w:vAlign w:val="center"/>
          </w:tcPr>
          <w:p w14:paraId="4CB2C11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1.74</w:t>
            </w:r>
          </w:p>
        </w:tc>
        <w:tc>
          <w:tcPr>
            <w:tcW w:w="980" w:type="dxa"/>
            <w:vAlign w:val="center"/>
          </w:tcPr>
          <w:p w14:paraId="39BEF454">
            <w:pPr>
              <w:rPr>
                <w:color w:val="000000" w:themeColor="text1"/>
                <w14:textFill>
                  <w14:solidFill>
                    <w14:schemeClr w14:val="tx1"/>
                  </w14:solidFill>
                </w14:textFill>
              </w:rPr>
            </w:pPr>
          </w:p>
        </w:tc>
        <w:tc>
          <w:tcPr>
            <w:tcW w:w="920" w:type="dxa"/>
            <w:vAlign w:val="center"/>
          </w:tcPr>
          <w:p w14:paraId="38C5E2B4">
            <w:pPr>
              <w:rPr>
                <w:color w:val="000000" w:themeColor="text1"/>
                <w14:textFill>
                  <w14:solidFill>
                    <w14:schemeClr w14:val="tx1"/>
                  </w14:solidFill>
                </w14:textFill>
              </w:rPr>
            </w:pPr>
          </w:p>
        </w:tc>
        <w:tc>
          <w:tcPr>
            <w:tcW w:w="960" w:type="dxa"/>
            <w:vAlign w:val="center"/>
          </w:tcPr>
          <w:p w14:paraId="0679396A">
            <w:pPr>
              <w:rPr>
                <w:color w:val="000000" w:themeColor="text1"/>
                <w14:textFill>
                  <w14:solidFill>
                    <w14:schemeClr w14:val="tx1"/>
                  </w14:solidFill>
                </w14:textFill>
              </w:rPr>
            </w:pPr>
          </w:p>
        </w:tc>
        <w:tc>
          <w:tcPr>
            <w:tcW w:w="926" w:type="dxa"/>
            <w:vAlign w:val="center"/>
          </w:tcPr>
          <w:p w14:paraId="484B9CBC">
            <w:pPr>
              <w:rPr>
                <w:color w:val="000000" w:themeColor="text1"/>
                <w14:textFill>
                  <w14:solidFill>
                    <w14:schemeClr w14:val="tx1"/>
                  </w14:solidFill>
                </w14:textFill>
              </w:rPr>
            </w:pPr>
          </w:p>
        </w:tc>
      </w:tr>
      <w:tr w14:paraId="1888F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60FB1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20503</w:t>
            </w:r>
          </w:p>
        </w:tc>
        <w:tc>
          <w:tcPr>
            <w:tcW w:w="1760" w:type="dxa"/>
            <w:vAlign w:val="center"/>
          </w:tcPr>
          <w:p w14:paraId="5CB6CAA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职业教育</w:t>
            </w:r>
          </w:p>
        </w:tc>
        <w:tc>
          <w:tcPr>
            <w:tcW w:w="940" w:type="dxa"/>
            <w:vAlign w:val="center"/>
          </w:tcPr>
          <w:p w14:paraId="75D0BBB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571.66</w:t>
            </w:r>
          </w:p>
        </w:tc>
        <w:tc>
          <w:tcPr>
            <w:tcW w:w="1000" w:type="dxa"/>
            <w:vAlign w:val="center"/>
          </w:tcPr>
          <w:p w14:paraId="3FABBE02">
            <w:pPr>
              <w:rPr>
                <w:color w:val="000000" w:themeColor="text1"/>
                <w14:textFill>
                  <w14:solidFill>
                    <w14:schemeClr w14:val="tx1"/>
                  </w14:solidFill>
                </w14:textFill>
              </w:rPr>
            </w:pPr>
          </w:p>
        </w:tc>
        <w:tc>
          <w:tcPr>
            <w:tcW w:w="980" w:type="dxa"/>
            <w:vAlign w:val="center"/>
          </w:tcPr>
          <w:p w14:paraId="42105DD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571.66</w:t>
            </w:r>
          </w:p>
        </w:tc>
        <w:tc>
          <w:tcPr>
            <w:tcW w:w="920" w:type="dxa"/>
            <w:vAlign w:val="center"/>
          </w:tcPr>
          <w:p w14:paraId="54D71CFC">
            <w:pPr>
              <w:rPr>
                <w:color w:val="000000" w:themeColor="text1"/>
                <w14:textFill>
                  <w14:solidFill>
                    <w14:schemeClr w14:val="tx1"/>
                  </w14:solidFill>
                </w14:textFill>
              </w:rPr>
            </w:pPr>
          </w:p>
        </w:tc>
        <w:tc>
          <w:tcPr>
            <w:tcW w:w="960" w:type="dxa"/>
            <w:vAlign w:val="center"/>
          </w:tcPr>
          <w:p w14:paraId="5BD33584">
            <w:pPr>
              <w:rPr>
                <w:color w:val="000000" w:themeColor="text1"/>
                <w14:textFill>
                  <w14:solidFill>
                    <w14:schemeClr w14:val="tx1"/>
                  </w14:solidFill>
                </w14:textFill>
              </w:rPr>
            </w:pPr>
          </w:p>
        </w:tc>
        <w:tc>
          <w:tcPr>
            <w:tcW w:w="926" w:type="dxa"/>
            <w:vAlign w:val="center"/>
          </w:tcPr>
          <w:p w14:paraId="2E4EE320">
            <w:pPr>
              <w:rPr>
                <w:color w:val="000000" w:themeColor="text1"/>
                <w14:textFill>
                  <w14:solidFill>
                    <w14:schemeClr w14:val="tx1"/>
                  </w14:solidFill>
                </w14:textFill>
              </w:rPr>
            </w:pPr>
          </w:p>
        </w:tc>
      </w:tr>
      <w:tr w14:paraId="290D3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712CA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2050302</w:t>
            </w:r>
          </w:p>
        </w:tc>
        <w:tc>
          <w:tcPr>
            <w:tcW w:w="1760" w:type="dxa"/>
            <w:vAlign w:val="center"/>
          </w:tcPr>
          <w:p w14:paraId="7ECCD43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中等职业教育</w:t>
            </w:r>
          </w:p>
        </w:tc>
        <w:tc>
          <w:tcPr>
            <w:tcW w:w="940" w:type="dxa"/>
            <w:vAlign w:val="center"/>
          </w:tcPr>
          <w:p w14:paraId="5043745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571.66</w:t>
            </w:r>
          </w:p>
        </w:tc>
        <w:tc>
          <w:tcPr>
            <w:tcW w:w="1000" w:type="dxa"/>
            <w:vAlign w:val="center"/>
          </w:tcPr>
          <w:p w14:paraId="5B6D03CE">
            <w:pPr>
              <w:rPr>
                <w:color w:val="000000" w:themeColor="text1"/>
                <w14:textFill>
                  <w14:solidFill>
                    <w14:schemeClr w14:val="tx1"/>
                  </w14:solidFill>
                </w14:textFill>
              </w:rPr>
            </w:pPr>
          </w:p>
        </w:tc>
        <w:tc>
          <w:tcPr>
            <w:tcW w:w="980" w:type="dxa"/>
            <w:vAlign w:val="center"/>
          </w:tcPr>
          <w:p w14:paraId="1A9F8B6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571.66</w:t>
            </w:r>
          </w:p>
        </w:tc>
        <w:tc>
          <w:tcPr>
            <w:tcW w:w="920" w:type="dxa"/>
            <w:vAlign w:val="center"/>
          </w:tcPr>
          <w:p w14:paraId="2F0A2536">
            <w:pPr>
              <w:rPr>
                <w:color w:val="000000" w:themeColor="text1"/>
                <w14:textFill>
                  <w14:solidFill>
                    <w14:schemeClr w14:val="tx1"/>
                  </w14:solidFill>
                </w14:textFill>
              </w:rPr>
            </w:pPr>
          </w:p>
        </w:tc>
        <w:tc>
          <w:tcPr>
            <w:tcW w:w="960" w:type="dxa"/>
            <w:vAlign w:val="center"/>
          </w:tcPr>
          <w:p w14:paraId="4989A24A">
            <w:pPr>
              <w:rPr>
                <w:color w:val="000000" w:themeColor="text1"/>
                <w14:textFill>
                  <w14:solidFill>
                    <w14:schemeClr w14:val="tx1"/>
                  </w14:solidFill>
                </w14:textFill>
              </w:rPr>
            </w:pPr>
          </w:p>
        </w:tc>
        <w:tc>
          <w:tcPr>
            <w:tcW w:w="926" w:type="dxa"/>
            <w:vAlign w:val="center"/>
          </w:tcPr>
          <w:p w14:paraId="58D41ED6">
            <w:pPr>
              <w:rPr>
                <w:color w:val="000000" w:themeColor="text1"/>
                <w14:textFill>
                  <w14:solidFill>
                    <w14:schemeClr w14:val="tx1"/>
                  </w14:solidFill>
                </w14:textFill>
              </w:rPr>
            </w:pPr>
          </w:p>
        </w:tc>
      </w:tr>
      <w:tr w14:paraId="23E69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BF5B2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w:t>
            </w:r>
          </w:p>
        </w:tc>
        <w:tc>
          <w:tcPr>
            <w:tcW w:w="1760" w:type="dxa"/>
            <w:vAlign w:val="center"/>
          </w:tcPr>
          <w:p w14:paraId="3E2E90A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社会保障和就业支出</w:t>
            </w:r>
          </w:p>
        </w:tc>
        <w:tc>
          <w:tcPr>
            <w:tcW w:w="940" w:type="dxa"/>
            <w:vAlign w:val="center"/>
          </w:tcPr>
          <w:p w14:paraId="287D44B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108.05</w:t>
            </w:r>
          </w:p>
        </w:tc>
        <w:tc>
          <w:tcPr>
            <w:tcW w:w="1000" w:type="dxa"/>
            <w:vAlign w:val="center"/>
          </w:tcPr>
          <w:p w14:paraId="20A07B0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108.05</w:t>
            </w:r>
          </w:p>
        </w:tc>
        <w:tc>
          <w:tcPr>
            <w:tcW w:w="980" w:type="dxa"/>
            <w:vAlign w:val="center"/>
          </w:tcPr>
          <w:p w14:paraId="23984B1B">
            <w:pPr>
              <w:rPr>
                <w:color w:val="000000" w:themeColor="text1"/>
                <w14:textFill>
                  <w14:solidFill>
                    <w14:schemeClr w14:val="tx1"/>
                  </w14:solidFill>
                </w14:textFill>
              </w:rPr>
            </w:pPr>
          </w:p>
        </w:tc>
        <w:tc>
          <w:tcPr>
            <w:tcW w:w="920" w:type="dxa"/>
            <w:vAlign w:val="center"/>
          </w:tcPr>
          <w:p w14:paraId="681C8552">
            <w:pPr>
              <w:rPr>
                <w:color w:val="000000" w:themeColor="text1"/>
                <w14:textFill>
                  <w14:solidFill>
                    <w14:schemeClr w14:val="tx1"/>
                  </w14:solidFill>
                </w14:textFill>
              </w:rPr>
            </w:pPr>
          </w:p>
        </w:tc>
        <w:tc>
          <w:tcPr>
            <w:tcW w:w="960" w:type="dxa"/>
            <w:vAlign w:val="center"/>
          </w:tcPr>
          <w:p w14:paraId="521E3E41">
            <w:pPr>
              <w:rPr>
                <w:color w:val="000000" w:themeColor="text1"/>
                <w14:textFill>
                  <w14:solidFill>
                    <w14:schemeClr w14:val="tx1"/>
                  </w14:solidFill>
                </w14:textFill>
              </w:rPr>
            </w:pPr>
          </w:p>
        </w:tc>
        <w:tc>
          <w:tcPr>
            <w:tcW w:w="926" w:type="dxa"/>
            <w:vAlign w:val="center"/>
          </w:tcPr>
          <w:p w14:paraId="668B81D8">
            <w:pPr>
              <w:rPr>
                <w:color w:val="000000" w:themeColor="text1"/>
                <w14:textFill>
                  <w14:solidFill>
                    <w14:schemeClr w14:val="tx1"/>
                  </w14:solidFill>
                </w14:textFill>
              </w:rPr>
            </w:pPr>
          </w:p>
        </w:tc>
      </w:tr>
      <w:tr w14:paraId="48E9DE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16627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w:t>
            </w:r>
          </w:p>
        </w:tc>
        <w:tc>
          <w:tcPr>
            <w:tcW w:w="1760" w:type="dxa"/>
            <w:vAlign w:val="center"/>
          </w:tcPr>
          <w:p w14:paraId="528824B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行政事业单位养老支出</w:t>
            </w:r>
          </w:p>
        </w:tc>
        <w:tc>
          <w:tcPr>
            <w:tcW w:w="940" w:type="dxa"/>
            <w:vAlign w:val="center"/>
          </w:tcPr>
          <w:p w14:paraId="371F68A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72.33</w:t>
            </w:r>
          </w:p>
        </w:tc>
        <w:tc>
          <w:tcPr>
            <w:tcW w:w="1000" w:type="dxa"/>
            <w:vAlign w:val="center"/>
          </w:tcPr>
          <w:p w14:paraId="082157E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72.33</w:t>
            </w:r>
          </w:p>
        </w:tc>
        <w:tc>
          <w:tcPr>
            <w:tcW w:w="980" w:type="dxa"/>
            <w:vAlign w:val="center"/>
          </w:tcPr>
          <w:p w14:paraId="1D8CDCFD">
            <w:pPr>
              <w:rPr>
                <w:color w:val="000000" w:themeColor="text1"/>
                <w14:textFill>
                  <w14:solidFill>
                    <w14:schemeClr w14:val="tx1"/>
                  </w14:solidFill>
                </w14:textFill>
              </w:rPr>
            </w:pPr>
          </w:p>
        </w:tc>
        <w:tc>
          <w:tcPr>
            <w:tcW w:w="920" w:type="dxa"/>
            <w:vAlign w:val="center"/>
          </w:tcPr>
          <w:p w14:paraId="2223F4A4">
            <w:pPr>
              <w:rPr>
                <w:color w:val="000000" w:themeColor="text1"/>
                <w14:textFill>
                  <w14:solidFill>
                    <w14:schemeClr w14:val="tx1"/>
                  </w14:solidFill>
                </w14:textFill>
              </w:rPr>
            </w:pPr>
          </w:p>
        </w:tc>
        <w:tc>
          <w:tcPr>
            <w:tcW w:w="960" w:type="dxa"/>
            <w:vAlign w:val="center"/>
          </w:tcPr>
          <w:p w14:paraId="566E4C26">
            <w:pPr>
              <w:rPr>
                <w:color w:val="000000" w:themeColor="text1"/>
                <w14:textFill>
                  <w14:solidFill>
                    <w14:schemeClr w14:val="tx1"/>
                  </w14:solidFill>
                </w14:textFill>
              </w:rPr>
            </w:pPr>
          </w:p>
        </w:tc>
        <w:tc>
          <w:tcPr>
            <w:tcW w:w="926" w:type="dxa"/>
            <w:vAlign w:val="center"/>
          </w:tcPr>
          <w:p w14:paraId="06B3336D">
            <w:pPr>
              <w:rPr>
                <w:color w:val="000000" w:themeColor="text1"/>
                <w14:textFill>
                  <w14:solidFill>
                    <w14:schemeClr w14:val="tx1"/>
                  </w14:solidFill>
                </w14:textFill>
              </w:rPr>
            </w:pPr>
          </w:p>
        </w:tc>
      </w:tr>
      <w:tr w14:paraId="3C290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717B4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2080505</w:t>
            </w:r>
          </w:p>
        </w:tc>
        <w:tc>
          <w:tcPr>
            <w:tcW w:w="1760" w:type="dxa"/>
            <w:vAlign w:val="center"/>
          </w:tcPr>
          <w:p w14:paraId="39A8DFD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机关事业单位基本养老保险缴费支出</w:t>
            </w:r>
          </w:p>
        </w:tc>
        <w:tc>
          <w:tcPr>
            <w:tcW w:w="940" w:type="dxa"/>
            <w:vAlign w:val="center"/>
          </w:tcPr>
          <w:p w14:paraId="79920B1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25.99</w:t>
            </w:r>
          </w:p>
        </w:tc>
        <w:tc>
          <w:tcPr>
            <w:tcW w:w="1000" w:type="dxa"/>
            <w:vAlign w:val="center"/>
          </w:tcPr>
          <w:p w14:paraId="26AE38C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25.99</w:t>
            </w:r>
          </w:p>
        </w:tc>
        <w:tc>
          <w:tcPr>
            <w:tcW w:w="980" w:type="dxa"/>
            <w:vAlign w:val="center"/>
          </w:tcPr>
          <w:p w14:paraId="38F01415">
            <w:pPr>
              <w:rPr>
                <w:color w:val="000000" w:themeColor="text1"/>
                <w14:textFill>
                  <w14:solidFill>
                    <w14:schemeClr w14:val="tx1"/>
                  </w14:solidFill>
                </w14:textFill>
              </w:rPr>
            </w:pPr>
          </w:p>
        </w:tc>
        <w:tc>
          <w:tcPr>
            <w:tcW w:w="920" w:type="dxa"/>
            <w:vAlign w:val="center"/>
          </w:tcPr>
          <w:p w14:paraId="1D1BBCD9">
            <w:pPr>
              <w:rPr>
                <w:color w:val="000000" w:themeColor="text1"/>
                <w14:textFill>
                  <w14:solidFill>
                    <w14:schemeClr w14:val="tx1"/>
                  </w14:solidFill>
                </w14:textFill>
              </w:rPr>
            </w:pPr>
          </w:p>
        </w:tc>
        <w:tc>
          <w:tcPr>
            <w:tcW w:w="960" w:type="dxa"/>
            <w:vAlign w:val="center"/>
          </w:tcPr>
          <w:p w14:paraId="6353E1A3">
            <w:pPr>
              <w:rPr>
                <w:color w:val="000000" w:themeColor="text1"/>
                <w14:textFill>
                  <w14:solidFill>
                    <w14:schemeClr w14:val="tx1"/>
                  </w14:solidFill>
                </w14:textFill>
              </w:rPr>
            </w:pPr>
          </w:p>
        </w:tc>
        <w:tc>
          <w:tcPr>
            <w:tcW w:w="926" w:type="dxa"/>
            <w:vAlign w:val="center"/>
          </w:tcPr>
          <w:p w14:paraId="54A1BC4B">
            <w:pPr>
              <w:rPr>
                <w:color w:val="000000" w:themeColor="text1"/>
                <w14:textFill>
                  <w14:solidFill>
                    <w14:schemeClr w14:val="tx1"/>
                  </w14:solidFill>
                </w14:textFill>
              </w:rPr>
            </w:pPr>
          </w:p>
        </w:tc>
      </w:tr>
      <w:tr w14:paraId="5BCE8B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6C784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2080506</w:t>
            </w:r>
          </w:p>
        </w:tc>
        <w:tc>
          <w:tcPr>
            <w:tcW w:w="1760" w:type="dxa"/>
            <w:vAlign w:val="center"/>
          </w:tcPr>
          <w:p w14:paraId="7413501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机关事业单位职业年金缴费支出</w:t>
            </w:r>
          </w:p>
        </w:tc>
        <w:tc>
          <w:tcPr>
            <w:tcW w:w="940" w:type="dxa"/>
            <w:vAlign w:val="center"/>
          </w:tcPr>
          <w:p w14:paraId="51AE75C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46.34</w:t>
            </w:r>
          </w:p>
        </w:tc>
        <w:tc>
          <w:tcPr>
            <w:tcW w:w="1000" w:type="dxa"/>
            <w:vAlign w:val="center"/>
          </w:tcPr>
          <w:p w14:paraId="211CB0F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46.34</w:t>
            </w:r>
          </w:p>
        </w:tc>
        <w:tc>
          <w:tcPr>
            <w:tcW w:w="980" w:type="dxa"/>
            <w:vAlign w:val="center"/>
          </w:tcPr>
          <w:p w14:paraId="5848B3E9">
            <w:pPr>
              <w:rPr>
                <w:color w:val="000000" w:themeColor="text1"/>
                <w14:textFill>
                  <w14:solidFill>
                    <w14:schemeClr w14:val="tx1"/>
                  </w14:solidFill>
                </w14:textFill>
              </w:rPr>
            </w:pPr>
          </w:p>
        </w:tc>
        <w:tc>
          <w:tcPr>
            <w:tcW w:w="920" w:type="dxa"/>
            <w:vAlign w:val="center"/>
          </w:tcPr>
          <w:p w14:paraId="2A33AA58">
            <w:pPr>
              <w:rPr>
                <w:color w:val="000000" w:themeColor="text1"/>
                <w14:textFill>
                  <w14:solidFill>
                    <w14:schemeClr w14:val="tx1"/>
                  </w14:solidFill>
                </w14:textFill>
              </w:rPr>
            </w:pPr>
          </w:p>
        </w:tc>
        <w:tc>
          <w:tcPr>
            <w:tcW w:w="960" w:type="dxa"/>
            <w:vAlign w:val="center"/>
          </w:tcPr>
          <w:p w14:paraId="1D541C19">
            <w:pPr>
              <w:rPr>
                <w:color w:val="000000" w:themeColor="text1"/>
                <w14:textFill>
                  <w14:solidFill>
                    <w14:schemeClr w14:val="tx1"/>
                  </w14:solidFill>
                </w14:textFill>
              </w:rPr>
            </w:pPr>
          </w:p>
        </w:tc>
        <w:tc>
          <w:tcPr>
            <w:tcW w:w="926" w:type="dxa"/>
            <w:vAlign w:val="center"/>
          </w:tcPr>
          <w:p w14:paraId="542DE698">
            <w:pPr>
              <w:rPr>
                <w:color w:val="000000" w:themeColor="text1"/>
                <w14:textFill>
                  <w14:solidFill>
                    <w14:schemeClr w14:val="tx1"/>
                  </w14:solidFill>
                </w14:textFill>
              </w:rPr>
            </w:pPr>
          </w:p>
        </w:tc>
      </w:tr>
      <w:tr w14:paraId="225CB2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24680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20808</w:t>
            </w:r>
          </w:p>
        </w:tc>
        <w:tc>
          <w:tcPr>
            <w:tcW w:w="1760" w:type="dxa"/>
            <w:vAlign w:val="center"/>
          </w:tcPr>
          <w:p w14:paraId="33BB1C8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抚恤</w:t>
            </w:r>
          </w:p>
        </w:tc>
        <w:tc>
          <w:tcPr>
            <w:tcW w:w="940" w:type="dxa"/>
            <w:vAlign w:val="center"/>
          </w:tcPr>
          <w:p w14:paraId="56CB346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35.30</w:t>
            </w:r>
          </w:p>
        </w:tc>
        <w:tc>
          <w:tcPr>
            <w:tcW w:w="1000" w:type="dxa"/>
            <w:vAlign w:val="center"/>
          </w:tcPr>
          <w:p w14:paraId="2A67763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35.30</w:t>
            </w:r>
          </w:p>
        </w:tc>
        <w:tc>
          <w:tcPr>
            <w:tcW w:w="980" w:type="dxa"/>
            <w:vAlign w:val="center"/>
          </w:tcPr>
          <w:p w14:paraId="4352C2F5">
            <w:pPr>
              <w:rPr>
                <w:color w:val="000000" w:themeColor="text1"/>
                <w14:textFill>
                  <w14:solidFill>
                    <w14:schemeClr w14:val="tx1"/>
                  </w14:solidFill>
                </w14:textFill>
              </w:rPr>
            </w:pPr>
          </w:p>
        </w:tc>
        <w:tc>
          <w:tcPr>
            <w:tcW w:w="920" w:type="dxa"/>
            <w:vAlign w:val="center"/>
          </w:tcPr>
          <w:p w14:paraId="62831366">
            <w:pPr>
              <w:rPr>
                <w:color w:val="000000" w:themeColor="text1"/>
                <w14:textFill>
                  <w14:solidFill>
                    <w14:schemeClr w14:val="tx1"/>
                  </w14:solidFill>
                </w14:textFill>
              </w:rPr>
            </w:pPr>
          </w:p>
        </w:tc>
        <w:tc>
          <w:tcPr>
            <w:tcW w:w="960" w:type="dxa"/>
            <w:vAlign w:val="center"/>
          </w:tcPr>
          <w:p w14:paraId="58A85EAB">
            <w:pPr>
              <w:rPr>
                <w:color w:val="000000" w:themeColor="text1"/>
                <w14:textFill>
                  <w14:solidFill>
                    <w14:schemeClr w14:val="tx1"/>
                  </w14:solidFill>
                </w14:textFill>
              </w:rPr>
            </w:pPr>
          </w:p>
        </w:tc>
        <w:tc>
          <w:tcPr>
            <w:tcW w:w="926" w:type="dxa"/>
            <w:vAlign w:val="center"/>
          </w:tcPr>
          <w:p w14:paraId="30C1BB18">
            <w:pPr>
              <w:rPr>
                <w:color w:val="000000" w:themeColor="text1"/>
                <w14:textFill>
                  <w14:solidFill>
                    <w14:schemeClr w14:val="tx1"/>
                  </w14:solidFill>
                </w14:textFill>
              </w:rPr>
            </w:pPr>
          </w:p>
        </w:tc>
      </w:tr>
      <w:tr w14:paraId="6A55E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60B45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2080801</w:t>
            </w:r>
          </w:p>
        </w:tc>
        <w:tc>
          <w:tcPr>
            <w:tcW w:w="1760" w:type="dxa"/>
            <w:vAlign w:val="center"/>
          </w:tcPr>
          <w:p w14:paraId="14D279F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死亡抚恤</w:t>
            </w:r>
          </w:p>
        </w:tc>
        <w:tc>
          <w:tcPr>
            <w:tcW w:w="940" w:type="dxa"/>
            <w:vAlign w:val="center"/>
          </w:tcPr>
          <w:p w14:paraId="029FD87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35.30</w:t>
            </w:r>
          </w:p>
        </w:tc>
        <w:tc>
          <w:tcPr>
            <w:tcW w:w="1000" w:type="dxa"/>
            <w:vAlign w:val="center"/>
          </w:tcPr>
          <w:p w14:paraId="47752FB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35.30</w:t>
            </w:r>
          </w:p>
        </w:tc>
        <w:tc>
          <w:tcPr>
            <w:tcW w:w="980" w:type="dxa"/>
            <w:vAlign w:val="center"/>
          </w:tcPr>
          <w:p w14:paraId="2448A8C5">
            <w:pPr>
              <w:rPr>
                <w:color w:val="000000" w:themeColor="text1"/>
                <w14:textFill>
                  <w14:solidFill>
                    <w14:schemeClr w14:val="tx1"/>
                  </w14:solidFill>
                </w14:textFill>
              </w:rPr>
            </w:pPr>
          </w:p>
        </w:tc>
        <w:tc>
          <w:tcPr>
            <w:tcW w:w="920" w:type="dxa"/>
            <w:vAlign w:val="center"/>
          </w:tcPr>
          <w:p w14:paraId="215DF7AE">
            <w:pPr>
              <w:rPr>
                <w:color w:val="000000" w:themeColor="text1"/>
                <w14:textFill>
                  <w14:solidFill>
                    <w14:schemeClr w14:val="tx1"/>
                  </w14:solidFill>
                </w14:textFill>
              </w:rPr>
            </w:pPr>
          </w:p>
        </w:tc>
        <w:tc>
          <w:tcPr>
            <w:tcW w:w="960" w:type="dxa"/>
            <w:vAlign w:val="center"/>
          </w:tcPr>
          <w:p w14:paraId="3A58F9D1">
            <w:pPr>
              <w:rPr>
                <w:color w:val="000000" w:themeColor="text1"/>
                <w14:textFill>
                  <w14:solidFill>
                    <w14:schemeClr w14:val="tx1"/>
                  </w14:solidFill>
                </w14:textFill>
              </w:rPr>
            </w:pPr>
          </w:p>
        </w:tc>
        <w:tc>
          <w:tcPr>
            <w:tcW w:w="926" w:type="dxa"/>
            <w:vAlign w:val="center"/>
          </w:tcPr>
          <w:p w14:paraId="5208B81A">
            <w:pPr>
              <w:rPr>
                <w:color w:val="000000" w:themeColor="text1"/>
                <w14:textFill>
                  <w14:solidFill>
                    <w14:schemeClr w14:val="tx1"/>
                  </w14:solidFill>
                </w14:textFill>
              </w:rPr>
            </w:pPr>
          </w:p>
        </w:tc>
      </w:tr>
      <w:tr w14:paraId="3EDB8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8DE33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20899</w:t>
            </w:r>
          </w:p>
        </w:tc>
        <w:tc>
          <w:tcPr>
            <w:tcW w:w="1760" w:type="dxa"/>
            <w:vAlign w:val="center"/>
          </w:tcPr>
          <w:p w14:paraId="348B61F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其他社会保障和就业支出</w:t>
            </w:r>
          </w:p>
        </w:tc>
        <w:tc>
          <w:tcPr>
            <w:tcW w:w="940" w:type="dxa"/>
            <w:vAlign w:val="center"/>
          </w:tcPr>
          <w:p w14:paraId="27FB6D0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0.42</w:t>
            </w:r>
          </w:p>
        </w:tc>
        <w:tc>
          <w:tcPr>
            <w:tcW w:w="1000" w:type="dxa"/>
            <w:vAlign w:val="center"/>
          </w:tcPr>
          <w:p w14:paraId="2157380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0.42</w:t>
            </w:r>
          </w:p>
        </w:tc>
        <w:tc>
          <w:tcPr>
            <w:tcW w:w="980" w:type="dxa"/>
            <w:vAlign w:val="center"/>
          </w:tcPr>
          <w:p w14:paraId="4F073576">
            <w:pPr>
              <w:rPr>
                <w:color w:val="000000" w:themeColor="text1"/>
                <w14:textFill>
                  <w14:solidFill>
                    <w14:schemeClr w14:val="tx1"/>
                  </w14:solidFill>
                </w14:textFill>
              </w:rPr>
            </w:pPr>
          </w:p>
        </w:tc>
        <w:tc>
          <w:tcPr>
            <w:tcW w:w="920" w:type="dxa"/>
            <w:vAlign w:val="center"/>
          </w:tcPr>
          <w:p w14:paraId="74AD9196">
            <w:pPr>
              <w:rPr>
                <w:color w:val="000000" w:themeColor="text1"/>
                <w14:textFill>
                  <w14:solidFill>
                    <w14:schemeClr w14:val="tx1"/>
                  </w14:solidFill>
                </w14:textFill>
              </w:rPr>
            </w:pPr>
          </w:p>
        </w:tc>
        <w:tc>
          <w:tcPr>
            <w:tcW w:w="960" w:type="dxa"/>
            <w:vAlign w:val="center"/>
          </w:tcPr>
          <w:p w14:paraId="56EB2CDA">
            <w:pPr>
              <w:rPr>
                <w:color w:val="000000" w:themeColor="text1"/>
                <w14:textFill>
                  <w14:solidFill>
                    <w14:schemeClr w14:val="tx1"/>
                  </w14:solidFill>
                </w14:textFill>
              </w:rPr>
            </w:pPr>
          </w:p>
        </w:tc>
        <w:tc>
          <w:tcPr>
            <w:tcW w:w="926" w:type="dxa"/>
            <w:vAlign w:val="center"/>
          </w:tcPr>
          <w:p w14:paraId="153636CA">
            <w:pPr>
              <w:rPr>
                <w:color w:val="000000" w:themeColor="text1"/>
                <w14:textFill>
                  <w14:solidFill>
                    <w14:schemeClr w14:val="tx1"/>
                  </w14:solidFill>
                </w14:textFill>
              </w:rPr>
            </w:pPr>
          </w:p>
        </w:tc>
      </w:tr>
      <w:tr w14:paraId="014E9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DC85C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2089999</w:t>
            </w:r>
          </w:p>
        </w:tc>
        <w:tc>
          <w:tcPr>
            <w:tcW w:w="1760" w:type="dxa"/>
            <w:vAlign w:val="center"/>
          </w:tcPr>
          <w:p w14:paraId="5B2D1BA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其他社会保障和就业支出</w:t>
            </w:r>
          </w:p>
        </w:tc>
        <w:tc>
          <w:tcPr>
            <w:tcW w:w="940" w:type="dxa"/>
            <w:vAlign w:val="center"/>
          </w:tcPr>
          <w:p w14:paraId="396AEB3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0.42</w:t>
            </w:r>
          </w:p>
        </w:tc>
        <w:tc>
          <w:tcPr>
            <w:tcW w:w="1000" w:type="dxa"/>
            <w:vAlign w:val="center"/>
          </w:tcPr>
          <w:p w14:paraId="6488D7B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0.42</w:t>
            </w:r>
          </w:p>
        </w:tc>
        <w:tc>
          <w:tcPr>
            <w:tcW w:w="980" w:type="dxa"/>
            <w:vAlign w:val="center"/>
          </w:tcPr>
          <w:p w14:paraId="30BC881A">
            <w:pPr>
              <w:rPr>
                <w:color w:val="000000" w:themeColor="text1"/>
                <w14:textFill>
                  <w14:solidFill>
                    <w14:schemeClr w14:val="tx1"/>
                  </w14:solidFill>
                </w14:textFill>
              </w:rPr>
            </w:pPr>
          </w:p>
        </w:tc>
        <w:tc>
          <w:tcPr>
            <w:tcW w:w="920" w:type="dxa"/>
            <w:vAlign w:val="center"/>
          </w:tcPr>
          <w:p w14:paraId="7F7C569F">
            <w:pPr>
              <w:rPr>
                <w:color w:val="000000" w:themeColor="text1"/>
                <w14:textFill>
                  <w14:solidFill>
                    <w14:schemeClr w14:val="tx1"/>
                  </w14:solidFill>
                </w14:textFill>
              </w:rPr>
            </w:pPr>
          </w:p>
        </w:tc>
        <w:tc>
          <w:tcPr>
            <w:tcW w:w="960" w:type="dxa"/>
            <w:vAlign w:val="center"/>
          </w:tcPr>
          <w:p w14:paraId="1A4E7E03">
            <w:pPr>
              <w:rPr>
                <w:color w:val="000000" w:themeColor="text1"/>
                <w14:textFill>
                  <w14:solidFill>
                    <w14:schemeClr w14:val="tx1"/>
                  </w14:solidFill>
                </w14:textFill>
              </w:rPr>
            </w:pPr>
          </w:p>
        </w:tc>
        <w:tc>
          <w:tcPr>
            <w:tcW w:w="926" w:type="dxa"/>
            <w:vAlign w:val="center"/>
          </w:tcPr>
          <w:p w14:paraId="3452B178">
            <w:pPr>
              <w:rPr>
                <w:color w:val="000000" w:themeColor="text1"/>
                <w14:textFill>
                  <w14:solidFill>
                    <w14:schemeClr w14:val="tx1"/>
                  </w14:solidFill>
                </w14:textFill>
              </w:rPr>
            </w:pPr>
          </w:p>
        </w:tc>
      </w:tr>
      <w:tr w14:paraId="01B931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0CCA4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w:t>
            </w:r>
          </w:p>
        </w:tc>
        <w:tc>
          <w:tcPr>
            <w:tcW w:w="1760" w:type="dxa"/>
            <w:vAlign w:val="center"/>
          </w:tcPr>
          <w:p w14:paraId="3AEA577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卫生健康支出</w:t>
            </w:r>
          </w:p>
        </w:tc>
        <w:tc>
          <w:tcPr>
            <w:tcW w:w="940" w:type="dxa"/>
            <w:vAlign w:val="center"/>
          </w:tcPr>
          <w:p w14:paraId="421B778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27.28</w:t>
            </w:r>
          </w:p>
        </w:tc>
        <w:tc>
          <w:tcPr>
            <w:tcW w:w="1000" w:type="dxa"/>
            <w:vAlign w:val="center"/>
          </w:tcPr>
          <w:p w14:paraId="736DA05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27.28</w:t>
            </w:r>
          </w:p>
        </w:tc>
        <w:tc>
          <w:tcPr>
            <w:tcW w:w="980" w:type="dxa"/>
            <w:vAlign w:val="center"/>
          </w:tcPr>
          <w:p w14:paraId="21797446">
            <w:pPr>
              <w:rPr>
                <w:color w:val="000000" w:themeColor="text1"/>
                <w14:textFill>
                  <w14:solidFill>
                    <w14:schemeClr w14:val="tx1"/>
                  </w14:solidFill>
                </w14:textFill>
              </w:rPr>
            </w:pPr>
          </w:p>
        </w:tc>
        <w:tc>
          <w:tcPr>
            <w:tcW w:w="920" w:type="dxa"/>
            <w:vAlign w:val="center"/>
          </w:tcPr>
          <w:p w14:paraId="0513F7AE">
            <w:pPr>
              <w:rPr>
                <w:color w:val="000000" w:themeColor="text1"/>
                <w14:textFill>
                  <w14:solidFill>
                    <w14:schemeClr w14:val="tx1"/>
                  </w14:solidFill>
                </w14:textFill>
              </w:rPr>
            </w:pPr>
          </w:p>
        </w:tc>
        <w:tc>
          <w:tcPr>
            <w:tcW w:w="960" w:type="dxa"/>
            <w:vAlign w:val="center"/>
          </w:tcPr>
          <w:p w14:paraId="24F7A15F">
            <w:pPr>
              <w:rPr>
                <w:color w:val="000000" w:themeColor="text1"/>
                <w14:textFill>
                  <w14:solidFill>
                    <w14:schemeClr w14:val="tx1"/>
                  </w14:solidFill>
                </w14:textFill>
              </w:rPr>
            </w:pPr>
          </w:p>
        </w:tc>
        <w:tc>
          <w:tcPr>
            <w:tcW w:w="926" w:type="dxa"/>
            <w:vAlign w:val="center"/>
          </w:tcPr>
          <w:p w14:paraId="437E156C">
            <w:pPr>
              <w:rPr>
                <w:color w:val="000000" w:themeColor="text1"/>
                <w14:textFill>
                  <w14:solidFill>
                    <w14:schemeClr w14:val="tx1"/>
                  </w14:solidFill>
                </w14:textFill>
              </w:rPr>
            </w:pPr>
          </w:p>
        </w:tc>
      </w:tr>
      <w:tr w14:paraId="37D593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084E3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w:t>
            </w:r>
          </w:p>
        </w:tc>
        <w:tc>
          <w:tcPr>
            <w:tcW w:w="1760" w:type="dxa"/>
            <w:vAlign w:val="center"/>
          </w:tcPr>
          <w:p w14:paraId="259A196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行政事业单位医疗</w:t>
            </w:r>
          </w:p>
        </w:tc>
        <w:tc>
          <w:tcPr>
            <w:tcW w:w="940" w:type="dxa"/>
            <w:vAlign w:val="center"/>
          </w:tcPr>
          <w:p w14:paraId="6BCC80F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27.28</w:t>
            </w:r>
          </w:p>
        </w:tc>
        <w:tc>
          <w:tcPr>
            <w:tcW w:w="1000" w:type="dxa"/>
            <w:vAlign w:val="center"/>
          </w:tcPr>
          <w:p w14:paraId="698316E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27.28</w:t>
            </w:r>
          </w:p>
        </w:tc>
        <w:tc>
          <w:tcPr>
            <w:tcW w:w="980" w:type="dxa"/>
            <w:vAlign w:val="center"/>
          </w:tcPr>
          <w:p w14:paraId="1E3831B9">
            <w:pPr>
              <w:rPr>
                <w:color w:val="000000" w:themeColor="text1"/>
                <w14:textFill>
                  <w14:solidFill>
                    <w14:schemeClr w14:val="tx1"/>
                  </w14:solidFill>
                </w14:textFill>
              </w:rPr>
            </w:pPr>
          </w:p>
        </w:tc>
        <w:tc>
          <w:tcPr>
            <w:tcW w:w="920" w:type="dxa"/>
            <w:vAlign w:val="center"/>
          </w:tcPr>
          <w:p w14:paraId="1DA75F30">
            <w:pPr>
              <w:rPr>
                <w:color w:val="000000" w:themeColor="text1"/>
                <w14:textFill>
                  <w14:solidFill>
                    <w14:schemeClr w14:val="tx1"/>
                  </w14:solidFill>
                </w14:textFill>
              </w:rPr>
            </w:pPr>
          </w:p>
        </w:tc>
        <w:tc>
          <w:tcPr>
            <w:tcW w:w="960" w:type="dxa"/>
            <w:vAlign w:val="center"/>
          </w:tcPr>
          <w:p w14:paraId="0762F5DD">
            <w:pPr>
              <w:rPr>
                <w:color w:val="000000" w:themeColor="text1"/>
                <w14:textFill>
                  <w14:solidFill>
                    <w14:schemeClr w14:val="tx1"/>
                  </w14:solidFill>
                </w14:textFill>
              </w:rPr>
            </w:pPr>
          </w:p>
        </w:tc>
        <w:tc>
          <w:tcPr>
            <w:tcW w:w="926" w:type="dxa"/>
            <w:vAlign w:val="center"/>
          </w:tcPr>
          <w:p w14:paraId="0E8C1DE3">
            <w:pPr>
              <w:rPr>
                <w:color w:val="000000" w:themeColor="text1"/>
                <w14:textFill>
                  <w14:solidFill>
                    <w14:schemeClr w14:val="tx1"/>
                  </w14:solidFill>
                </w14:textFill>
              </w:rPr>
            </w:pPr>
          </w:p>
        </w:tc>
      </w:tr>
      <w:tr w14:paraId="77E181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FAAFF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2101101</w:t>
            </w:r>
          </w:p>
        </w:tc>
        <w:tc>
          <w:tcPr>
            <w:tcW w:w="1760" w:type="dxa"/>
            <w:vAlign w:val="center"/>
          </w:tcPr>
          <w:p w14:paraId="6A1A1E7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行政单位医疗</w:t>
            </w:r>
          </w:p>
        </w:tc>
        <w:tc>
          <w:tcPr>
            <w:tcW w:w="940" w:type="dxa"/>
            <w:vAlign w:val="center"/>
          </w:tcPr>
          <w:p w14:paraId="2303E54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12.81</w:t>
            </w:r>
          </w:p>
        </w:tc>
        <w:tc>
          <w:tcPr>
            <w:tcW w:w="1000" w:type="dxa"/>
            <w:vAlign w:val="center"/>
          </w:tcPr>
          <w:p w14:paraId="384132B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12.81</w:t>
            </w:r>
          </w:p>
        </w:tc>
        <w:tc>
          <w:tcPr>
            <w:tcW w:w="980" w:type="dxa"/>
            <w:vAlign w:val="center"/>
          </w:tcPr>
          <w:p w14:paraId="3D67C6EF">
            <w:pPr>
              <w:rPr>
                <w:color w:val="000000" w:themeColor="text1"/>
                <w14:textFill>
                  <w14:solidFill>
                    <w14:schemeClr w14:val="tx1"/>
                  </w14:solidFill>
                </w14:textFill>
              </w:rPr>
            </w:pPr>
          </w:p>
        </w:tc>
        <w:tc>
          <w:tcPr>
            <w:tcW w:w="920" w:type="dxa"/>
            <w:vAlign w:val="center"/>
          </w:tcPr>
          <w:p w14:paraId="778A2B6C">
            <w:pPr>
              <w:rPr>
                <w:color w:val="000000" w:themeColor="text1"/>
                <w14:textFill>
                  <w14:solidFill>
                    <w14:schemeClr w14:val="tx1"/>
                  </w14:solidFill>
                </w14:textFill>
              </w:rPr>
            </w:pPr>
          </w:p>
        </w:tc>
        <w:tc>
          <w:tcPr>
            <w:tcW w:w="960" w:type="dxa"/>
            <w:vAlign w:val="center"/>
          </w:tcPr>
          <w:p w14:paraId="6F9638A9">
            <w:pPr>
              <w:rPr>
                <w:color w:val="000000" w:themeColor="text1"/>
                <w14:textFill>
                  <w14:solidFill>
                    <w14:schemeClr w14:val="tx1"/>
                  </w14:solidFill>
                </w14:textFill>
              </w:rPr>
            </w:pPr>
          </w:p>
        </w:tc>
        <w:tc>
          <w:tcPr>
            <w:tcW w:w="926" w:type="dxa"/>
            <w:vAlign w:val="center"/>
          </w:tcPr>
          <w:p w14:paraId="0A472B01">
            <w:pPr>
              <w:rPr>
                <w:color w:val="000000" w:themeColor="text1"/>
                <w14:textFill>
                  <w14:solidFill>
                    <w14:schemeClr w14:val="tx1"/>
                  </w14:solidFill>
                </w14:textFill>
              </w:rPr>
            </w:pPr>
          </w:p>
        </w:tc>
      </w:tr>
      <w:tr w14:paraId="2249DC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5BE7D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2101103</w:t>
            </w:r>
          </w:p>
        </w:tc>
        <w:tc>
          <w:tcPr>
            <w:tcW w:w="1760" w:type="dxa"/>
            <w:vAlign w:val="center"/>
          </w:tcPr>
          <w:p w14:paraId="56AFE6C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公务员医疗补助</w:t>
            </w:r>
          </w:p>
        </w:tc>
        <w:tc>
          <w:tcPr>
            <w:tcW w:w="940" w:type="dxa"/>
            <w:vAlign w:val="center"/>
          </w:tcPr>
          <w:p w14:paraId="0918A2F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14.47</w:t>
            </w:r>
          </w:p>
        </w:tc>
        <w:tc>
          <w:tcPr>
            <w:tcW w:w="1000" w:type="dxa"/>
            <w:vAlign w:val="center"/>
          </w:tcPr>
          <w:p w14:paraId="7E68662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14.47</w:t>
            </w:r>
          </w:p>
        </w:tc>
        <w:tc>
          <w:tcPr>
            <w:tcW w:w="980" w:type="dxa"/>
            <w:vAlign w:val="center"/>
          </w:tcPr>
          <w:p w14:paraId="3A49EEF4">
            <w:pPr>
              <w:rPr>
                <w:color w:val="000000" w:themeColor="text1"/>
                <w14:textFill>
                  <w14:solidFill>
                    <w14:schemeClr w14:val="tx1"/>
                  </w14:solidFill>
                </w14:textFill>
              </w:rPr>
            </w:pPr>
          </w:p>
        </w:tc>
        <w:tc>
          <w:tcPr>
            <w:tcW w:w="920" w:type="dxa"/>
            <w:vAlign w:val="center"/>
          </w:tcPr>
          <w:p w14:paraId="260E528D">
            <w:pPr>
              <w:rPr>
                <w:color w:val="000000" w:themeColor="text1"/>
                <w14:textFill>
                  <w14:solidFill>
                    <w14:schemeClr w14:val="tx1"/>
                  </w14:solidFill>
                </w14:textFill>
              </w:rPr>
            </w:pPr>
          </w:p>
        </w:tc>
        <w:tc>
          <w:tcPr>
            <w:tcW w:w="960" w:type="dxa"/>
            <w:vAlign w:val="center"/>
          </w:tcPr>
          <w:p w14:paraId="22301982">
            <w:pPr>
              <w:rPr>
                <w:color w:val="000000" w:themeColor="text1"/>
                <w14:textFill>
                  <w14:solidFill>
                    <w14:schemeClr w14:val="tx1"/>
                  </w14:solidFill>
                </w14:textFill>
              </w:rPr>
            </w:pPr>
          </w:p>
        </w:tc>
        <w:tc>
          <w:tcPr>
            <w:tcW w:w="926" w:type="dxa"/>
            <w:vAlign w:val="center"/>
          </w:tcPr>
          <w:p w14:paraId="705F9871">
            <w:pPr>
              <w:rPr>
                <w:color w:val="000000" w:themeColor="text1"/>
                <w14:textFill>
                  <w14:solidFill>
                    <w14:schemeClr w14:val="tx1"/>
                  </w14:solidFill>
                </w14:textFill>
              </w:rPr>
            </w:pPr>
          </w:p>
        </w:tc>
      </w:tr>
      <w:tr w14:paraId="5A4F2B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ED325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221</w:t>
            </w:r>
          </w:p>
        </w:tc>
        <w:tc>
          <w:tcPr>
            <w:tcW w:w="1760" w:type="dxa"/>
            <w:vAlign w:val="center"/>
          </w:tcPr>
          <w:p w14:paraId="6986E6E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住房保障支出</w:t>
            </w:r>
          </w:p>
        </w:tc>
        <w:tc>
          <w:tcPr>
            <w:tcW w:w="940" w:type="dxa"/>
            <w:vAlign w:val="center"/>
          </w:tcPr>
          <w:p w14:paraId="7703A01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20.07</w:t>
            </w:r>
          </w:p>
        </w:tc>
        <w:tc>
          <w:tcPr>
            <w:tcW w:w="1000" w:type="dxa"/>
            <w:vAlign w:val="center"/>
          </w:tcPr>
          <w:p w14:paraId="5CF2AE4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20.07</w:t>
            </w:r>
          </w:p>
        </w:tc>
        <w:tc>
          <w:tcPr>
            <w:tcW w:w="980" w:type="dxa"/>
            <w:vAlign w:val="center"/>
          </w:tcPr>
          <w:p w14:paraId="38A8AE7B">
            <w:pPr>
              <w:rPr>
                <w:color w:val="000000" w:themeColor="text1"/>
                <w14:textFill>
                  <w14:solidFill>
                    <w14:schemeClr w14:val="tx1"/>
                  </w14:solidFill>
                </w14:textFill>
              </w:rPr>
            </w:pPr>
          </w:p>
        </w:tc>
        <w:tc>
          <w:tcPr>
            <w:tcW w:w="920" w:type="dxa"/>
            <w:vAlign w:val="center"/>
          </w:tcPr>
          <w:p w14:paraId="348FF4E8">
            <w:pPr>
              <w:rPr>
                <w:color w:val="000000" w:themeColor="text1"/>
                <w14:textFill>
                  <w14:solidFill>
                    <w14:schemeClr w14:val="tx1"/>
                  </w14:solidFill>
                </w14:textFill>
              </w:rPr>
            </w:pPr>
          </w:p>
        </w:tc>
        <w:tc>
          <w:tcPr>
            <w:tcW w:w="960" w:type="dxa"/>
            <w:vAlign w:val="center"/>
          </w:tcPr>
          <w:p w14:paraId="33491A93">
            <w:pPr>
              <w:rPr>
                <w:color w:val="000000" w:themeColor="text1"/>
                <w14:textFill>
                  <w14:solidFill>
                    <w14:schemeClr w14:val="tx1"/>
                  </w14:solidFill>
                </w14:textFill>
              </w:rPr>
            </w:pPr>
          </w:p>
        </w:tc>
        <w:tc>
          <w:tcPr>
            <w:tcW w:w="926" w:type="dxa"/>
            <w:vAlign w:val="center"/>
          </w:tcPr>
          <w:p w14:paraId="2C208B6D">
            <w:pPr>
              <w:rPr>
                <w:color w:val="000000" w:themeColor="text1"/>
                <w14:textFill>
                  <w14:solidFill>
                    <w14:schemeClr w14:val="tx1"/>
                  </w14:solidFill>
                </w14:textFill>
              </w:rPr>
            </w:pPr>
          </w:p>
        </w:tc>
      </w:tr>
      <w:tr w14:paraId="088D3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16F43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22102</w:t>
            </w:r>
          </w:p>
        </w:tc>
        <w:tc>
          <w:tcPr>
            <w:tcW w:w="1760" w:type="dxa"/>
            <w:vAlign w:val="center"/>
          </w:tcPr>
          <w:p w14:paraId="5579769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住房改革支出</w:t>
            </w:r>
          </w:p>
        </w:tc>
        <w:tc>
          <w:tcPr>
            <w:tcW w:w="940" w:type="dxa"/>
            <w:vAlign w:val="center"/>
          </w:tcPr>
          <w:p w14:paraId="3B9C315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20.07</w:t>
            </w:r>
          </w:p>
        </w:tc>
        <w:tc>
          <w:tcPr>
            <w:tcW w:w="1000" w:type="dxa"/>
            <w:vAlign w:val="center"/>
          </w:tcPr>
          <w:p w14:paraId="5B76F2B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20.07</w:t>
            </w:r>
          </w:p>
        </w:tc>
        <w:tc>
          <w:tcPr>
            <w:tcW w:w="980" w:type="dxa"/>
            <w:vAlign w:val="center"/>
          </w:tcPr>
          <w:p w14:paraId="162C20E9">
            <w:pPr>
              <w:rPr>
                <w:color w:val="000000" w:themeColor="text1"/>
                <w14:textFill>
                  <w14:solidFill>
                    <w14:schemeClr w14:val="tx1"/>
                  </w14:solidFill>
                </w14:textFill>
              </w:rPr>
            </w:pPr>
          </w:p>
        </w:tc>
        <w:tc>
          <w:tcPr>
            <w:tcW w:w="920" w:type="dxa"/>
            <w:vAlign w:val="center"/>
          </w:tcPr>
          <w:p w14:paraId="584FF10B">
            <w:pPr>
              <w:rPr>
                <w:color w:val="000000" w:themeColor="text1"/>
                <w14:textFill>
                  <w14:solidFill>
                    <w14:schemeClr w14:val="tx1"/>
                  </w14:solidFill>
                </w14:textFill>
              </w:rPr>
            </w:pPr>
          </w:p>
        </w:tc>
        <w:tc>
          <w:tcPr>
            <w:tcW w:w="960" w:type="dxa"/>
            <w:vAlign w:val="center"/>
          </w:tcPr>
          <w:p w14:paraId="6A7BC252">
            <w:pPr>
              <w:rPr>
                <w:color w:val="000000" w:themeColor="text1"/>
                <w14:textFill>
                  <w14:solidFill>
                    <w14:schemeClr w14:val="tx1"/>
                  </w14:solidFill>
                </w14:textFill>
              </w:rPr>
            </w:pPr>
          </w:p>
        </w:tc>
        <w:tc>
          <w:tcPr>
            <w:tcW w:w="926" w:type="dxa"/>
            <w:vAlign w:val="center"/>
          </w:tcPr>
          <w:p w14:paraId="5C5C22DB">
            <w:pPr>
              <w:rPr>
                <w:color w:val="000000" w:themeColor="text1"/>
                <w14:textFill>
                  <w14:solidFill>
                    <w14:schemeClr w14:val="tx1"/>
                  </w14:solidFill>
                </w14:textFill>
              </w:rPr>
            </w:pPr>
          </w:p>
        </w:tc>
      </w:tr>
      <w:tr w14:paraId="4A95A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1A76D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2210201</w:t>
            </w:r>
          </w:p>
        </w:tc>
        <w:tc>
          <w:tcPr>
            <w:tcW w:w="1760" w:type="dxa"/>
            <w:vAlign w:val="center"/>
          </w:tcPr>
          <w:p w14:paraId="24C7302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住房公积金</w:t>
            </w:r>
          </w:p>
        </w:tc>
        <w:tc>
          <w:tcPr>
            <w:tcW w:w="940" w:type="dxa"/>
            <w:vAlign w:val="center"/>
          </w:tcPr>
          <w:p w14:paraId="3AB090C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20.07</w:t>
            </w:r>
          </w:p>
        </w:tc>
        <w:tc>
          <w:tcPr>
            <w:tcW w:w="1000" w:type="dxa"/>
            <w:vAlign w:val="center"/>
          </w:tcPr>
          <w:p w14:paraId="48F5805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20.07</w:t>
            </w:r>
          </w:p>
        </w:tc>
        <w:tc>
          <w:tcPr>
            <w:tcW w:w="980" w:type="dxa"/>
            <w:vAlign w:val="center"/>
          </w:tcPr>
          <w:p w14:paraId="348570FD">
            <w:pPr>
              <w:rPr>
                <w:color w:val="000000" w:themeColor="text1"/>
                <w14:textFill>
                  <w14:solidFill>
                    <w14:schemeClr w14:val="tx1"/>
                  </w14:solidFill>
                </w14:textFill>
              </w:rPr>
            </w:pPr>
          </w:p>
        </w:tc>
        <w:tc>
          <w:tcPr>
            <w:tcW w:w="920" w:type="dxa"/>
            <w:vAlign w:val="center"/>
          </w:tcPr>
          <w:p w14:paraId="3965DDF6">
            <w:pPr>
              <w:rPr>
                <w:color w:val="000000" w:themeColor="text1"/>
                <w14:textFill>
                  <w14:solidFill>
                    <w14:schemeClr w14:val="tx1"/>
                  </w14:solidFill>
                </w14:textFill>
              </w:rPr>
            </w:pPr>
          </w:p>
        </w:tc>
        <w:tc>
          <w:tcPr>
            <w:tcW w:w="960" w:type="dxa"/>
            <w:vAlign w:val="center"/>
          </w:tcPr>
          <w:p w14:paraId="4544A142">
            <w:pPr>
              <w:rPr>
                <w:color w:val="000000" w:themeColor="text1"/>
                <w14:textFill>
                  <w14:solidFill>
                    <w14:schemeClr w14:val="tx1"/>
                  </w14:solidFill>
                </w14:textFill>
              </w:rPr>
            </w:pPr>
          </w:p>
        </w:tc>
        <w:tc>
          <w:tcPr>
            <w:tcW w:w="926" w:type="dxa"/>
            <w:vAlign w:val="center"/>
          </w:tcPr>
          <w:p w14:paraId="0A8F6CCA">
            <w:pPr>
              <w:rPr>
                <w:color w:val="000000" w:themeColor="text1"/>
                <w14:textFill>
                  <w14:solidFill>
                    <w14:schemeClr w14:val="tx1"/>
                  </w14:solidFill>
                </w14:textFill>
              </w:rPr>
            </w:pPr>
          </w:p>
        </w:tc>
      </w:tr>
      <w:tr w14:paraId="03646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F973F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w:t>
            </w:r>
          </w:p>
        </w:tc>
        <w:tc>
          <w:tcPr>
            <w:tcW w:w="1760" w:type="dxa"/>
            <w:vAlign w:val="center"/>
          </w:tcPr>
          <w:p w14:paraId="18D096A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940" w:type="dxa"/>
            <w:vAlign w:val="center"/>
          </w:tcPr>
          <w:p w14:paraId="2BE2D93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3,454.45</w:t>
            </w:r>
          </w:p>
        </w:tc>
        <w:tc>
          <w:tcPr>
            <w:tcW w:w="1000" w:type="dxa"/>
            <w:vAlign w:val="center"/>
          </w:tcPr>
          <w:p w14:paraId="04F7AFD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16.12</w:t>
            </w:r>
          </w:p>
        </w:tc>
        <w:tc>
          <w:tcPr>
            <w:tcW w:w="980" w:type="dxa"/>
            <w:vAlign w:val="center"/>
          </w:tcPr>
          <w:p w14:paraId="19E4489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3,438.33</w:t>
            </w:r>
          </w:p>
        </w:tc>
        <w:tc>
          <w:tcPr>
            <w:tcW w:w="920" w:type="dxa"/>
            <w:vAlign w:val="center"/>
          </w:tcPr>
          <w:p w14:paraId="0AF56476">
            <w:pPr>
              <w:rPr>
                <w:color w:val="000000" w:themeColor="text1"/>
                <w14:textFill>
                  <w14:solidFill>
                    <w14:schemeClr w14:val="tx1"/>
                  </w14:solidFill>
                </w14:textFill>
              </w:rPr>
            </w:pPr>
          </w:p>
        </w:tc>
        <w:tc>
          <w:tcPr>
            <w:tcW w:w="960" w:type="dxa"/>
            <w:vAlign w:val="center"/>
          </w:tcPr>
          <w:p w14:paraId="24AD2475">
            <w:pPr>
              <w:rPr>
                <w:color w:val="000000" w:themeColor="text1"/>
                <w14:textFill>
                  <w14:solidFill>
                    <w14:schemeClr w14:val="tx1"/>
                  </w14:solidFill>
                </w14:textFill>
              </w:rPr>
            </w:pPr>
          </w:p>
        </w:tc>
        <w:tc>
          <w:tcPr>
            <w:tcW w:w="926" w:type="dxa"/>
            <w:vAlign w:val="center"/>
          </w:tcPr>
          <w:p w14:paraId="0F487614">
            <w:pPr>
              <w:rPr>
                <w:color w:val="000000" w:themeColor="text1"/>
                <w14:textFill>
                  <w14:solidFill>
                    <w14:schemeClr w14:val="tx1"/>
                  </w14:solidFill>
                </w14:textFill>
              </w:rPr>
            </w:pPr>
          </w:p>
        </w:tc>
      </w:tr>
      <w:tr w14:paraId="08A11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1BF48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22904</w:t>
            </w:r>
          </w:p>
        </w:tc>
        <w:tc>
          <w:tcPr>
            <w:tcW w:w="1760" w:type="dxa"/>
            <w:vAlign w:val="center"/>
          </w:tcPr>
          <w:p w14:paraId="449BEC6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其他政府性基金及对应专项债务收入安排的支出</w:t>
            </w:r>
          </w:p>
        </w:tc>
        <w:tc>
          <w:tcPr>
            <w:tcW w:w="940" w:type="dxa"/>
            <w:vAlign w:val="center"/>
          </w:tcPr>
          <w:p w14:paraId="4A1EA24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1000" w:type="dxa"/>
            <w:vAlign w:val="center"/>
          </w:tcPr>
          <w:p w14:paraId="3115C4BE">
            <w:pPr>
              <w:rPr>
                <w:color w:val="000000" w:themeColor="text1"/>
                <w14:textFill>
                  <w14:solidFill>
                    <w14:schemeClr w14:val="tx1"/>
                  </w14:solidFill>
                </w14:textFill>
              </w:rPr>
            </w:pPr>
          </w:p>
        </w:tc>
        <w:tc>
          <w:tcPr>
            <w:tcW w:w="980" w:type="dxa"/>
            <w:vAlign w:val="center"/>
          </w:tcPr>
          <w:p w14:paraId="3080A9E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20" w:type="dxa"/>
            <w:vAlign w:val="center"/>
          </w:tcPr>
          <w:p w14:paraId="04662372">
            <w:pPr>
              <w:rPr>
                <w:color w:val="000000" w:themeColor="text1"/>
                <w14:textFill>
                  <w14:solidFill>
                    <w14:schemeClr w14:val="tx1"/>
                  </w14:solidFill>
                </w14:textFill>
              </w:rPr>
            </w:pPr>
          </w:p>
        </w:tc>
        <w:tc>
          <w:tcPr>
            <w:tcW w:w="960" w:type="dxa"/>
            <w:vAlign w:val="center"/>
          </w:tcPr>
          <w:p w14:paraId="5900616F">
            <w:pPr>
              <w:rPr>
                <w:color w:val="000000" w:themeColor="text1"/>
                <w14:textFill>
                  <w14:solidFill>
                    <w14:schemeClr w14:val="tx1"/>
                  </w14:solidFill>
                </w14:textFill>
              </w:rPr>
            </w:pPr>
          </w:p>
        </w:tc>
        <w:tc>
          <w:tcPr>
            <w:tcW w:w="926" w:type="dxa"/>
            <w:vAlign w:val="center"/>
          </w:tcPr>
          <w:p w14:paraId="062E58FD">
            <w:pPr>
              <w:rPr>
                <w:color w:val="000000" w:themeColor="text1"/>
                <w14:textFill>
                  <w14:solidFill>
                    <w14:schemeClr w14:val="tx1"/>
                  </w14:solidFill>
                </w14:textFill>
              </w:rPr>
            </w:pPr>
          </w:p>
        </w:tc>
      </w:tr>
      <w:tr w14:paraId="0CE8EF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7B3B2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2290402</w:t>
            </w:r>
          </w:p>
        </w:tc>
        <w:tc>
          <w:tcPr>
            <w:tcW w:w="1760" w:type="dxa"/>
            <w:vAlign w:val="center"/>
          </w:tcPr>
          <w:p w14:paraId="105C50E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其他地方自行试点项目收益专项债券收入安排的支出</w:t>
            </w:r>
          </w:p>
        </w:tc>
        <w:tc>
          <w:tcPr>
            <w:tcW w:w="940" w:type="dxa"/>
            <w:vAlign w:val="center"/>
          </w:tcPr>
          <w:p w14:paraId="1CD021C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1000" w:type="dxa"/>
            <w:vAlign w:val="center"/>
          </w:tcPr>
          <w:p w14:paraId="55B77125">
            <w:pPr>
              <w:rPr>
                <w:color w:val="000000" w:themeColor="text1"/>
                <w14:textFill>
                  <w14:solidFill>
                    <w14:schemeClr w14:val="tx1"/>
                  </w14:solidFill>
                </w14:textFill>
              </w:rPr>
            </w:pPr>
          </w:p>
        </w:tc>
        <w:tc>
          <w:tcPr>
            <w:tcW w:w="980" w:type="dxa"/>
            <w:vAlign w:val="center"/>
          </w:tcPr>
          <w:p w14:paraId="680B8C8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20" w:type="dxa"/>
            <w:vAlign w:val="center"/>
          </w:tcPr>
          <w:p w14:paraId="7F47D97F">
            <w:pPr>
              <w:rPr>
                <w:color w:val="000000" w:themeColor="text1"/>
                <w14:textFill>
                  <w14:solidFill>
                    <w14:schemeClr w14:val="tx1"/>
                  </w14:solidFill>
                </w14:textFill>
              </w:rPr>
            </w:pPr>
          </w:p>
        </w:tc>
        <w:tc>
          <w:tcPr>
            <w:tcW w:w="960" w:type="dxa"/>
            <w:vAlign w:val="center"/>
          </w:tcPr>
          <w:p w14:paraId="03A05A38">
            <w:pPr>
              <w:rPr>
                <w:color w:val="000000" w:themeColor="text1"/>
                <w14:textFill>
                  <w14:solidFill>
                    <w14:schemeClr w14:val="tx1"/>
                  </w14:solidFill>
                </w14:textFill>
              </w:rPr>
            </w:pPr>
          </w:p>
        </w:tc>
        <w:tc>
          <w:tcPr>
            <w:tcW w:w="926" w:type="dxa"/>
            <w:vAlign w:val="center"/>
          </w:tcPr>
          <w:p w14:paraId="6CBC0249">
            <w:pPr>
              <w:rPr>
                <w:color w:val="000000" w:themeColor="text1"/>
                <w14:textFill>
                  <w14:solidFill>
                    <w14:schemeClr w14:val="tx1"/>
                  </w14:solidFill>
                </w14:textFill>
              </w:rPr>
            </w:pPr>
          </w:p>
        </w:tc>
      </w:tr>
      <w:tr w14:paraId="529EFA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B39A4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22999</w:t>
            </w:r>
          </w:p>
        </w:tc>
        <w:tc>
          <w:tcPr>
            <w:tcW w:w="1760" w:type="dxa"/>
            <w:vAlign w:val="center"/>
          </w:tcPr>
          <w:p w14:paraId="26101C2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940" w:type="dxa"/>
            <w:vAlign w:val="center"/>
          </w:tcPr>
          <w:p w14:paraId="57D6AE5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536.68</w:t>
            </w:r>
          </w:p>
        </w:tc>
        <w:tc>
          <w:tcPr>
            <w:tcW w:w="1000" w:type="dxa"/>
            <w:vAlign w:val="center"/>
          </w:tcPr>
          <w:p w14:paraId="7331C90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16.12</w:t>
            </w:r>
          </w:p>
        </w:tc>
        <w:tc>
          <w:tcPr>
            <w:tcW w:w="980" w:type="dxa"/>
            <w:vAlign w:val="center"/>
          </w:tcPr>
          <w:p w14:paraId="7D722F6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520.57</w:t>
            </w:r>
          </w:p>
        </w:tc>
        <w:tc>
          <w:tcPr>
            <w:tcW w:w="920" w:type="dxa"/>
            <w:vAlign w:val="center"/>
          </w:tcPr>
          <w:p w14:paraId="242C5C23">
            <w:pPr>
              <w:rPr>
                <w:color w:val="000000" w:themeColor="text1"/>
                <w14:textFill>
                  <w14:solidFill>
                    <w14:schemeClr w14:val="tx1"/>
                  </w14:solidFill>
                </w14:textFill>
              </w:rPr>
            </w:pPr>
          </w:p>
        </w:tc>
        <w:tc>
          <w:tcPr>
            <w:tcW w:w="960" w:type="dxa"/>
            <w:vAlign w:val="center"/>
          </w:tcPr>
          <w:p w14:paraId="242B6026">
            <w:pPr>
              <w:rPr>
                <w:color w:val="000000" w:themeColor="text1"/>
                <w14:textFill>
                  <w14:solidFill>
                    <w14:schemeClr w14:val="tx1"/>
                  </w14:solidFill>
                </w14:textFill>
              </w:rPr>
            </w:pPr>
          </w:p>
        </w:tc>
        <w:tc>
          <w:tcPr>
            <w:tcW w:w="926" w:type="dxa"/>
            <w:vAlign w:val="center"/>
          </w:tcPr>
          <w:p w14:paraId="01796A92">
            <w:pPr>
              <w:rPr>
                <w:color w:val="000000" w:themeColor="text1"/>
                <w14:textFill>
                  <w14:solidFill>
                    <w14:schemeClr w14:val="tx1"/>
                  </w14:solidFill>
                </w14:textFill>
              </w:rPr>
            </w:pPr>
          </w:p>
        </w:tc>
      </w:tr>
      <w:tr w14:paraId="363B3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34165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2299999</w:t>
            </w:r>
          </w:p>
        </w:tc>
        <w:tc>
          <w:tcPr>
            <w:tcW w:w="1760" w:type="dxa"/>
            <w:vAlign w:val="center"/>
          </w:tcPr>
          <w:p w14:paraId="01BD811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940" w:type="dxa"/>
            <w:vAlign w:val="center"/>
          </w:tcPr>
          <w:p w14:paraId="181B8E9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536.68</w:t>
            </w:r>
          </w:p>
        </w:tc>
        <w:tc>
          <w:tcPr>
            <w:tcW w:w="1000" w:type="dxa"/>
            <w:vAlign w:val="center"/>
          </w:tcPr>
          <w:p w14:paraId="20915B4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16.12</w:t>
            </w:r>
          </w:p>
        </w:tc>
        <w:tc>
          <w:tcPr>
            <w:tcW w:w="980" w:type="dxa"/>
            <w:vAlign w:val="center"/>
          </w:tcPr>
          <w:p w14:paraId="72E5BB4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520.57</w:t>
            </w:r>
          </w:p>
        </w:tc>
        <w:tc>
          <w:tcPr>
            <w:tcW w:w="920" w:type="dxa"/>
            <w:vAlign w:val="center"/>
          </w:tcPr>
          <w:p w14:paraId="54F13DBE">
            <w:pPr>
              <w:rPr>
                <w:color w:val="000000" w:themeColor="text1"/>
                <w14:textFill>
                  <w14:solidFill>
                    <w14:schemeClr w14:val="tx1"/>
                  </w14:solidFill>
                </w14:textFill>
              </w:rPr>
            </w:pPr>
          </w:p>
        </w:tc>
        <w:tc>
          <w:tcPr>
            <w:tcW w:w="960" w:type="dxa"/>
            <w:vAlign w:val="center"/>
          </w:tcPr>
          <w:p w14:paraId="35F468B5">
            <w:pPr>
              <w:rPr>
                <w:color w:val="000000" w:themeColor="text1"/>
                <w14:textFill>
                  <w14:solidFill>
                    <w14:schemeClr w14:val="tx1"/>
                  </w14:solidFill>
                </w14:textFill>
              </w:rPr>
            </w:pPr>
          </w:p>
        </w:tc>
        <w:tc>
          <w:tcPr>
            <w:tcW w:w="926" w:type="dxa"/>
            <w:vAlign w:val="center"/>
          </w:tcPr>
          <w:p w14:paraId="4E33B217">
            <w:pPr>
              <w:rPr>
                <w:color w:val="000000" w:themeColor="text1"/>
                <w14:textFill>
                  <w14:solidFill>
                    <w14:schemeClr w14:val="tx1"/>
                  </w14:solidFill>
                </w14:textFill>
              </w:rPr>
            </w:pPr>
          </w:p>
        </w:tc>
      </w:tr>
      <w:tr w14:paraId="7AC2D7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A7FC61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注：本表反映部门（单位）本年度各项支出情况。</w:t>
            </w:r>
          </w:p>
        </w:tc>
      </w:tr>
    </w:tbl>
    <w:p w14:paraId="1E80460B">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7F7E6494">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sectPr>
          <w:footerReference r:id="rId3" w:type="default"/>
          <w:pgSz w:w="11906" w:h="16838"/>
          <w:pgMar w:top="1440" w:right="1800" w:bottom="1440" w:left="1800" w:header="851" w:footer="992" w:gutter="0"/>
          <w:cols w:space="720" w:num="1"/>
          <w:docGrid w:type="lines" w:linePitch="312" w:charSpace="0"/>
        </w:sectPr>
      </w:pPr>
    </w:p>
    <w:p w14:paraId="47E3080F">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AD1B22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098EB9D">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公开04表</w:t>
            </w:r>
          </w:p>
        </w:tc>
      </w:tr>
      <w:tr w14:paraId="314E7B2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532A9D8E">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单位：兴国县教育科技体育局</w:t>
            </w:r>
          </w:p>
        </w:tc>
        <w:tc>
          <w:tcPr>
            <w:tcW w:w="2000" w:type="dxa"/>
          </w:tcPr>
          <w:p w14:paraId="146D4CA8">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5979" w:type="dxa"/>
          </w:tcPr>
          <w:p w14:paraId="5FEC53A8">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699CF0CD">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105E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1EAEC9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收     入</w:t>
            </w:r>
          </w:p>
        </w:tc>
        <w:tc>
          <w:tcPr>
            <w:tcW w:w="2980" w:type="dxa"/>
            <w:gridSpan w:val="6"/>
            <w:vAlign w:val="center"/>
          </w:tcPr>
          <w:p w14:paraId="173910D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支     出</w:t>
            </w:r>
          </w:p>
        </w:tc>
      </w:tr>
      <w:tr w14:paraId="1D856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005A26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    目</w:t>
            </w:r>
          </w:p>
        </w:tc>
        <w:tc>
          <w:tcPr>
            <w:tcW w:w="420" w:type="dxa"/>
            <w:vMerge w:val="restart"/>
            <w:vAlign w:val="center"/>
          </w:tcPr>
          <w:p w14:paraId="67E4C3F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行次</w:t>
            </w:r>
          </w:p>
        </w:tc>
        <w:tc>
          <w:tcPr>
            <w:tcW w:w="1480" w:type="dxa"/>
            <w:vMerge w:val="restart"/>
            <w:vAlign w:val="center"/>
          </w:tcPr>
          <w:p w14:paraId="458B55C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决算数</w:t>
            </w:r>
          </w:p>
        </w:tc>
        <w:tc>
          <w:tcPr>
            <w:tcW w:w="2980" w:type="dxa"/>
            <w:vMerge w:val="restart"/>
            <w:vAlign w:val="center"/>
          </w:tcPr>
          <w:p w14:paraId="21BE8E1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项目（按功能分类）</w:t>
            </w:r>
          </w:p>
        </w:tc>
        <w:tc>
          <w:tcPr>
            <w:tcW w:w="420" w:type="dxa"/>
            <w:vMerge w:val="restart"/>
            <w:vAlign w:val="center"/>
          </w:tcPr>
          <w:p w14:paraId="0E11631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行次</w:t>
            </w:r>
          </w:p>
        </w:tc>
        <w:tc>
          <w:tcPr>
            <w:tcW w:w="1460" w:type="dxa"/>
            <w:vMerge w:val="restart"/>
            <w:vAlign w:val="center"/>
          </w:tcPr>
          <w:p w14:paraId="199CE07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小计</w:t>
            </w:r>
          </w:p>
        </w:tc>
        <w:tc>
          <w:tcPr>
            <w:tcW w:w="1460" w:type="dxa"/>
            <w:vMerge w:val="restart"/>
            <w:vAlign w:val="center"/>
          </w:tcPr>
          <w:p w14:paraId="11DE38E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一般公共预算财政拨款</w:t>
            </w:r>
          </w:p>
        </w:tc>
        <w:tc>
          <w:tcPr>
            <w:tcW w:w="1460" w:type="dxa"/>
            <w:vMerge w:val="restart"/>
            <w:vAlign w:val="center"/>
          </w:tcPr>
          <w:p w14:paraId="5E494BE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政府性基金预算财政拨款</w:t>
            </w:r>
          </w:p>
        </w:tc>
        <w:tc>
          <w:tcPr>
            <w:tcW w:w="1438" w:type="dxa"/>
            <w:vMerge w:val="restart"/>
            <w:vAlign w:val="center"/>
          </w:tcPr>
          <w:p w14:paraId="047C157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国有资本经营预算财政拨款</w:t>
            </w:r>
          </w:p>
        </w:tc>
      </w:tr>
      <w:tr w14:paraId="0F121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4D6C49E">
            <w:pPr>
              <w:rPr>
                <w:color w:val="000000" w:themeColor="text1"/>
                <w14:textFill>
                  <w14:solidFill>
                    <w14:schemeClr w14:val="tx1"/>
                  </w14:solidFill>
                </w14:textFill>
              </w:rPr>
            </w:pPr>
          </w:p>
        </w:tc>
        <w:tc>
          <w:tcPr>
            <w:tcW w:w="420" w:type="dxa"/>
            <w:vMerge w:val="continue"/>
            <w:vAlign w:val="center"/>
          </w:tcPr>
          <w:p w14:paraId="6FC0C09D">
            <w:pPr>
              <w:rPr>
                <w:color w:val="000000" w:themeColor="text1"/>
                <w14:textFill>
                  <w14:solidFill>
                    <w14:schemeClr w14:val="tx1"/>
                  </w14:solidFill>
                </w14:textFill>
              </w:rPr>
            </w:pPr>
          </w:p>
        </w:tc>
        <w:tc>
          <w:tcPr>
            <w:tcW w:w="1480" w:type="dxa"/>
            <w:vMerge w:val="continue"/>
            <w:vAlign w:val="center"/>
          </w:tcPr>
          <w:p w14:paraId="2D08775F">
            <w:pPr>
              <w:rPr>
                <w:color w:val="000000" w:themeColor="text1"/>
                <w14:textFill>
                  <w14:solidFill>
                    <w14:schemeClr w14:val="tx1"/>
                  </w14:solidFill>
                </w14:textFill>
              </w:rPr>
            </w:pPr>
          </w:p>
        </w:tc>
        <w:tc>
          <w:tcPr>
            <w:tcW w:w="2980" w:type="dxa"/>
            <w:vMerge w:val="continue"/>
            <w:vAlign w:val="center"/>
          </w:tcPr>
          <w:p w14:paraId="160AC605">
            <w:pPr>
              <w:rPr>
                <w:color w:val="000000" w:themeColor="text1"/>
                <w14:textFill>
                  <w14:solidFill>
                    <w14:schemeClr w14:val="tx1"/>
                  </w14:solidFill>
                </w14:textFill>
              </w:rPr>
            </w:pPr>
          </w:p>
        </w:tc>
        <w:tc>
          <w:tcPr>
            <w:tcW w:w="420" w:type="dxa"/>
            <w:vMerge w:val="continue"/>
            <w:vAlign w:val="center"/>
          </w:tcPr>
          <w:p w14:paraId="74655CE8">
            <w:pPr>
              <w:rPr>
                <w:color w:val="000000" w:themeColor="text1"/>
                <w14:textFill>
                  <w14:solidFill>
                    <w14:schemeClr w14:val="tx1"/>
                  </w14:solidFill>
                </w14:textFill>
              </w:rPr>
            </w:pPr>
          </w:p>
        </w:tc>
        <w:tc>
          <w:tcPr>
            <w:tcW w:w="1460" w:type="dxa"/>
            <w:vMerge w:val="continue"/>
            <w:vAlign w:val="center"/>
          </w:tcPr>
          <w:p w14:paraId="59996E2F">
            <w:pPr>
              <w:rPr>
                <w:color w:val="000000" w:themeColor="text1"/>
                <w14:textFill>
                  <w14:solidFill>
                    <w14:schemeClr w14:val="tx1"/>
                  </w14:solidFill>
                </w14:textFill>
              </w:rPr>
            </w:pPr>
          </w:p>
        </w:tc>
        <w:tc>
          <w:tcPr>
            <w:tcW w:w="1460" w:type="dxa"/>
            <w:vMerge w:val="continue"/>
            <w:vAlign w:val="center"/>
          </w:tcPr>
          <w:p w14:paraId="52480225">
            <w:pPr>
              <w:rPr>
                <w:color w:val="000000" w:themeColor="text1"/>
                <w14:textFill>
                  <w14:solidFill>
                    <w14:schemeClr w14:val="tx1"/>
                  </w14:solidFill>
                </w14:textFill>
              </w:rPr>
            </w:pPr>
          </w:p>
        </w:tc>
        <w:tc>
          <w:tcPr>
            <w:tcW w:w="1460" w:type="dxa"/>
            <w:vMerge w:val="continue"/>
            <w:vAlign w:val="center"/>
          </w:tcPr>
          <w:p w14:paraId="63271D9B">
            <w:pPr>
              <w:rPr>
                <w:color w:val="000000" w:themeColor="text1"/>
                <w14:textFill>
                  <w14:solidFill>
                    <w14:schemeClr w14:val="tx1"/>
                  </w14:solidFill>
                </w14:textFill>
              </w:rPr>
            </w:pPr>
          </w:p>
        </w:tc>
        <w:tc>
          <w:tcPr>
            <w:tcW w:w="1438" w:type="dxa"/>
            <w:vMerge w:val="continue"/>
            <w:vAlign w:val="center"/>
          </w:tcPr>
          <w:p w14:paraId="1052F17C">
            <w:pPr>
              <w:rPr>
                <w:color w:val="000000" w:themeColor="text1"/>
                <w14:textFill>
                  <w14:solidFill>
                    <w14:schemeClr w14:val="tx1"/>
                  </w14:solidFill>
                </w14:textFill>
              </w:rPr>
            </w:pPr>
          </w:p>
        </w:tc>
      </w:tr>
      <w:tr w14:paraId="77E4C2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03B61F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    次</w:t>
            </w:r>
          </w:p>
        </w:tc>
        <w:tc>
          <w:tcPr>
            <w:tcW w:w="420" w:type="dxa"/>
            <w:vAlign w:val="center"/>
          </w:tcPr>
          <w:p w14:paraId="7FBE9B08">
            <w:pPr>
              <w:rPr>
                <w:color w:val="000000" w:themeColor="text1"/>
                <w14:textFill>
                  <w14:solidFill>
                    <w14:schemeClr w14:val="tx1"/>
                  </w14:solidFill>
                </w14:textFill>
              </w:rPr>
            </w:pPr>
          </w:p>
        </w:tc>
        <w:tc>
          <w:tcPr>
            <w:tcW w:w="1480" w:type="dxa"/>
            <w:vAlign w:val="center"/>
          </w:tcPr>
          <w:p w14:paraId="26D4C3B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2980" w:type="dxa"/>
            <w:vAlign w:val="center"/>
          </w:tcPr>
          <w:p w14:paraId="1C8DE33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    次</w:t>
            </w:r>
          </w:p>
        </w:tc>
        <w:tc>
          <w:tcPr>
            <w:tcW w:w="420" w:type="dxa"/>
            <w:vAlign w:val="center"/>
          </w:tcPr>
          <w:p w14:paraId="4C00A6E7">
            <w:pPr>
              <w:rPr>
                <w:color w:val="000000" w:themeColor="text1"/>
                <w14:textFill>
                  <w14:solidFill>
                    <w14:schemeClr w14:val="tx1"/>
                  </w14:solidFill>
                </w14:textFill>
              </w:rPr>
            </w:pPr>
          </w:p>
        </w:tc>
        <w:tc>
          <w:tcPr>
            <w:tcW w:w="1460" w:type="dxa"/>
            <w:vAlign w:val="center"/>
          </w:tcPr>
          <w:p w14:paraId="01CCFC8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460" w:type="dxa"/>
            <w:vAlign w:val="center"/>
          </w:tcPr>
          <w:p w14:paraId="32D772C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c>
          <w:tcPr>
            <w:tcW w:w="1460" w:type="dxa"/>
            <w:vAlign w:val="center"/>
          </w:tcPr>
          <w:p w14:paraId="295B076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w:t>
            </w:r>
          </w:p>
        </w:tc>
        <w:tc>
          <w:tcPr>
            <w:tcW w:w="1438" w:type="dxa"/>
            <w:vAlign w:val="center"/>
          </w:tcPr>
          <w:p w14:paraId="71F554B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w:t>
            </w:r>
          </w:p>
        </w:tc>
      </w:tr>
      <w:tr w14:paraId="749F7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F66FF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一、一般公共预算财政拨款</w:t>
            </w:r>
          </w:p>
        </w:tc>
        <w:tc>
          <w:tcPr>
            <w:tcW w:w="420" w:type="dxa"/>
            <w:vAlign w:val="center"/>
          </w:tcPr>
          <w:p w14:paraId="51DD6E7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480" w:type="dxa"/>
            <w:vAlign w:val="center"/>
          </w:tcPr>
          <w:p w14:paraId="283DBDC7">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5,144.75</w:t>
            </w:r>
          </w:p>
        </w:tc>
        <w:tc>
          <w:tcPr>
            <w:tcW w:w="2980" w:type="dxa"/>
            <w:vAlign w:val="center"/>
          </w:tcPr>
          <w:p w14:paraId="5163FF8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一、一般公共服务支出</w:t>
            </w:r>
          </w:p>
        </w:tc>
        <w:tc>
          <w:tcPr>
            <w:tcW w:w="420" w:type="dxa"/>
            <w:vAlign w:val="center"/>
          </w:tcPr>
          <w:p w14:paraId="7D0F066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33</w:t>
            </w:r>
          </w:p>
        </w:tc>
        <w:tc>
          <w:tcPr>
            <w:tcW w:w="1460" w:type="dxa"/>
            <w:vAlign w:val="center"/>
          </w:tcPr>
          <w:p w14:paraId="7F29B358">
            <w:pPr>
              <w:rPr>
                <w:color w:val="000000" w:themeColor="text1"/>
                <w14:textFill>
                  <w14:solidFill>
                    <w14:schemeClr w14:val="tx1"/>
                  </w14:solidFill>
                </w14:textFill>
              </w:rPr>
            </w:pPr>
          </w:p>
        </w:tc>
        <w:tc>
          <w:tcPr>
            <w:tcW w:w="1460" w:type="dxa"/>
            <w:vAlign w:val="center"/>
          </w:tcPr>
          <w:p w14:paraId="6F76B018">
            <w:pPr>
              <w:rPr>
                <w:color w:val="000000" w:themeColor="text1"/>
                <w14:textFill>
                  <w14:solidFill>
                    <w14:schemeClr w14:val="tx1"/>
                  </w14:solidFill>
                </w14:textFill>
              </w:rPr>
            </w:pPr>
          </w:p>
        </w:tc>
        <w:tc>
          <w:tcPr>
            <w:tcW w:w="1460" w:type="dxa"/>
            <w:vAlign w:val="center"/>
          </w:tcPr>
          <w:p w14:paraId="25DCF2F4">
            <w:pPr>
              <w:rPr>
                <w:color w:val="000000" w:themeColor="text1"/>
                <w14:textFill>
                  <w14:solidFill>
                    <w14:schemeClr w14:val="tx1"/>
                  </w14:solidFill>
                </w14:textFill>
              </w:rPr>
            </w:pPr>
          </w:p>
        </w:tc>
        <w:tc>
          <w:tcPr>
            <w:tcW w:w="1438" w:type="dxa"/>
            <w:vAlign w:val="center"/>
          </w:tcPr>
          <w:p w14:paraId="52AE499C">
            <w:pPr>
              <w:rPr>
                <w:color w:val="000000" w:themeColor="text1"/>
                <w14:textFill>
                  <w14:solidFill>
                    <w14:schemeClr w14:val="tx1"/>
                  </w14:solidFill>
                </w14:textFill>
              </w:rPr>
            </w:pPr>
          </w:p>
        </w:tc>
      </w:tr>
      <w:tr w14:paraId="65E328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BF2CA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二、政府性基金预算财政拨款</w:t>
            </w:r>
          </w:p>
        </w:tc>
        <w:tc>
          <w:tcPr>
            <w:tcW w:w="420" w:type="dxa"/>
            <w:vAlign w:val="center"/>
          </w:tcPr>
          <w:p w14:paraId="2F8FFC5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480" w:type="dxa"/>
            <w:vAlign w:val="center"/>
          </w:tcPr>
          <w:p w14:paraId="4F34C9E5">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2,917.77</w:t>
            </w:r>
          </w:p>
        </w:tc>
        <w:tc>
          <w:tcPr>
            <w:tcW w:w="2980" w:type="dxa"/>
            <w:vAlign w:val="center"/>
          </w:tcPr>
          <w:p w14:paraId="4CDD77A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二、外交支出</w:t>
            </w:r>
          </w:p>
        </w:tc>
        <w:tc>
          <w:tcPr>
            <w:tcW w:w="420" w:type="dxa"/>
            <w:vAlign w:val="center"/>
          </w:tcPr>
          <w:p w14:paraId="0D5DB90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34</w:t>
            </w:r>
          </w:p>
        </w:tc>
        <w:tc>
          <w:tcPr>
            <w:tcW w:w="1460" w:type="dxa"/>
            <w:vAlign w:val="center"/>
          </w:tcPr>
          <w:p w14:paraId="321E9229">
            <w:pPr>
              <w:rPr>
                <w:color w:val="000000" w:themeColor="text1"/>
                <w14:textFill>
                  <w14:solidFill>
                    <w14:schemeClr w14:val="tx1"/>
                  </w14:solidFill>
                </w14:textFill>
              </w:rPr>
            </w:pPr>
          </w:p>
        </w:tc>
        <w:tc>
          <w:tcPr>
            <w:tcW w:w="1460" w:type="dxa"/>
            <w:vAlign w:val="center"/>
          </w:tcPr>
          <w:p w14:paraId="5140FCAC">
            <w:pPr>
              <w:rPr>
                <w:color w:val="000000" w:themeColor="text1"/>
                <w14:textFill>
                  <w14:solidFill>
                    <w14:schemeClr w14:val="tx1"/>
                  </w14:solidFill>
                </w14:textFill>
              </w:rPr>
            </w:pPr>
          </w:p>
        </w:tc>
        <w:tc>
          <w:tcPr>
            <w:tcW w:w="1460" w:type="dxa"/>
            <w:vAlign w:val="center"/>
          </w:tcPr>
          <w:p w14:paraId="365126E7">
            <w:pPr>
              <w:rPr>
                <w:color w:val="000000" w:themeColor="text1"/>
                <w14:textFill>
                  <w14:solidFill>
                    <w14:schemeClr w14:val="tx1"/>
                  </w14:solidFill>
                </w14:textFill>
              </w:rPr>
            </w:pPr>
          </w:p>
        </w:tc>
        <w:tc>
          <w:tcPr>
            <w:tcW w:w="1438" w:type="dxa"/>
            <w:vAlign w:val="center"/>
          </w:tcPr>
          <w:p w14:paraId="57CB22DA">
            <w:pPr>
              <w:rPr>
                <w:color w:val="000000" w:themeColor="text1"/>
                <w14:textFill>
                  <w14:solidFill>
                    <w14:schemeClr w14:val="tx1"/>
                  </w14:solidFill>
                </w14:textFill>
              </w:rPr>
            </w:pPr>
          </w:p>
        </w:tc>
      </w:tr>
      <w:tr w14:paraId="14761D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6DBE6A">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三、国有资本经营预算财政拨款</w:t>
            </w:r>
          </w:p>
        </w:tc>
        <w:tc>
          <w:tcPr>
            <w:tcW w:w="420" w:type="dxa"/>
            <w:vAlign w:val="center"/>
          </w:tcPr>
          <w:p w14:paraId="2C5656E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c>
          <w:tcPr>
            <w:tcW w:w="1480" w:type="dxa"/>
            <w:vAlign w:val="center"/>
          </w:tcPr>
          <w:p w14:paraId="1BC25BA1">
            <w:pPr>
              <w:rPr>
                <w:color w:val="000000" w:themeColor="text1"/>
                <w14:textFill>
                  <w14:solidFill>
                    <w14:schemeClr w14:val="tx1"/>
                  </w14:solidFill>
                </w14:textFill>
              </w:rPr>
            </w:pPr>
          </w:p>
        </w:tc>
        <w:tc>
          <w:tcPr>
            <w:tcW w:w="2980" w:type="dxa"/>
            <w:vAlign w:val="center"/>
          </w:tcPr>
          <w:p w14:paraId="6F879231">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三、国防支出</w:t>
            </w:r>
          </w:p>
        </w:tc>
        <w:tc>
          <w:tcPr>
            <w:tcW w:w="420" w:type="dxa"/>
            <w:vAlign w:val="center"/>
          </w:tcPr>
          <w:p w14:paraId="185EC88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35</w:t>
            </w:r>
          </w:p>
        </w:tc>
        <w:tc>
          <w:tcPr>
            <w:tcW w:w="1460" w:type="dxa"/>
            <w:vAlign w:val="center"/>
          </w:tcPr>
          <w:p w14:paraId="4972F848">
            <w:pPr>
              <w:rPr>
                <w:color w:val="000000" w:themeColor="text1"/>
                <w14:textFill>
                  <w14:solidFill>
                    <w14:schemeClr w14:val="tx1"/>
                  </w14:solidFill>
                </w14:textFill>
              </w:rPr>
            </w:pPr>
          </w:p>
        </w:tc>
        <w:tc>
          <w:tcPr>
            <w:tcW w:w="1460" w:type="dxa"/>
            <w:vAlign w:val="center"/>
          </w:tcPr>
          <w:p w14:paraId="2CC05523">
            <w:pPr>
              <w:rPr>
                <w:color w:val="000000" w:themeColor="text1"/>
                <w14:textFill>
                  <w14:solidFill>
                    <w14:schemeClr w14:val="tx1"/>
                  </w14:solidFill>
                </w14:textFill>
              </w:rPr>
            </w:pPr>
          </w:p>
        </w:tc>
        <w:tc>
          <w:tcPr>
            <w:tcW w:w="1460" w:type="dxa"/>
            <w:vAlign w:val="center"/>
          </w:tcPr>
          <w:p w14:paraId="4BAD2CF6">
            <w:pPr>
              <w:rPr>
                <w:color w:val="000000" w:themeColor="text1"/>
                <w14:textFill>
                  <w14:solidFill>
                    <w14:schemeClr w14:val="tx1"/>
                  </w14:solidFill>
                </w14:textFill>
              </w:rPr>
            </w:pPr>
          </w:p>
        </w:tc>
        <w:tc>
          <w:tcPr>
            <w:tcW w:w="1438" w:type="dxa"/>
            <w:vAlign w:val="center"/>
          </w:tcPr>
          <w:p w14:paraId="59BBDE9B">
            <w:pPr>
              <w:rPr>
                <w:color w:val="000000" w:themeColor="text1"/>
                <w14:textFill>
                  <w14:solidFill>
                    <w14:schemeClr w14:val="tx1"/>
                  </w14:solidFill>
                </w14:textFill>
              </w:rPr>
            </w:pPr>
          </w:p>
        </w:tc>
      </w:tr>
      <w:tr w14:paraId="031BC6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6C3B81">
            <w:pPr>
              <w:rPr>
                <w:color w:val="000000" w:themeColor="text1"/>
                <w14:textFill>
                  <w14:solidFill>
                    <w14:schemeClr w14:val="tx1"/>
                  </w14:solidFill>
                </w14:textFill>
              </w:rPr>
            </w:pPr>
          </w:p>
        </w:tc>
        <w:tc>
          <w:tcPr>
            <w:tcW w:w="420" w:type="dxa"/>
            <w:vAlign w:val="center"/>
          </w:tcPr>
          <w:p w14:paraId="4E4E1A9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w:t>
            </w:r>
          </w:p>
        </w:tc>
        <w:tc>
          <w:tcPr>
            <w:tcW w:w="1480" w:type="dxa"/>
            <w:vAlign w:val="center"/>
          </w:tcPr>
          <w:p w14:paraId="7D0602AF">
            <w:pPr>
              <w:rPr>
                <w:color w:val="000000" w:themeColor="text1"/>
                <w14:textFill>
                  <w14:solidFill>
                    <w14:schemeClr w14:val="tx1"/>
                  </w14:solidFill>
                </w14:textFill>
              </w:rPr>
            </w:pPr>
          </w:p>
        </w:tc>
        <w:tc>
          <w:tcPr>
            <w:tcW w:w="2980" w:type="dxa"/>
            <w:vAlign w:val="center"/>
          </w:tcPr>
          <w:p w14:paraId="6D11713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四、公共安全支出</w:t>
            </w:r>
          </w:p>
        </w:tc>
        <w:tc>
          <w:tcPr>
            <w:tcW w:w="420" w:type="dxa"/>
            <w:vAlign w:val="center"/>
          </w:tcPr>
          <w:p w14:paraId="783F49B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36</w:t>
            </w:r>
          </w:p>
        </w:tc>
        <w:tc>
          <w:tcPr>
            <w:tcW w:w="1460" w:type="dxa"/>
            <w:vAlign w:val="center"/>
          </w:tcPr>
          <w:p w14:paraId="5CC63A32">
            <w:pPr>
              <w:rPr>
                <w:color w:val="000000" w:themeColor="text1"/>
                <w14:textFill>
                  <w14:solidFill>
                    <w14:schemeClr w14:val="tx1"/>
                  </w14:solidFill>
                </w14:textFill>
              </w:rPr>
            </w:pPr>
          </w:p>
        </w:tc>
        <w:tc>
          <w:tcPr>
            <w:tcW w:w="1460" w:type="dxa"/>
            <w:vAlign w:val="center"/>
          </w:tcPr>
          <w:p w14:paraId="620531FC">
            <w:pPr>
              <w:rPr>
                <w:color w:val="000000" w:themeColor="text1"/>
                <w14:textFill>
                  <w14:solidFill>
                    <w14:schemeClr w14:val="tx1"/>
                  </w14:solidFill>
                </w14:textFill>
              </w:rPr>
            </w:pPr>
          </w:p>
        </w:tc>
        <w:tc>
          <w:tcPr>
            <w:tcW w:w="1460" w:type="dxa"/>
            <w:vAlign w:val="center"/>
          </w:tcPr>
          <w:p w14:paraId="2ABA1EAA">
            <w:pPr>
              <w:rPr>
                <w:color w:val="000000" w:themeColor="text1"/>
                <w14:textFill>
                  <w14:solidFill>
                    <w14:schemeClr w14:val="tx1"/>
                  </w14:solidFill>
                </w14:textFill>
              </w:rPr>
            </w:pPr>
          </w:p>
        </w:tc>
        <w:tc>
          <w:tcPr>
            <w:tcW w:w="1438" w:type="dxa"/>
            <w:vAlign w:val="center"/>
          </w:tcPr>
          <w:p w14:paraId="21D134B3">
            <w:pPr>
              <w:rPr>
                <w:color w:val="000000" w:themeColor="text1"/>
                <w14:textFill>
                  <w14:solidFill>
                    <w14:schemeClr w14:val="tx1"/>
                  </w14:solidFill>
                </w14:textFill>
              </w:rPr>
            </w:pPr>
          </w:p>
        </w:tc>
      </w:tr>
      <w:tr w14:paraId="6BC9D3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87A2F0A">
            <w:pPr>
              <w:rPr>
                <w:color w:val="000000" w:themeColor="text1"/>
                <w14:textFill>
                  <w14:solidFill>
                    <w14:schemeClr w14:val="tx1"/>
                  </w14:solidFill>
                </w14:textFill>
              </w:rPr>
            </w:pPr>
          </w:p>
        </w:tc>
        <w:tc>
          <w:tcPr>
            <w:tcW w:w="420" w:type="dxa"/>
            <w:vAlign w:val="center"/>
          </w:tcPr>
          <w:p w14:paraId="709E4FB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w:t>
            </w:r>
          </w:p>
        </w:tc>
        <w:tc>
          <w:tcPr>
            <w:tcW w:w="1480" w:type="dxa"/>
            <w:vAlign w:val="center"/>
          </w:tcPr>
          <w:p w14:paraId="511ED4B9">
            <w:pPr>
              <w:rPr>
                <w:color w:val="000000" w:themeColor="text1"/>
                <w14:textFill>
                  <w14:solidFill>
                    <w14:schemeClr w14:val="tx1"/>
                  </w14:solidFill>
                </w14:textFill>
              </w:rPr>
            </w:pPr>
          </w:p>
        </w:tc>
        <w:tc>
          <w:tcPr>
            <w:tcW w:w="2980" w:type="dxa"/>
            <w:vAlign w:val="center"/>
          </w:tcPr>
          <w:p w14:paraId="3D42E41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五、教育支出</w:t>
            </w:r>
          </w:p>
        </w:tc>
        <w:tc>
          <w:tcPr>
            <w:tcW w:w="420" w:type="dxa"/>
            <w:vAlign w:val="center"/>
          </w:tcPr>
          <w:p w14:paraId="138AE62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37</w:t>
            </w:r>
          </w:p>
        </w:tc>
        <w:tc>
          <w:tcPr>
            <w:tcW w:w="1460" w:type="dxa"/>
            <w:vAlign w:val="center"/>
          </w:tcPr>
          <w:p w14:paraId="4EC7DF88">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4,989.35</w:t>
            </w:r>
          </w:p>
        </w:tc>
        <w:tc>
          <w:tcPr>
            <w:tcW w:w="1460" w:type="dxa"/>
            <w:vAlign w:val="center"/>
          </w:tcPr>
          <w:p w14:paraId="45A86A2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4,989.35</w:t>
            </w:r>
          </w:p>
        </w:tc>
        <w:tc>
          <w:tcPr>
            <w:tcW w:w="1460" w:type="dxa"/>
            <w:vAlign w:val="center"/>
          </w:tcPr>
          <w:p w14:paraId="66BB2475">
            <w:pPr>
              <w:rPr>
                <w:color w:val="000000" w:themeColor="text1"/>
                <w14:textFill>
                  <w14:solidFill>
                    <w14:schemeClr w14:val="tx1"/>
                  </w14:solidFill>
                </w14:textFill>
              </w:rPr>
            </w:pPr>
          </w:p>
        </w:tc>
        <w:tc>
          <w:tcPr>
            <w:tcW w:w="1438" w:type="dxa"/>
            <w:vAlign w:val="center"/>
          </w:tcPr>
          <w:p w14:paraId="3AA51551">
            <w:pPr>
              <w:rPr>
                <w:color w:val="000000" w:themeColor="text1"/>
                <w14:textFill>
                  <w14:solidFill>
                    <w14:schemeClr w14:val="tx1"/>
                  </w14:solidFill>
                </w14:textFill>
              </w:rPr>
            </w:pPr>
          </w:p>
        </w:tc>
      </w:tr>
      <w:tr w14:paraId="0B56F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C8A466">
            <w:pPr>
              <w:rPr>
                <w:color w:val="000000" w:themeColor="text1"/>
                <w14:textFill>
                  <w14:solidFill>
                    <w14:schemeClr w14:val="tx1"/>
                  </w14:solidFill>
                </w14:textFill>
              </w:rPr>
            </w:pPr>
          </w:p>
        </w:tc>
        <w:tc>
          <w:tcPr>
            <w:tcW w:w="420" w:type="dxa"/>
            <w:vAlign w:val="center"/>
          </w:tcPr>
          <w:p w14:paraId="4F6292A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w:t>
            </w:r>
          </w:p>
        </w:tc>
        <w:tc>
          <w:tcPr>
            <w:tcW w:w="1480" w:type="dxa"/>
            <w:vAlign w:val="center"/>
          </w:tcPr>
          <w:p w14:paraId="236513C6">
            <w:pPr>
              <w:rPr>
                <w:color w:val="000000" w:themeColor="text1"/>
                <w14:textFill>
                  <w14:solidFill>
                    <w14:schemeClr w14:val="tx1"/>
                  </w14:solidFill>
                </w14:textFill>
              </w:rPr>
            </w:pPr>
          </w:p>
        </w:tc>
        <w:tc>
          <w:tcPr>
            <w:tcW w:w="2980" w:type="dxa"/>
            <w:vAlign w:val="center"/>
          </w:tcPr>
          <w:p w14:paraId="4513041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六、科学技术支出</w:t>
            </w:r>
          </w:p>
        </w:tc>
        <w:tc>
          <w:tcPr>
            <w:tcW w:w="420" w:type="dxa"/>
            <w:vAlign w:val="center"/>
          </w:tcPr>
          <w:p w14:paraId="0259EF0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38</w:t>
            </w:r>
          </w:p>
        </w:tc>
        <w:tc>
          <w:tcPr>
            <w:tcW w:w="1460" w:type="dxa"/>
            <w:vAlign w:val="center"/>
          </w:tcPr>
          <w:p w14:paraId="5EB70D98">
            <w:pPr>
              <w:rPr>
                <w:color w:val="000000" w:themeColor="text1"/>
                <w14:textFill>
                  <w14:solidFill>
                    <w14:schemeClr w14:val="tx1"/>
                  </w14:solidFill>
                </w14:textFill>
              </w:rPr>
            </w:pPr>
          </w:p>
        </w:tc>
        <w:tc>
          <w:tcPr>
            <w:tcW w:w="1460" w:type="dxa"/>
            <w:vAlign w:val="center"/>
          </w:tcPr>
          <w:p w14:paraId="7A645989">
            <w:pPr>
              <w:rPr>
                <w:color w:val="000000" w:themeColor="text1"/>
                <w14:textFill>
                  <w14:solidFill>
                    <w14:schemeClr w14:val="tx1"/>
                  </w14:solidFill>
                </w14:textFill>
              </w:rPr>
            </w:pPr>
          </w:p>
        </w:tc>
        <w:tc>
          <w:tcPr>
            <w:tcW w:w="1460" w:type="dxa"/>
            <w:vAlign w:val="center"/>
          </w:tcPr>
          <w:p w14:paraId="6119E843">
            <w:pPr>
              <w:rPr>
                <w:color w:val="000000" w:themeColor="text1"/>
                <w14:textFill>
                  <w14:solidFill>
                    <w14:schemeClr w14:val="tx1"/>
                  </w14:solidFill>
                </w14:textFill>
              </w:rPr>
            </w:pPr>
          </w:p>
        </w:tc>
        <w:tc>
          <w:tcPr>
            <w:tcW w:w="1438" w:type="dxa"/>
            <w:vAlign w:val="center"/>
          </w:tcPr>
          <w:p w14:paraId="6D3D06B0">
            <w:pPr>
              <w:rPr>
                <w:color w:val="000000" w:themeColor="text1"/>
                <w14:textFill>
                  <w14:solidFill>
                    <w14:schemeClr w14:val="tx1"/>
                  </w14:solidFill>
                </w14:textFill>
              </w:rPr>
            </w:pPr>
          </w:p>
        </w:tc>
      </w:tr>
      <w:tr w14:paraId="56BE2A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9248CA">
            <w:pPr>
              <w:rPr>
                <w:color w:val="000000" w:themeColor="text1"/>
                <w14:textFill>
                  <w14:solidFill>
                    <w14:schemeClr w14:val="tx1"/>
                  </w14:solidFill>
                </w14:textFill>
              </w:rPr>
            </w:pPr>
          </w:p>
        </w:tc>
        <w:tc>
          <w:tcPr>
            <w:tcW w:w="420" w:type="dxa"/>
            <w:vAlign w:val="center"/>
          </w:tcPr>
          <w:p w14:paraId="2A66524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7</w:t>
            </w:r>
          </w:p>
        </w:tc>
        <w:tc>
          <w:tcPr>
            <w:tcW w:w="1480" w:type="dxa"/>
            <w:vAlign w:val="center"/>
          </w:tcPr>
          <w:p w14:paraId="345797DB">
            <w:pPr>
              <w:rPr>
                <w:color w:val="000000" w:themeColor="text1"/>
                <w14:textFill>
                  <w14:solidFill>
                    <w14:schemeClr w14:val="tx1"/>
                  </w14:solidFill>
                </w14:textFill>
              </w:rPr>
            </w:pPr>
          </w:p>
        </w:tc>
        <w:tc>
          <w:tcPr>
            <w:tcW w:w="2980" w:type="dxa"/>
            <w:vAlign w:val="center"/>
          </w:tcPr>
          <w:p w14:paraId="60D141A9">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七、文化旅游体育与传媒支出</w:t>
            </w:r>
          </w:p>
        </w:tc>
        <w:tc>
          <w:tcPr>
            <w:tcW w:w="420" w:type="dxa"/>
            <w:vAlign w:val="center"/>
          </w:tcPr>
          <w:p w14:paraId="481CE9B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39</w:t>
            </w:r>
          </w:p>
        </w:tc>
        <w:tc>
          <w:tcPr>
            <w:tcW w:w="1460" w:type="dxa"/>
            <w:vAlign w:val="center"/>
          </w:tcPr>
          <w:p w14:paraId="479FE6E6">
            <w:pPr>
              <w:rPr>
                <w:color w:val="000000" w:themeColor="text1"/>
                <w14:textFill>
                  <w14:solidFill>
                    <w14:schemeClr w14:val="tx1"/>
                  </w14:solidFill>
                </w14:textFill>
              </w:rPr>
            </w:pPr>
          </w:p>
        </w:tc>
        <w:tc>
          <w:tcPr>
            <w:tcW w:w="1460" w:type="dxa"/>
            <w:vAlign w:val="center"/>
          </w:tcPr>
          <w:p w14:paraId="732C38F0">
            <w:pPr>
              <w:rPr>
                <w:color w:val="000000" w:themeColor="text1"/>
                <w14:textFill>
                  <w14:solidFill>
                    <w14:schemeClr w14:val="tx1"/>
                  </w14:solidFill>
                </w14:textFill>
              </w:rPr>
            </w:pPr>
          </w:p>
        </w:tc>
        <w:tc>
          <w:tcPr>
            <w:tcW w:w="1460" w:type="dxa"/>
            <w:vAlign w:val="center"/>
          </w:tcPr>
          <w:p w14:paraId="6A3DB33C">
            <w:pPr>
              <w:rPr>
                <w:color w:val="000000" w:themeColor="text1"/>
                <w14:textFill>
                  <w14:solidFill>
                    <w14:schemeClr w14:val="tx1"/>
                  </w14:solidFill>
                </w14:textFill>
              </w:rPr>
            </w:pPr>
          </w:p>
        </w:tc>
        <w:tc>
          <w:tcPr>
            <w:tcW w:w="1438" w:type="dxa"/>
            <w:vAlign w:val="center"/>
          </w:tcPr>
          <w:p w14:paraId="484E4715">
            <w:pPr>
              <w:rPr>
                <w:color w:val="000000" w:themeColor="text1"/>
                <w14:textFill>
                  <w14:solidFill>
                    <w14:schemeClr w14:val="tx1"/>
                  </w14:solidFill>
                </w14:textFill>
              </w:rPr>
            </w:pPr>
          </w:p>
        </w:tc>
      </w:tr>
      <w:tr w14:paraId="550AB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C009BA">
            <w:pPr>
              <w:rPr>
                <w:color w:val="000000" w:themeColor="text1"/>
                <w14:textFill>
                  <w14:solidFill>
                    <w14:schemeClr w14:val="tx1"/>
                  </w14:solidFill>
                </w14:textFill>
              </w:rPr>
            </w:pPr>
          </w:p>
        </w:tc>
        <w:tc>
          <w:tcPr>
            <w:tcW w:w="420" w:type="dxa"/>
            <w:vAlign w:val="center"/>
          </w:tcPr>
          <w:p w14:paraId="29144B9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w:t>
            </w:r>
          </w:p>
        </w:tc>
        <w:tc>
          <w:tcPr>
            <w:tcW w:w="1480" w:type="dxa"/>
            <w:vAlign w:val="center"/>
          </w:tcPr>
          <w:p w14:paraId="13A99CB8">
            <w:pPr>
              <w:rPr>
                <w:color w:val="000000" w:themeColor="text1"/>
                <w14:textFill>
                  <w14:solidFill>
                    <w14:schemeClr w14:val="tx1"/>
                  </w14:solidFill>
                </w14:textFill>
              </w:rPr>
            </w:pPr>
          </w:p>
        </w:tc>
        <w:tc>
          <w:tcPr>
            <w:tcW w:w="2980" w:type="dxa"/>
            <w:vAlign w:val="center"/>
          </w:tcPr>
          <w:p w14:paraId="4CB47E4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八、社会保障和就业支出</w:t>
            </w:r>
          </w:p>
        </w:tc>
        <w:tc>
          <w:tcPr>
            <w:tcW w:w="420" w:type="dxa"/>
            <w:vAlign w:val="center"/>
          </w:tcPr>
          <w:p w14:paraId="584282C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40</w:t>
            </w:r>
          </w:p>
        </w:tc>
        <w:tc>
          <w:tcPr>
            <w:tcW w:w="1460" w:type="dxa"/>
            <w:vAlign w:val="center"/>
          </w:tcPr>
          <w:p w14:paraId="2CCA0CD4">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108.05</w:t>
            </w:r>
          </w:p>
        </w:tc>
        <w:tc>
          <w:tcPr>
            <w:tcW w:w="1460" w:type="dxa"/>
            <w:vAlign w:val="center"/>
          </w:tcPr>
          <w:p w14:paraId="4E5AD69B">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108.05</w:t>
            </w:r>
          </w:p>
        </w:tc>
        <w:tc>
          <w:tcPr>
            <w:tcW w:w="1460" w:type="dxa"/>
            <w:vAlign w:val="center"/>
          </w:tcPr>
          <w:p w14:paraId="266E5BAA">
            <w:pPr>
              <w:rPr>
                <w:color w:val="000000" w:themeColor="text1"/>
                <w14:textFill>
                  <w14:solidFill>
                    <w14:schemeClr w14:val="tx1"/>
                  </w14:solidFill>
                </w14:textFill>
              </w:rPr>
            </w:pPr>
          </w:p>
        </w:tc>
        <w:tc>
          <w:tcPr>
            <w:tcW w:w="1438" w:type="dxa"/>
            <w:vAlign w:val="center"/>
          </w:tcPr>
          <w:p w14:paraId="2D787322">
            <w:pPr>
              <w:rPr>
                <w:color w:val="000000" w:themeColor="text1"/>
                <w14:textFill>
                  <w14:solidFill>
                    <w14:schemeClr w14:val="tx1"/>
                  </w14:solidFill>
                </w14:textFill>
              </w:rPr>
            </w:pPr>
          </w:p>
        </w:tc>
      </w:tr>
      <w:tr w14:paraId="0CD6E4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C6991D">
            <w:pPr>
              <w:rPr>
                <w:color w:val="000000" w:themeColor="text1"/>
                <w14:textFill>
                  <w14:solidFill>
                    <w14:schemeClr w14:val="tx1"/>
                  </w14:solidFill>
                </w14:textFill>
              </w:rPr>
            </w:pPr>
          </w:p>
        </w:tc>
        <w:tc>
          <w:tcPr>
            <w:tcW w:w="420" w:type="dxa"/>
            <w:vAlign w:val="center"/>
          </w:tcPr>
          <w:p w14:paraId="240BA3F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9</w:t>
            </w:r>
          </w:p>
        </w:tc>
        <w:tc>
          <w:tcPr>
            <w:tcW w:w="1480" w:type="dxa"/>
            <w:vAlign w:val="center"/>
          </w:tcPr>
          <w:p w14:paraId="655580DB">
            <w:pPr>
              <w:rPr>
                <w:color w:val="000000" w:themeColor="text1"/>
                <w14:textFill>
                  <w14:solidFill>
                    <w14:schemeClr w14:val="tx1"/>
                  </w14:solidFill>
                </w14:textFill>
              </w:rPr>
            </w:pPr>
          </w:p>
        </w:tc>
        <w:tc>
          <w:tcPr>
            <w:tcW w:w="2980" w:type="dxa"/>
            <w:vAlign w:val="center"/>
          </w:tcPr>
          <w:p w14:paraId="1F76BAA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九、卫生健康支出</w:t>
            </w:r>
          </w:p>
        </w:tc>
        <w:tc>
          <w:tcPr>
            <w:tcW w:w="420" w:type="dxa"/>
            <w:vAlign w:val="center"/>
          </w:tcPr>
          <w:p w14:paraId="13254F9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41</w:t>
            </w:r>
          </w:p>
        </w:tc>
        <w:tc>
          <w:tcPr>
            <w:tcW w:w="1460" w:type="dxa"/>
            <w:vAlign w:val="center"/>
          </w:tcPr>
          <w:p w14:paraId="55719FF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27.28</w:t>
            </w:r>
          </w:p>
        </w:tc>
        <w:tc>
          <w:tcPr>
            <w:tcW w:w="1460" w:type="dxa"/>
            <w:vAlign w:val="center"/>
          </w:tcPr>
          <w:p w14:paraId="27AB8FF5">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27.28</w:t>
            </w:r>
          </w:p>
        </w:tc>
        <w:tc>
          <w:tcPr>
            <w:tcW w:w="1460" w:type="dxa"/>
            <w:vAlign w:val="center"/>
          </w:tcPr>
          <w:p w14:paraId="53406D01">
            <w:pPr>
              <w:rPr>
                <w:color w:val="000000" w:themeColor="text1"/>
                <w14:textFill>
                  <w14:solidFill>
                    <w14:schemeClr w14:val="tx1"/>
                  </w14:solidFill>
                </w14:textFill>
              </w:rPr>
            </w:pPr>
          </w:p>
        </w:tc>
        <w:tc>
          <w:tcPr>
            <w:tcW w:w="1438" w:type="dxa"/>
            <w:vAlign w:val="center"/>
          </w:tcPr>
          <w:p w14:paraId="4AEA875D">
            <w:pPr>
              <w:rPr>
                <w:color w:val="000000" w:themeColor="text1"/>
                <w14:textFill>
                  <w14:solidFill>
                    <w14:schemeClr w14:val="tx1"/>
                  </w14:solidFill>
                </w14:textFill>
              </w:rPr>
            </w:pPr>
          </w:p>
        </w:tc>
      </w:tr>
      <w:tr w14:paraId="30D9AB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03725A">
            <w:pPr>
              <w:rPr>
                <w:color w:val="000000" w:themeColor="text1"/>
                <w14:textFill>
                  <w14:solidFill>
                    <w14:schemeClr w14:val="tx1"/>
                  </w14:solidFill>
                </w14:textFill>
              </w:rPr>
            </w:pPr>
          </w:p>
        </w:tc>
        <w:tc>
          <w:tcPr>
            <w:tcW w:w="420" w:type="dxa"/>
            <w:vAlign w:val="center"/>
          </w:tcPr>
          <w:p w14:paraId="31EF98D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w:t>
            </w:r>
          </w:p>
        </w:tc>
        <w:tc>
          <w:tcPr>
            <w:tcW w:w="1480" w:type="dxa"/>
            <w:vAlign w:val="center"/>
          </w:tcPr>
          <w:p w14:paraId="012EB599">
            <w:pPr>
              <w:rPr>
                <w:color w:val="000000" w:themeColor="text1"/>
                <w14:textFill>
                  <w14:solidFill>
                    <w14:schemeClr w14:val="tx1"/>
                  </w14:solidFill>
                </w14:textFill>
              </w:rPr>
            </w:pPr>
          </w:p>
        </w:tc>
        <w:tc>
          <w:tcPr>
            <w:tcW w:w="2980" w:type="dxa"/>
            <w:vAlign w:val="center"/>
          </w:tcPr>
          <w:p w14:paraId="1405A85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十、节能环保支出</w:t>
            </w:r>
          </w:p>
        </w:tc>
        <w:tc>
          <w:tcPr>
            <w:tcW w:w="420" w:type="dxa"/>
            <w:vAlign w:val="center"/>
          </w:tcPr>
          <w:p w14:paraId="1973F81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42</w:t>
            </w:r>
          </w:p>
        </w:tc>
        <w:tc>
          <w:tcPr>
            <w:tcW w:w="1460" w:type="dxa"/>
            <w:vAlign w:val="center"/>
          </w:tcPr>
          <w:p w14:paraId="2FFB8E38">
            <w:pPr>
              <w:rPr>
                <w:color w:val="000000" w:themeColor="text1"/>
                <w14:textFill>
                  <w14:solidFill>
                    <w14:schemeClr w14:val="tx1"/>
                  </w14:solidFill>
                </w14:textFill>
              </w:rPr>
            </w:pPr>
          </w:p>
        </w:tc>
        <w:tc>
          <w:tcPr>
            <w:tcW w:w="1460" w:type="dxa"/>
            <w:vAlign w:val="center"/>
          </w:tcPr>
          <w:p w14:paraId="41E7B157">
            <w:pPr>
              <w:rPr>
                <w:color w:val="000000" w:themeColor="text1"/>
                <w14:textFill>
                  <w14:solidFill>
                    <w14:schemeClr w14:val="tx1"/>
                  </w14:solidFill>
                </w14:textFill>
              </w:rPr>
            </w:pPr>
          </w:p>
        </w:tc>
        <w:tc>
          <w:tcPr>
            <w:tcW w:w="1460" w:type="dxa"/>
            <w:vAlign w:val="center"/>
          </w:tcPr>
          <w:p w14:paraId="62A978EC">
            <w:pPr>
              <w:rPr>
                <w:color w:val="000000" w:themeColor="text1"/>
                <w14:textFill>
                  <w14:solidFill>
                    <w14:schemeClr w14:val="tx1"/>
                  </w14:solidFill>
                </w14:textFill>
              </w:rPr>
            </w:pPr>
          </w:p>
        </w:tc>
        <w:tc>
          <w:tcPr>
            <w:tcW w:w="1438" w:type="dxa"/>
            <w:vAlign w:val="center"/>
          </w:tcPr>
          <w:p w14:paraId="374E111B">
            <w:pPr>
              <w:rPr>
                <w:color w:val="000000" w:themeColor="text1"/>
                <w14:textFill>
                  <w14:solidFill>
                    <w14:schemeClr w14:val="tx1"/>
                  </w14:solidFill>
                </w14:textFill>
              </w:rPr>
            </w:pPr>
          </w:p>
        </w:tc>
      </w:tr>
      <w:tr w14:paraId="70907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C0FB52">
            <w:pPr>
              <w:rPr>
                <w:color w:val="000000" w:themeColor="text1"/>
                <w14:textFill>
                  <w14:solidFill>
                    <w14:schemeClr w14:val="tx1"/>
                  </w14:solidFill>
                </w14:textFill>
              </w:rPr>
            </w:pPr>
          </w:p>
        </w:tc>
        <w:tc>
          <w:tcPr>
            <w:tcW w:w="420" w:type="dxa"/>
            <w:vAlign w:val="center"/>
          </w:tcPr>
          <w:p w14:paraId="3D0B832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w:t>
            </w:r>
          </w:p>
        </w:tc>
        <w:tc>
          <w:tcPr>
            <w:tcW w:w="1480" w:type="dxa"/>
            <w:vAlign w:val="center"/>
          </w:tcPr>
          <w:p w14:paraId="522F2B36">
            <w:pPr>
              <w:rPr>
                <w:color w:val="000000" w:themeColor="text1"/>
                <w14:textFill>
                  <w14:solidFill>
                    <w14:schemeClr w14:val="tx1"/>
                  </w14:solidFill>
                </w14:textFill>
              </w:rPr>
            </w:pPr>
          </w:p>
        </w:tc>
        <w:tc>
          <w:tcPr>
            <w:tcW w:w="2980" w:type="dxa"/>
            <w:vAlign w:val="center"/>
          </w:tcPr>
          <w:p w14:paraId="47B68E5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十一、城乡社区支出</w:t>
            </w:r>
          </w:p>
        </w:tc>
        <w:tc>
          <w:tcPr>
            <w:tcW w:w="420" w:type="dxa"/>
            <w:vAlign w:val="center"/>
          </w:tcPr>
          <w:p w14:paraId="48C25E7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43</w:t>
            </w:r>
          </w:p>
        </w:tc>
        <w:tc>
          <w:tcPr>
            <w:tcW w:w="1460" w:type="dxa"/>
            <w:vAlign w:val="center"/>
          </w:tcPr>
          <w:p w14:paraId="6F3C9A70">
            <w:pPr>
              <w:rPr>
                <w:color w:val="000000" w:themeColor="text1"/>
                <w14:textFill>
                  <w14:solidFill>
                    <w14:schemeClr w14:val="tx1"/>
                  </w14:solidFill>
                </w14:textFill>
              </w:rPr>
            </w:pPr>
          </w:p>
        </w:tc>
        <w:tc>
          <w:tcPr>
            <w:tcW w:w="1460" w:type="dxa"/>
            <w:vAlign w:val="center"/>
          </w:tcPr>
          <w:p w14:paraId="2D15A369">
            <w:pPr>
              <w:rPr>
                <w:color w:val="000000" w:themeColor="text1"/>
                <w14:textFill>
                  <w14:solidFill>
                    <w14:schemeClr w14:val="tx1"/>
                  </w14:solidFill>
                </w14:textFill>
              </w:rPr>
            </w:pPr>
          </w:p>
        </w:tc>
        <w:tc>
          <w:tcPr>
            <w:tcW w:w="1460" w:type="dxa"/>
            <w:vAlign w:val="center"/>
          </w:tcPr>
          <w:p w14:paraId="7397AAEC">
            <w:pPr>
              <w:rPr>
                <w:color w:val="000000" w:themeColor="text1"/>
                <w14:textFill>
                  <w14:solidFill>
                    <w14:schemeClr w14:val="tx1"/>
                  </w14:solidFill>
                </w14:textFill>
              </w:rPr>
            </w:pPr>
          </w:p>
        </w:tc>
        <w:tc>
          <w:tcPr>
            <w:tcW w:w="1438" w:type="dxa"/>
            <w:vAlign w:val="center"/>
          </w:tcPr>
          <w:p w14:paraId="058B7385">
            <w:pPr>
              <w:rPr>
                <w:color w:val="000000" w:themeColor="text1"/>
                <w14:textFill>
                  <w14:solidFill>
                    <w14:schemeClr w14:val="tx1"/>
                  </w14:solidFill>
                </w14:textFill>
              </w:rPr>
            </w:pPr>
          </w:p>
        </w:tc>
      </w:tr>
      <w:tr w14:paraId="3C66A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3A9B85">
            <w:pPr>
              <w:rPr>
                <w:color w:val="000000" w:themeColor="text1"/>
                <w14:textFill>
                  <w14:solidFill>
                    <w14:schemeClr w14:val="tx1"/>
                  </w14:solidFill>
                </w14:textFill>
              </w:rPr>
            </w:pPr>
          </w:p>
        </w:tc>
        <w:tc>
          <w:tcPr>
            <w:tcW w:w="420" w:type="dxa"/>
            <w:vAlign w:val="center"/>
          </w:tcPr>
          <w:p w14:paraId="7ECAFEF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12</w:t>
            </w:r>
          </w:p>
        </w:tc>
        <w:tc>
          <w:tcPr>
            <w:tcW w:w="1480" w:type="dxa"/>
            <w:vAlign w:val="center"/>
          </w:tcPr>
          <w:p w14:paraId="246F3937">
            <w:pPr>
              <w:rPr>
                <w:color w:val="000000" w:themeColor="text1"/>
                <w14:textFill>
                  <w14:solidFill>
                    <w14:schemeClr w14:val="tx1"/>
                  </w14:solidFill>
                </w14:textFill>
              </w:rPr>
            </w:pPr>
          </w:p>
        </w:tc>
        <w:tc>
          <w:tcPr>
            <w:tcW w:w="2980" w:type="dxa"/>
            <w:vAlign w:val="center"/>
          </w:tcPr>
          <w:p w14:paraId="6529B36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十二、农林水支出</w:t>
            </w:r>
          </w:p>
        </w:tc>
        <w:tc>
          <w:tcPr>
            <w:tcW w:w="420" w:type="dxa"/>
            <w:vAlign w:val="center"/>
          </w:tcPr>
          <w:p w14:paraId="16C5AD9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44</w:t>
            </w:r>
          </w:p>
        </w:tc>
        <w:tc>
          <w:tcPr>
            <w:tcW w:w="1460" w:type="dxa"/>
            <w:vAlign w:val="center"/>
          </w:tcPr>
          <w:p w14:paraId="4C63FF9B">
            <w:pPr>
              <w:rPr>
                <w:color w:val="000000" w:themeColor="text1"/>
                <w14:textFill>
                  <w14:solidFill>
                    <w14:schemeClr w14:val="tx1"/>
                  </w14:solidFill>
                </w14:textFill>
              </w:rPr>
            </w:pPr>
          </w:p>
        </w:tc>
        <w:tc>
          <w:tcPr>
            <w:tcW w:w="1460" w:type="dxa"/>
            <w:vAlign w:val="center"/>
          </w:tcPr>
          <w:p w14:paraId="7467238B">
            <w:pPr>
              <w:rPr>
                <w:color w:val="000000" w:themeColor="text1"/>
                <w14:textFill>
                  <w14:solidFill>
                    <w14:schemeClr w14:val="tx1"/>
                  </w14:solidFill>
                </w14:textFill>
              </w:rPr>
            </w:pPr>
          </w:p>
        </w:tc>
        <w:tc>
          <w:tcPr>
            <w:tcW w:w="1460" w:type="dxa"/>
            <w:vAlign w:val="center"/>
          </w:tcPr>
          <w:p w14:paraId="2594FB8A">
            <w:pPr>
              <w:rPr>
                <w:color w:val="000000" w:themeColor="text1"/>
                <w14:textFill>
                  <w14:solidFill>
                    <w14:schemeClr w14:val="tx1"/>
                  </w14:solidFill>
                </w14:textFill>
              </w:rPr>
            </w:pPr>
          </w:p>
        </w:tc>
        <w:tc>
          <w:tcPr>
            <w:tcW w:w="1438" w:type="dxa"/>
            <w:vAlign w:val="center"/>
          </w:tcPr>
          <w:p w14:paraId="6F686E60">
            <w:pPr>
              <w:rPr>
                <w:color w:val="000000" w:themeColor="text1"/>
                <w14:textFill>
                  <w14:solidFill>
                    <w14:schemeClr w14:val="tx1"/>
                  </w14:solidFill>
                </w14:textFill>
              </w:rPr>
            </w:pPr>
          </w:p>
        </w:tc>
      </w:tr>
      <w:tr w14:paraId="7CB679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CBEAEB">
            <w:pPr>
              <w:rPr>
                <w:color w:val="000000" w:themeColor="text1"/>
                <w14:textFill>
                  <w14:solidFill>
                    <w14:schemeClr w14:val="tx1"/>
                  </w14:solidFill>
                </w14:textFill>
              </w:rPr>
            </w:pPr>
          </w:p>
        </w:tc>
        <w:tc>
          <w:tcPr>
            <w:tcW w:w="420" w:type="dxa"/>
            <w:vAlign w:val="center"/>
          </w:tcPr>
          <w:p w14:paraId="0CDED08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13</w:t>
            </w:r>
          </w:p>
        </w:tc>
        <w:tc>
          <w:tcPr>
            <w:tcW w:w="1480" w:type="dxa"/>
            <w:vAlign w:val="center"/>
          </w:tcPr>
          <w:p w14:paraId="7F0675AE">
            <w:pPr>
              <w:rPr>
                <w:color w:val="000000" w:themeColor="text1"/>
                <w14:textFill>
                  <w14:solidFill>
                    <w14:schemeClr w14:val="tx1"/>
                  </w14:solidFill>
                </w14:textFill>
              </w:rPr>
            </w:pPr>
          </w:p>
        </w:tc>
        <w:tc>
          <w:tcPr>
            <w:tcW w:w="2980" w:type="dxa"/>
            <w:vAlign w:val="center"/>
          </w:tcPr>
          <w:p w14:paraId="56D92EC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十三、交通运输支出</w:t>
            </w:r>
          </w:p>
        </w:tc>
        <w:tc>
          <w:tcPr>
            <w:tcW w:w="420" w:type="dxa"/>
            <w:vAlign w:val="center"/>
          </w:tcPr>
          <w:p w14:paraId="234883E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45</w:t>
            </w:r>
          </w:p>
        </w:tc>
        <w:tc>
          <w:tcPr>
            <w:tcW w:w="1460" w:type="dxa"/>
            <w:vAlign w:val="center"/>
          </w:tcPr>
          <w:p w14:paraId="5C6E2FB9">
            <w:pPr>
              <w:rPr>
                <w:color w:val="000000" w:themeColor="text1"/>
                <w14:textFill>
                  <w14:solidFill>
                    <w14:schemeClr w14:val="tx1"/>
                  </w14:solidFill>
                </w14:textFill>
              </w:rPr>
            </w:pPr>
          </w:p>
        </w:tc>
        <w:tc>
          <w:tcPr>
            <w:tcW w:w="1460" w:type="dxa"/>
            <w:vAlign w:val="center"/>
          </w:tcPr>
          <w:p w14:paraId="0EBE9842">
            <w:pPr>
              <w:rPr>
                <w:color w:val="000000" w:themeColor="text1"/>
                <w14:textFill>
                  <w14:solidFill>
                    <w14:schemeClr w14:val="tx1"/>
                  </w14:solidFill>
                </w14:textFill>
              </w:rPr>
            </w:pPr>
          </w:p>
        </w:tc>
        <w:tc>
          <w:tcPr>
            <w:tcW w:w="1460" w:type="dxa"/>
            <w:vAlign w:val="center"/>
          </w:tcPr>
          <w:p w14:paraId="4F0120F7">
            <w:pPr>
              <w:rPr>
                <w:color w:val="000000" w:themeColor="text1"/>
                <w14:textFill>
                  <w14:solidFill>
                    <w14:schemeClr w14:val="tx1"/>
                  </w14:solidFill>
                </w14:textFill>
              </w:rPr>
            </w:pPr>
          </w:p>
        </w:tc>
        <w:tc>
          <w:tcPr>
            <w:tcW w:w="1438" w:type="dxa"/>
            <w:vAlign w:val="center"/>
          </w:tcPr>
          <w:p w14:paraId="4D30E6A1">
            <w:pPr>
              <w:rPr>
                <w:color w:val="000000" w:themeColor="text1"/>
                <w14:textFill>
                  <w14:solidFill>
                    <w14:schemeClr w14:val="tx1"/>
                  </w14:solidFill>
                </w14:textFill>
              </w:rPr>
            </w:pPr>
          </w:p>
        </w:tc>
      </w:tr>
      <w:tr w14:paraId="64192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EEAF55">
            <w:pPr>
              <w:rPr>
                <w:color w:val="000000" w:themeColor="text1"/>
                <w14:textFill>
                  <w14:solidFill>
                    <w14:schemeClr w14:val="tx1"/>
                  </w14:solidFill>
                </w14:textFill>
              </w:rPr>
            </w:pPr>
          </w:p>
        </w:tc>
        <w:tc>
          <w:tcPr>
            <w:tcW w:w="420" w:type="dxa"/>
            <w:vAlign w:val="center"/>
          </w:tcPr>
          <w:p w14:paraId="653506B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14</w:t>
            </w:r>
          </w:p>
        </w:tc>
        <w:tc>
          <w:tcPr>
            <w:tcW w:w="1480" w:type="dxa"/>
            <w:vAlign w:val="center"/>
          </w:tcPr>
          <w:p w14:paraId="30921340">
            <w:pPr>
              <w:rPr>
                <w:color w:val="000000" w:themeColor="text1"/>
                <w14:textFill>
                  <w14:solidFill>
                    <w14:schemeClr w14:val="tx1"/>
                  </w14:solidFill>
                </w14:textFill>
              </w:rPr>
            </w:pPr>
          </w:p>
        </w:tc>
        <w:tc>
          <w:tcPr>
            <w:tcW w:w="2980" w:type="dxa"/>
            <w:vAlign w:val="center"/>
          </w:tcPr>
          <w:p w14:paraId="2FCD1C7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十四、资源勘探工业信息等支出</w:t>
            </w:r>
          </w:p>
        </w:tc>
        <w:tc>
          <w:tcPr>
            <w:tcW w:w="420" w:type="dxa"/>
            <w:vAlign w:val="center"/>
          </w:tcPr>
          <w:p w14:paraId="7A442D0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46</w:t>
            </w:r>
          </w:p>
        </w:tc>
        <w:tc>
          <w:tcPr>
            <w:tcW w:w="1460" w:type="dxa"/>
            <w:vAlign w:val="center"/>
          </w:tcPr>
          <w:p w14:paraId="7DD26368">
            <w:pPr>
              <w:rPr>
                <w:color w:val="000000" w:themeColor="text1"/>
                <w14:textFill>
                  <w14:solidFill>
                    <w14:schemeClr w14:val="tx1"/>
                  </w14:solidFill>
                </w14:textFill>
              </w:rPr>
            </w:pPr>
          </w:p>
        </w:tc>
        <w:tc>
          <w:tcPr>
            <w:tcW w:w="1460" w:type="dxa"/>
            <w:vAlign w:val="center"/>
          </w:tcPr>
          <w:p w14:paraId="233B9310">
            <w:pPr>
              <w:rPr>
                <w:color w:val="000000" w:themeColor="text1"/>
                <w14:textFill>
                  <w14:solidFill>
                    <w14:schemeClr w14:val="tx1"/>
                  </w14:solidFill>
                </w14:textFill>
              </w:rPr>
            </w:pPr>
          </w:p>
        </w:tc>
        <w:tc>
          <w:tcPr>
            <w:tcW w:w="1460" w:type="dxa"/>
            <w:vAlign w:val="center"/>
          </w:tcPr>
          <w:p w14:paraId="79AAFE56">
            <w:pPr>
              <w:rPr>
                <w:color w:val="000000" w:themeColor="text1"/>
                <w14:textFill>
                  <w14:solidFill>
                    <w14:schemeClr w14:val="tx1"/>
                  </w14:solidFill>
                </w14:textFill>
              </w:rPr>
            </w:pPr>
          </w:p>
        </w:tc>
        <w:tc>
          <w:tcPr>
            <w:tcW w:w="1438" w:type="dxa"/>
            <w:vAlign w:val="center"/>
          </w:tcPr>
          <w:p w14:paraId="6848D096">
            <w:pPr>
              <w:rPr>
                <w:color w:val="000000" w:themeColor="text1"/>
                <w14:textFill>
                  <w14:solidFill>
                    <w14:schemeClr w14:val="tx1"/>
                  </w14:solidFill>
                </w14:textFill>
              </w:rPr>
            </w:pPr>
          </w:p>
        </w:tc>
      </w:tr>
      <w:tr w14:paraId="688CC2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B1F6DD">
            <w:pPr>
              <w:rPr>
                <w:color w:val="000000" w:themeColor="text1"/>
                <w14:textFill>
                  <w14:solidFill>
                    <w14:schemeClr w14:val="tx1"/>
                  </w14:solidFill>
                </w14:textFill>
              </w:rPr>
            </w:pPr>
          </w:p>
        </w:tc>
        <w:tc>
          <w:tcPr>
            <w:tcW w:w="420" w:type="dxa"/>
            <w:vAlign w:val="center"/>
          </w:tcPr>
          <w:p w14:paraId="3BEBD53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15</w:t>
            </w:r>
          </w:p>
        </w:tc>
        <w:tc>
          <w:tcPr>
            <w:tcW w:w="1480" w:type="dxa"/>
            <w:vAlign w:val="center"/>
          </w:tcPr>
          <w:p w14:paraId="123FB49F">
            <w:pPr>
              <w:rPr>
                <w:color w:val="000000" w:themeColor="text1"/>
                <w14:textFill>
                  <w14:solidFill>
                    <w14:schemeClr w14:val="tx1"/>
                  </w14:solidFill>
                </w14:textFill>
              </w:rPr>
            </w:pPr>
          </w:p>
        </w:tc>
        <w:tc>
          <w:tcPr>
            <w:tcW w:w="2980" w:type="dxa"/>
            <w:vAlign w:val="center"/>
          </w:tcPr>
          <w:p w14:paraId="511F7D0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十五、商业服务业等支出</w:t>
            </w:r>
          </w:p>
        </w:tc>
        <w:tc>
          <w:tcPr>
            <w:tcW w:w="420" w:type="dxa"/>
            <w:vAlign w:val="center"/>
          </w:tcPr>
          <w:p w14:paraId="7170216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47</w:t>
            </w:r>
          </w:p>
        </w:tc>
        <w:tc>
          <w:tcPr>
            <w:tcW w:w="1460" w:type="dxa"/>
            <w:vAlign w:val="center"/>
          </w:tcPr>
          <w:p w14:paraId="2EF0A519">
            <w:pPr>
              <w:rPr>
                <w:color w:val="000000" w:themeColor="text1"/>
                <w14:textFill>
                  <w14:solidFill>
                    <w14:schemeClr w14:val="tx1"/>
                  </w14:solidFill>
                </w14:textFill>
              </w:rPr>
            </w:pPr>
          </w:p>
        </w:tc>
        <w:tc>
          <w:tcPr>
            <w:tcW w:w="1460" w:type="dxa"/>
            <w:vAlign w:val="center"/>
          </w:tcPr>
          <w:p w14:paraId="48D2C14B">
            <w:pPr>
              <w:rPr>
                <w:color w:val="000000" w:themeColor="text1"/>
                <w14:textFill>
                  <w14:solidFill>
                    <w14:schemeClr w14:val="tx1"/>
                  </w14:solidFill>
                </w14:textFill>
              </w:rPr>
            </w:pPr>
          </w:p>
        </w:tc>
        <w:tc>
          <w:tcPr>
            <w:tcW w:w="1460" w:type="dxa"/>
            <w:vAlign w:val="center"/>
          </w:tcPr>
          <w:p w14:paraId="14A7939D">
            <w:pPr>
              <w:rPr>
                <w:color w:val="000000" w:themeColor="text1"/>
                <w14:textFill>
                  <w14:solidFill>
                    <w14:schemeClr w14:val="tx1"/>
                  </w14:solidFill>
                </w14:textFill>
              </w:rPr>
            </w:pPr>
          </w:p>
        </w:tc>
        <w:tc>
          <w:tcPr>
            <w:tcW w:w="1438" w:type="dxa"/>
            <w:vAlign w:val="center"/>
          </w:tcPr>
          <w:p w14:paraId="7D60CA1F">
            <w:pPr>
              <w:rPr>
                <w:color w:val="000000" w:themeColor="text1"/>
                <w14:textFill>
                  <w14:solidFill>
                    <w14:schemeClr w14:val="tx1"/>
                  </w14:solidFill>
                </w14:textFill>
              </w:rPr>
            </w:pPr>
          </w:p>
        </w:tc>
      </w:tr>
      <w:tr w14:paraId="31F69E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FC80DD">
            <w:pPr>
              <w:rPr>
                <w:color w:val="000000" w:themeColor="text1"/>
                <w14:textFill>
                  <w14:solidFill>
                    <w14:schemeClr w14:val="tx1"/>
                  </w14:solidFill>
                </w14:textFill>
              </w:rPr>
            </w:pPr>
          </w:p>
        </w:tc>
        <w:tc>
          <w:tcPr>
            <w:tcW w:w="420" w:type="dxa"/>
            <w:vAlign w:val="center"/>
          </w:tcPr>
          <w:p w14:paraId="5774B92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16</w:t>
            </w:r>
          </w:p>
        </w:tc>
        <w:tc>
          <w:tcPr>
            <w:tcW w:w="1480" w:type="dxa"/>
            <w:vAlign w:val="center"/>
          </w:tcPr>
          <w:p w14:paraId="30EF63D8">
            <w:pPr>
              <w:rPr>
                <w:color w:val="000000" w:themeColor="text1"/>
                <w14:textFill>
                  <w14:solidFill>
                    <w14:schemeClr w14:val="tx1"/>
                  </w14:solidFill>
                </w14:textFill>
              </w:rPr>
            </w:pPr>
          </w:p>
        </w:tc>
        <w:tc>
          <w:tcPr>
            <w:tcW w:w="2980" w:type="dxa"/>
            <w:vAlign w:val="center"/>
          </w:tcPr>
          <w:p w14:paraId="2530CFE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十六、金融支出</w:t>
            </w:r>
          </w:p>
        </w:tc>
        <w:tc>
          <w:tcPr>
            <w:tcW w:w="420" w:type="dxa"/>
            <w:vAlign w:val="center"/>
          </w:tcPr>
          <w:p w14:paraId="50924BC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48</w:t>
            </w:r>
          </w:p>
        </w:tc>
        <w:tc>
          <w:tcPr>
            <w:tcW w:w="1460" w:type="dxa"/>
            <w:vAlign w:val="center"/>
          </w:tcPr>
          <w:p w14:paraId="5F96201E">
            <w:pPr>
              <w:rPr>
                <w:color w:val="000000" w:themeColor="text1"/>
                <w14:textFill>
                  <w14:solidFill>
                    <w14:schemeClr w14:val="tx1"/>
                  </w14:solidFill>
                </w14:textFill>
              </w:rPr>
            </w:pPr>
          </w:p>
        </w:tc>
        <w:tc>
          <w:tcPr>
            <w:tcW w:w="1460" w:type="dxa"/>
            <w:vAlign w:val="center"/>
          </w:tcPr>
          <w:p w14:paraId="53D7824B">
            <w:pPr>
              <w:rPr>
                <w:color w:val="000000" w:themeColor="text1"/>
                <w14:textFill>
                  <w14:solidFill>
                    <w14:schemeClr w14:val="tx1"/>
                  </w14:solidFill>
                </w14:textFill>
              </w:rPr>
            </w:pPr>
          </w:p>
        </w:tc>
        <w:tc>
          <w:tcPr>
            <w:tcW w:w="1460" w:type="dxa"/>
            <w:vAlign w:val="center"/>
          </w:tcPr>
          <w:p w14:paraId="5D660DF6">
            <w:pPr>
              <w:rPr>
                <w:color w:val="000000" w:themeColor="text1"/>
                <w14:textFill>
                  <w14:solidFill>
                    <w14:schemeClr w14:val="tx1"/>
                  </w14:solidFill>
                </w14:textFill>
              </w:rPr>
            </w:pPr>
          </w:p>
        </w:tc>
        <w:tc>
          <w:tcPr>
            <w:tcW w:w="1438" w:type="dxa"/>
            <w:vAlign w:val="center"/>
          </w:tcPr>
          <w:p w14:paraId="706B15A6">
            <w:pPr>
              <w:rPr>
                <w:color w:val="000000" w:themeColor="text1"/>
                <w14:textFill>
                  <w14:solidFill>
                    <w14:schemeClr w14:val="tx1"/>
                  </w14:solidFill>
                </w14:textFill>
              </w:rPr>
            </w:pPr>
          </w:p>
        </w:tc>
      </w:tr>
      <w:tr w14:paraId="31EB95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227559">
            <w:pPr>
              <w:rPr>
                <w:color w:val="000000" w:themeColor="text1"/>
                <w14:textFill>
                  <w14:solidFill>
                    <w14:schemeClr w14:val="tx1"/>
                  </w14:solidFill>
                </w14:textFill>
              </w:rPr>
            </w:pPr>
          </w:p>
        </w:tc>
        <w:tc>
          <w:tcPr>
            <w:tcW w:w="420" w:type="dxa"/>
            <w:vAlign w:val="center"/>
          </w:tcPr>
          <w:p w14:paraId="70A953A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w:t>
            </w:r>
          </w:p>
        </w:tc>
        <w:tc>
          <w:tcPr>
            <w:tcW w:w="1480" w:type="dxa"/>
            <w:vAlign w:val="center"/>
          </w:tcPr>
          <w:p w14:paraId="24FAC106">
            <w:pPr>
              <w:rPr>
                <w:color w:val="000000" w:themeColor="text1"/>
                <w14:textFill>
                  <w14:solidFill>
                    <w14:schemeClr w14:val="tx1"/>
                  </w14:solidFill>
                </w14:textFill>
              </w:rPr>
            </w:pPr>
          </w:p>
        </w:tc>
        <w:tc>
          <w:tcPr>
            <w:tcW w:w="2980" w:type="dxa"/>
            <w:vAlign w:val="center"/>
          </w:tcPr>
          <w:p w14:paraId="4EA779B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十七、援助其他地区支出</w:t>
            </w:r>
          </w:p>
        </w:tc>
        <w:tc>
          <w:tcPr>
            <w:tcW w:w="420" w:type="dxa"/>
            <w:vAlign w:val="center"/>
          </w:tcPr>
          <w:p w14:paraId="5D4D561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49</w:t>
            </w:r>
          </w:p>
        </w:tc>
        <w:tc>
          <w:tcPr>
            <w:tcW w:w="1460" w:type="dxa"/>
            <w:vAlign w:val="center"/>
          </w:tcPr>
          <w:p w14:paraId="01A1971E">
            <w:pPr>
              <w:rPr>
                <w:color w:val="000000" w:themeColor="text1"/>
                <w14:textFill>
                  <w14:solidFill>
                    <w14:schemeClr w14:val="tx1"/>
                  </w14:solidFill>
                </w14:textFill>
              </w:rPr>
            </w:pPr>
          </w:p>
        </w:tc>
        <w:tc>
          <w:tcPr>
            <w:tcW w:w="1460" w:type="dxa"/>
            <w:vAlign w:val="center"/>
          </w:tcPr>
          <w:p w14:paraId="2C2FA903">
            <w:pPr>
              <w:rPr>
                <w:color w:val="000000" w:themeColor="text1"/>
                <w14:textFill>
                  <w14:solidFill>
                    <w14:schemeClr w14:val="tx1"/>
                  </w14:solidFill>
                </w14:textFill>
              </w:rPr>
            </w:pPr>
          </w:p>
        </w:tc>
        <w:tc>
          <w:tcPr>
            <w:tcW w:w="1460" w:type="dxa"/>
            <w:vAlign w:val="center"/>
          </w:tcPr>
          <w:p w14:paraId="500D3370">
            <w:pPr>
              <w:rPr>
                <w:color w:val="000000" w:themeColor="text1"/>
                <w14:textFill>
                  <w14:solidFill>
                    <w14:schemeClr w14:val="tx1"/>
                  </w14:solidFill>
                </w14:textFill>
              </w:rPr>
            </w:pPr>
          </w:p>
        </w:tc>
        <w:tc>
          <w:tcPr>
            <w:tcW w:w="1438" w:type="dxa"/>
            <w:vAlign w:val="center"/>
          </w:tcPr>
          <w:p w14:paraId="3156B094">
            <w:pPr>
              <w:rPr>
                <w:color w:val="000000" w:themeColor="text1"/>
                <w14:textFill>
                  <w14:solidFill>
                    <w14:schemeClr w14:val="tx1"/>
                  </w14:solidFill>
                </w14:textFill>
              </w:rPr>
            </w:pPr>
          </w:p>
        </w:tc>
      </w:tr>
      <w:tr w14:paraId="59742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186D3D">
            <w:pPr>
              <w:rPr>
                <w:color w:val="000000" w:themeColor="text1"/>
                <w14:textFill>
                  <w14:solidFill>
                    <w14:schemeClr w14:val="tx1"/>
                  </w14:solidFill>
                </w14:textFill>
              </w:rPr>
            </w:pPr>
          </w:p>
        </w:tc>
        <w:tc>
          <w:tcPr>
            <w:tcW w:w="420" w:type="dxa"/>
            <w:vAlign w:val="center"/>
          </w:tcPr>
          <w:p w14:paraId="6F29C16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w:t>
            </w:r>
          </w:p>
        </w:tc>
        <w:tc>
          <w:tcPr>
            <w:tcW w:w="1480" w:type="dxa"/>
            <w:vAlign w:val="center"/>
          </w:tcPr>
          <w:p w14:paraId="40951533">
            <w:pPr>
              <w:rPr>
                <w:color w:val="000000" w:themeColor="text1"/>
                <w14:textFill>
                  <w14:solidFill>
                    <w14:schemeClr w14:val="tx1"/>
                  </w14:solidFill>
                </w14:textFill>
              </w:rPr>
            </w:pPr>
          </w:p>
        </w:tc>
        <w:tc>
          <w:tcPr>
            <w:tcW w:w="2980" w:type="dxa"/>
            <w:vAlign w:val="center"/>
          </w:tcPr>
          <w:p w14:paraId="3000947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十八、自然资源海洋气象等支出</w:t>
            </w:r>
          </w:p>
        </w:tc>
        <w:tc>
          <w:tcPr>
            <w:tcW w:w="420" w:type="dxa"/>
            <w:vAlign w:val="center"/>
          </w:tcPr>
          <w:p w14:paraId="58E0D8B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50</w:t>
            </w:r>
          </w:p>
        </w:tc>
        <w:tc>
          <w:tcPr>
            <w:tcW w:w="1460" w:type="dxa"/>
            <w:vAlign w:val="center"/>
          </w:tcPr>
          <w:p w14:paraId="2AB32457">
            <w:pPr>
              <w:rPr>
                <w:color w:val="000000" w:themeColor="text1"/>
                <w14:textFill>
                  <w14:solidFill>
                    <w14:schemeClr w14:val="tx1"/>
                  </w14:solidFill>
                </w14:textFill>
              </w:rPr>
            </w:pPr>
          </w:p>
        </w:tc>
        <w:tc>
          <w:tcPr>
            <w:tcW w:w="1460" w:type="dxa"/>
            <w:vAlign w:val="center"/>
          </w:tcPr>
          <w:p w14:paraId="291E1581">
            <w:pPr>
              <w:rPr>
                <w:color w:val="000000" w:themeColor="text1"/>
                <w14:textFill>
                  <w14:solidFill>
                    <w14:schemeClr w14:val="tx1"/>
                  </w14:solidFill>
                </w14:textFill>
              </w:rPr>
            </w:pPr>
          </w:p>
        </w:tc>
        <w:tc>
          <w:tcPr>
            <w:tcW w:w="1460" w:type="dxa"/>
            <w:vAlign w:val="center"/>
          </w:tcPr>
          <w:p w14:paraId="7958FEE6">
            <w:pPr>
              <w:rPr>
                <w:color w:val="000000" w:themeColor="text1"/>
                <w14:textFill>
                  <w14:solidFill>
                    <w14:schemeClr w14:val="tx1"/>
                  </w14:solidFill>
                </w14:textFill>
              </w:rPr>
            </w:pPr>
          </w:p>
        </w:tc>
        <w:tc>
          <w:tcPr>
            <w:tcW w:w="1438" w:type="dxa"/>
            <w:vAlign w:val="center"/>
          </w:tcPr>
          <w:p w14:paraId="0E356412">
            <w:pPr>
              <w:rPr>
                <w:color w:val="000000" w:themeColor="text1"/>
                <w14:textFill>
                  <w14:solidFill>
                    <w14:schemeClr w14:val="tx1"/>
                  </w14:solidFill>
                </w14:textFill>
              </w:rPr>
            </w:pPr>
          </w:p>
        </w:tc>
      </w:tr>
      <w:tr w14:paraId="355DB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E3F777">
            <w:pPr>
              <w:rPr>
                <w:color w:val="000000" w:themeColor="text1"/>
                <w14:textFill>
                  <w14:solidFill>
                    <w14:schemeClr w14:val="tx1"/>
                  </w14:solidFill>
                </w14:textFill>
              </w:rPr>
            </w:pPr>
          </w:p>
        </w:tc>
        <w:tc>
          <w:tcPr>
            <w:tcW w:w="420" w:type="dxa"/>
            <w:vAlign w:val="center"/>
          </w:tcPr>
          <w:p w14:paraId="34CC5E8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19</w:t>
            </w:r>
          </w:p>
        </w:tc>
        <w:tc>
          <w:tcPr>
            <w:tcW w:w="1480" w:type="dxa"/>
            <w:vAlign w:val="center"/>
          </w:tcPr>
          <w:p w14:paraId="2B6594D5">
            <w:pPr>
              <w:rPr>
                <w:color w:val="000000" w:themeColor="text1"/>
                <w14:textFill>
                  <w14:solidFill>
                    <w14:schemeClr w14:val="tx1"/>
                  </w14:solidFill>
                </w14:textFill>
              </w:rPr>
            </w:pPr>
          </w:p>
        </w:tc>
        <w:tc>
          <w:tcPr>
            <w:tcW w:w="2980" w:type="dxa"/>
            <w:vAlign w:val="center"/>
          </w:tcPr>
          <w:p w14:paraId="7DB6967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十九、住房保障支出</w:t>
            </w:r>
          </w:p>
        </w:tc>
        <w:tc>
          <w:tcPr>
            <w:tcW w:w="420" w:type="dxa"/>
            <w:vAlign w:val="center"/>
          </w:tcPr>
          <w:p w14:paraId="742A980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51</w:t>
            </w:r>
          </w:p>
        </w:tc>
        <w:tc>
          <w:tcPr>
            <w:tcW w:w="1460" w:type="dxa"/>
            <w:vAlign w:val="center"/>
          </w:tcPr>
          <w:p w14:paraId="6F886086">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20.07</w:t>
            </w:r>
          </w:p>
        </w:tc>
        <w:tc>
          <w:tcPr>
            <w:tcW w:w="1460" w:type="dxa"/>
            <w:vAlign w:val="center"/>
          </w:tcPr>
          <w:p w14:paraId="77539799">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20.07</w:t>
            </w:r>
          </w:p>
        </w:tc>
        <w:tc>
          <w:tcPr>
            <w:tcW w:w="1460" w:type="dxa"/>
            <w:vAlign w:val="center"/>
          </w:tcPr>
          <w:p w14:paraId="2D811059">
            <w:pPr>
              <w:rPr>
                <w:color w:val="000000" w:themeColor="text1"/>
                <w14:textFill>
                  <w14:solidFill>
                    <w14:schemeClr w14:val="tx1"/>
                  </w14:solidFill>
                </w14:textFill>
              </w:rPr>
            </w:pPr>
          </w:p>
        </w:tc>
        <w:tc>
          <w:tcPr>
            <w:tcW w:w="1438" w:type="dxa"/>
            <w:vAlign w:val="center"/>
          </w:tcPr>
          <w:p w14:paraId="7ECCB822">
            <w:pPr>
              <w:rPr>
                <w:color w:val="000000" w:themeColor="text1"/>
                <w14:textFill>
                  <w14:solidFill>
                    <w14:schemeClr w14:val="tx1"/>
                  </w14:solidFill>
                </w14:textFill>
              </w:rPr>
            </w:pPr>
          </w:p>
        </w:tc>
      </w:tr>
      <w:tr w14:paraId="2CFC8F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2C569B">
            <w:pPr>
              <w:rPr>
                <w:color w:val="000000" w:themeColor="text1"/>
                <w14:textFill>
                  <w14:solidFill>
                    <w14:schemeClr w14:val="tx1"/>
                  </w14:solidFill>
                </w14:textFill>
              </w:rPr>
            </w:pPr>
          </w:p>
        </w:tc>
        <w:tc>
          <w:tcPr>
            <w:tcW w:w="420" w:type="dxa"/>
            <w:vAlign w:val="center"/>
          </w:tcPr>
          <w:p w14:paraId="7FE9908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20</w:t>
            </w:r>
          </w:p>
        </w:tc>
        <w:tc>
          <w:tcPr>
            <w:tcW w:w="1480" w:type="dxa"/>
            <w:vAlign w:val="center"/>
          </w:tcPr>
          <w:p w14:paraId="65A2FC89">
            <w:pPr>
              <w:rPr>
                <w:color w:val="000000" w:themeColor="text1"/>
                <w14:textFill>
                  <w14:solidFill>
                    <w14:schemeClr w14:val="tx1"/>
                  </w14:solidFill>
                </w14:textFill>
              </w:rPr>
            </w:pPr>
          </w:p>
        </w:tc>
        <w:tc>
          <w:tcPr>
            <w:tcW w:w="2980" w:type="dxa"/>
            <w:vAlign w:val="center"/>
          </w:tcPr>
          <w:p w14:paraId="7529B97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二十、粮油物资储备支出</w:t>
            </w:r>
          </w:p>
        </w:tc>
        <w:tc>
          <w:tcPr>
            <w:tcW w:w="420" w:type="dxa"/>
            <w:vAlign w:val="center"/>
          </w:tcPr>
          <w:p w14:paraId="479B306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52</w:t>
            </w:r>
          </w:p>
        </w:tc>
        <w:tc>
          <w:tcPr>
            <w:tcW w:w="1460" w:type="dxa"/>
            <w:vAlign w:val="center"/>
          </w:tcPr>
          <w:p w14:paraId="4744538A">
            <w:pPr>
              <w:rPr>
                <w:color w:val="000000" w:themeColor="text1"/>
                <w14:textFill>
                  <w14:solidFill>
                    <w14:schemeClr w14:val="tx1"/>
                  </w14:solidFill>
                </w14:textFill>
              </w:rPr>
            </w:pPr>
          </w:p>
        </w:tc>
        <w:tc>
          <w:tcPr>
            <w:tcW w:w="1460" w:type="dxa"/>
            <w:vAlign w:val="center"/>
          </w:tcPr>
          <w:p w14:paraId="57BB0B90">
            <w:pPr>
              <w:rPr>
                <w:color w:val="000000" w:themeColor="text1"/>
                <w14:textFill>
                  <w14:solidFill>
                    <w14:schemeClr w14:val="tx1"/>
                  </w14:solidFill>
                </w14:textFill>
              </w:rPr>
            </w:pPr>
          </w:p>
        </w:tc>
        <w:tc>
          <w:tcPr>
            <w:tcW w:w="1460" w:type="dxa"/>
            <w:vAlign w:val="center"/>
          </w:tcPr>
          <w:p w14:paraId="566DC8EB">
            <w:pPr>
              <w:rPr>
                <w:color w:val="000000" w:themeColor="text1"/>
                <w14:textFill>
                  <w14:solidFill>
                    <w14:schemeClr w14:val="tx1"/>
                  </w14:solidFill>
                </w14:textFill>
              </w:rPr>
            </w:pPr>
          </w:p>
        </w:tc>
        <w:tc>
          <w:tcPr>
            <w:tcW w:w="1438" w:type="dxa"/>
            <w:vAlign w:val="center"/>
          </w:tcPr>
          <w:p w14:paraId="078CE66A">
            <w:pPr>
              <w:rPr>
                <w:color w:val="000000" w:themeColor="text1"/>
                <w14:textFill>
                  <w14:solidFill>
                    <w14:schemeClr w14:val="tx1"/>
                  </w14:solidFill>
                </w14:textFill>
              </w:rPr>
            </w:pPr>
          </w:p>
        </w:tc>
      </w:tr>
      <w:tr w14:paraId="5C6411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1A78BC">
            <w:pPr>
              <w:rPr>
                <w:color w:val="000000" w:themeColor="text1"/>
                <w14:textFill>
                  <w14:solidFill>
                    <w14:schemeClr w14:val="tx1"/>
                  </w14:solidFill>
                </w14:textFill>
              </w:rPr>
            </w:pPr>
          </w:p>
        </w:tc>
        <w:tc>
          <w:tcPr>
            <w:tcW w:w="420" w:type="dxa"/>
            <w:vAlign w:val="center"/>
          </w:tcPr>
          <w:p w14:paraId="033CAF4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21</w:t>
            </w:r>
          </w:p>
        </w:tc>
        <w:tc>
          <w:tcPr>
            <w:tcW w:w="1480" w:type="dxa"/>
            <w:vAlign w:val="center"/>
          </w:tcPr>
          <w:p w14:paraId="302ACEEA">
            <w:pPr>
              <w:rPr>
                <w:color w:val="000000" w:themeColor="text1"/>
                <w14:textFill>
                  <w14:solidFill>
                    <w14:schemeClr w14:val="tx1"/>
                  </w14:solidFill>
                </w14:textFill>
              </w:rPr>
            </w:pPr>
          </w:p>
        </w:tc>
        <w:tc>
          <w:tcPr>
            <w:tcW w:w="2980" w:type="dxa"/>
            <w:vAlign w:val="center"/>
          </w:tcPr>
          <w:p w14:paraId="62949329">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二十一、国有资本经营预算支出</w:t>
            </w:r>
          </w:p>
        </w:tc>
        <w:tc>
          <w:tcPr>
            <w:tcW w:w="420" w:type="dxa"/>
            <w:vAlign w:val="center"/>
          </w:tcPr>
          <w:p w14:paraId="753CFB3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53</w:t>
            </w:r>
          </w:p>
        </w:tc>
        <w:tc>
          <w:tcPr>
            <w:tcW w:w="1460" w:type="dxa"/>
            <w:vAlign w:val="center"/>
          </w:tcPr>
          <w:p w14:paraId="5C40715E">
            <w:pPr>
              <w:rPr>
                <w:color w:val="000000" w:themeColor="text1"/>
                <w14:textFill>
                  <w14:solidFill>
                    <w14:schemeClr w14:val="tx1"/>
                  </w14:solidFill>
                </w14:textFill>
              </w:rPr>
            </w:pPr>
          </w:p>
        </w:tc>
        <w:tc>
          <w:tcPr>
            <w:tcW w:w="1460" w:type="dxa"/>
            <w:vAlign w:val="center"/>
          </w:tcPr>
          <w:p w14:paraId="38B5497C">
            <w:pPr>
              <w:rPr>
                <w:color w:val="000000" w:themeColor="text1"/>
                <w14:textFill>
                  <w14:solidFill>
                    <w14:schemeClr w14:val="tx1"/>
                  </w14:solidFill>
                </w14:textFill>
              </w:rPr>
            </w:pPr>
          </w:p>
        </w:tc>
        <w:tc>
          <w:tcPr>
            <w:tcW w:w="1460" w:type="dxa"/>
            <w:vAlign w:val="center"/>
          </w:tcPr>
          <w:p w14:paraId="2B61AB32">
            <w:pPr>
              <w:rPr>
                <w:color w:val="000000" w:themeColor="text1"/>
                <w14:textFill>
                  <w14:solidFill>
                    <w14:schemeClr w14:val="tx1"/>
                  </w14:solidFill>
                </w14:textFill>
              </w:rPr>
            </w:pPr>
          </w:p>
        </w:tc>
        <w:tc>
          <w:tcPr>
            <w:tcW w:w="1438" w:type="dxa"/>
            <w:vAlign w:val="center"/>
          </w:tcPr>
          <w:p w14:paraId="46D26B45">
            <w:pPr>
              <w:rPr>
                <w:color w:val="000000" w:themeColor="text1"/>
                <w14:textFill>
                  <w14:solidFill>
                    <w14:schemeClr w14:val="tx1"/>
                  </w14:solidFill>
                </w14:textFill>
              </w:rPr>
            </w:pPr>
          </w:p>
        </w:tc>
      </w:tr>
      <w:tr w14:paraId="20AACB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F00389">
            <w:pPr>
              <w:rPr>
                <w:color w:val="000000" w:themeColor="text1"/>
                <w14:textFill>
                  <w14:solidFill>
                    <w14:schemeClr w14:val="tx1"/>
                  </w14:solidFill>
                </w14:textFill>
              </w:rPr>
            </w:pPr>
          </w:p>
        </w:tc>
        <w:tc>
          <w:tcPr>
            <w:tcW w:w="420" w:type="dxa"/>
            <w:vAlign w:val="center"/>
          </w:tcPr>
          <w:p w14:paraId="21FE26F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22</w:t>
            </w:r>
          </w:p>
        </w:tc>
        <w:tc>
          <w:tcPr>
            <w:tcW w:w="1480" w:type="dxa"/>
            <w:vAlign w:val="center"/>
          </w:tcPr>
          <w:p w14:paraId="1137F1B3">
            <w:pPr>
              <w:rPr>
                <w:color w:val="000000" w:themeColor="text1"/>
                <w14:textFill>
                  <w14:solidFill>
                    <w14:schemeClr w14:val="tx1"/>
                  </w14:solidFill>
                </w14:textFill>
              </w:rPr>
            </w:pPr>
          </w:p>
        </w:tc>
        <w:tc>
          <w:tcPr>
            <w:tcW w:w="2980" w:type="dxa"/>
            <w:vAlign w:val="center"/>
          </w:tcPr>
          <w:p w14:paraId="32B3AA67">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二十二、灾害防治及应急管理支出</w:t>
            </w:r>
          </w:p>
        </w:tc>
        <w:tc>
          <w:tcPr>
            <w:tcW w:w="420" w:type="dxa"/>
            <w:vAlign w:val="center"/>
          </w:tcPr>
          <w:p w14:paraId="62BFAAD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54</w:t>
            </w:r>
          </w:p>
        </w:tc>
        <w:tc>
          <w:tcPr>
            <w:tcW w:w="1460" w:type="dxa"/>
            <w:vAlign w:val="center"/>
          </w:tcPr>
          <w:p w14:paraId="0C31B08F">
            <w:pPr>
              <w:rPr>
                <w:color w:val="000000" w:themeColor="text1"/>
                <w14:textFill>
                  <w14:solidFill>
                    <w14:schemeClr w14:val="tx1"/>
                  </w14:solidFill>
                </w14:textFill>
              </w:rPr>
            </w:pPr>
          </w:p>
        </w:tc>
        <w:tc>
          <w:tcPr>
            <w:tcW w:w="1460" w:type="dxa"/>
            <w:vAlign w:val="center"/>
          </w:tcPr>
          <w:p w14:paraId="42AC6653">
            <w:pPr>
              <w:rPr>
                <w:color w:val="000000" w:themeColor="text1"/>
                <w14:textFill>
                  <w14:solidFill>
                    <w14:schemeClr w14:val="tx1"/>
                  </w14:solidFill>
                </w14:textFill>
              </w:rPr>
            </w:pPr>
          </w:p>
        </w:tc>
        <w:tc>
          <w:tcPr>
            <w:tcW w:w="1460" w:type="dxa"/>
            <w:vAlign w:val="center"/>
          </w:tcPr>
          <w:p w14:paraId="7B5C0B6A">
            <w:pPr>
              <w:rPr>
                <w:color w:val="000000" w:themeColor="text1"/>
                <w14:textFill>
                  <w14:solidFill>
                    <w14:schemeClr w14:val="tx1"/>
                  </w14:solidFill>
                </w14:textFill>
              </w:rPr>
            </w:pPr>
          </w:p>
        </w:tc>
        <w:tc>
          <w:tcPr>
            <w:tcW w:w="1438" w:type="dxa"/>
            <w:vAlign w:val="center"/>
          </w:tcPr>
          <w:p w14:paraId="57BAE9F6">
            <w:pPr>
              <w:rPr>
                <w:color w:val="000000" w:themeColor="text1"/>
                <w14:textFill>
                  <w14:solidFill>
                    <w14:schemeClr w14:val="tx1"/>
                  </w14:solidFill>
                </w14:textFill>
              </w:rPr>
            </w:pPr>
          </w:p>
        </w:tc>
      </w:tr>
      <w:tr w14:paraId="30E63F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488D11">
            <w:pPr>
              <w:rPr>
                <w:color w:val="000000" w:themeColor="text1"/>
                <w14:textFill>
                  <w14:solidFill>
                    <w14:schemeClr w14:val="tx1"/>
                  </w14:solidFill>
                </w14:textFill>
              </w:rPr>
            </w:pPr>
          </w:p>
        </w:tc>
        <w:tc>
          <w:tcPr>
            <w:tcW w:w="420" w:type="dxa"/>
            <w:vAlign w:val="center"/>
          </w:tcPr>
          <w:p w14:paraId="61B6DE3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23</w:t>
            </w:r>
          </w:p>
        </w:tc>
        <w:tc>
          <w:tcPr>
            <w:tcW w:w="1480" w:type="dxa"/>
            <w:vAlign w:val="center"/>
          </w:tcPr>
          <w:p w14:paraId="3D5BCD19">
            <w:pPr>
              <w:rPr>
                <w:color w:val="000000" w:themeColor="text1"/>
                <w14:textFill>
                  <w14:solidFill>
                    <w14:schemeClr w14:val="tx1"/>
                  </w14:solidFill>
                </w14:textFill>
              </w:rPr>
            </w:pPr>
          </w:p>
        </w:tc>
        <w:tc>
          <w:tcPr>
            <w:tcW w:w="2980" w:type="dxa"/>
            <w:vAlign w:val="center"/>
          </w:tcPr>
          <w:p w14:paraId="224228A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二十三、其他支出</w:t>
            </w:r>
          </w:p>
        </w:tc>
        <w:tc>
          <w:tcPr>
            <w:tcW w:w="420" w:type="dxa"/>
            <w:vAlign w:val="center"/>
          </w:tcPr>
          <w:p w14:paraId="2D045A7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55</w:t>
            </w:r>
          </w:p>
        </w:tc>
        <w:tc>
          <w:tcPr>
            <w:tcW w:w="1460" w:type="dxa"/>
            <w:vAlign w:val="center"/>
          </w:tcPr>
          <w:p w14:paraId="1BC15117">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2,917.77</w:t>
            </w:r>
          </w:p>
        </w:tc>
        <w:tc>
          <w:tcPr>
            <w:tcW w:w="1460" w:type="dxa"/>
            <w:vAlign w:val="center"/>
          </w:tcPr>
          <w:p w14:paraId="34353B75">
            <w:pPr>
              <w:rPr>
                <w:color w:val="000000" w:themeColor="text1"/>
                <w14:textFill>
                  <w14:solidFill>
                    <w14:schemeClr w14:val="tx1"/>
                  </w14:solidFill>
                </w14:textFill>
              </w:rPr>
            </w:pPr>
          </w:p>
        </w:tc>
        <w:tc>
          <w:tcPr>
            <w:tcW w:w="1460" w:type="dxa"/>
            <w:vAlign w:val="center"/>
          </w:tcPr>
          <w:p w14:paraId="4CECD9BD">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2,917.77</w:t>
            </w:r>
          </w:p>
        </w:tc>
        <w:tc>
          <w:tcPr>
            <w:tcW w:w="1438" w:type="dxa"/>
            <w:vAlign w:val="center"/>
          </w:tcPr>
          <w:p w14:paraId="2B298B60">
            <w:pPr>
              <w:rPr>
                <w:color w:val="000000" w:themeColor="text1"/>
                <w14:textFill>
                  <w14:solidFill>
                    <w14:schemeClr w14:val="tx1"/>
                  </w14:solidFill>
                </w14:textFill>
              </w:rPr>
            </w:pPr>
          </w:p>
        </w:tc>
      </w:tr>
      <w:tr w14:paraId="4B997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540820">
            <w:pPr>
              <w:rPr>
                <w:color w:val="000000" w:themeColor="text1"/>
                <w14:textFill>
                  <w14:solidFill>
                    <w14:schemeClr w14:val="tx1"/>
                  </w14:solidFill>
                </w14:textFill>
              </w:rPr>
            </w:pPr>
          </w:p>
        </w:tc>
        <w:tc>
          <w:tcPr>
            <w:tcW w:w="420" w:type="dxa"/>
            <w:vAlign w:val="center"/>
          </w:tcPr>
          <w:p w14:paraId="7C0C37E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24</w:t>
            </w:r>
          </w:p>
        </w:tc>
        <w:tc>
          <w:tcPr>
            <w:tcW w:w="1480" w:type="dxa"/>
            <w:vAlign w:val="center"/>
          </w:tcPr>
          <w:p w14:paraId="37E2EEF2">
            <w:pPr>
              <w:rPr>
                <w:color w:val="000000" w:themeColor="text1"/>
                <w14:textFill>
                  <w14:solidFill>
                    <w14:schemeClr w14:val="tx1"/>
                  </w14:solidFill>
                </w14:textFill>
              </w:rPr>
            </w:pPr>
          </w:p>
        </w:tc>
        <w:tc>
          <w:tcPr>
            <w:tcW w:w="2980" w:type="dxa"/>
            <w:vAlign w:val="center"/>
          </w:tcPr>
          <w:p w14:paraId="0865282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二十四、债务还本支出</w:t>
            </w:r>
          </w:p>
        </w:tc>
        <w:tc>
          <w:tcPr>
            <w:tcW w:w="420" w:type="dxa"/>
            <w:vAlign w:val="center"/>
          </w:tcPr>
          <w:p w14:paraId="56B8AE6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56</w:t>
            </w:r>
          </w:p>
        </w:tc>
        <w:tc>
          <w:tcPr>
            <w:tcW w:w="1460" w:type="dxa"/>
            <w:vAlign w:val="center"/>
          </w:tcPr>
          <w:p w14:paraId="11244C4B">
            <w:pPr>
              <w:rPr>
                <w:color w:val="000000" w:themeColor="text1"/>
                <w14:textFill>
                  <w14:solidFill>
                    <w14:schemeClr w14:val="tx1"/>
                  </w14:solidFill>
                </w14:textFill>
              </w:rPr>
            </w:pPr>
          </w:p>
        </w:tc>
        <w:tc>
          <w:tcPr>
            <w:tcW w:w="1460" w:type="dxa"/>
            <w:vAlign w:val="center"/>
          </w:tcPr>
          <w:p w14:paraId="5C8DA678">
            <w:pPr>
              <w:rPr>
                <w:color w:val="000000" w:themeColor="text1"/>
                <w14:textFill>
                  <w14:solidFill>
                    <w14:schemeClr w14:val="tx1"/>
                  </w14:solidFill>
                </w14:textFill>
              </w:rPr>
            </w:pPr>
          </w:p>
        </w:tc>
        <w:tc>
          <w:tcPr>
            <w:tcW w:w="1460" w:type="dxa"/>
            <w:vAlign w:val="center"/>
          </w:tcPr>
          <w:p w14:paraId="456AABED">
            <w:pPr>
              <w:rPr>
                <w:color w:val="000000" w:themeColor="text1"/>
                <w14:textFill>
                  <w14:solidFill>
                    <w14:schemeClr w14:val="tx1"/>
                  </w14:solidFill>
                </w14:textFill>
              </w:rPr>
            </w:pPr>
          </w:p>
        </w:tc>
        <w:tc>
          <w:tcPr>
            <w:tcW w:w="1438" w:type="dxa"/>
            <w:vAlign w:val="center"/>
          </w:tcPr>
          <w:p w14:paraId="0E16B231">
            <w:pPr>
              <w:rPr>
                <w:color w:val="000000" w:themeColor="text1"/>
                <w14:textFill>
                  <w14:solidFill>
                    <w14:schemeClr w14:val="tx1"/>
                  </w14:solidFill>
                </w14:textFill>
              </w:rPr>
            </w:pPr>
          </w:p>
        </w:tc>
      </w:tr>
      <w:tr w14:paraId="126A0A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BC650F">
            <w:pPr>
              <w:rPr>
                <w:color w:val="000000" w:themeColor="text1"/>
                <w14:textFill>
                  <w14:solidFill>
                    <w14:schemeClr w14:val="tx1"/>
                  </w14:solidFill>
                </w14:textFill>
              </w:rPr>
            </w:pPr>
          </w:p>
        </w:tc>
        <w:tc>
          <w:tcPr>
            <w:tcW w:w="420" w:type="dxa"/>
            <w:vAlign w:val="center"/>
          </w:tcPr>
          <w:p w14:paraId="4EFBD94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25</w:t>
            </w:r>
          </w:p>
        </w:tc>
        <w:tc>
          <w:tcPr>
            <w:tcW w:w="1480" w:type="dxa"/>
            <w:vAlign w:val="center"/>
          </w:tcPr>
          <w:p w14:paraId="776FA994">
            <w:pPr>
              <w:rPr>
                <w:color w:val="000000" w:themeColor="text1"/>
                <w14:textFill>
                  <w14:solidFill>
                    <w14:schemeClr w14:val="tx1"/>
                  </w14:solidFill>
                </w14:textFill>
              </w:rPr>
            </w:pPr>
          </w:p>
        </w:tc>
        <w:tc>
          <w:tcPr>
            <w:tcW w:w="2980" w:type="dxa"/>
            <w:vAlign w:val="center"/>
          </w:tcPr>
          <w:p w14:paraId="29FE3B0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二十五、债务付息支出</w:t>
            </w:r>
          </w:p>
        </w:tc>
        <w:tc>
          <w:tcPr>
            <w:tcW w:w="420" w:type="dxa"/>
            <w:vAlign w:val="center"/>
          </w:tcPr>
          <w:p w14:paraId="70BB2DF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57</w:t>
            </w:r>
          </w:p>
        </w:tc>
        <w:tc>
          <w:tcPr>
            <w:tcW w:w="1460" w:type="dxa"/>
            <w:vAlign w:val="center"/>
          </w:tcPr>
          <w:p w14:paraId="5E73DD22">
            <w:pPr>
              <w:rPr>
                <w:color w:val="000000" w:themeColor="text1"/>
                <w14:textFill>
                  <w14:solidFill>
                    <w14:schemeClr w14:val="tx1"/>
                  </w14:solidFill>
                </w14:textFill>
              </w:rPr>
            </w:pPr>
          </w:p>
        </w:tc>
        <w:tc>
          <w:tcPr>
            <w:tcW w:w="1460" w:type="dxa"/>
            <w:vAlign w:val="center"/>
          </w:tcPr>
          <w:p w14:paraId="7472D58A">
            <w:pPr>
              <w:rPr>
                <w:color w:val="000000" w:themeColor="text1"/>
                <w14:textFill>
                  <w14:solidFill>
                    <w14:schemeClr w14:val="tx1"/>
                  </w14:solidFill>
                </w14:textFill>
              </w:rPr>
            </w:pPr>
          </w:p>
        </w:tc>
        <w:tc>
          <w:tcPr>
            <w:tcW w:w="1460" w:type="dxa"/>
            <w:vAlign w:val="center"/>
          </w:tcPr>
          <w:p w14:paraId="2849529F">
            <w:pPr>
              <w:rPr>
                <w:color w:val="000000" w:themeColor="text1"/>
                <w14:textFill>
                  <w14:solidFill>
                    <w14:schemeClr w14:val="tx1"/>
                  </w14:solidFill>
                </w14:textFill>
              </w:rPr>
            </w:pPr>
          </w:p>
        </w:tc>
        <w:tc>
          <w:tcPr>
            <w:tcW w:w="1438" w:type="dxa"/>
            <w:vAlign w:val="center"/>
          </w:tcPr>
          <w:p w14:paraId="3C650CA1">
            <w:pPr>
              <w:rPr>
                <w:color w:val="000000" w:themeColor="text1"/>
                <w14:textFill>
                  <w14:solidFill>
                    <w14:schemeClr w14:val="tx1"/>
                  </w14:solidFill>
                </w14:textFill>
              </w:rPr>
            </w:pPr>
          </w:p>
        </w:tc>
      </w:tr>
      <w:tr w14:paraId="453EC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3FD158">
            <w:pPr>
              <w:rPr>
                <w:color w:val="000000" w:themeColor="text1"/>
                <w14:textFill>
                  <w14:solidFill>
                    <w14:schemeClr w14:val="tx1"/>
                  </w14:solidFill>
                </w14:textFill>
              </w:rPr>
            </w:pPr>
          </w:p>
        </w:tc>
        <w:tc>
          <w:tcPr>
            <w:tcW w:w="420" w:type="dxa"/>
            <w:vAlign w:val="center"/>
          </w:tcPr>
          <w:p w14:paraId="7B0EEF6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26</w:t>
            </w:r>
          </w:p>
        </w:tc>
        <w:tc>
          <w:tcPr>
            <w:tcW w:w="1480" w:type="dxa"/>
            <w:vAlign w:val="center"/>
          </w:tcPr>
          <w:p w14:paraId="4C94780E">
            <w:pPr>
              <w:rPr>
                <w:color w:val="000000" w:themeColor="text1"/>
                <w14:textFill>
                  <w14:solidFill>
                    <w14:schemeClr w14:val="tx1"/>
                  </w14:solidFill>
                </w14:textFill>
              </w:rPr>
            </w:pPr>
          </w:p>
        </w:tc>
        <w:tc>
          <w:tcPr>
            <w:tcW w:w="2980" w:type="dxa"/>
            <w:vAlign w:val="center"/>
          </w:tcPr>
          <w:p w14:paraId="5D11D06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二十六、抗疫特别国债安排的支出</w:t>
            </w:r>
          </w:p>
        </w:tc>
        <w:tc>
          <w:tcPr>
            <w:tcW w:w="420" w:type="dxa"/>
            <w:vAlign w:val="center"/>
          </w:tcPr>
          <w:p w14:paraId="313D66C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58</w:t>
            </w:r>
          </w:p>
        </w:tc>
        <w:tc>
          <w:tcPr>
            <w:tcW w:w="1460" w:type="dxa"/>
            <w:vAlign w:val="center"/>
          </w:tcPr>
          <w:p w14:paraId="31CFF786">
            <w:pPr>
              <w:rPr>
                <w:color w:val="000000" w:themeColor="text1"/>
                <w14:textFill>
                  <w14:solidFill>
                    <w14:schemeClr w14:val="tx1"/>
                  </w14:solidFill>
                </w14:textFill>
              </w:rPr>
            </w:pPr>
          </w:p>
        </w:tc>
        <w:tc>
          <w:tcPr>
            <w:tcW w:w="1460" w:type="dxa"/>
            <w:vAlign w:val="center"/>
          </w:tcPr>
          <w:p w14:paraId="2FA5C131">
            <w:pPr>
              <w:rPr>
                <w:color w:val="000000" w:themeColor="text1"/>
                <w14:textFill>
                  <w14:solidFill>
                    <w14:schemeClr w14:val="tx1"/>
                  </w14:solidFill>
                </w14:textFill>
              </w:rPr>
            </w:pPr>
          </w:p>
        </w:tc>
        <w:tc>
          <w:tcPr>
            <w:tcW w:w="1460" w:type="dxa"/>
            <w:vAlign w:val="center"/>
          </w:tcPr>
          <w:p w14:paraId="65A36DBE">
            <w:pPr>
              <w:rPr>
                <w:color w:val="000000" w:themeColor="text1"/>
                <w14:textFill>
                  <w14:solidFill>
                    <w14:schemeClr w14:val="tx1"/>
                  </w14:solidFill>
                </w14:textFill>
              </w:rPr>
            </w:pPr>
          </w:p>
        </w:tc>
        <w:tc>
          <w:tcPr>
            <w:tcW w:w="1438" w:type="dxa"/>
            <w:vAlign w:val="center"/>
          </w:tcPr>
          <w:p w14:paraId="59B470D8">
            <w:pPr>
              <w:rPr>
                <w:color w:val="000000" w:themeColor="text1"/>
                <w14:textFill>
                  <w14:solidFill>
                    <w14:schemeClr w14:val="tx1"/>
                  </w14:solidFill>
                </w14:textFill>
              </w:rPr>
            </w:pPr>
          </w:p>
        </w:tc>
      </w:tr>
      <w:tr w14:paraId="041BD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627715">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本年收入合计</w:t>
            </w:r>
          </w:p>
        </w:tc>
        <w:tc>
          <w:tcPr>
            <w:tcW w:w="420" w:type="dxa"/>
            <w:vAlign w:val="center"/>
          </w:tcPr>
          <w:p w14:paraId="6C3E2A2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27</w:t>
            </w:r>
          </w:p>
        </w:tc>
        <w:tc>
          <w:tcPr>
            <w:tcW w:w="1480" w:type="dxa"/>
            <w:vAlign w:val="center"/>
          </w:tcPr>
          <w:p w14:paraId="3F103257">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8,062.52</w:t>
            </w:r>
          </w:p>
        </w:tc>
        <w:tc>
          <w:tcPr>
            <w:tcW w:w="2980" w:type="dxa"/>
            <w:vAlign w:val="center"/>
          </w:tcPr>
          <w:p w14:paraId="31C8482D">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本年支出合计</w:t>
            </w:r>
          </w:p>
        </w:tc>
        <w:tc>
          <w:tcPr>
            <w:tcW w:w="420" w:type="dxa"/>
            <w:vAlign w:val="center"/>
          </w:tcPr>
          <w:p w14:paraId="143C4F2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59</w:t>
            </w:r>
          </w:p>
        </w:tc>
        <w:tc>
          <w:tcPr>
            <w:tcW w:w="1460" w:type="dxa"/>
            <w:vAlign w:val="center"/>
          </w:tcPr>
          <w:p w14:paraId="7CF0E306">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8,062.52</w:t>
            </w:r>
          </w:p>
        </w:tc>
        <w:tc>
          <w:tcPr>
            <w:tcW w:w="1460" w:type="dxa"/>
            <w:vAlign w:val="center"/>
          </w:tcPr>
          <w:p w14:paraId="017BD5BE">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5,144.75</w:t>
            </w:r>
          </w:p>
        </w:tc>
        <w:tc>
          <w:tcPr>
            <w:tcW w:w="1460" w:type="dxa"/>
            <w:vAlign w:val="center"/>
          </w:tcPr>
          <w:p w14:paraId="680C83FB">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2,917.77</w:t>
            </w:r>
          </w:p>
        </w:tc>
        <w:tc>
          <w:tcPr>
            <w:tcW w:w="1438" w:type="dxa"/>
            <w:vAlign w:val="center"/>
          </w:tcPr>
          <w:p w14:paraId="36E7EC9E">
            <w:pPr>
              <w:rPr>
                <w:color w:val="000000" w:themeColor="text1"/>
                <w14:textFill>
                  <w14:solidFill>
                    <w14:schemeClr w14:val="tx1"/>
                  </w14:solidFill>
                </w14:textFill>
              </w:rPr>
            </w:pPr>
          </w:p>
        </w:tc>
      </w:tr>
      <w:tr w14:paraId="41C60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F5F0D9">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年初财政拨款结转和结余</w:t>
            </w:r>
          </w:p>
        </w:tc>
        <w:tc>
          <w:tcPr>
            <w:tcW w:w="420" w:type="dxa"/>
            <w:vAlign w:val="center"/>
          </w:tcPr>
          <w:p w14:paraId="6E8BD24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28</w:t>
            </w:r>
          </w:p>
        </w:tc>
        <w:tc>
          <w:tcPr>
            <w:tcW w:w="1480" w:type="dxa"/>
            <w:vAlign w:val="center"/>
          </w:tcPr>
          <w:p w14:paraId="5015B675">
            <w:pPr>
              <w:rPr>
                <w:color w:val="000000" w:themeColor="text1"/>
                <w14:textFill>
                  <w14:solidFill>
                    <w14:schemeClr w14:val="tx1"/>
                  </w14:solidFill>
                </w14:textFill>
              </w:rPr>
            </w:pPr>
          </w:p>
        </w:tc>
        <w:tc>
          <w:tcPr>
            <w:tcW w:w="2980" w:type="dxa"/>
            <w:vAlign w:val="center"/>
          </w:tcPr>
          <w:p w14:paraId="4EBE7C6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年末财政拨款结转和结余</w:t>
            </w:r>
          </w:p>
        </w:tc>
        <w:tc>
          <w:tcPr>
            <w:tcW w:w="420" w:type="dxa"/>
            <w:vAlign w:val="center"/>
          </w:tcPr>
          <w:p w14:paraId="2BD053D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60</w:t>
            </w:r>
          </w:p>
        </w:tc>
        <w:tc>
          <w:tcPr>
            <w:tcW w:w="1460" w:type="dxa"/>
            <w:vAlign w:val="center"/>
          </w:tcPr>
          <w:p w14:paraId="3889891B">
            <w:pPr>
              <w:rPr>
                <w:color w:val="000000" w:themeColor="text1"/>
                <w14:textFill>
                  <w14:solidFill>
                    <w14:schemeClr w14:val="tx1"/>
                  </w14:solidFill>
                </w14:textFill>
              </w:rPr>
            </w:pPr>
          </w:p>
        </w:tc>
        <w:tc>
          <w:tcPr>
            <w:tcW w:w="1460" w:type="dxa"/>
            <w:vAlign w:val="center"/>
          </w:tcPr>
          <w:p w14:paraId="44BC2D54">
            <w:pPr>
              <w:rPr>
                <w:color w:val="000000" w:themeColor="text1"/>
                <w14:textFill>
                  <w14:solidFill>
                    <w14:schemeClr w14:val="tx1"/>
                  </w14:solidFill>
                </w14:textFill>
              </w:rPr>
            </w:pPr>
          </w:p>
        </w:tc>
        <w:tc>
          <w:tcPr>
            <w:tcW w:w="1460" w:type="dxa"/>
            <w:vAlign w:val="center"/>
          </w:tcPr>
          <w:p w14:paraId="50C08978">
            <w:pPr>
              <w:rPr>
                <w:color w:val="000000" w:themeColor="text1"/>
                <w14:textFill>
                  <w14:solidFill>
                    <w14:schemeClr w14:val="tx1"/>
                  </w14:solidFill>
                </w14:textFill>
              </w:rPr>
            </w:pPr>
          </w:p>
        </w:tc>
        <w:tc>
          <w:tcPr>
            <w:tcW w:w="1438" w:type="dxa"/>
            <w:vAlign w:val="center"/>
          </w:tcPr>
          <w:p w14:paraId="2BA883C9">
            <w:pPr>
              <w:rPr>
                <w:color w:val="000000" w:themeColor="text1"/>
                <w14:textFill>
                  <w14:solidFill>
                    <w14:schemeClr w14:val="tx1"/>
                  </w14:solidFill>
                </w14:textFill>
              </w:rPr>
            </w:pPr>
          </w:p>
        </w:tc>
      </w:tr>
      <w:tr w14:paraId="1B668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591A3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一、一般公共预算财政拨款</w:t>
            </w:r>
          </w:p>
        </w:tc>
        <w:tc>
          <w:tcPr>
            <w:tcW w:w="420" w:type="dxa"/>
            <w:vAlign w:val="center"/>
          </w:tcPr>
          <w:p w14:paraId="5884207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29</w:t>
            </w:r>
          </w:p>
        </w:tc>
        <w:tc>
          <w:tcPr>
            <w:tcW w:w="1480" w:type="dxa"/>
            <w:vAlign w:val="center"/>
          </w:tcPr>
          <w:p w14:paraId="6274F6D2">
            <w:pPr>
              <w:rPr>
                <w:color w:val="000000" w:themeColor="text1"/>
                <w14:textFill>
                  <w14:solidFill>
                    <w14:schemeClr w14:val="tx1"/>
                  </w14:solidFill>
                </w14:textFill>
              </w:rPr>
            </w:pPr>
          </w:p>
        </w:tc>
        <w:tc>
          <w:tcPr>
            <w:tcW w:w="2980" w:type="dxa"/>
            <w:vAlign w:val="center"/>
          </w:tcPr>
          <w:p w14:paraId="0ED94FDC">
            <w:pPr>
              <w:rPr>
                <w:color w:val="000000" w:themeColor="text1"/>
                <w14:textFill>
                  <w14:solidFill>
                    <w14:schemeClr w14:val="tx1"/>
                  </w14:solidFill>
                </w14:textFill>
              </w:rPr>
            </w:pPr>
          </w:p>
        </w:tc>
        <w:tc>
          <w:tcPr>
            <w:tcW w:w="420" w:type="dxa"/>
            <w:vAlign w:val="center"/>
          </w:tcPr>
          <w:p w14:paraId="25BFD90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61</w:t>
            </w:r>
          </w:p>
        </w:tc>
        <w:tc>
          <w:tcPr>
            <w:tcW w:w="1460" w:type="dxa"/>
            <w:vAlign w:val="center"/>
          </w:tcPr>
          <w:p w14:paraId="6036CB84">
            <w:pPr>
              <w:rPr>
                <w:color w:val="000000" w:themeColor="text1"/>
                <w14:textFill>
                  <w14:solidFill>
                    <w14:schemeClr w14:val="tx1"/>
                  </w14:solidFill>
                </w14:textFill>
              </w:rPr>
            </w:pPr>
          </w:p>
        </w:tc>
        <w:tc>
          <w:tcPr>
            <w:tcW w:w="1460" w:type="dxa"/>
            <w:vAlign w:val="center"/>
          </w:tcPr>
          <w:p w14:paraId="0F67CC3E">
            <w:pPr>
              <w:rPr>
                <w:color w:val="000000" w:themeColor="text1"/>
                <w14:textFill>
                  <w14:solidFill>
                    <w14:schemeClr w14:val="tx1"/>
                  </w14:solidFill>
                </w14:textFill>
              </w:rPr>
            </w:pPr>
          </w:p>
        </w:tc>
        <w:tc>
          <w:tcPr>
            <w:tcW w:w="1460" w:type="dxa"/>
            <w:vAlign w:val="center"/>
          </w:tcPr>
          <w:p w14:paraId="130FCBB3">
            <w:pPr>
              <w:rPr>
                <w:color w:val="000000" w:themeColor="text1"/>
                <w14:textFill>
                  <w14:solidFill>
                    <w14:schemeClr w14:val="tx1"/>
                  </w14:solidFill>
                </w14:textFill>
              </w:rPr>
            </w:pPr>
          </w:p>
        </w:tc>
        <w:tc>
          <w:tcPr>
            <w:tcW w:w="1438" w:type="dxa"/>
            <w:vAlign w:val="center"/>
          </w:tcPr>
          <w:p w14:paraId="4DE09FA4">
            <w:pPr>
              <w:rPr>
                <w:color w:val="000000" w:themeColor="text1"/>
                <w14:textFill>
                  <w14:solidFill>
                    <w14:schemeClr w14:val="tx1"/>
                  </w14:solidFill>
                </w14:textFill>
              </w:rPr>
            </w:pPr>
          </w:p>
        </w:tc>
      </w:tr>
      <w:tr w14:paraId="38D07A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5D0F89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二、政府性基金预算财政拨款</w:t>
            </w:r>
          </w:p>
        </w:tc>
        <w:tc>
          <w:tcPr>
            <w:tcW w:w="420" w:type="dxa"/>
            <w:vAlign w:val="center"/>
          </w:tcPr>
          <w:p w14:paraId="134EC59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30</w:t>
            </w:r>
          </w:p>
        </w:tc>
        <w:tc>
          <w:tcPr>
            <w:tcW w:w="1480" w:type="dxa"/>
            <w:vAlign w:val="center"/>
          </w:tcPr>
          <w:p w14:paraId="1288E8E8">
            <w:pPr>
              <w:rPr>
                <w:color w:val="000000" w:themeColor="text1"/>
                <w14:textFill>
                  <w14:solidFill>
                    <w14:schemeClr w14:val="tx1"/>
                  </w14:solidFill>
                </w14:textFill>
              </w:rPr>
            </w:pPr>
          </w:p>
        </w:tc>
        <w:tc>
          <w:tcPr>
            <w:tcW w:w="2980" w:type="dxa"/>
            <w:vAlign w:val="center"/>
          </w:tcPr>
          <w:p w14:paraId="6C25C4F3">
            <w:pPr>
              <w:rPr>
                <w:color w:val="000000" w:themeColor="text1"/>
                <w14:textFill>
                  <w14:solidFill>
                    <w14:schemeClr w14:val="tx1"/>
                  </w14:solidFill>
                </w14:textFill>
              </w:rPr>
            </w:pPr>
          </w:p>
        </w:tc>
        <w:tc>
          <w:tcPr>
            <w:tcW w:w="420" w:type="dxa"/>
            <w:vAlign w:val="center"/>
          </w:tcPr>
          <w:p w14:paraId="4DC1E9A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62</w:t>
            </w:r>
          </w:p>
        </w:tc>
        <w:tc>
          <w:tcPr>
            <w:tcW w:w="1460" w:type="dxa"/>
            <w:vAlign w:val="center"/>
          </w:tcPr>
          <w:p w14:paraId="3B048261">
            <w:pPr>
              <w:rPr>
                <w:color w:val="000000" w:themeColor="text1"/>
                <w14:textFill>
                  <w14:solidFill>
                    <w14:schemeClr w14:val="tx1"/>
                  </w14:solidFill>
                </w14:textFill>
              </w:rPr>
            </w:pPr>
          </w:p>
        </w:tc>
        <w:tc>
          <w:tcPr>
            <w:tcW w:w="1460" w:type="dxa"/>
            <w:vAlign w:val="center"/>
          </w:tcPr>
          <w:p w14:paraId="1D4B84BC">
            <w:pPr>
              <w:rPr>
                <w:color w:val="000000" w:themeColor="text1"/>
                <w14:textFill>
                  <w14:solidFill>
                    <w14:schemeClr w14:val="tx1"/>
                  </w14:solidFill>
                </w14:textFill>
              </w:rPr>
            </w:pPr>
          </w:p>
        </w:tc>
        <w:tc>
          <w:tcPr>
            <w:tcW w:w="1460" w:type="dxa"/>
            <w:vAlign w:val="center"/>
          </w:tcPr>
          <w:p w14:paraId="0164540E">
            <w:pPr>
              <w:rPr>
                <w:color w:val="000000" w:themeColor="text1"/>
                <w14:textFill>
                  <w14:solidFill>
                    <w14:schemeClr w14:val="tx1"/>
                  </w14:solidFill>
                </w14:textFill>
              </w:rPr>
            </w:pPr>
          </w:p>
        </w:tc>
        <w:tc>
          <w:tcPr>
            <w:tcW w:w="1438" w:type="dxa"/>
            <w:vAlign w:val="center"/>
          </w:tcPr>
          <w:p w14:paraId="0CF66E31">
            <w:pPr>
              <w:rPr>
                <w:color w:val="000000" w:themeColor="text1"/>
                <w14:textFill>
                  <w14:solidFill>
                    <w14:schemeClr w14:val="tx1"/>
                  </w14:solidFill>
                </w14:textFill>
              </w:rPr>
            </w:pPr>
          </w:p>
        </w:tc>
      </w:tr>
      <w:tr w14:paraId="0DE4C5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EE5B35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三、国有资本经营预算财政拨款</w:t>
            </w:r>
          </w:p>
        </w:tc>
        <w:tc>
          <w:tcPr>
            <w:tcW w:w="420" w:type="dxa"/>
            <w:vAlign w:val="center"/>
          </w:tcPr>
          <w:p w14:paraId="15BCDF7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31</w:t>
            </w:r>
          </w:p>
        </w:tc>
        <w:tc>
          <w:tcPr>
            <w:tcW w:w="1480" w:type="dxa"/>
            <w:vAlign w:val="center"/>
          </w:tcPr>
          <w:p w14:paraId="6016F10F">
            <w:pPr>
              <w:rPr>
                <w:color w:val="000000" w:themeColor="text1"/>
                <w14:textFill>
                  <w14:solidFill>
                    <w14:schemeClr w14:val="tx1"/>
                  </w14:solidFill>
                </w14:textFill>
              </w:rPr>
            </w:pPr>
          </w:p>
        </w:tc>
        <w:tc>
          <w:tcPr>
            <w:tcW w:w="2980" w:type="dxa"/>
            <w:vAlign w:val="center"/>
          </w:tcPr>
          <w:p w14:paraId="62511121">
            <w:pPr>
              <w:rPr>
                <w:color w:val="000000" w:themeColor="text1"/>
                <w14:textFill>
                  <w14:solidFill>
                    <w14:schemeClr w14:val="tx1"/>
                  </w14:solidFill>
                </w14:textFill>
              </w:rPr>
            </w:pPr>
          </w:p>
        </w:tc>
        <w:tc>
          <w:tcPr>
            <w:tcW w:w="420" w:type="dxa"/>
            <w:vAlign w:val="center"/>
          </w:tcPr>
          <w:p w14:paraId="2DA8A87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63</w:t>
            </w:r>
          </w:p>
        </w:tc>
        <w:tc>
          <w:tcPr>
            <w:tcW w:w="1460" w:type="dxa"/>
            <w:vAlign w:val="center"/>
          </w:tcPr>
          <w:p w14:paraId="18B740D1">
            <w:pPr>
              <w:rPr>
                <w:color w:val="000000" w:themeColor="text1"/>
                <w14:textFill>
                  <w14:solidFill>
                    <w14:schemeClr w14:val="tx1"/>
                  </w14:solidFill>
                </w14:textFill>
              </w:rPr>
            </w:pPr>
          </w:p>
        </w:tc>
        <w:tc>
          <w:tcPr>
            <w:tcW w:w="1460" w:type="dxa"/>
            <w:vAlign w:val="center"/>
          </w:tcPr>
          <w:p w14:paraId="7E143518">
            <w:pPr>
              <w:rPr>
                <w:color w:val="000000" w:themeColor="text1"/>
                <w14:textFill>
                  <w14:solidFill>
                    <w14:schemeClr w14:val="tx1"/>
                  </w14:solidFill>
                </w14:textFill>
              </w:rPr>
            </w:pPr>
          </w:p>
        </w:tc>
        <w:tc>
          <w:tcPr>
            <w:tcW w:w="1460" w:type="dxa"/>
            <w:vAlign w:val="center"/>
          </w:tcPr>
          <w:p w14:paraId="7E38F11E">
            <w:pPr>
              <w:rPr>
                <w:color w:val="000000" w:themeColor="text1"/>
                <w14:textFill>
                  <w14:solidFill>
                    <w14:schemeClr w14:val="tx1"/>
                  </w14:solidFill>
                </w14:textFill>
              </w:rPr>
            </w:pPr>
          </w:p>
        </w:tc>
        <w:tc>
          <w:tcPr>
            <w:tcW w:w="1438" w:type="dxa"/>
            <w:vAlign w:val="center"/>
          </w:tcPr>
          <w:p w14:paraId="575A96E3">
            <w:pPr>
              <w:rPr>
                <w:color w:val="000000" w:themeColor="text1"/>
                <w14:textFill>
                  <w14:solidFill>
                    <w14:schemeClr w14:val="tx1"/>
                  </w14:solidFill>
                </w14:textFill>
              </w:rPr>
            </w:pPr>
          </w:p>
        </w:tc>
      </w:tr>
      <w:tr w14:paraId="32E511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12060BC">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总计</w:t>
            </w:r>
          </w:p>
        </w:tc>
        <w:tc>
          <w:tcPr>
            <w:tcW w:w="420" w:type="dxa"/>
            <w:vAlign w:val="center"/>
          </w:tcPr>
          <w:p w14:paraId="3C15D48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32</w:t>
            </w:r>
          </w:p>
        </w:tc>
        <w:tc>
          <w:tcPr>
            <w:tcW w:w="1480" w:type="dxa"/>
            <w:vAlign w:val="center"/>
          </w:tcPr>
          <w:p w14:paraId="580ECA7C">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8,062.52</w:t>
            </w:r>
          </w:p>
        </w:tc>
        <w:tc>
          <w:tcPr>
            <w:tcW w:w="2980" w:type="dxa"/>
            <w:vAlign w:val="center"/>
          </w:tcPr>
          <w:p w14:paraId="4F8294E4">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总计</w:t>
            </w:r>
          </w:p>
        </w:tc>
        <w:tc>
          <w:tcPr>
            <w:tcW w:w="420" w:type="dxa"/>
            <w:vAlign w:val="center"/>
          </w:tcPr>
          <w:p w14:paraId="0AF8CAB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64</w:t>
            </w:r>
          </w:p>
        </w:tc>
        <w:tc>
          <w:tcPr>
            <w:tcW w:w="1460" w:type="dxa"/>
            <w:vAlign w:val="center"/>
          </w:tcPr>
          <w:p w14:paraId="10C3F572">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8,062.52</w:t>
            </w:r>
          </w:p>
        </w:tc>
        <w:tc>
          <w:tcPr>
            <w:tcW w:w="1460" w:type="dxa"/>
            <w:vAlign w:val="center"/>
          </w:tcPr>
          <w:p w14:paraId="7459E377">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5,144.75</w:t>
            </w:r>
          </w:p>
        </w:tc>
        <w:tc>
          <w:tcPr>
            <w:tcW w:w="1460" w:type="dxa"/>
            <w:vAlign w:val="center"/>
          </w:tcPr>
          <w:p w14:paraId="7A33E14C">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2,917.77</w:t>
            </w:r>
          </w:p>
        </w:tc>
        <w:tc>
          <w:tcPr>
            <w:tcW w:w="1438" w:type="dxa"/>
            <w:vAlign w:val="center"/>
          </w:tcPr>
          <w:p w14:paraId="60C8B319">
            <w:pPr>
              <w:rPr>
                <w:color w:val="000000" w:themeColor="text1"/>
                <w14:textFill>
                  <w14:solidFill>
                    <w14:schemeClr w14:val="tx1"/>
                  </w14:solidFill>
                </w14:textFill>
              </w:rPr>
            </w:pPr>
          </w:p>
        </w:tc>
      </w:tr>
      <w:tr w14:paraId="6BC68B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D5CA95A">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注：本表反映部门(单位)本年度一般公共预算财政拨款、政府性基金预算财政拨款和国有资本经营预算财政拨款的总收支和年末结转结余情况。</w:t>
            </w:r>
          </w:p>
        </w:tc>
      </w:tr>
    </w:tbl>
    <w:p w14:paraId="395687F3">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6CC6AD3A">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sectPr>
          <w:pgSz w:w="16838" w:h="11906" w:orient="landscape"/>
          <w:pgMar w:top="1800" w:right="1440" w:bottom="1800" w:left="1440" w:header="851" w:footer="992" w:gutter="0"/>
          <w:cols w:space="720" w:num="1"/>
          <w:docGrid w:type="lines" w:linePitch="312" w:charSpace="0"/>
        </w:sectPr>
      </w:pPr>
    </w:p>
    <w:p w14:paraId="47118203">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C4E67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2622B44">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公开05表</w:t>
            </w:r>
          </w:p>
        </w:tc>
      </w:tr>
      <w:tr w14:paraId="58F55C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A3E6578">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单位：兴国县教育科技体育局</w:t>
            </w:r>
          </w:p>
        </w:tc>
        <w:tc>
          <w:tcPr>
            <w:tcW w:w="2000" w:type="dxa"/>
          </w:tcPr>
          <w:p w14:paraId="728B7072">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771A1924">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16DB9CF1">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5655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97D510D">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项    目</w:t>
            </w:r>
          </w:p>
        </w:tc>
        <w:tc>
          <w:tcPr>
            <w:tcW w:w="1420" w:type="dxa"/>
            <w:vMerge w:val="restart"/>
            <w:vAlign w:val="center"/>
          </w:tcPr>
          <w:p w14:paraId="70CC671A">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本年支出合计</w:t>
            </w:r>
          </w:p>
        </w:tc>
        <w:tc>
          <w:tcPr>
            <w:tcW w:w="1520" w:type="dxa"/>
            <w:vMerge w:val="restart"/>
            <w:vAlign w:val="center"/>
          </w:tcPr>
          <w:p w14:paraId="629011F8">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基本支出</w:t>
            </w:r>
          </w:p>
        </w:tc>
        <w:tc>
          <w:tcPr>
            <w:tcW w:w="1526" w:type="dxa"/>
            <w:vMerge w:val="restart"/>
            <w:vAlign w:val="center"/>
          </w:tcPr>
          <w:p w14:paraId="5994D058">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项目支出</w:t>
            </w:r>
          </w:p>
        </w:tc>
      </w:tr>
      <w:tr w14:paraId="06ABBE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49671568">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支出功能分类科目编码</w:t>
            </w:r>
          </w:p>
        </w:tc>
        <w:tc>
          <w:tcPr>
            <w:tcW w:w="2700" w:type="dxa"/>
            <w:vMerge w:val="restart"/>
            <w:vAlign w:val="center"/>
          </w:tcPr>
          <w:p w14:paraId="3F2D7BC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科目名称</w:t>
            </w:r>
          </w:p>
        </w:tc>
        <w:tc>
          <w:tcPr>
            <w:tcW w:w="1420" w:type="dxa"/>
            <w:vMerge w:val="continue"/>
            <w:vAlign w:val="center"/>
          </w:tcPr>
          <w:p w14:paraId="0B2C1057">
            <w:pPr>
              <w:rPr>
                <w:color w:val="000000" w:themeColor="text1"/>
                <w14:textFill>
                  <w14:solidFill>
                    <w14:schemeClr w14:val="tx1"/>
                  </w14:solidFill>
                </w14:textFill>
              </w:rPr>
            </w:pPr>
          </w:p>
        </w:tc>
        <w:tc>
          <w:tcPr>
            <w:tcW w:w="1520" w:type="dxa"/>
            <w:vMerge w:val="continue"/>
            <w:vAlign w:val="center"/>
          </w:tcPr>
          <w:p w14:paraId="7885922A">
            <w:pPr>
              <w:rPr>
                <w:color w:val="000000" w:themeColor="text1"/>
                <w14:textFill>
                  <w14:solidFill>
                    <w14:schemeClr w14:val="tx1"/>
                  </w14:solidFill>
                </w14:textFill>
              </w:rPr>
            </w:pPr>
          </w:p>
        </w:tc>
        <w:tc>
          <w:tcPr>
            <w:tcW w:w="1526" w:type="dxa"/>
            <w:vMerge w:val="continue"/>
            <w:vAlign w:val="center"/>
          </w:tcPr>
          <w:p w14:paraId="4E0A83A7">
            <w:pPr>
              <w:rPr>
                <w:color w:val="000000" w:themeColor="text1"/>
                <w14:textFill>
                  <w14:solidFill>
                    <w14:schemeClr w14:val="tx1"/>
                  </w14:solidFill>
                </w14:textFill>
              </w:rPr>
            </w:pPr>
          </w:p>
        </w:tc>
      </w:tr>
      <w:tr w14:paraId="765021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57BA8EFF">
            <w:pPr>
              <w:rPr>
                <w:color w:val="000000" w:themeColor="text1"/>
                <w14:textFill>
                  <w14:solidFill>
                    <w14:schemeClr w14:val="tx1"/>
                  </w14:solidFill>
                </w14:textFill>
              </w:rPr>
            </w:pPr>
          </w:p>
        </w:tc>
        <w:tc>
          <w:tcPr>
            <w:tcW w:w="2700" w:type="dxa"/>
            <w:vMerge w:val="continue"/>
            <w:vAlign w:val="center"/>
          </w:tcPr>
          <w:p w14:paraId="4E3AC4E4">
            <w:pPr>
              <w:rPr>
                <w:color w:val="000000" w:themeColor="text1"/>
                <w14:textFill>
                  <w14:solidFill>
                    <w14:schemeClr w14:val="tx1"/>
                  </w14:solidFill>
                </w14:textFill>
              </w:rPr>
            </w:pPr>
          </w:p>
        </w:tc>
        <w:tc>
          <w:tcPr>
            <w:tcW w:w="1420" w:type="dxa"/>
            <w:vMerge w:val="continue"/>
            <w:vAlign w:val="center"/>
          </w:tcPr>
          <w:p w14:paraId="0DCA44A9">
            <w:pPr>
              <w:rPr>
                <w:color w:val="000000" w:themeColor="text1"/>
                <w14:textFill>
                  <w14:solidFill>
                    <w14:schemeClr w14:val="tx1"/>
                  </w14:solidFill>
                </w14:textFill>
              </w:rPr>
            </w:pPr>
          </w:p>
        </w:tc>
        <w:tc>
          <w:tcPr>
            <w:tcW w:w="1520" w:type="dxa"/>
            <w:vMerge w:val="continue"/>
            <w:vAlign w:val="center"/>
          </w:tcPr>
          <w:p w14:paraId="5D8E86D2">
            <w:pPr>
              <w:rPr>
                <w:color w:val="000000" w:themeColor="text1"/>
                <w14:textFill>
                  <w14:solidFill>
                    <w14:schemeClr w14:val="tx1"/>
                  </w14:solidFill>
                </w14:textFill>
              </w:rPr>
            </w:pPr>
          </w:p>
        </w:tc>
        <w:tc>
          <w:tcPr>
            <w:tcW w:w="1526" w:type="dxa"/>
            <w:vMerge w:val="continue"/>
            <w:vAlign w:val="center"/>
          </w:tcPr>
          <w:p w14:paraId="0539D07D">
            <w:pPr>
              <w:rPr>
                <w:color w:val="000000" w:themeColor="text1"/>
                <w14:textFill>
                  <w14:solidFill>
                    <w14:schemeClr w14:val="tx1"/>
                  </w14:solidFill>
                </w14:textFill>
              </w:rPr>
            </w:pPr>
          </w:p>
        </w:tc>
      </w:tr>
      <w:tr w14:paraId="681F05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F7F9F61">
            <w:pPr>
              <w:rPr>
                <w:color w:val="000000" w:themeColor="text1"/>
                <w14:textFill>
                  <w14:solidFill>
                    <w14:schemeClr w14:val="tx1"/>
                  </w14:solidFill>
                </w14:textFill>
              </w:rPr>
            </w:pPr>
          </w:p>
        </w:tc>
        <w:tc>
          <w:tcPr>
            <w:tcW w:w="2700" w:type="dxa"/>
            <w:vMerge w:val="continue"/>
            <w:vAlign w:val="center"/>
          </w:tcPr>
          <w:p w14:paraId="3801FA76">
            <w:pPr>
              <w:rPr>
                <w:color w:val="000000" w:themeColor="text1"/>
                <w14:textFill>
                  <w14:solidFill>
                    <w14:schemeClr w14:val="tx1"/>
                  </w14:solidFill>
                </w14:textFill>
              </w:rPr>
            </w:pPr>
          </w:p>
        </w:tc>
        <w:tc>
          <w:tcPr>
            <w:tcW w:w="1420" w:type="dxa"/>
            <w:vMerge w:val="continue"/>
            <w:vAlign w:val="center"/>
          </w:tcPr>
          <w:p w14:paraId="5C5DA74A">
            <w:pPr>
              <w:rPr>
                <w:color w:val="000000" w:themeColor="text1"/>
                <w14:textFill>
                  <w14:solidFill>
                    <w14:schemeClr w14:val="tx1"/>
                  </w14:solidFill>
                </w14:textFill>
              </w:rPr>
            </w:pPr>
          </w:p>
        </w:tc>
        <w:tc>
          <w:tcPr>
            <w:tcW w:w="1520" w:type="dxa"/>
            <w:vMerge w:val="continue"/>
            <w:vAlign w:val="center"/>
          </w:tcPr>
          <w:p w14:paraId="3E8C5E19">
            <w:pPr>
              <w:rPr>
                <w:color w:val="000000" w:themeColor="text1"/>
                <w14:textFill>
                  <w14:solidFill>
                    <w14:schemeClr w14:val="tx1"/>
                  </w14:solidFill>
                </w14:textFill>
              </w:rPr>
            </w:pPr>
          </w:p>
        </w:tc>
        <w:tc>
          <w:tcPr>
            <w:tcW w:w="1526" w:type="dxa"/>
            <w:vMerge w:val="continue"/>
            <w:vAlign w:val="center"/>
          </w:tcPr>
          <w:p w14:paraId="748044D6">
            <w:pPr>
              <w:rPr>
                <w:color w:val="000000" w:themeColor="text1"/>
                <w14:textFill>
                  <w14:solidFill>
                    <w14:schemeClr w14:val="tx1"/>
                  </w14:solidFill>
                </w14:textFill>
              </w:rPr>
            </w:pPr>
          </w:p>
        </w:tc>
      </w:tr>
      <w:tr w14:paraId="60B35C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BC50A1F">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类</w:t>
            </w:r>
          </w:p>
        </w:tc>
        <w:tc>
          <w:tcPr>
            <w:tcW w:w="400" w:type="dxa"/>
            <w:vMerge w:val="restart"/>
            <w:vAlign w:val="center"/>
          </w:tcPr>
          <w:p w14:paraId="179847E9">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款</w:t>
            </w:r>
          </w:p>
        </w:tc>
        <w:tc>
          <w:tcPr>
            <w:tcW w:w="380" w:type="dxa"/>
            <w:vMerge w:val="restart"/>
            <w:vAlign w:val="center"/>
          </w:tcPr>
          <w:p w14:paraId="5D632AD5">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项</w:t>
            </w:r>
          </w:p>
        </w:tc>
        <w:tc>
          <w:tcPr>
            <w:tcW w:w="2700" w:type="dxa"/>
            <w:vAlign w:val="center"/>
          </w:tcPr>
          <w:p w14:paraId="267F8181">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栏次</w:t>
            </w:r>
          </w:p>
        </w:tc>
        <w:tc>
          <w:tcPr>
            <w:tcW w:w="1420" w:type="dxa"/>
            <w:vAlign w:val="center"/>
          </w:tcPr>
          <w:p w14:paraId="72D623D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w:t>
            </w:r>
          </w:p>
        </w:tc>
        <w:tc>
          <w:tcPr>
            <w:tcW w:w="1520" w:type="dxa"/>
            <w:vAlign w:val="center"/>
          </w:tcPr>
          <w:p w14:paraId="2220E32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w:t>
            </w:r>
          </w:p>
        </w:tc>
        <w:tc>
          <w:tcPr>
            <w:tcW w:w="1526" w:type="dxa"/>
            <w:vAlign w:val="center"/>
          </w:tcPr>
          <w:p w14:paraId="7BBD6F45">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w:t>
            </w:r>
          </w:p>
        </w:tc>
      </w:tr>
      <w:tr w14:paraId="328778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E5E4974">
            <w:pPr>
              <w:rPr>
                <w:color w:val="000000" w:themeColor="text1"/>
                <w14:textFill>
                  <w14:solidFill>
                    <w14:schemeClr w14:val="tx1"/>
                  </w14:solidFill>
                </w14:textFill>
              </w:rPr>
            </w:pPr>
          </w:p>
        </w:tc>
        <w:tc>
          <w:tcPr>
            <w:tcW w:w="400" w:type="dxa"/>
            <w:vMerge w:val="continue"/>
            <w:vAlign w:val="center"/>
          </w:tcPr>
          <w:p w14:paraId="1ADB35F8">
            <w:pPr>
              <w:rPr>
                <w:color w:val="000000" w:themeColor="text1"/>
                <w14:textFill>
                  <w14:solidFill>
                    <w14:schemeClr w14:val="tx1"/>
                  </w14:solidFill>
                </w14:textFill>
              </w:rPr>
            </w:pPr>
          </w:p>
        </w:tc>
        <w:tc>
          <w:tcPr>
            <w:tcW w:w="380" w:type="dxa"/>
            <w:vMerge w:val="continue"/>
            <w:vAlign w:val="center"/>
          </w:tcPr>
          <w:p w14:paraId="1A7554AD">
            <w:pPr>
              <w:rPr>
                <w:color w:val="000000" w:themeColor="text1"/>
                <w14:textFill>
                  <w14:solidFill>
                    <w14:schemeClr w14:val="tx1"/>
                  </w14:solidFill>
                </w14:textFill>
              </w:rPr>
            </w:pPr>
          </w:p>
        </w:tc>
        <w:tc>
          <w:tcPr>
            <w:tcW w:w="2700" w:type="dxa"/>
            <w:vAlign w:val="center"/>
          </w:tcPr>
          <w:p w14:paraId="783F07E3">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合计</w:t>
            </w:r>
          </w:p>
        </w:tc>
        <w:tc>
          <w:tcPr>
            <w:tcW w:w="1420" w:type="dxa"/>
            <w:vAlign w:val="center"/>
          </w:tcPr>
          <w:p w14:paraId="0332749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5,144.75</w:t>
            </w:r>
          </w:p>
        </w:tc>
        <w:tc>
          <w:tcPr>
            <w:tcW w:w="1520" w:type="dxa"/>
            <w:vAlign w:val="center"/>
          </w:tcPr>
          <w:p w14:paraId="126F07F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437.50</w:t>
            </w:r>
          </w:p>
        </w:tc>
        <w:tc>
          <w:tcPr>
            <w:tcW w:w="1526" w:type="dxa"/>
            <w:vAlign w:val="center"/>
          </w:tcPr>
          <w:p w14:paraId="1B5DF00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4,707.25</w:t>
            </w:r>
          </w:p>
        </w:tc>
      </w:tr>
      <w:tr w14:paraId="041C8B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D832E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w:t>
            </w:r>
          </w:p>
        </w:tc>
        <w:tc>
          <w:tcPr>
            <w:tcW w:w="2700" w:type="dxa"/>
            <w:vAlign w:val="center"/>
          </w:tcPr>
          <w:p w14:paraId="3B0C108C">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教育支出</w:t>
            </w:r>
          </w:p>
        </w:tc>
        <w:tc>
          <w:tcPr>
            <w:tcW w:w="1420" w:type="dxa"/>
            <w:vAlign w:val="center"/>
          </w:tcPr>
          <w:p w14:paraId="5DD6AD2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4,989.35</w:t>
            </w:r>
          </w:p>
        </w:tc>
        <w:tc>
          <w:tcPr>
            <w:tcW w:w="1520" w:type="dxa"/>
            <w:vAlign w:val="center"/>
          </w:tcPr>
          <w:p w14:paraId="5E5621E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282.10</w:t>
            </w:r>
          </w:p>
        </w:tc>
        <w:tc>
          <w:tcPr>
            <w:tcW w:w="1526" w:type="dxa"/>
            <w:vAlign w:val="center"/>
          </w:tcPr>
          <w:p w14:paraId="5FBD349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4,707.25</w:t>
            </w:r>
          </w:p>
        </w:tc>
      </w:tr>
      <w:tr w14:paraId="07CE6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F3FA8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w:t>
            </w:r>
          </w:p>
        </w:tc>
        <w:tc>
          <w:tcPr>
            <w:tcW w:w="2700" w:type="dxa"/>
            <w:vAlign w:val="center"/>
          </w:tcPr>
          <w:p w14:paraId="6553A5D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教育管理事务</w:t>
            </w:r>
          </w:p>
        </w:tc>
        <w:tc>
          <w:tcPr>
            <w:tcW w:w="1420" w:type="dxa"/>
            <w:vAlign w:val="center"/>
          </w:tcPr>
          <w:p w14:paraId="4B37DF9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273.36</w:t>
            </w:r>
          </w:p>
        </w:tc>
        <w:tc>
          <w:tcPr>
            <w:tcW w:w="1520" w:type="dxa"/>
            <w:vAlign w:val="center"/>
          </w:tcPr>
          <w:p w14:paraId="1E0D6FE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273.36</w:t>
            </w:r>
          </w:p>
        </w:tc>
        <w:tc>
          <w:tcPr>
            <w:tcW w:w="1526" w:type="dxa"/>
            <w:vAlign w:val="center"/>
          </w:tcPr>
          <w:p w14:paraId="434372E8">
            <w:pPr>
              <w:rPr>
                <w:color w:val="000000" w:themeColor="text1"/>
                <w14:textFill>
                  <w14:solidFill>
                    <w14:schemeClr w14:val="tx1"/>
                  </w14:solidFill>
                </w14:textFill>
              </w:rPr>
            </w:pPr>
          </w:p>
        </w:tc>
      </w:tr>
      <w:tr w14:paraId="1D5F31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1EBB3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2050101</w:t>
            </w:r>
          </w:p>
        </w:tc>
        <w:tc>
          <w:tcPr>
            <w:tcW w:w="2700" w:type="dxa"/>
            <w:vAlign w:val="center"/>
          </w:tcPr>
          <w:p w14:paraId="12D46F83">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行政运行</w:t>
            </w:r>
          </w:p>
        </w:tc>
        <w:tc>
          <w:tcPr>
            <w:tcW w:w="1420" w:type="dxa"/>
            <w:vAlign w:val="center"/>
          </w:tcPr>
          <w:p w14:paraId="4E8DB1A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205.35</w:t>
            </w:r>
          </w:p>
        </w:tc>
        <w:tc>
          <w:tcPr>
            <w:tcW w:w="1520" w:type="dxa"/>
            <w:vAlign w:val="center"/>
          </w:tcPr>
          <w:p w14:paraId="145B2A6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205.35</w:t>
            </w:r>
          </w:p>
        </w:tc>
        <w:tc>
          <w:tcPr>
            <w:tcW w:w="1526" w:type="dxa"/>
            <w:vAlign w:val="center"/>
          </w:tcPr>
          <w:p w14:paraId="6E846D09">
            <w:pPr>
              <w:rPr>
                <w:color w:val="000000" w:themeColor="text1"/>
                <w14:textFill>
                  <w14:solidFill>
                    <w14:schemeClr w14:val="tx1"/>
                  </w14:solidFill>
                </w14:textFill>
              </w:rPr>
            </w:pPr>
          </w:p>
        </w:tc>
      </w:tr>
      <w:tr w14:paraId="5D0D0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A0A4E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2050199</w:t>
            </w:r>
          </w:p>
        </w:tc>
        <w:tc>
          <w:tcPr>
            <w:tcW w:w="2700" w:type="dxa"/>
            <w:vAlign w:val="center"/>
          </w:tcPr>
          <w:p w14:paraId="6279FCC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其他教育管理事务支出</w:t>
            </w:r>
          </w:p>
        </w:tc>
        <w:tc>
          <w:tcPr>
            <w:tcW w:w="1420" w:type="dxa"/>
            <w:vAlign w:val="center"/>
          </w:tcPr>
          <w:p w14:paraId="16728B3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68.01</w:t>
            </w:r>
          </w:p>
        </w:tc>
        <w:tc>
          <w:tcPr>
            <w:tcW w:w="1520" w:type="dxa"/>
            <w:vAlign w:val="center"/>
          </w:tcPr>
          <w:p w14:paraId="35208F0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68.01</w:t>
            </w:r>
          </w:p>
        </w:tc>
        <w:tc>
          <w:tcPr>
            <w:tcW w:w="1526" w:type="dxa"/>
            <w:vAlign w:val="center"/>
          </w:tcPr>
          <w:p w14:paraId="2C4CB800">
            <w:pPr>
              <w:rPr>
                <w:color w:val="000000" w:themeColor="text1"/>
                <w14:textFill>
                  <w14:solidFill>
                    <w14:schemeClr w14:val="tx1"/>
                  </w14:solidFill>
                </w14:textFill>
              </w:rPr>
            </w:pPr>
          </w:p>
        </w:tc>
      </w:tr>
      <w:tr w14:paraId="7D04F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65C7B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w:t>
            </w:r>
          </w:p>
        </w:tc>
        <w:tc>
          <w:tcPr>
            <w:tcW w:w="2700" w:type="dxa"/>
            <w:vAlign w:val="center"/>
          </w:tcPr>
          <w:p w14:paraId="4D18565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普通教育</w:t>
            </w:r>
          </w:p>
        </w:tc>
        <w:tc>
          <w:tcPr>
            <w:tcW w:w="1420" w:type="dxa"/>
            <w:vAlign w:val="center"/>
          </w:tcPr>
          <w:p w14:paraId="19C3AB4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4,144.33</w:t>
            </w:r>
          </w:p>
        </w:tc>
        <w:tc>
          <w:tcPr>
            <w:tcW w:w="1520" w:type="dxa"/>
            <w:vAlign w:val="center"/>
          </w:tcPr>
          <w:p w14:paraId="6A7836C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8.74</w:t>
            </w:r>
          </w:p>
        </w:tc>
        <w:tc>
          <w:tcPr>
            <w:tcW w:w="1526" w:type="dxa"/>
            <w:vAlign w:val="center"/>
          </w:tcPr>
          <w:p w14:paraId="5D67178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4,135.59</w:t>
            </w:r>
          </w:p>
        </w:tc>
      </w:tr>
      <w:tr w14:paraId="2BC84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A9CEA7">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2050201</w:t>
            </w:r>
          </w:p>
        </w:tc>
        <w:tc>
          <w:tcPr>
            <w:tcW w:w="2700" w:type="dxa"/>
            <w:vAlign w:val="center"/>
          </w:tcPr>
          <w:p w14:paraId="23CAC69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学前教育</w:t>
            </w:r>
          </w:p>
        </w:tc>
        <w:tc>
          <w:tcPr>
            <w:tcW w:w="1420" w:type="dxa"/>
            <w:vAlign w:val="center"/>
          </w:tcPr>
          <w:p w14:paraId="6267855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471.76</w:t>
            </w:r>
          </w:p>
        </w:tc>
        <w:tc>
          <w:tcPr>
            <w:tcW w:w="1520" w:type="dxa"/>
            <w:vAlign w:val="center"/>
          </w:tcPr>
          <w:p w14:paraId="38C601F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1.00</w:t>
            </w:r>
          </w:p>
        </w:tc>
        <w:tc>
          <w:tcPr>
            <w:tcW w:w="1526" w:type="dxa"/>
            <w:vAlign w:val="center"/>
          </w:tcPr>
          <w:p w14:paraId="313C374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470.76</w:t>
            </w:r>
          </w:p>
        </w:tc>
      </w:tr>
      <w:tr w14:paraId="2E4191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61CF9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2050202</w:t>
            </w:r>
          </w:p>
        </w:tc>
        <w:tc>
          <w:tcPr>
            <w:tcW w:w="2700" w:type="dxa"/>
            <w:vAlign w:val="center"/>
          </w:tcPr>
          <w:p w14:paraId="3276A55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小学教育</w:t>
            </w:r>
          </w:p>
        </w:tc>
        <w:tc>
          <w:tcPr>
            <w:tcW w:w="1420" w:type="dxa"/>
            <w:vAlign w:val="center"/>
          </w:tcPr>
          <w:p w14:paraId="1AA0338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1,007.04</w:t>
            </w:r>
          </w:p>
        </w:tc>
        <w:tc>
          <w:tcPr>
            <w:tcW w:w="1520" w:type="dxa"/>
            <w:vAlign w:val="center"/>
          </w:tcPr>
          <w:p w14:paraId="0FA2520A">
            <w:pPr>
              <w:rPr>
                <w:color w:val="000000" w:themeColor="text1"/>
                <w14:textFill>
                  <w14:solidFill>
                    <w14:schemeClr w14:val="tx1"/>
                  </w14:solidFill>
                </w14:textFill>
              </w:rPr>
            </w:pPr>
          </w:p>
        </w:tc>
        <w:tc>
          <w:tcPr>
            <w:tcW w:w="1526" w:type="dxa"/>
            <w:vAlign w:val="center"/>
          </w:tcPr>
          <w:p w14:paraId="2F3D980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1,007.04</w:t>
            </w:r>
          </w:p>
        </w:tc>
      </w:tr>
      <w:tr w14:paraId="79D77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B9A1E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2050203</w:t>
            </w:r>
          </w:p>
        </w:tc>
        <w:tc>
          <w:tcPr>
            <w:tcW w:w="2700" w:type="dxa"/>
            <w:vAlign w:val="center"/>
          </w:tcPr>
          <w:p w14:paraId="4851B8E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初中教育</w:t>
            </w:r>
          </w:p>
        </w:tc>
        <w:tc>
          <w:tcPr>
            <w:tcW w:w="1420" w:type="dxa"/>
            <w:vAlign w:val="center"/>
          </w:tcPr>
          <w:p w14:paraId="5F88E45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2,420.94</w:t>
            </w:r>
          </w:p>
        </w:tc>
        <w:tc>
          <w:tcPr>
            <w:tcW w:w="1520" w:type="dxa"/>
            <w:vAlign w:val="center"/>
          </w:tcPr>
          <w:p w14:paraId="5B3CAA0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6.00</w:t>
            </w:r>
          </w:p>
        </w:tc>
        <w:tc>
          <w:tcPr>
            <w:tcW w:w="1526" w:type="dxa"/>
            <w:vAlign w:val="center"/>
          </w:tcPr>
          <w:p w14:paraId="209FE29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2,414.94</w:t>
            </w:r>
          </w:p>
        </w:tc>
      </w:tr>
      <w:tr w14:paraId="48B5B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091F9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2050204</w:t>
            </w:r>
          </w:p>
        </w:tc>
        <w:tc>
          <w:tcPr>
            <w:tcW w:w="2700" w:type="dxa"/>
            <w:vAlign w:val="center"/>
          </w:tcPr>
          <w:p w14:paraId="175B00E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高中教育</w:t>
            </w:r>
          </w:p>
        </w:tc>
        <w:tc>
          <w:tcPr>
            <w:tcW w:w="1420" w:type="dxa"/>
            <w:vAlign w:val="center"/>
          </w:tcPr>
          <w:p w14:paraId="491462E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242.85</w:t>
            </w:r>
          </w:p>
        </w:tc>
        <w:tc>
          <w:tcPr>
            <w:tcW w:w="1520" w:type="dxa"/>
            <w:vAlign w:val="center"/>
          </w:tcPr>
          <w:p w14:paraId="040CDC1F">
            <w:pPr>
              <w:rPr>
                <w:color w:val="000000" w:themeColor="text1"/>
                <w14:textFill>
                  <w14:solidFill>
                    <w14:schemeClr w14:val="tx1"/>
                  </w14:solidFill>
                </w14:textFill>
              </w:rPr>
            </w:pPr>
          </w:p>
        </w:tc>
        <w:tc>
          <w:tcPr>
            <w:tcW w:w="1526" w:type="dxa"/>
            <w:vAlign w:val="center"/>
          </w:tcPr>
          <w:p w14:paraId="1CCB649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242.85</w:t>
            </w:r>
          </w:p>
        </w:tc>
      </w:tr>
      <w:tr w14:paraId="4BEDC8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EFB3A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2050299</w:t>
            </w:r>
          </w:p>
        </w:tc>
        <w:tc>
          <w:tcPr>
            <w:tcW w:w="2700" w:type="dxa"/>
            <w:vAlign w:val="center"/>
          </w:tcPr>
          <w:p w14:paraId="4E07897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其他普通教育支出</w:t>
            </w:r>
          </w:p>
        </w:tc>
        <w:tc>
          <w:tcPr>
            <w:tcW w:w="1420" w:type="dxa"/>
            <w:vAlign w:val="center"/>
          </w:tcPr>
          <w:p w14:paraId="58D8264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1.74</w:t>
            </w:r>
          </w:p>
        </w:tc>
        <w:tc>
          <w:tcPr>
            <w:tcW w:w="1520" w:type="dxa"/>
            <w:vAlign w:val="center"/>
          </w:tcPr>
          <w:p w14:paraId="6B79ECF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1.74</w:t>
            </w:r>
          </w:p>
        </w:tc>
        <w:tc>
          <w:tcPr>
            <w:tcW w:w="1526" w:type="dxa"/>
            <w:vAlign w:val="center"/>
          </w:tcPr>
          <w:p w14:paraId="40442609">
            <w:pPr>
              <w:rPr>
                <w:color w:val="000000" w:themeColor="text1"/>
                <w14:textFill>
                  <w14:solidFill>
                    <w14:schemeClr w14:val="tx1"/>
                  </w14:solidFill>
                </w14:textFill>
              </w:rPr>
            </w:pPr>
          </w:p>
        </w:tc>
      </w:tr>
      <w:tr w14:paraId="59054B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83AF3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20503</w:t>
            </w:r>
          </w:p>
        </w:tc>
        <w:tc>
          <w:tcPr>
            <w:tcW w:w="2700" w:type="dxa"/>
            <w:vAlign w:val="center"/>
          </w:tcPr>
          <w:p w14:paraId="771BA7A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职业教育</w:t>
            </w:r>
          </w:p>
        </w:tc>
        <w:tc>
          <w:tcPr>
            <w:tcW w:w="1420" w:type="dxa"/>
            <w:vAlign w:val="center"/>
          </w:tcPr>
          <w:p w14:paraId="72E3635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571.66</w:t>
            </w:r>
          </w:p>
        </w:tc>
        <w:tc>
          <w:tcPr>
            <w:tcW w:w="1520" w:type="dxa"/>
            <w:vAlign w:val="center"/>
          </w:tcPr>
          <w:p w14:paraId="0110FE9D">
            <w:pPr>
              <w:rPr>
                <w:color w:val="000000" w:themeColor="text1"/>
                <w14:textFill>
                  <w14:solidFill>
                    <w14:schemeClr w14:val="tx1"/>
                  </w14:solidFill>
                </w14:textFill>
              </w:rPr>
            </w:pPr>
          </w:p>
        </w:tc>
        <w:tc>
          <w:tcPr>
            <w:tcW w:w="1526" w:type="dxa"/>
            <w:vAlign w:val="center"/>
          </w:tcPr>
          <w:p w14:paraId="246F675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571.66</w:t>
            </w:r>
          </w:p>
        </w:tc>
      </w:tr>
      <w:tr w14:paraId="07D83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86C9B3">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2050302</w:t>
            </w:r>
          </w:p>
        </w:tc>
        <w:tc>
          <w:tcPr>
            <w:tcW w:w="2700" w:type="dxa"/>
            <w:vAlign w:val="center"/>
          </w:tcPr>
          <w:p w14:paraId="486EC2A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中等职业教育</w:t>
            </w:r>
          </w:p>
        </w:tc>
        <w:tc>
          <w:tcPr>
            <w:tcW w:w="1420" w:type="dxa"/>
            <w:vAlign w:val="center"/>
          </w:tcPr>
          <w:p w14:paraId="5D3F803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571.66</w:t>
            </w:r>
          </w:p>
        </w:tc>
        <w:tc>
          <w:tcPr>
            <w:tcW w:w="1520" w:type="dxa"/>
            <w:vAlign w:val="center"/>
          </w:tcPr>
          <w:p w14:paraId="70B239B0">
            <w:pPr>
              <w:rPr>
                <w:color w:val="000000" w:themeColor="text1"/>
                <w14:textFill>
                  <w14:solidFill>
                    <w14:schemeClr w14:val="tx1"/>
                  </w14:solidFill>
                </w14:textFill>
              </w:rPr>
            </w:pPr>
          </w:p>
        </w:tc>
        <w:tc>
          <w:tcPr>
            <w:tcW w:w="1526" w:type="dxa"/>
            <w:vAlign w:val="center"/>
          </w:tcPr>
          <w:p w14:paraId="132AC76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571.66</w:t>
            </w:r>
          </w:p>
        </w:tc>
      </w:tr>
      <w:tr w14:paraId="0CD837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C8864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w:t>
            </w:r>
          </w:p>
        </w:tc>
        <w:tc>
          <w:tcPr>
            <w:tcW w:w="2700" w:type="dxa"/>
            <w:vAlign w:val="center"/>
          </w:tcPr>
          <w:p w14:paraId="4E42F4E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社会保障和就业支出</w:t>
            </w:r>
          </w:p>
        </w:tc>
        <w:tc>
          <w:tcPr>
            <w:tcW w:w="1420" w:type="dxa"/>
            <w:vAlign w:val="center"/>
          </w:tcPr>
          <w:p w14:paraId="15846D3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108.05</w:t>
            </w:r>
          </w:p>
        </w:tc>
        <w:tc>
          <w:tcPr>
            <w:tcW w:w="1520" w:type="dxa"/>
            <w:vAlign w:val="center"/>
          </w:tcPr>
          <w:p w14:paraId="774AF46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108.05</w:t>
            </w:r>
          </w:p>
        </w:tc>
        <w:tc>
          <w:tcPr>
            <w:tcW w:w="1526" w:type="dxa"/>
            <w:vAlign w:val="center"/>
          </w:tcPr>
          <w:p w14:paraId="1328583B">
            <w:pPr>
              <w:rPr>
                <w:color w:val="000000" w:themeColor="text1"/>
                <w14:textFill>
                  <w14:solidFill>
                    <w14:schemeClr w14:val="tx1"/>
                  </w14:solidFill>
                </w14:textFill>
              </w:rPr>
            </w:pPr>
          </w:p>
        </w:tc>
      </w:tr>
      <w:tr w14:paraId="55A46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7F7F4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w:t>
            </w:r>
          </w:p>
        </w:tc>
        <w:tc>
          <w:tcPr>
            <w:tcW w:w="2700" w:type="dxa"/>
            <w:vAlign w:val="center"/>
          </w:tcPr>
          <w:p w14:paraId="6571876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行政事业单位养老支出</w:t>
            </w:r>
          </w:p>
        </w:tc>
        <w:tc>
          <w:tcPr>
            <w:tcW w:w="1420" w:type="dxa"/>
            <w:vAlign w:val="center"/>
          </w:tcPr>
          <w:p w14:paraId="3911073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72.33</w:t>
            </w:r>
          </w:p>
        </w:tc>
        <w:tc>
          <w:tcPr>
            <w:tcW w:w="1520" w:type="dxa"/>
            <w:vAlign w:val="center"/>
          </w:tcPr>
          <w:p w14:paraId="01F36D5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72.33</w:t>
            </w:r>
          </w:p>
        </w:tc>
        <w:tc>
          <w:tcPr>
            <w:tcW w:w="1526" w:type="dxa"/>
            <w:vAlign w:val="center"/>
          </w:tcPr>
          <w:p w14:paraId="4BEE2E37">
            <w:pPr>
              <w:rPr>
                <w:color w:val="000000" w:themeColor="text1"/>
                <w14:textFill>
                  <w14:solidFill>
                    <w14:schemeClr w14:val="tx1"/>
                  </w14:solidFill>
                </w14:textFill>
              </w:rPr>
            </w:pPr>
          </w:p>
        </w:tc>
      </w:tr>
      <w:tr w14:paraId="76E1B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826F7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2080505</w:t>
            </w:r>
          </w:p>
        </w:tc>
        <w:tc>
          <w:tcPr>
            <w:tcW w:w="2700" w:type="dxa"/>
            <w:vAlign w:val="center"/>
          </w:tcPr>
          <w:p w14:paraId="6C91244C">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机关事业单位基本养老保险缴费支出</w:t>
            </w:r>
          </w:p>
        </w:tc>
        <w:tc>
          <w:tcPr>
            <w:tcW w:w="1420" w:type="dxa"/>
            <w:vAlign w:val="center"/>
          </w:tcPr>
          <w:p w14:paraId="7ACC25C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25.99</w:t>
            </w:r>
          </w:p>
        </w:tc>
        <w:tc>
          <w:tcPr>
            <w:tcW w:w="1520" w:type="dxa"/>
            <w:vAlign w:val="center"/>
          </w:tcPr>
          <w:p w14:paraId="343684C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25.99</w:t>
            </w:r>
          </w:p>
        </w:tc>
        <w:tc>
          <w:tcPr>
            <w:tcW w:w="1526" w:type="dxa"/>
            <w:vAlign w:val="center"/>
          </w:tcPr>
          <w:p w14:paraId="5CB7E4B1">
            <w:pPr>
              <w:rPr>
                <w:color w:val="000000" w:themeColor="text1"/>
                <w14:textFill>
                  <w14:solidFill>
                    <w14:schemeClr w14:val="tx1"/>
                  </w14:solidFill>
                </w14:textFill>
              </w:rPr>
            </w:pPr>
          </w:p>
        </w:tc>
      </w:tr>
      <w:tr w14:paraId="4C916F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00F73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2080506</w:t>
            </w:r>
          </w:p>
        </w:tc>
        <w:tc>
          <w:tcPr>
            <w:tcW w:w="2700" w:type="dxa"/>
            <w:vAlign w:val="center"/>
          </w:tcPr>
          <w:p w14:paraId="4920502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机关事业单位职业年金缴费支出</w:t>
            </w:r>
          </w:p>
        </w:tc>
        <w:tc>
          <w:tcPr>
            <w:tcW w:w="1420" w:type="dxa"/>
            <w:vAlign w:val="center"/>
          </w:tcPr>
          <w:p w14:paraId="16AE150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46.34</w:t>
            </w:r>
          </w:p>
        </w:tc>
        <w:tc>
          <w:tcPr>
            <w:tcW w:w="1520" w:type="dxa"/>
            <w:vAlign w:val="center"/>
          </w:tcPr>
          <w:p w14:paraId="1B238AC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46.34</w:t>
            </w:r>
          </w:p>
        </w:tc>
        <w:tc>
          <w:tcPr>
            <w:tcW w:w="1526" w:type="dxa"/>
            <w:vAlign w:val="center"/>
          </w:tcPr>
          <w:p w14:paraId="428BEDA0">
            <w:pPr>
              <w:rPr>
                <w:color w:val="000000" w:themeColor="text1"/>
                <w14:textFill>
                  <w14:solidFill>
                    <w14:schemeClr w14:val="tx1"/>
                  </w14:solidFill>
                </w14:textFill>
              </w:rPr>
            </w:pPr>
          </w:p>
        </w:tc>
      </w:tr>
      <w:tr w14:paraId="121A08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C2836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20808</w:t>
            </w:r>
          </w:p>
        </w:tc>
        <w:tc>
          <w:tcPr>
            <w:tcW w:w="2700" w:type="dxa"/>
            <w:vAlign w:val="center"/>
          </w:tcPr>
          <w:p w14:paraId="61A341D7">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抚恤</w:t>
            </w:r>
          </w:p>
        </w:tc>
        <w:tc>
          <w:tcPr>
            <w:tcW w:w="1420" w:type="dxa"/>
            <w:vAlign w:val="center"/>
          </w:tcPr>
          <w:p w14:paraId="3949C05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35.30</w:t>
            </w:r>
          </w:p>
        </w:tc>
        <w:tc>
          <w:tcPr>
            <w:tcW w:w="1520" w:type="dxa"/>
            <w:vAlign w:val="center"/>
          </w:tcPr>
          <w:p w14:paraId="0171473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35.30</w:t>
            </w:r>
          </w:p>
        </w:tc>
        <w:tc>
          <w:tcPr>
            <w:tcW w:w="1526" w:type="dxa"/>
            <w:vAlign w:val="center"/>
          </w:tcPr>
          <w:p w14:paraId="169B6B3B">
            <w:pPr>
              <w:rPr>
                <w:color w:val="000000" w:themeColor="text1"/>
                <w14:textFill>
                  <w14:solidFill>
                    <w14:schemeClr w14:val="tx1"/>
                  </w14:solidFill>
                </w14:textFill>
              </w:rPr>
            </w:pPr>
          </w:p>
        </w:tc>
      </w:tr>
      <w:tr w14:paraId="3C4BE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79BBD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2080801</w:t>
            </w:r>
          </w:p>
        </w:tc>
        <w:tc>
          <w:tcPr>
            <w:tcW w:w="2700" w:type="dxa"/>
            <w:vAlign w:val="center"/>
          </w:tcPr>
          <w:p w14:paraId="79799E8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死亡抚恤</w:t>
            </w:r>
          </w:p>
        </w:tc>
        <w:tc>
          <w:tcPr>
            <w:tcW w:w="1420" w:type="dxa"/>
            <w:vAlign w:val="center"/>
          </w:tcPr>
          <w:p w14:paraId="65E00DD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35.30</w:t>
            </w:r>
          </w:p>
        </w:tc>
        <w:tc>
          <w:tcPr>
            <w:tcW w:w="1520" w:type="dxa"/>
            <w:vAlign w:val="center"/>
          </w:tcPr>
          <w:p w14:paraId="34C8F95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35.30</w:t>
            </w:r>
          </w:p>
        </w:tc>
        <w:tc>
          <w:tcPr>
            <w:tcW w:w="1526" w:type="dxa"/>
            <w:vAlign w:val="center"/>
          </w:tcPr>
          <w:p w14:paraId="5B4B8927">
            <w:pPr>
              <w:rPr>
                <w:color w:val="000000" w:themeColor="text1"/>
                <w14:textFill>
                  <w14:solidFill>
                    <w14:schemeClr w14:val="tx1"/>
                  </w14:solidFill>
                </w14:textFill>
              </w:rPr>
            </w:pPr>
          </w:p>
        </w:tc>
      </w:tr>
      <w:tr w14:paraId="5345AE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087FF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20899</w:t>
            </w:r>
          </w:p>
        </w:tc>
        <w:tc>
          <w:tcPr>
            <w:tcW w:w="2700" w:type="dxa"/>
            <w:vAlign w:val="center"/>
          </w:tcPr>
          <w:p w14:paraId="2269705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其他社会保障和就业支出</w:t>
            </w:r>
          </w:p>
        </w:tc>
        <w:tc>
          <w:tcPr>
            <w:tcW w:w="1420" w:type="dxa"/>
            <w:vAlign w:val="center"/>
          </w:tcPr>
          <w:p w14:paraId="5987EE1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0.42</w:t>
            </w:r>
          </w:p>
        </w:tc>
        <w:tc>
          <w:tcPr>
            <w:tcW w:w="1520" w:type="dxa"/>
            <w:vAlign w:val="center"/>
          </w:tcPr>
          <w:p w14:paraId="5505EF9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0.42</w:t>
            </w:r>
          </w:p>
        </w:tc>
        <w:tc>
          <w:tcPr>
            <w:tcW w:w="1526" w:type="dxa"/>
            <w:vAlign w:val="center"/>
          </w:tcPr>
          <w:p w14:paraId="4F38724E">
            <w:pPr>
              <w:rPr>
                <w:color w:val="000000" w:themeColor="text1"/>
                <w14:textFill>
                  <w14:solidFill>
                    <w14:schemeClr w14:val="tx1"/>
                  </w14:solidFill>
                </w14:textFill>
              </w:rPr>
            </w:pPr>
          </w:p>
        </w:tc>
      </w:tr>
      <w:tr w14:paraId="10775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355E5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2089999</w:t>
            </w:r>
          </w:p>
        </w:tc>
        <w:tc>
          <w:tcPr>
            <w:tcW w:w="2700" w:type="dxa"/>
            <w:vAlign w:val="center"/>
          </w:tcPr>
          <w:p w14:paraId="2D14226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其他社会保障和就业支出</w:t>
            </w:r>
          </w:p>
        </w:tc>
        <w:tc>
          <w:tcPr>
            <w:tcW w:w="1420" w:type="dxa"/>
            <w:vAlign w:val="center"/>
          </w:tcPr>
          <w:p w14:paraId="3DEC957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0.42</w:t>
            </w:r>
          </w:p>
        </w:tc>
        <w:tc>
          <w:tcPr>
            <w:tcW w:w="1520" w:type="dxa"/>
            <w:vAlign w:val="center"/>
          </w:tcPr>
          <w:p w14:paraId="294FB29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0.42</w:t>
            </w:r>
          </w:p>
        </w:tc>
        <w:tc>
          <w:tcPr>
            <w:tcW w:w="1526" w:type="dxa"/>
            <w:vAlign w:val="center"/>
          </w:tcPr>
          <w:p w14:paraId="779A5BAD">
            <w:pPr>
              <w:rPr>
                <w:color w:val="000000" w:themeColor="text1"/>
                <w14:textFill>
                  <w14:solidFill>
                    <w14:schemeClr w14:val="tx1"/>
                  </w14:solidFill>
                </w14:textFill>
              </w:rPr>
            </w:pPr>
          </w:p>
        </w:tc>
      </w:tr>
      <w:tr w14:paraId="332BDB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58E66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w:t>
            </w:r>
          </w:p>
        </w:tc>
        <w:tc>
          <w:tcPr>
            <w:tcW w:w="2700" w:type="dxa"/>
            <w:vAlign w:val="center"/>
          </w:tcPr>
          <w:p w14:paraId="11DC336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卫生健康支出</w:t>
            </w:r>
          </w:p>
        </w:tc>
        <w:tc>
          <w:tcPr>
            <w:tcW w:w="1420" w:type="dxa"/>
            <w:vAlign w:val="center"/>
          </w:tcPr>
          <w:p w14:paraId="47DEA17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27.28</w:t>
            </w:r>
          </w:p>
        </w:tc>
        <w:tc>
          <w:tcPr>
            <w:tcW w:w="1520" w:type="dxa"/>
            <w:vAlign w:val="center"/>
          </w:tcPr>
          <w:p w14:paraId="4AD80DB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27.28</w:t>
            </w:r>
          </w:p>
        </w:tc>
        <w:tc>
          <w:tcPr>
            <w:tcW w:w="1526" w:type="dxa"/>
            <w:vAlign w:val="center"/>
          </w:tcPr>
          <w:p w14:paraId="729234EA">
            <w:pPr>
              <w:rPr>
                <w:color w:val="000000" w:themeColor="text1"/>
                <w14:textFill>
                  <w14:solidFill>
                    <w14:schemeClr w14:val="tx1"/>
                  </w14:solidFill>
                </w14:textFill>
              </w:rPr>
            </w:pPr>
          </w:p>
        </w:tc>
      </w:tr>
      <w:tr w14:paraId="1CD02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FE73A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w:t>
            </w:r>
          </w:p>
        </w:tc>
        <w:tc>
          <w:tcPr>
            <w:tcW w:w="2700" w:type="dxa"/>
            <w:vAlign w:val="center"/>
          </w:tcPr>
          <w:p w14:paraId="397F0E7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行政事业单位医疗</w:t>
            </w:r>
          </w:p>
        </w:tc>
        <w:tc>
          <w:tcPr>
            <w:tcW w:w="1420" w:type="dxa"/>
            <w:vAlign w:val="center"/>
          </w:tcPr>
          <w:p w14:paraId="250702A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27.28</w:t>
            </w:r>
          </w:p>
        </w:tc>
        <w:tc>
          <w:tcPr>
            <w:tcW w:w="1520" w:type="dxa"/>
            <w:vAlign w:val="center"/>
          </w:tcPr>
          <w:p w14:paraId="431BBBB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27.28</w:t>
            </w:r>
          </w:p>
        </w:tc>
        <w:tc>
          <w:tcPr>
            <w:tcW w:w="1526" w:type="dxa"/>
            <w:vAlign w:val="center"/>
          </w:tcPr>
          <w:p w14:paraId="457F0F2F">
            <w:pPr>
              <w:rPr>
                <w:color w:val="000000" w:themeColor="text1"/>
                <w14:textFill>
                  <w14:solidFill>
                    <w14:schemeClr w14:val="tx1"/>
                  </w14:solidFill>
                </w14:textFill>
              </w:rPr>
            </w:pPr>
          </w:p>
        </w:tc>
      </w:tr>
      <w:tr w14:paraId="467661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49DF9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2101101</w:t>
            </w:r>
          </w:p>
        </w:tc>
        <w:tc>
          <w:tcPr>
            <w:tcW w:w="2700" w:type="dxa"/>
            <w:vAlign w:val="center"/>
          </w:tcPr>
          <w:p w14:paraId="138D810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行政单位医疗</w:t>
            </w:r>
          </w:p>
        </w:tc>
        <w:tc>
          <w:tcPr>
            <w:tcW w:w="1420" w:type="dxa"/>
            <w:vAlign w:val="center"/>
          </w:tcPr>
          <w:p w14:paraId="0D07600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12.81</w:t>
            </w:r>
          </w:p>
        </w:tc>
        <w:tc>
          <w:tcPr>
            <w:tcW w:w="1520" w:type="dxa"/>
            <w:vAlign w:val="center"/>
          </w:tcPr>
          <w:p w14:paraId="64FB3C0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12.81</w:t>
            </w:r>
          </w:p>
        </w:tc>
        <w:tc>
          <w:tcPr>
            <w:tcW w:w="1526" w:type="dxa"/>
            <w:vAlign w:val="center"/>
          </w:tcPr>
          <w:p w14:paraId="072535B2">
            <w:pPr>
              <w:rPr>
                <w:color w:val="000000" w:themeColor="text1"/>
                <w14:textFill>
                  <w14:solidFill>
                    <w14:schemeClr w14:val="tx1"/>
                  </w14:solidFill>
                </w14:textFill>
              </w:rPr>
            </w:pPr>
          </w:p>
        </w:tc>
      </w:tr>
      <w:tr w14:paraId="460282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BB93A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2101103</w:t>
            </w:r>
          </w:p>
        </w:tc>
        <w:tc>
          <w:tcPr>
            <w:tcW w:w="2700" w:type="dxa"/>
            <w:vAlign w:val="center"/>
          </w:tcPr>
          <w:p w14:paraId="15E6BA9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公务员医疗补助</w:t>
            </w:r>
          </w:p>
        </w:tc>
        <w:tc>
          <w:tcPr>
            <w:tcW w:w="1420" w:type="dxa"/>
            <w:vAlign w:val="center"/>
          </w:tcPr>
          <w:p w14:paraId="6CB0616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14.47</w:t>
            </w:r>
          </w:p>
        </w:tc>
        <w:tc>
          <w:tcPr>
            <w:tcW w:w="1520" w:type="dxa"/>
            <w:vAlign w:val="center"/>
          </w:tcPr>
          <w:p w14:paraId="0E82F45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14.47</w:t>
            </w:r>
          </w:p>
        </w:tc>
        <w:tc>
          <w:tcPr>
            <w:tcW w:w="1526" w:type="dxa"/>
            <w:vAlign w:val="center"/>
          </w:tcPr>
          <w:p w14:paraId="1B6955F4">
            <w:pPr>
              <w:rPr>
                <w:color w:val="000000" w:themeColor="text1"/>
                <w14:textFill>
                  <w14:solidFill>
                    <w14:schemeClr w14:val="tx1"/>
                  </w14:solidFill>
                </w14:textFill>
              </w:rPr>
            </w:pPr>
          </w:p>
        </w:tc>
      </w:tr>
      <w:tr w14:paraId="37BEB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AA880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221</w:t>
            </w:r>
          </w:p>
        </w:tc>
        <w:tc>
          <w:tcPr>
            <w:tcW w:w="2700" w:type="dxa"/>
            <w:vAlign w:val="center"/>
          </w:tcPr>
          <w:p w14:paraId="212C419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住房保障支出</w:t>
            </w:r>
          </w:p>
        </w:tc>
        <w:tc>
          <w:tcPr>
            <w:tcW w:w="1420" w:type="dxa"/>
            <w:vAlign w:val="center"/>
          </w:tcPr>
          <w:p w14:paraId="0854128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20.07</w:t>
            </w:r>
          </w:p>
        </w:tc>
        <w:tc>
          <w:tcPr>
            <w:tcW w:w="1520" w:type="dxa"/>
            <w:vAlign w:val="center"/>
          </w:tcPr>
          <w:p w14:paraId="49CFDE6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20.07</w:t>
            </w:r>
          </w:p>
        </w:tc>
        <w:tc>
          <w:tcPr>
            <w:tcW w:w="1526" w:type="dxa"/>
            <w:vAlign w:val="center"/>
          </w:tcPr>
          <w:p w14:paraId="5CFA95C3">
            <w:pPr>
              <w:rPr>
                <w:color w:val="000000" w:themeColor="text1"/>
                <w14:textFill>
                  <w14:solidFill>
                    <w14:schemeClr w14:val="tx1"/>
                  </w14:solidFill>
                </w14:textFill>
              </w:rPr>
            </w:pPr>
          </w:p>
        </w:tc>
      </w:tr>
      <w:tr w14:paraId="03407E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92457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22102</w:t>
            </w:r>
          </w:p>
        </w:tc>
        <w:tc>
          <w:tcPr>
            <w:tcW w:w="2700" w:type="dxa"/>
            <w:vAlign w:val="center"/>
          </w:tcPr>
          <w:p w14:paraId="08BD2F9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住房改革支出</w:t>
            </w:r>
          </w:p>
        </w:tc>
        <w:tc>
          <w:tcPr>
            <w:tcW w:w="1420" w:type="dxa"/>
            <w:vAlign w:val="center"/>
          </w:tcPr>
          <w:p w14:paraId="5D9930D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20.07</w:t>
            </w:r>
          </w:p>
        </w:tc>
        <w:tc>
          <w:tcPr>
            <w:tcW w:w="1520" w:type="dxa"/>
            <w:vAlign w:val="center"/>
          </w:tcPr>
          <w:p w14:paraId="75B5803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20.07</w:t>
            </w:r>
          </w:p>
        </w:tc>
        <w:tc>
          <w:tcPr>
            <w:tcW w:w="1526" w:type="dxa"/>
            <w:vAlign w:val="center"/>
          </w:tcPr>
          <w:p w14:paraId="5703D296">
            <w:pPr>
              <w:rPr>
                <w:color w:val="000000" w:themeColor="text1"/>
                <w14:textFill>
                  <w14:solidFill>
                    <w14:schemeClr w14:val="tx1"/>
                  </w14:solidFill>
                </w14:textFill>
              </w:rPr>
            </w:pPr>
          </w:p>
        </w:tc>
      </w:tr>
      <w:tr w14:paraId="0C83A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07FFD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2210201</w:t>
            </w:r>
          </w:p>
        </w:tc>
        <w:tc>
          <w:tcPr>
            <w:tcW w:w="2700" w:type="dxa"/>
            <w:vAlign w:val="center"/>
          </w:tcPr>
          <w:p w14:paraId="6293A1EC">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住房公积金</w:t>
            </w:r>
          </w:p>
        </w:tc>
        <w:tc>
          <w:tcPr>
            <w:tcW w:w="1420" w:type="dxa"/>
            <w:vAlign w:val="center"/>
          </w:tcPr>
          <w:p w14:paraId="73E2141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20.07</w:t>
            </w:r>
          </w:p>
        </w:tc>
        <w:tc>
          <w:tcPr>
            <w:tcW w:w="1520" w:type="dxa"/>
            <w:vAlign w:val="center"/>
          </w:tcPr>
          <w:p w14:paraId="4319CAE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20.07</w:t>
            </w:r>
          </w:p>
        </w:tc>
        <w:tc>
          <w:tcPr>
            <w:tcW w:w="1526" w:type="dxa"/>
            <w:vAlign w:val="center"/>
          </w:tcPr>
          <w:p w14:paraId="65BEEA05">
            <w:pPr>
              <w:rPr>
                <w:color w:val="000000" w:themeColor="text1"/>
                <w14:textFill>
                  <w14:solidFill>
                    <w14:schemeClr w14:val="tx1"/>
                  </w14:solidFill>
                </w14:textFill>
              </w:rPr>
            </w:pPr>
          </w:p>
        </w:tc>
      </w:tr>
      <w:tr w14:paraId="7DBE90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0C48E6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注：本表反映部门(单位)本年度一般公共预算财政拨款支出情况。</w:t>
            </w:r>
          </w:p>
        </w:tc>
      </w:tr>
    </w:tbl>
    <w:p w14:paraId="016755B6">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4C79D24D">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C1783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4F677B7">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公开06表</w:t>
            </w:r>
          </w:p>
        </w:tc>
      </w:tr>
      <w:tr w14:paraId="7EF33BB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DF57AE0">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单位：兴国县教育科技体育局</w:t>
            </w:r>
          </w:p>
        </w:tc>
        <w:tc>
          <w:tcPr>
            <w:tcW w:w="2000" w:type="dxa"/>
          </w:tcPr>
          <w:p w14:paraId="3BF8280A">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3465967E">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50EF4631">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74F6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6279E697">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人员经费</w:t>
            </w:r>
          </w:p>
        </w:tc>
        <w:tc>
          <w:tcPr>
            <w:tcW w:w="540" w:type="dxa"/>
            <w:gridSpan w:val="6"/>
            <w:vAlign w:val="center"/>
          </w:tcPr>
          <w:p w14:paraId="6AB6489E">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公用经费</w:t>
            </w:r>
          </w:p>
        </w:tc>
      </w:tr>
      <w:tr w14:paraId="255B78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3ABE2BA6">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经济分类科目编码</w:t>
            </w:r>
          </w:p>
        </w:tc>
        <w:tc>
          <w:tcPr>
            <w:tcW w:w="1740" w:type="dxa"/>
            <w:vAlign w:val="center"/>
          </w:tcPr>
          <w:p w14:paraId="40E7882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800" w:type="dxa"/>
            <w:vAlign w:val="center"/>
          </w:tcPr>
          <w:p w14:paraId="5794BE3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金额</w:t>
            </w:r>
          </w:p>
        </w:tc>
        <w:tc>
          <w:tcPr>
            <w:tcW w:w="540" w:type="dxa"/>
            <w:vAlign w:val="center"/>
          </w:tcPr>
          <w:p w14:paraId="783B5069">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经济分类科目编码</w:t>
            </w:r>
          </w:p>
        </w:tc>
        <w:tc>
          <w:tcPr>
            <w:tcW w:w="1380" w:type="dxa"/>
            <w:vAlign w:val="center"/>
          </w:tcPr>
          <w:p w14:paraId="691FF857">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820" w:type="dxa"/>
            <w:vAlign w:val="center"/>
          </w:tcPr>
          <w:p w14:paraId="16A2E08B">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金额</w:t>
            </w:r>
          </w:p>
        </w:tc>
        <w:tc>
          <w:tcPr>
            <w:tcW w:w="540" w:type="dxa"/>
            <w:vAlign w:val="center"/>
          </w:tcPr>
          <w:p w14:paraId="05711FF5">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经济分类科目编码</w:t>
            </w:r>
          </w:p>
        </w:tc>
        <w:tc>
          <w:tcPr>
            <w:tcW w:w="1260" w:type="dxa"/>
            <w:vAlign w:val="center"/>
          </w:tcPr>
          <w:p w14:paraId="50D33FD7">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786" w:type="dxa"/>
            <w:vAlign w:val="center"/>
          </w:tcPr>
          <w:p w14:paraId="6CD672E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金额</w:t>
            </w:r>
          </w:p>
        </w:tc>
      </w:tr>
      <w:tr w14:paraId="44683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C1F696">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301</w:t>
            </w:r>
          </w:p>
        </w:tc>
        <w:tc>
          <w:tcPr>
            <w:tcW w:w="1740" w:type="dxa"/>
            <w:vAlign w:val="center"/>
          </w:tcPr>
          <w:p w14:paraId="1A0AF139">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工资福利支出</w:t>
            </w:r>
          </w:p>
        </w:tc>
        <w:tc>
          <w:tcPr>
            <w:tcW w:w="800" w:type="dxa"/>
            <w:vAlign w:val="center"/>
          </w:tcPr>
          <w:p w14:paraId="36DF58C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345.02</w:t>
            </w:r>
          </w:p>
        </w:tc>
        <w:tc>
          <w:tcPr>
            <w:tcW w:w="540" w:type="dxa"/>
            <w:vAlign w:val="center"/>
          </w:tcPr>
          <w:p w14:paraId="182A82B9">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302</w:t>
            </w:r>
          </w:p>
        </w:tc>
        <w:tc>
          <w:tcPr>
            <w:tcW w:w="1380" w:type="dxa"/>
            <w:vAlign w:val="center"/>
          </w:tcPr>
          <w:p w14:paraId="10234947">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商品和服务支出</w:t>
            </w:r>
          </w:p>
        </w:tc>
        <w:tc>
          <w:tcPr>
            <w:tcW w:w="820" w:type="dxa"/>
            <w:vAlign w:val="center"/>
          </w:tcPr>
          <w:p w14:paraId="06B28E5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55.39</w:t>
            </w:r>
          </w:p>
        </w:tc>
        <w:tc>
          <w:tcPr>
            <w:tcW w:w="540" w:type="dxa"/>
            <w:vAlign w:val="center"/>
          </w:tcPr>
          <w:p w14:paraId="05DE3602">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307</w:t>
            </w:r>
          </w:p>
        </w:tc>
        <w:tc>
          <w:tcPr>
            <w:tcW w:w="1260" w:type="dxa"/>
            <w:vAlign w:val="center"/>
          </w:tcPr>
          <w:p w14:paraId="5B1A8B32">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债务利息及费用支出</w:t>
            </w:r>
          </w:p>
        </w:tc>
        <w:tc>
          <w:tcPr>
            <w:tcW w:w="786" w:type="dxa"/>
            <w:vAlign w:val="center"/>
          </w:tcPr>
          <w:p w14:paraId="542F3C15">
            <w:pPr>
              <w:rPr>
                <w:color w:val="000000" w:themeColor="text1"/>
                <w14:textFill>
                  <w14:solidFill>
                    <w14:schemeClr w14:val="tx1"/>
                  </w14:solidFill>
                </w14:textFill>
              </w:rPr>
            </w:pPr>
          </w:p>
        </w:tc>
      </w:tr>
      <w:tr w14:paraId="32EA7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56268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30101</w:t>
            </w:r>
          </w:p>
        </w:tc>
        <w:tc>
          <w:tcPr>
            <w:tcW w:w="1740" w:type="dxa"/>
            <w:vAlign w:val="center"/>
          </w:tcPr>
          <w:p w14:paraId="1A72028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基本工资</w:t>
            </w:r>
          </w:p>
        </w:tc>
        <w:tc>
          <w:tcPr>
            <w:tcW w:w="800" w:type="dxa"/>
            <w:vAlign w:val="center"/>
          </w:tcPr>
          <w:p w14:paraId="71ED3E2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84.10</w:t>
            </w:r>
          </w:p>
        </w:tc>
        <w:tc>
          <w:tcPr>
            <w:tcW w:w="540" w:type="dxa"/>
            <w:vAlign w:val="center"/>
          </w:tcPr>
          <w:p w14:paraId="75DC200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30201</w:t>
            </w:r>
          </w:p>
        </w:tc>
        <w:tc>
          <w:tcPr>
            <w:tcW w:w="1380" w:type="dxa"/>
            <w:vAlign w:val="center"/>
          </w:tcPr>
          <w:p w14:paraId="120A0F9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办公费</w:t>
            </w:r>
          </w:p>
        </w:tc>
        <w:tc>
          <w:tcPr>
            <w:tcW w:w="820" w:type="dxa"/>
            <w:vAlign w:val="center"/>
          </w:tcPr>
          <w:p w14:paraId="2C7DBE9F">
            <w:pPr>
              <w:rPr>
                <w:color w:val="000000" w:themeColor="text1"/>
                <w14:textFill>
                  <w14:solidFill>
                    <w14:schemeClr w14:val="tx1"/>
                  </w14:solidFill>
                </w14:textFill>
              </w:rPr>
            </w:pPr>
          </w:p>
        </w:tc>
        <w:tc>
          <w:tcPr>
            <w:tcW w:w="540" w:type="dxa"/>
            <w:vAlign w:val="center"/>
          </w:tcPr>
          <w:p w14:paraId="125682B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30701</w:t>
            </w:r>
          </w:p>
        </w:tc>
        <w:tc>
          <w:tcPr>
            <w:tcW w:w="1260" w:type="dxa"/>
            <w:vAlign w:val="center"/>
          </w:tcPr>
          <w:p w14:paraId="269B563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国内债务付息</w:t>
            </w:r>
          </w:p>
        </w:tc>
        <w:tc>
          <w:tcPr>
            <w:tcW w:w="786" w:type="dxa"/>
            <w:vAlign w:val="center"/>
          </w:tcPr>
          <w:p w14:paraId="7991FC00">
            <w:pPr>
              <w:rPr>
                <w:color w:val="000000" w:themeColor="text1"/>
                <w14:textFill>
                  <w14:solidFill>
                    <w14:schemeClr w14:val="tx1"/>
                  </w14:solidFill>
                </w14:textFill>
              </w:rPr>
            </w:pPr>
          </w:p>
        </w:tc>
      </w:tr>
      <w:tr w14:paraId="021A5D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FB909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30102</w:t>
            </w:r>
          </w:p>
        </w:tc>
        <w:tc>
          <w:tcPr>
            <w:tcW w:w="1740" w:type="dxa"/>
            <w:vAlign w:val="center"/>
          </w:tcPr>
          <w:p w14:paraId="7F839D6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津贴补贴</w:t>
            </w:r>
          </w:p>
        </w:tc>
        <w:tc>
          <w:tcPr>
            <w:tcW w:w="800" w:type="dxa"/>
            <w:vAlign w:val="center"/>
          </w:tcPr>
          <w:p w14:paraId="5531BF5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19.02</w:t>
            </w:r>
          </w:p>
        </w:tc>
        <w:tc>
          <w:tcPr>
            <w:tcW w:w="540" w:type="dxa"/>
            <w:vAlign w:val="center"/>
          </w:tcPr>
          <w:p w14:paraId="231D9BC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30202</w:t>
            </w:r>
          </w:p>
        </w:tc>
        <w:tc>
          <w:tcPr>
            <w:tcW w:w="1380" w:type="dxa"/>
            <w:vAlign w:val="center"/>
          </w:tcPr>
          <w:p w14:paraId="338FCA5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印刷费</w:t>
            </w:r>
          </w:p>
        </w:tc>
        <w:tc>
          <w:tcPr>
            <w:tcW w:w="820" w:type="dxa"/>
            <w:vAlign w:val="center"/>
          </w:tcPr>
          <w:p w14:paraId="6AE5320B">
            <w:pPr>
              <w:rPr>
                <w:color w:val="000000" w:themeColor="text1"/>
                <w14:textFill>
                  <w14:solidFill>
                    <w14:schemeClr w14:val="tx1"/>
                  </w14:solidFill>
                </w14:textFill>
              </w:rPr>
            </w:pPr>
          </w:p>
        </w:tc>
        <w:tc>
          <w:tcPr>
            <w:tcW w:w="540" w:type="dxa"/>
            <w:vAlign w:val="center"/>
          </w:tcPr>
          <w:p w14:paraId="29B133C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30702</w:t>
            </w:r>
          </w:p>
        </w:tc>
        <w:tc>
          <w:tcPr>
            <w:tcW w:w="1260" w:type="dxa"/>
            <w:vAlign w:val="center"/>
          </w:tcPr>
          <w:p w14:paraId="6B6D8EC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国外债务付息</w:t>
            </w:r>
          </w:p>
        </w:tc>
        <w:tc>
          <w:tcPr>
            <w:tcW w:w="786" w:type="dxa"/>
            <w:vAlign w:val="center"/>
          </w:tcPr>
          <w:p w14:paraId="36E5CFD3">
            <w:pPr>
              <w:rPr>
                <w:color w:val="000000" w:themeColor="text1"/>
                <w14:textFill>
                  <w14:solidFill>
                    <w14:schemeClr w14:val="tx1"/>
                  </w14:solidFill>
                </w14:textFill>
              </w:rPr>
            </w:pPr>
          </w:p>
        </w:tc>
      </w:tr>
      <w:tr w14:paraId="60BDC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12168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30103</w:t>
            </w:r>
          </w:p>
        </w:tc>
        <w:tc>
          <w:tcPr>
            <w:tcW w:w="1740" w:type="dxa"/>
            <w:vAlign w:val="center"/>
          </w:tcPr>
          <w:p w14:paraId="5F254F9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奖金</w:t>
            </w:r>
          </w:p>
        </w:tc>
        <w:tc>
          <w:tcPr>
            <w:tcW w:w="800" w:type="dxa"/>
            <w:vAlign w:val="center"/>
          </w:tcPr>
          <w:p w14:paraId="050331C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7.95</w:t>
            </w:r>
          </w:p>
        </w:tc>
        <w:tc>
          <w:tcPr>
            <w:tcW w:w="540" w:type="dxa"/>
            <w:vAlign w:val="center"/>
          </w:tcPr>
          <w:p w14:paraId="00FDF8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30203</w:t>
            </w:r>
          </w:p>
        </w:tc>
        <w:tc>
          <w:tcPr>
            <w:tcW w:w="1380" w:type="dxa"/>
            <w:vAlign w:val="center"/>
          </w:tcPr>
          <w:p w14:paraId="0047FA8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咨询费</w:t>
            </w:r>
          </w:p>
        </w:tc>
        <w:tc>
          <w:tcPr>
            <w:tcW w:w="820" w:type="dxa"/>
            <w:vAlign w:val="center"/>
          </w:tcPr>
          <w:p w14:paraId="30C1CF3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3.98</w:t>
            </w:r>
          </w:p>
        </w:tc>
        <w:tc>
          <w:tcPr>
            <w:tcW w:w="540" w:type="dxa"/>
            <w:vAlign w:val="center"/>
          </w:tcPr>
          <w:p w14:paraId="20A3AE8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30703</w:t>
            </w:r>
          </w:p>
        </w:tc>
        <w:tc>
          <w:tcPr>
            <w:tcW w:w="1260" w:type="dxa"/>
            <w:vAlign w:val="center"/>
          </w:tcPr>
          <w:p w14:paraId="38D31D2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国内债务发行费用</w:t>
            </w:r>
          </w:p>
        </w:tc>
        <w:tc>
          <w:tcPr>
            <w:tcW w:w="786" w:type="dxa"/>
            <w:vAlign w:val="center"/>
          </w:tcPr>
          <w:p w14:paraId="36EE7CA9">
            <w:pPr>
              <w:rPr>
                <w:color w:val="000000" w:themeColor="text1"/>
                <w14:textFill>
                  <w14:solidFill>
                    <w14:schemeClr w14:val="tx1"/>
                  </w14:solidFill>
                </w14:textFill>
              </w:rPr>
            </w:pPr>
          </w:p>
        </w:tc>
      </w:tr>
      <w:tr w14:paraId="755EE9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15157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30106</w:t>
            </w:r>
          </w:p>
        </w:tc>
        <w:tc>
          <w:tcPr>
            <w:tcW w:w="1740" w:type="dxa"/>
            <w:vAlign w:val="center"/>
          </w:tcPr>
          <w:p w14:paraId="0FDC38D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伙食补助费</w:t>
            </w:r>
          </w:p>
        </w:tc>
        <w:tc>
          <w:tcPr>
            <w:tcW w:w="800" w:type="dxa"/>
            <w:vAlign w:val="center"/>
          </w:tcPr>
          <w:p w14:paraId="18E6544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1.67</w:t>
            </w:r>
          </w:p>
        </w:tc>
        <w:tc>
          <w:tcPr>
            <w:tcW w:w="540" w:type="dxa"/>
            <w:vAlign w:val="center"/>
          </w:tcPr>
          <w:p w14:paraId="16950D0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30204</w:t>
            </w:r>
          </w:p>
        </w:tc>
        <w:tc>
          <w:tcPr>
            <w:tcW w:w="1380" w:type="dxa"/>
            <w:vAlign w:val="center"/>
          </w:tcPr>
          <w:p w14:paraId="6872AE5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手续费</w:t>
            </w:r>
          </w:p>
        </w:tc>
        <w:tc>
          <w:tcPr>
            <w:tcW w:w="820" w:type="dxa"/>
            <w:vAlign w:val="center"/>
          </w:tcPr>
          <w:p w14:paraId="73A87F4F">
            <w:pPr>
              <w:rPr>
                <w:color w:val="000000" w:themeColor="text1"/>
                <w14:textFill>
                  <w14:solidFill>
                    <w14:schemeClr w14:val="tx1"/>
                  </w14:solidFill>
                </w14:textFill>
              </w:rPr>
            </w:pPr>
          </w:p>
        </w:tc>
        <w:tc>
          <w:tcPr>
            <w:tcW w:w="540" w:type="dxa"/>
            <w:vAlign w:val="center"/>
          </w:tcPr>
          <w:p w14:paraId="2675D67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30704</w:t>
            </w:r>
          </w:p>
        </w:tc>
        <w:tc>
          <w:tcPr>
            <w:tcW w:w="1260" w:type="dxa"/>
            <w:vAlign w:val="center"/>
          </w:tcPr>
          <w:p w14:paraId="2415B51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国外债务发行费用</w:t>
            </w:r>
          </w:p>
        </w:tc>
        <w:tc>
          <w:tcPr>
            <w:tcW w:w="786" w:type="dxa"/>
            <w:vAlign w:val="center"/>
          </w:tcPr>
          <w:p w14:paraId="10A8424E">
            <w:pPr>
              <w:rPr>
                <w:color w:val="000000" w:themeColor="text1"/>
                <w14:textFill>
                  <w14:solidFill>
                    <w14:schemeClr w14:val="tx1"/>
                  </w14:solidFill>
                </w14:textFill>
              </w:rPr>
            </w:pPr>
          </w:p>
        </w:tc>
      </w:tr>
      <w:tr w14:paraId="61C778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F4443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30107</w:t>
            </w:r>
          </w:p>
        </w:tc>
        <w:tc>
          <w:tcPr>
            <w:tcW w:w="1740" w:type="dxa"/>
            <w:vAlign w:val="center"/>
          </w:tcPr>
          <w:p w14:paraId="066F426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绩效工资</w:t>
            </w:r>
          </w:p>
        </w:tc>
        <w:tc>
          <w:tcPr>
            <w:tcW w:w="800" w:type="dxa"/>
            <w:vAlign w:val="center"/>
          </w:tcPr>
          <w:p w14:paraId="039F78A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73.02</w:t>
            </w:r>
          </w:p>
        </w:tc>
        <w:tc>
          <w:tcPr>
            <w:tcW w:w="540" w:type="dxa"/>
            <w:vAlign w:val="center"/>
          </w:tcPr>
          <w:p w14:paraId="2734D21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30205</w:t>
            </w:r>
          </w:p>
        </w:tc>
        <w:tc>
          <w:tcPr>
            <w:tcW w:w="1380" w:type="dxa"/>
            <w:vAlign w:val="center"/>
          </w:tcPr>
          <w:p w14:paraId="0252168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水费</w:t>
            </w:r>
          </w:p>
        </w:tc>
        <w:tc>
          <w:tcPr>
            <w:tcW w:w="820" w:type="dxa"/>
            <w:vAlign w:val="center"/>
          </w:tcPr>
          <w:p w14:paraId="6DC5138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0.66</w:t>
            </w:r>
          </w:p>
        </w:tc>
        <w:tc>
          <w:tcPr>
            <w:tcW w:w="540" w:type="dxa"/>
            <w:vAlign w:val="center"/>
          </w:tcPr>
          <w:p w14:paraId="16F6A99C">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310</w:t>
            </w:r>
          </w:p>
        </w:tc>
        <w:tc>
          <w:tcPr>
            <w:tcW w:w="1260" w:type="dxa"/>
            <w:vAlign w:val="center"/>
          </w:tcPr>
          <w:p w14:paraId="78B38823">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资本性支出</w:t>
            </w:r>
          </w:p>
        </w:tc>
        <w:tc>
          <w:tcPr>
            <w:tcW w:w="786" w:type="dxa"/>
            <w:vAlign w:val="center"/>
          </w:tcPr>
          <w:p w14:paraId="165CB151">
            <w:pPr>
              <w:rPr>
                <w:color w:val="000000" w:themeColor="text1"/>
                <w14:textFill>
                  <w14:solidFill>
                    <w14:schemeClr w14:val="tx1"/>
                  </w14:solidFill>
                </w14:textFill>
              </w:rPr>
            </w:pPr>
          </w:p>
        </w:tc>
      </w:tr>
      <w:tr w14:paraId="7B7EB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832A3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30108</w:t>
            </w:r>
          </w:p>
        </w:tc>
        <w:tc>
          <w:tcPr>
            <w:tcW w:w="1740" w:type="dxa"/>
            <w:vAlign w:val="center"/>
          </w:tcPr>
          <w:p w14:paraId="056559B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机关事业单位基本养老保险缴费</w:t>
            </w:r>
          </w:p>
        </w:tc>
        <w:tc>
          <w:tcPr>
            <w:tcW w:w="800" w:type="dxa"/>
            <w:vAlign w:val="center"/>
          </w:tcPr>
          <w:p w14:paraId="7572D03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23.97</w:t>
            </w:r>
          </w:p>
        </w:tc>
        <w:tc>
          <w:tcPr>
            <w:tcW w:w="540" w:type="dxa"/>
            <w:vAlign w:val="center"/>
          </w:tcPr>
          <w:p w14:paraId="5420497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30206</w:t>
            </w:r>
          </w:p>
        </w:tc>
        <w:tc>
          <w:tcPr>
            <w:tcW w:w="1380" w:type="dxa"/>
            <w:vAlign w:val="center"/>
          </w:tcPr>
          <w:p w14:paraId="1D3C021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电费</w:t>
            </w:r>
          </w:p>
        </w:tc>
        <w:tc>
          <w:tcPr>
            <w:tcW w:w="820" w:type="dxa"/>
            <w:vAlign w:val="center"/>
          </w:tcPr>
          <w:p w14:paraId="70405DD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4.90</w:t>
            </w:r>
          </w:p>
        </w:tc>
        <w:tc>
          <w:tcPr>
            <w:tcW w:w="540" w:type="dxa"/>
            <w:vAlign w:val="center"/>
          </w:tcPr>
          <w:p w14:paraId="17D1F93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31001</w:t>
            </w:r>
          </w:p>
        </w:tc>
        <w:tc>
          <w:tcPr>
            <w:tcW w:w="1260" w:type="dxa"/>
            <w:vAlign w:val="center"/>
          </w:tcPr>
          <w:p w14:paraId="4D5E5F8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房屋建筑物购建</w:t>
            </w:r>
          </w:p>
        </w:tc>
        <w:tc>
          <w:tcPr>
            <w:tcW w:w="786" w:type="dxa"/>
            <w:vAlign w:val="center"/>
          </w:tcPr>
          <w:p w14:paraId="75ED6F55">
            <w:pPr>
              <w:rPr>
                <w:color w:val="000000" w:themeColor="text1"/>
                <w14:textFill>
                  <w14:solidFill>
                    <w14:schemeClr w14:val="tx1"/>
                  </w14:solidFill>
                </w14:textFill>
              </w:rPr>
            </w:pPr>
          </w:p>
        </w:tc>
      </w:tr>
      <w:tr w14:paraId="0180A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B46C6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30109</w:t>
            </w:r>
          </w:p>
        </w:tc>
        <w:tc>
          <w:tcPr>
            <w:tcW w:w="1740" w:type="dxa"/>
            <w:vAlign w:val="center"/>
          </w:tcPr>
          <w:p w14:paraId="0AF63A5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职业年金缴费</w:t>
            </w:r>
          </w:p>
        </w:tc>
        <w:tc>
          <w:tcPr>
            <w:tcW w:w="800" w:type="dxa"/>
            <w:vAlign w:val="center"/>
          </w:tcPr>
          <w:p w14:paraId="34FB9A6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48.37</w:t>
            </w:r>
          </w:p>
        </w:tc>
        <w:tc>
          <w:tcPr>
            <w:tcW w:w="540" w:type="dxa"/>
            <w:vAlign w:val="center"/>
          </w:tcPr>
          <w:p w14:paraId="2B095D1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30207</w:t>
            </w:r>
          </w:p>
        </w:tc>
        <w:tc>
          <w:tcPr>
            <w:tcW w:w="1380" w:type="dxa"/>
            <w:vAlign w:val="center"/>
          </w:tcPr>
          <w:p w14:paraId="71B391A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邮电费</w:t>
            </w:r>
          </w:p>
        </w:tc>
        <w:tc>
          <w:tcPr>
            <w:tcW w:w="820" w:type="dxa"/>
            <w:vAlign w:val="center"/>
          </w:tcPr>
          <w:p w14:paraId="716BD1EA">
            <w:pPr>
              <w:rPr>
                <w:color w:val="000000" w:themeColor="text1"/>
                <w14:textFill>
                  <w14:solidFill>
                    <w14:schemeClr w14:val="tx1"/>
                  </w14:solidFill>
                </w14:textFill>
              </w:rPr>
            </w:pPr>
          </w:p>
        </w:tc>
        <w:tc>
          <w:tcPr>
            <w:tcW w:w="540" w:type="dxa"/>
            <w:vAlign w:val="center"/>
          </w:tcPr>
          <w:p w14:paraId="3017331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31002</w:t>
            </w:r>
          </w:p>
        </w:tc>
        <w:tc>
          <w:tcPr>
            <w:tcW w:w="1260" w:type="dxa"/>
            <w:vAlign w:val="center"/>
          </w:tcPr>
          <w:p w14:paraId="2AF2990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办公设备购置</w:t>
            </w:r>
          </w:p>
        </w:tc>
        <w:tc>
          <w:tcPr>
            <w:tcW w:w="786" w:type="dxa"/>
            <w:vAlign w:val="center"/>
          </w:tcPr>
          <w:p w14:paraId="7EED1225">
            <w:pPr>
              <w:rPr>
                <w:color w:val="000000" w:themeColor="text1"/>
                <w14:textFill>
                  <w14:solidFill>
                    <w14:schemeClr w14:val="tx1"/>
                  </w14:solidFill>
                </w14:textFill>
              </w:rPr>
            </w:pPr>
          </w:p>
        </w:tc>
      </w:tr>
      <w:tr w14:paraId="6417D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5D11B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30110</w:t>
            </w:r>
          </w:p>
        </w:tc>
        <w:tc>
          <w:tcPr>
            <w:tcW w:w="1740" w:type="dxa"/>
            <w:vAlign w:val="center"/>
          </w:tcPr>
          <w:p w14:paraId="0CF8F62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职工基本医疗保险缴费</w:t>
            </w:r>
          </w:p>
        </w:tc>
        <w:tc>
          <w:tcPr>
            <w:tcW w:w="800" w:type="dxa"/>
            <w:vAlign w:val="center"/>
          </w:tcPr>
          <w:p w14:paraId="6E5D17C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13.24</w:t>
            </w:r>
          </w:p>
        </w:tc>
        <w:tc>
          <w:tcPr>
            <w:tcW w:w="540" w:type="dxa"/>
            <w:vAlign w:val="center"/>
          </w:tcPr>
          <w:p w14:paraId="0962183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30208</w:t>
            </w:r>
          </w:p>
        </w:tc>
        <w:tc>
          <w:tcPr>
            <w:tcW w:w="1380" w:type="dxa"/>
            <w:vAlign w:val="center"/>
          </w:tcPr>
          <w:p w14:paraId="7DC08AB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取暖费</w:t>
            </w:r>
          </w:p>
        </w:tc>
        <w:tc>
          <w:tcPr>
            <w:tcW w:w="820" w:type="dxa"/>
            <w:vAlign w:val="center"/>
          </w:tcPr>
          <w:p w14:paraId="2219304D">
            <w:pPr>
              <w:rPr>
                <w:color w:val="000000" w:themeColor="text1"/>
                <w14:textFill>
                  <w14:solidFill>
                    <w14:schemeClr w14:val="tx1"/>
                  </w14:solidFill>
                </w14:textFill>
              </w:rPr>
            </w:pPr>
          </w:p>
        </w:tc>
        <w:tc>
          <w:tcPr>
            <w:tcW w:w="540" w:type="dxa"/>
            <w:vAlign w:val="center"/>
          </w:tcPr>
          <w:p w14:paraId="14DA87C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31003</w:t>
            </w:r>
          </w:p>
        </w:tc>
        <w:tc>
          <w:tcPr>
            <w:tcW w:w="1260" w:type="dxa"/>
            <w:vAlign w:val="center"/>
          </w:tcPr>
          <w:p w14:paraId="4B90054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专用设备购置</w:t>
            </w:r>
          </w:p>
        </w:tc>
        <w:tc>
          <w:tcPr>
            <w:tcW w:w="786" w:type="dxa"/>
            <w:vAlign w:val="center"/>
          </w:tcPr>
          <w:p w14:paraId="1C2706E0">
            <w:pPr>
              <w:rPr>
                <w:color w:val="000000" w:themeColor="text1"/>
                <w14:textFill>
                  <w14:solidFill>
                    <w14:schemeClr w14:val="tx1"/>
                  </w14:solidFill>
                </w14:textFill>
              </w:rPr>
            </w:pPr>
          </w:p>
        </w:tc>
      </w:tr>
      <w:tr w14:paraId="380740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02C67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30111</w:t>
            </w:r>
          </w:p>
        </w:tc>
        <w:tc>
          <w:tcPr>
            <w:tcW w:w="1740" w:type="dxa"/>
            <w:vAlign w:val="center"/>
          </w:tcPr>
          <w:p w14:paraId="7A35399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公务员医疗补助缴款</w:t>
            </w:r>
          </w:p>
        </w:tc>
        <w:tc>
          <w:tcPr>
            <w:tcW w:w="800" w:type="dxa"/>
            <w:vAlign w:val="center"/>
          </w:tcPr>
          <w:p w14:paraId="489A078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14.68</w:t>
            </w:r>
          </w:p>
        </w:tc>
        <w:tc>
          <w:tcPr>
            <w:tcW w:w="540" w:type="dxa"/>
            <w:vAlign w:val="center"/>
          </w:tcPr>
          <w:p w14:paraId="32A13F0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30209</w:t>
            </w:r>
          </w:p>
        </w:tc>
        <w:tc>
          <w:tcPr>
            <w:tcW w:w="1380" w:type="dxa"/>
            <w:vAlign w:val="center"/>
          </w:tcPr>
          <w:p w14:paraId="799DE3D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物业管理费</w:t>
            </w:r>
          </w:p>
        </w:tc>
        <w:tc>
          <w:tcPr>
            <w:tcW w:w="820" w:type="dxa"/>
            <w:vAlign w:val="center"/>
          </w:tcPr>
          <w:p w14:paraId="52C2180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0.26</w:t>
            </w:r>
          </w:p>
        </w:tc>
        <w:tc>
          <w:tcPr>
            <w:tcW w:w="540" w:type="dxa"/>
            <w:vAlign w:val="center"/>
          </w:tcPr>
          <w:p w14:paraId="585A80C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31005</w:t>
            </w:r>
          </w:p>
        </w:tc>
        <w:tc>
          <w:tcPr>
            <w:tcW w:w="1260" w:type="dxa"/>
            <w:vAlign w:val="center"/>
          </w:tcPr>
          <w:p w14:paraId="18E5018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基础设施建设</w:t>
            </w:r>
          </w:p>
        </w:tc>
        <w:tc>
          <w:tcPr>
            <w:tcW w:w="786" w:type="dxa"/>
            <w:vAlign w:val="center"/>
          </w:tcPr>
          <w:p w14:paraId="7EB43DB3">
            <w:pPr>
              <w:rPr>
                <w:color w:val="000000" w:themeColor="text1"/>
                <w14:textFill>
                  <w14:solidFill>
                    <w14:schemeClr w14:val="tx1"/>
                  </w14:solidFill>
                </w14:textFill>
              </w:rPr>
            </w:pPr>
          </w:p>
        </w:tc>
      </w:tr>
      <w:tr w14:paraId="197F3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F1C5C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30112</w:t>
            </w:r>
          </w:p>
        </w:tc>
        <w:tc>
          <w:tcPr>
            <w:tcW w:w="1740" w:type="dxa"/>
            <w:vAlign w:val="center"/>
          </w:tcPr>
          <w:p w14:paraId="6B3D1B4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其他社会保障缴费</w:t>
            </w:r>
          </w:p>
        </w:tc>
        <w:tc>
          <w:tcPr>
            <w:tcW w:w="800" w:type="dxa"/>
            <w:vAlign w:val="center"/>
          </w:tcPr>
          <w:p w14:paraId="5036D66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0.62</w:t>
            </w:r>
          </w:p>
        </w:tc>
        <w:tc>
          <w:tcPr>
            <w:tcW w:w="540" w:type="dxa"/>
            <w:vAlign w:val="center"/>
          </w:tcPr>
          <w:p w14:paraId="25D875A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30211</w:t>
            </w:r>
          </w:p>
        </w:tc>
        <w:tc>
          <w:tcPr>
            <w:tcW w:w="1380" w:type="dxa"/>
            <w:vAlign w:val="center"/>
          </w:tcPr>
          <w:p w14:paraId="4747AD6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差旅费</w:t>
            </w:r>
          </w:p>
        </w:tc>
        <w:tc>
          <w:tcPr>
            <w:tcW w:w="820" w:type="dxa"/>
            <w:vAlign w:val="center"/>
          </w:tcPr>
          <w:p w14:paraId="5065E7E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5.32</w:t>
            </w:r>
          </w:p>
        </w:tc>
        <w:tc>
          <w:tcPr>
            <w:tcW w:w="540" w:type="dxa"/>
            <w:vAlign w:val="center"/>
          </w:tcPr>
          <w:p w14:paraId="2B14231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31006</w:t>
            </w:r>
          </w:p>
        </w:tc>
        <w:tc>
          <w:tcPr>
            <w:tcW w:w="1260" w:type="dxa"/>
            <w:vAlign w:val="center"/>
          </w:tcPr>
          <w:p w14:paraId="41284F4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大型修缮</w:t>
            </w:r>
          </w:p>
        </w:tc>
        <w:tc>
          <w:tcPr>
            <w:tcW w:w="786" w:type="dxa"/>
            <w:vAlign w:val="center"/>
          </w:tcPr>
          <w:p w14:paraId="57DF171E">
            <w:pPr>
              <w:rPr>
                <w:color w:val="000000" w:themeColor="text1"/>
                <w14:textFill>
                  <w14:solidFill>
                    <w14:schemeClr w14:val="tx1"/>
                  </w14:solidFill>
                </w14:textFill>
              </w:rPr>
            </w:pPr>
          </w:p>
        </w:tc>
      </w:tr>
      <w:tr w14:paraId="3ECD5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A6FF4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30113</w:t>
            </w:r>
          </w:p>
        </w:tc>
        <w:tc>
          <w:tcPr>
            <w:tcW w:w="1740" w:type="dxa"/>
            <w:vAlign w:val="center"/>
          </w:tcPr>
          <w:p w14:paraId="1956859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住房公积金</w:t>
            </w:r>
          </w:p>
        </w:tc>
        <w:tc>
          <w:tcPr>
            <w:tcW w:w="800" w:type="dxa"/>
            <w:vAlign w:val="center"/>
          </w:tcPr>
          <w:p w14:paraId="09A27E2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26.83</w:t>
            </w:r>
          </w:p>
        </w:tc>
        <w:tc>
          <w:tcPr>
            <w:tcW w:w="540" w:type="dxa"/>
            <w:vAlign w:val="center"/>
          </w:tcPr>
          <w:p w14:paraId="3D3D439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30212</w:t>
            </w:r>
          </w:p>
        </w:tc>
        <w:tc>
          <w:tcPr>
            <w:tcW w:w="1380" w:type="dxa"/>
            <w:vAlign w:val="center"/>
          </w:tcPr>
          <w:p w14:paraId="1A6298F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因公出国（境）费用</w:t>
            </w:r>
          </w:p>
        </w:tc>
        <w:tc>
          <w:tcPr>
            <w:tcW w:w="820" w:type="dxa"/>
            <w:vAlign w:val="center"/>
          </w:tcPr>
          <w:p w14:paraId="41D42F6F">
            <w:pPr>
              <w:rPr>
                <w:color w:val="000000" w:themeColor="text1"/>
                <w14:textFill>
                  <w14:solidFill>
                    <w14:schemeClr w14:val="tx1"/>
                  </w14:solidFill>
                </w14:textFill>
              </w:rPr>
            </w:pPr>
          </w:p>
        </w:tc>
        <w:tc>
          <w:tcPr>
            <w:tcW w:w="540" w:type="dxa"/>
            <w:vAlign w:val="center"/>
          </w:tcPr>
          <w:p w14:paraId="7283F4B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31007</w:t>
            </w:r>
          </w:p>
        </w:tc>
        <w:tc>
          <w:tcPr>
            <w:tcW w:w="1260" w:type="dxa"/>
            <w:vAlign w:val="center"/>
          </w:tcPr>
          <w:p w14:paraId="1801944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信息网络及软件购置更新</w:t>
            </w:r>
          </w:p>
        </w:tc>
        <w:tc>
          <w:tcPr>
            <w:tcW w:w="786" w:type="dxa"/>
            <w:vAlign w:val="center"/>
          </w:tcPr>
          <w:p w14:paraId="2F98ECDD">
            <w:pPr>
              <w:rPr>
                <w:color w:val="000000" w:themeColor="text1"/>
                <w14:textFill>
                  <w14:solidFill>
                    <w14:schemeClr w14:val="tx1"/>
                  </w14:solidFill>
                </w14:textFill>
              </w:rPr>
            </w:pPr>
          </w:p>
        </w:tc>
      </w:tr>
      <w:tr w14:paraId="262FE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89107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30114</w:t>
            </w:r>
          </w:p>
        </w:tc>
        <w:tc>
          <w:tcPr>
            <w:tcW w:w="1740" w:type="dxa"/>
            <w:vAlign w:val="center"/>
          </w:tcPr>
          <w:p w14:paraId="5190F91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医疗费</w:t>
            </w:r>
          </w:p>
        </w:tc>
        <w:tc>
          <w:tcPr>
            <w:tcW w:w="800" w:type="dxa"/>
            <w:vAlign w:val="center"/>
          </w:tcPr>
          <w:p w14:paraId="2AFBA699">
            <w:pPr>
              <w:rPr>
                <w:color w:val="000000" w:themeColor="text1"/>
                <w14:textFill>
                  <w14:solidFill>
                    <w14:schemeClr w14:val="tx1"/>
                  </w14:solidFill>
                </w14:textFill>
              </w:rPr>
            </w:pPr>
          </w:p>
        </w:tc>
        <w:tc>
          <w:tcPr>
            <w:tcW w:w="540" w:type="dxa"/>
            <w:vAlign w:val="center"/>
          </w:tcPr>
          <w:p w14:paraId="27A77DA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30213</w:t>
            </w:r>
          </w:p>
        </w:tc>
        <w:tc>
          <w:tcPr>
            <w:tcW w:w="1380" w:type="dxa"/>
            <w:vAlign w:val="center"/>
          </w:tcPr>
          <w:p w14:paraId="1E9A949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维修（护）费</w:t>
            </w:r>
          </w:p>
        </w:tc>
        <w:tc>
          <w:tcPr>
            <w:tcW w:w="820" w:type="dxa"/>
            <w:vAlign w:val="center"/>
          </w:tcPr>
          <w:p w14:paraId="6944B812">
            <w:pPr>
              <w:rPr>
                <w:color w:val="000000" w:themeColor="text1"/>
                <w14:textFill>
                  <w14:solidFill>
                    <w14:schemeClr w14:val="tx1"/>
                  </w14:solidFill>
                </w14:textFill>
              </w:rPr>
            </w:pPr>
          </w:p>
        </w:tc>
        <w:tc>
          <w:tcPr>
            <w:tcW w:w="540" w:type="dxa"/>
            <w:vAlign w:val="center"/>
          </w:tcPr>
          <w:p w14:paraId="22452A8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31008</w:t>
            </w:r>
          </w:p>
        </w:tc>
        <w:tc>
          <w:tcPr>
            <w:tcW w:w="1260" w:type="dxa"/>
            <w:vAlign w:val="center"/>
          </w:tcPr>
          <w:p w14:paraId="60DA8B3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物资储备</w:t>
            </w:r>
          </w:p>
        </w:tc>
        <w:tc>
          <w:tcPr>
            <w:tcW w:w="786" w:type="dxa"/>
            <w:vAlign w:val="center"/>
          </w:tcPr>
          <w:p w14:paraId="21065F69">
            <w:pPr>
              <w:rPr>
                <w:color w:val="000000" w:themeColor="text1"/>
                <w14:textFill>
                  <w14:solidFill>
                    <w14:schemeClr w14:val="tx1"/>
                  </w14:solidFill>
                </w14:textFill>
              </w:rPr>
            </w:pPr>
          </w:p>
        </w:tc>
      </w:tr>
      <w:tr w14:paraId="323A91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B95C6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30199</w:t>
            </w:r>
          </w:p>
        </w:tc>
        <w:tc>
          <w:tcPr>
            <w:tcW w:w="1740" w:type="dxa"/>
            <w:vAlign w:val="center"/>
          </w:tcPr>
          <w:p w14:paraId="605D114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其他工资福利支出</w:t>
            </w:r>
          </w:p>
        </w:tc>
        <w:tc>
          <w:tcPr>
            <w:tcW w:w="800" w:type="dxa"/>
            <w:vAlign w:val="center"/>
          </w:tcPr>
          <w:p w14:paraId="34B1F49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31.55</w:t>
            </w:r>
          </w:p>
        </w:tc>
        <w:tc>
          <w:tcPr>
            <w:tcW w:w="540" w:type="dxa"/>
            <w:vAlign w:val="center"/>
          </w:tcPr>
          <w:p w14:paraId="1BF6544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30214</w:t>
            </w:r>
          </w:p>
        </w:tc>
        <w:tc>
          <w:tcPr>
            <w:tcW w:w="1380" w:type="dxa"/>
            <w:vAlign w:val="center"/>
          </w:tcPr>
          <w:p w14:paraId="1C6C261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租赁费</w:t>
            </w:r>
          </w:p>
        </w:tc>
        <w:tc>
          <w:tcPr>
            <w:tcW w:w="820" w:type="dxa"/>
            <w:vAlign w:val="center"/>
          </w:tcPr>
          <w:p w14:paraId="3206417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3.00</w:t>
            </w:r>
          </w:p>
        </w:tc>
        <w:tc>
          <w:tcPr>
            <w:tcW w:w="540" w:type="dxa"/>
            <w:vAlign w:val="center"/>
          </w:tcPr>
          <w:p w14:paraId="142DCC6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31009</w:t>
            </w:r>
          </w:p>
        </w:tc>
        <w:tc>
          <w:tcPr>
            <w:tcW w:w="1260" w:type="dxa"/>
            <w:vAlign w:val="center"/>
          </w:tcPr>
          <w:p w14:paraId="75645C5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土地补偿</w:t>
            </w:r>
          </w:p>
        </w:tc>
        <w:tc>
          <w:tcPr>
            <w:tcW w:w="786" w:type="dxa"/>
            <w:vAlign w:val="center"/>
          </w:tcPr>
          <w:p w14:paraId="13568CFA">
            <w:pPr>
              <w:rPr>
                <w:color w:val="000000" w:themeColor="text1"/>
                <w14:textFill>
                  <w14:solidFill>
                    <w14:schemeClr w14:val="tx1"/>
                  </w14:solidFill>
                </w14:textFill>
              </w:rPr>
            </w:pPr>
          </w:p>
        </w:tc>
      </w:tr>
      <w:tr w14:paraId="1BF30E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1F714F">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303</w:t>
            </w:r>
          </w:p>
        </w:tc>
        <w:tc>
          <w:tcPr>
            <w:tcW w:w="1740" w:type="dxa"/>
            <w:vAlign w:val="center"/>
          </w:tcPr>
          <w:p w14:paraId="042B87AB">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对个人和家庭的补助</w:t>
            </w:r>
          </w:p>
        </w:tc>
        <w:tc>
          <w:tcPr>
            <w:tcW w:w="800" w:type="dxa"/>
            <w:vAlign w:val="center"/>
          </w:tcPr>
          <w:p w14:paraId="2515F84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37.09</w:t>
            </w:r>
          </w:p>
        </w:tc>
        <w:tc>
          <w:tcPr>
            <w:tcW w:w="540" w:type="dxa"/>
            <w:vAlign w:val="center"/>
          </w:tcPr>
          <w:p w14:paraId="16EA560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30215</w:t>
            </w:r>
          </w:p>
        </w:tc>
        <w:tc>
          <w:tcPr>
            <w:tcW w:w="1380" w:type="dxa"/>
            <w:vAlign w:val="center"/>
          </w:tcPr>
          <w:p w14:paraId="721924B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会议费</w:t>
            </w:r>
          </w:p>
        </w:tc>
        <w:tc>
          <w:tcPr>
            <w:tcW w:w="820" w:type="dxa"/>
            <w:vAlign w:val="center"/>
          </w:tcPr>
          <w:p w14:paraId="3D0012C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0.65</w:t>
            </w:r>
          </w:p>
        </w:tc>
        <w:tc>
          <w:tcPr>
            <w:tcW w:w="540" w:type="dxa"/>
            <w:vAlign w:val="center"/>
          </w:tcPr>
          <w:p w14:paraId="5F7A0F8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31010</w:t>
            </w:r>
          </w:p>
        </w:tc>
        <w:tc>
          <w:tcPr>
            <w:tcW w:w="1260" w:type="dxa"/>
            <w:vAlign w:val="center"/>
          </w:tcPr>
          <w:p w14:paraId="06F72B2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安置补助</w:t>
            </w:r>
          </w:p>
        </w:tc>
        <w:tc>
          <w:tcPr>
            <w:tcW w:w="786" w:type="dxa"/>
            <w:vAlign w:val="center"/>
          </w:tcPr>
          <w:p w14:paraId="1FB1D9BA">
            <w:pPr>
              <w:rPr>
                <w:color w:val="000000" w:themeColor="text1"/>
                <w14:textFill>
                  <w14:solidFill>
                    <w14:schemeClr w14:val="tx1"/>
                  </w14:solidFill>
                </w14:textFill>
              </w:rPr>
            </w:pPr>
          </w:p>
        </w:tc>
      </w:tr>
      <w:tr w14:paraId="28EADF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EF78F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30301</w:t>
            </w:r>
          </w:p>
        </w:tc>
        <w:tc>
          <w:tcPr>
            <w:tcW w:w="1740" w:type="dxa"/>
            <w:vAlign w:val="center"/>
          </w:tcPr>
          <w:p w14:paraId="54FEB1C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离休费</w:t>
            </w:r>
          </w:p>
        </w:tc>
        <w:tc>
          <w:tcPr>
            <w:tcW w:w="800" w:type="dxa"/>
            <w:vAlign w:val="center"/>
          </w:tcPr>
          <w:p w14:paraId="77738C3E">
            <w:pPr>
              <w:rPr>
                <w:color w:val="000000" w:themeColor="text1"/>
                <w14:textFill>
                  <w14:solidFill>
                    <w14:schemeClr w14:val="tx1"/>
                  </w14:solidFill>
                </w14:textFill>
              </w:rPr>
            </w:pPr>
          </w:p>
        </w:tc>
        <w:tc>
          <w:tcPr>
            <w:tcW w:w="540" w:type="dxa"/>
            <w:vAlign w:val="center"/>
          </w:tcPr>
          <w:p w14:paraId="1408CFC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30216</w:t>
            </w:r>
          </w:p>
        </w:tc>
        <w:tc>
          <w:tcPr>
            <w:tcW w:w="1380" w:type="dxa"/>
            <w:vAlign w:val="center"/>
          </w:tcPr>
          <w:p w14:paraId="448D2E5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培训费</w:t>
            </w:r>
          </w:p>
        </w:tc>
        <w:tc>
          <w:tcPr>
            <w:tcW w:w="820" w:type="dxa"/>
            <w:vAlign w:val="center"/>
          </w:tcPr>
          <w:p w14:paraId="6E25799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0.67</w:t>
            </w:r>
          </w:p>
        </w:tc>
        <w:tc>
          <w:tcPr>
            <w:tcW w:w="540" w:type="dxa"/>
            <w:vAlign w:val="center"/>
          </w:tcPr>
          <w:p w14:paraId="25121BE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310111</w:t>
            </w:r>
          </w:p>
        </w:tc>
        <w:tc>
          <w:tcPr>
            <w:tcW w:w="1260" w:type="dxa"/>
            <w:vAlign w:val="center"/>
          </w:tcPr>
          <w:p w14:paraId="5C1B310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地上附着物和青苗补偿</w:t>
            </w:r>
          </w:p>
        </w:tc>
        <w:tc>
          <w:tcPr>
            <w:tcW w:w="786" w:type="dxa"/>
            <w:vAlign w:val="center"/>
          </w:tcPr>
          <w:p w14:paraId="55AE9654">
            <w:pPr>
              <w:rPr>
                <w:color w:val="000000" w:themeColor="text1"/>
                <w14:textFill>
                  <w14:solidFill>
                    <w14:schemeClr w14:val="tx1"/>
                  </w14:solidFill>
                </w14:textFill>
              </w:rPr>
            </w:pPr>
          </w:p>
        </w:tc>
      </w:tr>
      <w:tr w14:paraId="724C80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2FA68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30302</w:t>
            </w:r>
          </w:p>
        </w:tc>
        <w:tc>
          <w:tcPr>
            <w:tcW w:w="1740" w:type="dxa"/>
            <w:vAlign w:val="center"/>
          </w:tcPr>
          <w:p w14:paraId="1E12380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退休费</w:t>
            </w:r>
          </w:p>
        </w:tc>
        <w:tc>
          <w:tcPr>
            <w:tcW w:w="800" w:type="dxa"/>
            <w:vAlign w:val="center"/>
          </w:tcPr>
          <w:p w14:paraId="1B4CD816">
            <w:pPr>
              <w:rPr>
                <w:color w:val="000000" w:themeColor="text1"/>
                <w14:textFill>
                  <w14:solidFill>
                    <w14:schemeClr w14:val="tx1"/>
                  </w14:solidFill>
                </w14:textFill>
              </w:rPr>
            </w:pPr>
          </w:p>
        </w:tc>
        <w:tc>
          <w:tcPr>
            <w:tcW w:w="540" w:type="dxa"/>
            <w:vAlign w:val="center"/>
          </w:tcPr>
          <w:p w14:paraId="20E1A7F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30217</w:t>
            </w:r>
          </w:p>
        </w:tc>
        <w:tc>
          <w:tcPr>
            <w:tcW w:w="1380" w:type="dxa"/>
            <w:vAlign w:val="center"/>
          </w:tcPr>
          <w:p w14:paraId="53474FD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公务接待费</w:t>
            </w:r>
          </w:p>
        </w:tc>
        <w:tc>
          <w:tcPr>
            <w:tcW w:w="820" w:type="dxa"/>
            <w:vAlign w:val="center"/>
          </w:tcPr>
          <w:p w14:paraId="5759339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2.69</w:t>
            </w:r>
          </w:p>
        </w:tc>
        <w:tc>
          <w:tcPr>
            <w:tcW w:w="540" w:type="dxa"/>
            <w:vAlign w:val="center"/>
          </w:tcPr>
          <w:p w14:paraId="2E6B537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31012</w:t>
            </w:r>
          </w:p>
        </w:tc>
        <w:tc>
          <w:tcPr>
            <w:tcW w:w="1260" w:type="dxa"/>
            <w:vAlign w:val="center"/>
          </w:tcPr>
          <w:p w14:paraId="52CF0B2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拆迁补偿</w:t>
            </w:r>
          </w:p>
        </w:tc>
        <w:tc>
          <w:tcPr>
            <w:tcW w:w="786" w:type="dxa"/>
            <w:vAlign w:val="center"/>
          </w:tcPr>
          <w:p w14:paraId="170F929D">
            <w:pPr>
              <w:rPr>
                <w:color w:val="000000" w:themeColor="text1"/>
                <w14:textFill>
                  <w14:solidFill>
                    <w14:schemeClr w14:val="tx1"/>
                  </w14:solidFill>
                </w14:textFill>
              </w:rPr>
            </w:pPr>
          </w:p>
        </w:tc>
      </w:tr>
      <w:tr w14:paraId="05F48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CA2A7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30303</w:t>
            </w:r>
          </w:p>
        </w:tc>
        <w:tc>
          <w:tcPr>
            <w:tcW w:w="1740" w:type="dxa"/>
            <w:vAlign w:val="center"/>
          </w:tcPr>
          <w:p w14:paraId="5802BF8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退职（役）费</w:t>
            </w:r>
          </w:p>
        </w:tc>
        <w:tc>
          <w:tcPr>
            <w:tcW w:w="800" w:type="dxa"/>
            <w:vAlign w:val="center"/>
          </w:tcPr>
          <w:p w14:paraId="46E2F4AD">
            <w:pPr>
              <w:rPr>
                <w:color w:val="000000" w:themeColor="text1"/>
                <w14:textFill>
                  <w14:solidFill>
                    <w14:schemeClr w14:val="tx1"/>
                  </w14:solidFill>
                </w14:textFill>
              </w:rPr>
            </w:pPr>
          </w:p>
        </w:tc>
        <w:tc>
          <w:tcPr>
            <w:tcW w:w="540" w:type="dxa"/>
            <w:vAlign w:val="center"/>
          </w:tcPr>
          <w:p w14:paraId="608B2BE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30218</w:t>
            </w:r>
          </w:p>
        </w:tc>
        <w:tc>
          <w:tcPr>
            <w:tcW w:w="1380" w:type="dxa"/>
            <w:vAlign w:val="center"/>
          </w:tcPr>
          <w:p w14:paraId="49CDFBD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专用材料费</w:t>
            </w:r>
          </w:p>
        </w:tc>
        <w:tc>
          <w:tcPr>
            <w:tcW w:w="820" w:type="dxa"/>
            <w:vAlign w:val="center"/>
          </w:tcPr>
          <w:p w14:paraId="51B979C0">
            <w:pPr>
              <w:rPr>
                <w:color w:val="000000" w:themeColor="text1"/>
                <w14:textFill>
                  <w14:solidFill>
                    <w14:schemeClr w14:val="tx1"/>
                  </w14:solidFill>
                </w14:textFill>
              </w:rPr>
            </w:pPr>
          </w:p>
        </w:tc>
        <w:tc>
          <w:tcPr>
            <w:tcW w:w="540" w:type="dxa"/>
            <w:vAlign w:val="center"/>
          </w:tcPr>
          <w:p w14:paraId="5775B10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31013</w:t>
            </w:r>
          </w:p>
        </w:tc>
        <w:tc>
          <w:tcPr>
            <w:tcW w:w="1260" w:type="dxa"/>
            <w:vAlign w:val="center"/>
          </w:tcPr>
          <w:p w14:paraId="1A01CBB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公务用车购置</w:t>
            </w:r>
          </w:p>
        </w:tc>
        <w:tc>
          <w:tcPr>
            <w:tcW w:w="786" w:type="dxa"/>
            <w:vAlign w:val="center"/>
          </w:tcPr>
          <w:p w14:paraId="7F2113BA">
            <w:pPr>
              <w:rPr>
                <w:color w:val="000000" w:themeColor="text1"/>
                <w14:textFill>
                  <w14:solidFill>
                    <w14:schemeClr w14:val="tx1"/>
                  </w14:solidFill>
                </w14:textFill>
              </w:rPr>
            </w:pPr>
          </w:p>
        </w:tc>
      </w:tr>
      <w:tr w14:paraId="3EEF7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749D5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30304</w:t>
            </w:r>
          </w:p>
        </w:tc>
        <w:tc>
          <w:tcPr>
            <w:tcW w:w="1740" w:type="dxa"/>
            <w:vAlign w:val="center"/>
          </w:tcPr>
          <w:p w14:paraId="65D099E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抚恤金</w:t>
            </w:r>
          </w:p>
        </w:tc>
        <w:tc>
          <w:tcPr>
            <w:tcW w:w="800" w:type="dxa"/>
            <w:vAlign w:val="center"/>
          </w:tcPr>
          <w:p w14:paraId="4B8B781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32.22</w:t>
            </w:r>
          </w:p>
        </w:tc>
        <w:tc>
          <w:tcPr>
            <w:tcW w:w="540" w:type="dxa"/>
            <w:vAlign w:val="center"/>
          </w:tcPr>
          <w:p w14:paraId="60195E9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30224</w:t>
            </w:r>
          </w:p>
        </w:tc>
        <w:tc>
          <w:tcPr>
            <w:tcW w:w="1380" w:type="dxa"/>
            <w:vAlign w:val="center"/>
          </w:tcPr>
          <w:p w14:paraId="184E63C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被装购置费</w:t>
            </w:r>
          </w:p>
        </w:tc>
        <w:tc>
          <w:tcPr>
            <w:tcW w:w="820" w:type="dxa"/>
            <w:vAlign w:val="center"/>
          </w:tcPr>
          <w:p w14:paraId="7FCAA7A0">
            <w:pPr>
              <w:rPr>
                <w:color w:val="000000" w:themeColor="text1"/>
                <w14:textFill>
                  <w14:solidFill>
                    <w14:schemeClr w14:val="tx1"/>
                  </w14:solidFill>
                </w14:textFill>
              </w:rPr>
            </w:pPr>
          </w:p>
        </w:tc>
        <w:tc>
          <w:tcPr>
            <w:tcW w:w="540" w:type="dxa"/>
            <w:vAlign w:val="center"/>
          </w:tcPr>
          <w:p w14:paraId="61CC1CE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31019</w:t>
            </w:r>
          </w:p>
        </w:tc>
        <w:tc>
          <w:tcPr>
            <w:tcW w:w="1260" w:type="dxa"/>
            <w:vAlign w:val="center"/>
          </w:tcPr>
          <w:p w14:paraId="737EC5B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其他交通工具购置</w:t>
            </w:r>
          </w:p>
        </w:tc>
        <w:tc>
          <w:tcPr>
            <w:tcW w:w="786" w:type="dxa"/>
            <w:vAlign w:val="center"/>
          </w:tcPr>
          <w:p w14:paraId="72EDD8FC">
            <w:pPr>
              <w:rPr>
                <w:color w:val="000000" w:themeColor="text1"/>
                <w14:textFill>
                  <w14:solidFill>
                    <w14:schemeClr w14:val="tx1"/>
                  </w14:solidFill>
                </w14:textFill>
              </w:rPr>
            </w:pPr>
          </w:p>
        </w:tc>
      </w:tr>
      <w:tr w14:paraId="181858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66754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30305</w:t>
            </w:r>
          </w:p>
        </w:tc>
        <w:tc>
          <w:tcPr>
            <w:tcW w:w="1740" w:type="dxa"/>
            <w:vAlign w:val="center"/>
          </w:tcPr>
          <w:p w14:paraId="067398A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生活补贴</w:t>
            </w:r>
          </w:p>
        </w:tc>
        <w:tc>
          <w:tcPr>
            <w:tcW w:w="800" w:type="dxa"/>
            <w:vAlign w:val="center"/>
          </w:tcPr>
          <w:p w14:paraId="49CAFD9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3.08</w:t>
            </w:r>
          </w:p>
        </w:tc>
        <w:tc>
          <w:tcPr>
            <w:tcW w:w="540" w:type="dxa"/>
            <w:vAlign w:val="center"/>
          </w:tcPr>
          <w:p w14:paraId="4CF8688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30225</w:t>
            </w:r>
          </w:p>
        </w:tc>
        <w:tc>
          <w:tcPr>
            <w:tcW w:w="1380" w:type="dxa"/>
            <w:vAlign w:val="center"/>
          </w:tcPr>
          <w:p w14:paraId="4AB4A27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专用燃料费</w:t>
            </w:r>
          </w:p>
        </w:tc>
        <w:tc>
          <w:tcPr>
            <w:tcW w:w="820" w:type="dxa"/>
            <w:vAlign w:val="center"/>
          </w:tcPr>
          <w:p w14:paraId="18BB0B02">
            <w:pPr>
              <w:rPr>
                <w:color w:val="000000" w:themeColor="text1"/>
                <w14:textFill>
                  <w14:solidFill>
                    <w14:schemeClr w14:val="tx1"/>
                  </w14:solidFill>
                </w14:textFill>
              </w:rPr>
            </w:pPr>
          </w:p>
        </w:tc>
        <w:tc>
          <w:tcPr>
            <w:tcW w:w="540" w:type="dxa"/>
            <w:vAlign w:val="center"/>
          </w:tcPr>
          <w:p w14:paraId="0ED6314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31021</w:t>
            </w:r>
          </w:p>
        </w:tc>
        <w:tc>
          <w:tcPr>
            <w:tcW w:w="1260" w:type="dxa"/>
            <w:vAlign w:val="center"/>
          </w:tcPr>
          <w:p w14:paraId="41E7151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文物和陈列品购置</w:t>
            </w:r>
          </w:p>
        </w:tc>
        <w:tc>
          <w:tcPr>
            <w:tcW w:w="786" w:type="dxa"/>
            <w:vAlign w:val="center"/>
          </w:tcPr>
          <w:p w14:paraId="23CBB843">
            <w:pPr>
              <w:rPr>
                <w:color w:val="000000" w:themeColor="text1"/>
                <w14:textFill>
                  <w14:solidFill>
                    <w14:schemeClr w14:val="tx1"/>
                  </w14:solidFill>
                </w14:textFill>
              </w:rPr>
            </w:pPr>
          </w:p>
        </w:tc>
      </w:tr>
      <w:tr w14:paraId="60FEF4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FF50C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30306</w:t>
            </w:r>
          </w:p>
        </w:tc>
        <w:tc>
          <w:tcPr>
            <w:tcW w:w="1740" w:type="dxa"/>
            <w:vAlign w:val="center"/>
          </w:tcPr>
          <w:p w14:paraId="0554A6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救济费</w:t>
            </w:r>
          </w:p>
        </w:tc>
        <w:tc>
          <w:tcPr>
            <w:tcW w:w="800" w:type="dxa"/>
            <w:vAlign w:val="center"/>
          </w:tcPr>
          <w:p w14:paraId="73870BF3">
            <w:pPr>
              <w:rPr>
                <w:color w:val="000000" w:themeColor="text1"/>
                <w14:textFill>
                  <w14:solidFill>
                    <w14:schemeClr w14:val="tx1"/>
                  </w14:solidFill>
                </w14:textFill>
              </w:rPr>
            </w:pPr>
          </w:p>
        </w:tc>
        <w:tc>
          <w:tcPr>
            <w:tcW w:w="540" w:type="dxa"/>
            <w:vAlign w:val="center"/>
          </w:tcPr>
          <w:p w14:paraId="0E60B36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30226</w:t>
            </w:r>
          </w:p>
        </w:tc>
        <w:tc>
          <w:tcPr>
            <w:tcW w:w="1380" w:type="dxa"/>
            <w:vAlign w:val="center"/>
          </w:tcPr>
          <w:p w14:paraId="7794581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劳务费</w:t>
            </w:r>
          </w:p>
        </w:tc>
        <w:tc>
          <w:tcPr>
            <w:tcW w:w="820" w:type="dxa"/>
            <w:vAlign w:val="center"/>
          </w:tcPr>
          <w:p w14:paraId="5F90ABE8">
            <w:pPr>
              <w:rPr>
                <w:color w:val="000000" w:themeColor="text1"/>
                <w14:textFill>
                  <w14:solidFill>
                    <w14:schemeClr w14:val="tx1"/>
                  </w14:solidFill>
                </w14:textFill>
              </w:rPr>
            </w:pPr>
          </w:p>
        </w:tc>
        <w:tc>
          <w:tcPr>
            <w:tcW w:w="540" w:type="dxa"/>
            <w:vAlign w:val="center"/>
          </w:tcPr>
          <w:p w14:paraId="7D6E79B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31022</w:t>
            </w:r>
          </w:p>
        </w:tc>
        <w:tc>
          <w:tcPr>
            <w:tcW w:w="1260" w:type="dxa"/>
            <w:vAlign w:val="center"/>
          </w:tcPr>
          <w:p w14:paraId="11B4C76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无形资产购置</w:t>
            </w:r>
          </w:p>
        </w:tc>
        <w:tc>
          <w:tcPr>
            <w:tcW w:w="786" w:type="dxa"/>
            <w:vAlign w:val="center"/>
          </w:tcPr>
          <w:p w14:paraId="5017C104">
            <w:pPr>
              <w:rPr>
                <w:color w:val="000000" w:themeColor="text1"/>
                <w14:textFill>
                  <w14:solidFill>
                    <w14:schemeClr w14:val="tx1"/>
                  </w14:solidFill>
                </w14:textFill>
              </w:rPr>
            </w:pPr>
          </w:p>
        </w:tc>
      </w:tr>
      <w:tr w14:paraId="63002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1323F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30307</w:t>
            </w:r>
          </w:p>
        </w:tc>
        <w:tc>
          <w:tcPr>
            <w:tcW w:w="1740" w:type="dxa"/>
            <w:vAlign w:val="center"/>
          </w:tcPr>
          <w:p w14:paraId="714A9E0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医疗费补助</w:t>
            </w:r>
          </w:p>
        </w:tc>
        <w:tc>
          <w:tcPr>
            <w:tcW w:w="800" w:type="dxa"/>
            <w:vAlign w:val="center"/>
          </w:tcPr>
          <w:p w14:paraId="031C97D2">
            <w:pPr>
              <w:rPr>
                <w:color w:val="000000" w:themeColor="text1"/>
                <w14:textFill>
                  <w14:solidFill>
                    <w14:schemeClr w14:val="tx1"/>
                  </w14:solidFill>
                </w14:textFill>
              </w:rPr>
            </w:pPr>
          </w:p>
        </w:tc>
        <w:tc>
          <w:tcPr>
            <w:tcW w:w="540" w:type="dxa"/>
            <w:vAlign w:val="center"/>
          </w:tcPr>
          <w:p w14:paraId="5FE5826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30227</w:t>
            </w:r>
          </w:p>
        </w:tc>
        <w:tc>
          <w:tcPr>
            <w:tcW w:w="1380" w:type="dxa"/>
            <w:vAlign w:val="center"/>
          </w:tcPr>
          <w:p w14:paraId="6BB47A1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委托业务费</w:t>
            </w:r>
          </w:p>
        </w:tc>
        <w:tc>
          <w:tcPr>
            <w:tcW w:w="820" w:type="dxa"/>
            <w:vAlign w:val="center"/>
          </w:tcPr>
          <w:p w14:paraId="2EB5F39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3.57</w:t>
            </w:r>
          </w:p>
        </w:tc>
        <w:tc>
          <w:tcPr>
            <w:tcW w:w="540" w:type="dxa"/>
            <w:vAlign w:val="center"/>
          </w:tcPr>
          <w:p w14:paraId="4621793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31099</w:t>
            </w:r>
          </w:p>
        </w:tc>
        <w:tc>
          <w:tcPr>
            <w:tcW w:w="1260" w:type="dxa"/>
            <w:vAlign w:val="center"/>
          </w:tcPr>
          <w:p w14:paraId="70C8C47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其他资本性支出</w:t>
            </w:r>
          </w:p>
        </w:tc>
        <w:tc>
          <w:tcPr>
            <w:tcW w:w="786" w:type="dxa"/>
            <w:vAlign w:val="center"/>
          </w:tcPr>
          <w:p w14:paraId="6B7F202F">
            <w:pPr>
              <w:rPr>
                <w:color w:val="000000" w:themeColor="text1"/>
                <w14:textFill>
                  <w14:solidFill>
                    <w14:schemeClr w14:val="tx1"/>
                  </w14:solidFill>
                </w14:textFill>
              </w:rPr>
            </w:pPr>
          </w:p>
        </w:tc>
      </w:tr>
      <w:tr w14:paraId="31D81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9EA99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30308</w:t>
            </w:r>
          </w:p>
        </w:tc>
        <w:tc>
          <w:tcPr>
            <w:tcW w:w="1740" w:type="dxa"/>
            <w:vAlign w:val="center"/>
          </w:tcPr>
          <w:p w14:paraId="0B9D1EC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助学金</w:t>
            </w:r>
          </w:p>
        </w:tc>
        <w:tc>
          <w:tcPr>
            <w:tcW w:w="800" w:type="dxa"/>
            <w:vAlign w:val="center"/>
          </w:tcPr>
          <w:p w14:paraId="51500ECF">
            <w:pPr>
              <w:rPr>
                <w:color w:val="000000" w:themeColor="text1"/>
                <w14:textFill>
                  <w14:solidFill>
                    <w14:schemeClr w14:val="tx1"/>
                  </w14:solidFill>
                </w14:textFill>
              </w:rPr>
            </w:pPr>
          </w:p>
        </w:tc>
        <w:tc>
          <w:tcPr>
            <w:tcW w:w="540" w:type="dxa"/>
            <w:vAlign w:val="center"/>
          </w:tcPr>
          <w:p w14:paraId="67860B7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30228</w:t>
            </w:r>
          </w:p>
        </w:tc>
        <w:tc>
          <w:tcPr>
            <w:tcW w:w="1380" w:type="dxa"/>
            <w:vAlign w:val="center"/>
          </w:tcPr>
          <w:p w14:paraId="740D8DC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工会经费</w:t>
            </w:r>
          </w:p>
        </w:tc>
        <w:tc>
          <w:tcPr>
            <w:tcW w:w="820" w:type="dxa"/>
            <w:vAlign w:val="center"/>
          </w:tcPr>
          <w:p w14:paraId="4244ADF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2.20</w:t>
            </w:r>
          </w:p>
        </w:tc>
        <w:tc>
          <w:tcPr>
            <w:tcW w:w="540" w:type="dxa"/>
            <w:vAlign w:val="center"/>
          </w:tcPr>
          <w:p w14:paraId="44774A3A">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312</w:t>
            </w:r>
          </w:p>
        </w:tc>
        <w:tc>
          <w:tcPr>
            <w:tcW w:w="1260" w:type="dxa"/>
            <w:vAlign w:val="center"/>
          </w:tcPr>
          <w:p w14:paraId="5083BF16">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对企业补助</w:t>
            </w:r>
          </w:p>
        </w:tc>
        <w:tc>
          <w:tcPr>
            <w:tcW w:w="786" w:type="dxa"/>
            <w:vAlign w:val="center"/>
          </w:tcPr>
          <w:p w14:paraId="7C21FDE9">
            <w:pPr>
              <w:rPr>
                <w:color w:val="000000" w:themeColor="text1"/>
                <w14:textFill>
                  <w14:solidFill>
                    <w14:schemeClr w14:val="tx1"/>
                  </w14:solidFill>
                </w14:textFill>
              </w:rPr>
            </w:pPr>
          </w:p>
        </w:tc>
      </w:tr>
      <w:tr w14:paraId="1A9590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70CB0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30309</w:t>
            </w:r>
          </w:p>
        </w:tc>
        <w:tc>
          <w:tcPr>
            <w:tcW w:w="1740" w:type="dxa"/>
            <w:vAlign w:val="center"/>
          </w:tcPr>
          <w:p w14:paraId="748AB1C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奖励金</w:t>
            </w:r>
          </w:p>
        </w:tc>
        <w:tc>
          <w:tcPr>
            <w:tcW w:w="800" w:type="dxa"/>
            <w:vAlign w:val="center"/>
          </w:tcPr>
          <w:p w14:paraId="7A10EDB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1.79</w:t>
            </w:r>
          </w:p>
        </w:tc>
        <w:tc>
          <w:tcPr>
            <w:tcW w:w="540" w:type="dxa"/>
            <w:vAlign w:val="center"/>
          </w:tcPr>
          <w:p w14:paraId="670855B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30229</w:t>
            </w:r>
          </w:p>
        </w:tc>
        <w:tc>
          <w:tcPr>
            <w:tcW w:w="1380" w:type="dxa"/>
            <w:vAlign w:val="center"/>
          </w:tcPr>
          <w:p w14:paraId="1676F6B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福利费</w:t>
            </w:r>
          </w:p>
        </w:tc>
        <w:tc>
          <w:tcPr>
            <w:tcW w:w="820" w:type="dxa"/>
            <w:vAlign w:val="center"/>
          </w:tcPr>
          <w:p w14:paraId="376D2B0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1.33</w:t>
            </w:r>
          </w:p>
        </w:tc>
        <w:tc>
          <w:tcPr>
            <w:tcW w:w="540" w:type="dxa"/>
            <w:vAlign w:val="center"/>
          </w:tcPr>
          <w:p w14:paraId="2CC7FB2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31201</w:t>
            </w:r>
          </w:p>
        </w:tc>
        <w:tc>
          <w:tcPr>
            <w:tcW w:w="1260" w:type="dxa"/>
            <w:vAlign w:val="center"/>
          </w:tcPr>
          <w:p w14:paraId="324571F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资本金注入</w:t>
            </w:r>
          </w:p>
        </w:tc>
        <w:tc>
          <w:tcPr>
            <w:tcW w:w="786" w:type="dxa"/>
            <w:vAlign w:val="center"/>
          </w:tcPr>
          <w:p w14:paraId="263604C4">
            <w:pPr>
              <w:rPr>
                <w:color w:val="000000" w:themeColor="text1"/>
                <w14:textFill>
                  <w14:solidFill>
                    <w14:schemeClr w14:val="tx1"/>
                  </w14:solidFill>
                </w14:textFill>
              </w:rPr>
            </w:pPr>
          </w:p>
        </w:tc>
      </w:tr>
      <w:tr w14:paraId="38323F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233E9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30310</w:t>
            </w:r>
          </w:p>
        </w:tc>
        <w:tc>
          <w:tcPr>
            <w:tcW w:w="1740" w:type="dxa"/>
            <w:vAlign w:val="center"/>
          </w:tcPr>
          <w:p w14:paraId="48198E0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个人农业生产补贴</w:t>
            </w:r>
          </w:p>
        </w:tc>
        <w:tc>
          <w:tcPr>
            <w:tcW w:w="800" w:type="dxa"/>
            <w:vAlign w:val="center"/>
          </w:tcPr>
          <w:p w14:paraId="08C922FD">
            <w:pPr>
              <w:rPr>
                <w:color w:val="000000" w:themeColor="text1"/>
                <w14:textFill>
                  <w14:solidFill>
                    <w14:schemeClr w14:val="tx1"/>
                  </w14:solidFill>
                </w14:textFill>
              </w:rPr>
            </w:pPr>
          </w:p>
        </w:tc>
        <w:tc>
          <w:tcPr>
            <w:tcW w:w="540" w:type="dxa"/>
            <w:vAlign w:val="center"/>
          </w:tcPr>
          <w:p w14:paraId="336D495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30231</w:t>
            </w:r>
          </w:p>
        </w:tc>
        <w:tc>
          <w:tcPr>
            <w:tcW w:w="1380" w:type="dxa"/>
            <w:vAlign w:val="center"/>
          </w:tcPr>
          <w:p w14:paraId="5E14941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公务用车运行维护费</w:t>
            </w:r>
          </w:p>
        </w:tc>
        <w:tc>
          <w:tcPr>
            <w:tcW w:w="820" w:type="dxa"/>
            <w:vAlign w:val="center"/>
          </w:tcPr>
          <w:p w14:paraId="11960CC3">
            <w:pPr>
              <w:rPr>
                <w:color w:val="000000" w:themeColor="text1"/>
                <w14:textFill>
                  <w14:solidFill>
                    <w14:schemeClr w14:val="tx1"/>
                  </w14:solidFill>
                </w14:textFill>
              </w:rPr>
            </w:pPr>
          </w:p>
        </w:tc>
        <w:tc>
          <w:tcPr>
            <w:tcW w:w="540" w:type="dxa"/>
            <w:vAlign w:val="center"/>
          </w:tcPr>
          <w:p w14:paraId="1BB2EF4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31203</w:t>
            </w:r>
          </w:p>
        </w:tc>
        <w:tc>
          <w:tcPr>
            <w:tcW w:w="1260" w:type="dxa"/>
            <w:vAlign w:val="center"/>
          </w:tcPr>
          <w:p w14:paraId="738220E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政府投资基金股权投资</w:t>
            </w:r>
          </w:p>
        </w:tc>
        <w:tc>
          <w:tcPr>
            <w:tcW w:w="786" w:type="dxa"/>
            <w:vAlign w:val="center"/>
          </w:tcPr>
          <w:p w14:paraId="45001C3E">
            <w:pPr>
              <w:rPr>
                <w:color w:val="000000" w:themeColor="text1"/>
                <w14:textFill>
                  <w14:solidFill>
                    <w14:schemeClr w14:val="tx1"/>
                  </w14:solidFill>
                </w14:textFill>
              </w:rPr>
            </w:pPr>
          </w:p>
        </w:tc>
      </w:tr>
      <w:tr w14:paraId="648B87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04F98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30311</w:t>
            </w:r>
          </w:p>
        </w:tc>
        <w:tc>
          <w:tcPr>
            <w:tcW w:w="1740" w:type="dxa"/>
            <w:vAlign w:val="center"/>
          </w:tcPr>
          <w:p w14:paraId="1A021AA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代缴社会保险费</w:t>
            </w:r>
          </w:p>
        </w:tc>
        <w:tc>
          <w:tcPr>
            <w:tcW w:w="800" w:type="dxa"/>
            <w:vAlign w:val="center"/>
          </w:tcPr>
          <w:p w14:paraId="56C089CB">
            <w:pPr>
              <w:rPr>
                <w:color w:val="000000" w:themeColor="text1"/>
                <w14:textFill>
                  <w14:solidFill>
                    <w14:schemeClr w14:val="tx1"/>
                  </w14:solidFill>
                </w14:textFill>
              </w:rPr>
            </w:pPr>
          </w:p>
        </w:tc>
        <w:tc>
          <w:tcPr>
            <w:tcW w:w="540" w:type="dxa"/>
            <w:vAlign w:val="center"/>
          </w:tcPr>
          <w:p w14:paraId="1E557E4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30239</w:t>
            </w:r>
          </w:p>
        </w:tc>
        <w:tc>
          <w:tcPr>
            <w:tcW w:w="1380" w:type="dxa"/>
            <w:vAlign w:val="center"/>
          </w:tcPr>
          <w:p w14:paraId="487C420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其他交通费用</w:t>
            </w:r>
          </w:p>
        </w:tc>
        <w:tc>
          <w:tcPr>
            <w:tcW w:w="820" w:type="dxa"/>
            <w:vAlign w:val="center"/>
          </w:tcPr>
          <w:p w14:paraId="004C56C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13.46</w:t>
            </w:r>
          </w:p>
        </w:tc>
        <w:tc>
          <w:tcPr>
            <w:tcW w:w="540" w:type="dxa"/>
            <w:vAlign w:val="center"/>
          </w:tcPr>
          <w:p w14:paraId="75FFB83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31204</w:t>
            </w:r>
          </w:p>
        </w:tc>
        <w:tc>
          <w:tcPr>
            <w:tcW w:w="1260" w:type="dxa"/>
            <w:vAlign w:val="center"/>
          </w:tcPr>
          <w:p w14:paraId="1B3E69F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费用补贴</w:t>
            </w:r>
          </w:p>
        </w:tc>
        <w:tc>
          <w:tcPr>
            <w:tcW w:w="786" w:type="dxa"/>
            <w:vAlign w:val="center"/>
          </w:tcPr>
          <w:p w14:paraId="2AACA1E5">
            <w:pPr>
              <w:rPr>
                <w:color w:val="000000" w:themeColor="text1"/>
                <w14:textFill>
                  <w14:solidFill>
                    <w14:schemeClr w14:val="tx1"/>
                  </w14:solidFill>
                </w14:textFill>
              </w:rPr>
            </w:pPr>
          </w:p>
        </w:tc>
      </w:tr>
      <w:tr w14:paraId="41AEEC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C7738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30399</w:t>
            </w:r>
          </w:p>
        </w:tc>
        <w:tc>
          <w:tcPr>
            <w:tcW w:w="1740" w:type="dxa"/>
            <w:vAlign w:val="center"/>
          </w:tcPr>
          <w:p w14:paraId="2871583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其他对个人和家庭的补助支出</w:t>
            </w:r>
          </w:p>
        </w:tc>
        <w:tc>
          <w:tcPr>
            <w:tcW w:w="800" w:type="dxa"/>
            <w:vAlign w:val="center"/>
          </w:tcPr>
          <w:p w14:paraId="1223DDF5">
            <w:pPr>
              <w:rPr>
                <w:color w:val="000000" w:themeColor="text1"/>
                <w14:textFill>
                  <w14:solidFill>
                    <w14:schemeClr w14:val="tx1"/>
                  </w14:solidFill>
                </w14:textFill>
              </w:rPr>
            </w:pPr>
          </w:p>
        </w:tc>
        <w:tc>
          <w:tcPr>
            <w:tcW w:w="540" w:type="dxa"/>
            <w:vAlign w:val="center"/>
          </w:tcPr>
          <w:p w14:paraId="0FA0F26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30240</w:t>
            </w:r>
          </w:p>
        </w:tc>
        <w:tc>
          <w:tcPr>
            <w:tcW w:w="1380" w:type="dxa"/>
            <w:vAlign w:val="center"/>
          </w:tcPr>
          <w:p w14:paraId="261E291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税金及附加费用</w:t>
            </w:r>
          </w:p>
        </w:tc>
        <w:tc>
          <w:tcPr>
            <w:tcW w:w="820" w:type="dxa"/>
            <w:vAlign w:val="center"/>
          </w:tcPr>
          <w:p w14:paraId="2292C12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3.96</w:t>
            </w:r>
          </w:p>
        </w:tc>
        <w:tc>
          <w:tcPr>
            <w:tcW w:w="540" w:type="dxa"/>
            <w:vAlign w:val="center"/>
          </w:tcPr>
          <w:p w14:paraId="1F3AFEB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31205</w:t>
            </w:r>
          </w:p>
        </w:tc>
        <w:tc>
          <w:tcPr>
            <w:tcW w:w="1260" w:type="dxa"/>
            <w:vAlign w:val="center"/>
          </w:tcPr>
          <w:p w14:paraId="2C4CB52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利息补贴</w:t>
            </w:r>
          </w:p>
        </w:tc>
        <w:tc>
          <w:tcPr>
            <w:tcW w:w="786" w:type="dxa"/>
            <w:vAlign w:val="center"/>
          </w:tcPr>
          <w:p w14:paraId="27511ABA">
            <w:pPr>
              <w:rPr>
                <w:color w:val="000000" w:themeColor="text1"/>
                <w14:textFill>
                  <w14:solidFill>
                    <w14:schemeClr w14:val="tx1"/>
                  </w14:solidFill>
                </w14:textFill>
              </w:rPr>
            </w:pPr>
          </w:p>
        </w:tc>
      </w:tr>
      <w:tr w14:paraId="5223E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3416BC">
            <w:pPr>
              <w:rPr>
                <w:color w:val="000000" w:themeColor="text1"/>
                <w14:textFill>
                  <w14:solidFill>
                    <w14:schemeClr w14:val="tx1"/>
                  </w14:solidFill>
                </w14:textFill>
              </w:rPr>
            </w:pPr>
          </w:p>
        </w:tc>
        <w:tc>
          <w:tcPr>
            <w:tcW w:w="1740" w:type="dxa"/>
            <w:vAlign w:val="center"/>
          </w:tcPr>
          <w:p w14:paraId="0F5EF533">
            <w:pPr>
              <w:rPr>
                <w:color w:val="000000" w:themeColor="text1"/>
                <w14:textFill>
                  <w14:solidFill>
                    <w14:schemeClr w14:val="tx1"/>
                  </w14:solidFill>
                </w14:textFill>
              </w:rPr>
            </w:pPr>
          </w:p>
        </w:tc>
        <w:tc>
          <w:tcPr>
            <w:tcW w:w="800" w:type="dxa"/>
            <w:vAlign w:val="center"/>
          </w:tcPr>
          <w:p w14:paraId="38009B66">
            <w:pPr>
              <w:rPr>
                <w:color w:val="000000" w:themeColor="text1"/>
                <w14:textFill>
                  <w14:solidFill>
                    <w14:schemeClr w14:val="tx1"/>
                  </w14:solidFill>
                </w14:textFill>
              </w:rPr>
            </w:pPr>
          </w:p>
        </w:tc>
        <w:tc>
          <w:tcPr>
            <w:tcW w:w="540" w:type="dxa"/>
            <w:vAlign w:val="center"/>
          </w:tcPr>
          <w:p w14:paraId="372C48D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30299</w:t>
            </w:r>
          </w:p>
        </w:tc>
        <w:tc>
          <w:tcPr>
            <w:tcW w:w="1380" w:type="dxa"/>
            <w:vAlign w:val="center"/>
          </w:tcPr>
          <w:p w14:paraId="6A19FFE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其他商品和服务支出</w:t>
            </w:r>
          </w:p>
        </w:tc>
        <w:tc>
          <w:tcPr>
            <w:tcW w:w="820" w:type="dxa"/>
            <w:vAlign w:val="center"/>
          </w:tcPr>
          <w:p w14:paraId="1A2B434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8.74</w:t>
            </w:r>
          </w:p>
        </w:tc>
        <w:tc>
          <w:tcPr>
            <w:tcW w:w="540" w:type="dxa"/>
            <w:vAlign w:val="center"/>
          </w:tcPr>
          <w:p w14:paraId="6938752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31299</w:t>
            </w:r>
          </w:p>
        </w:tc>
        <w:tc>
          <w:tcPr>
            <w:tcW w:w="1260" w:type="dxa"/>
            <w:vAlign w:val="center"/>
          </w:tcPr>
          <w:p w14:paraId="345828C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其他对企业补助</w:t>
            </w:r>
          </w:p>
        </w:tc>
        <w:tc>
          <w:tcPr>
            <w:tcW w:w="786" w:type="dxa"/>
            <w:vAlign w:val="center"/>
          </w:tcPr>
          <w:p w14:paraId="6DC6CF23">
            <w:pPr>
              <w:rPr>
                <w:color w:val="000000" w:themeColor="text1"/>
                <w14:textFill>
                  <w14:solidFill>
                    <w14:schemeClr w14:val="tx1"/>
                  </w14:solidFill>
                </w14:textFill>
              </w:rPr>
            </w:pPr>
          </w:p>
        </w:tc>
      </w:tr>
      <w:tr w14:paraId="335BDE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D54DBC">
            <w:pPr>
              <w:rPr>
                <w:color w:val="000000" w:themeColor="text1"/>
                <w14:textFill>
                  <w14:solidFill>
                    <w14:schemeClr w14:val="tx1"/>
                  </w14:solidFill>
                </w14:textFill>
              </w:rPr>
            </w:pPr>
          </w:p>
        </w:tc>
        <w:tc>
          <w:tcPr>
            <w:tcW w:w="1740" w:type="dxa"/>
            <w:vAlign w:val="center"/>
          </w:tcPr>
          <w:p w14:paraId="7FB769F2">
            <w:pPr>
              <w:rPr>
                <w:color w:val="000000" w:themeColor="text1"/>
                <w14:textFill>
                  <w14:solidFill>
                    <w14:schemeClr w14:val="tx1"/>
                  </w14:solidFill>
                </w14:textFill>
              </w:rPr>
            </w:pPr>
          </w:p>
        </w:tc>
        <w:tc>
          <w:tcPr>
            <w:tcW w:w="800" w:type="dxa"/>
            <w:vAlign w:val="center"/>
          </w:tcPr>
          <w:p w14:paraId="4152D925">
            <w:pPr>
              <w:rPr>
                <w:color w:val="000000" w:themeColor="text1"/>
                <w14:textFill>
                  <w14:solidFill>
                    <w14:schemeClr w14:val="tx1"/>
                  </w14:solidFill>
                </w14:textFill>
              </w:rPr>
            </w:pPr>
          </w:p>
        </w:tc>
        <w:tc>
          <w:tcPr>
            <w:tcW w:w="540" w:type="dxa"/>
            <w:vAlign w:val="center"/>
          </w:tcPr>
          <w:p w14:paraId="6A3C0504">
            <w:pPr>
              <w:rPr>
                <w:color w:val="000000" w:themeColor="text1"/>
                <w14:textFill>
                  <w14:solidFill>
                    <w14:schemeClr w14:val="tx1"/>
                  </w14:solidFill>
                </w14:textFill>
              </w:rPr>
            </w:pPr>
          </w:p>
        </w:tc>
        <w:tc>
          <w:tcPr>
            <w:tcW w:w="1380" w:type="dxa"/>
            <w:vAlign w:val="center"/>
          </w:tcPr>
          <w:p w14:paraId="0524C4AA">
            <w:pPr>
              <w:rPr>
                <w:color w:val="000000" w:themeColor="text1"/>
                <w14:textFill>
                  <w14:solidFill>
                    <w14:schemeClr w14:val="tx1"/>
                  </w14:solidFill>
                </w14:textFill>
              </w:rPr>
            </w:pPr>
          </w:p>
        </w:tc>
        <w:tc>
          <w:tcPr>
            <w:tcW w:w="820" w:type="dxa"/>
            <w:vAlign w:val="center"/>
          </w:tcPr>
          <w:p w14:paraId="0D2B2479">
            <w:pPr>
              <w:rPr>
                <w:color w:val="000000" w:themeColor="text1"/>
                <w14:textFill>
                  <w14:solidFill>
                    <w14:schemeClr w14:val="tx1"/>
                  </w14:solidFill>
                </w14:textFill>
              </w:rPr>
            </w:pPr>
          </w:p>
        </w:tc>
        <w:tc>
          <w:tcPr>
            <w:tcW w:w="540" w:type="dxa"/>
            <w:vAlign w:val="center"/>
          </w:tcPr>
          <w:p w14:paraId="4508B2CF">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399</w:t>
            </w:r>
          </w:p>
        </w:tc>
        <w:tc>
          <w:tcPr>
            <w:tcW w:w="1260" w:type="dxa"/>
            <w:vAlign w:val="center"/>
          </w:tcPr>
          <w:p w14:paraId="2C8823A5">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其他支出</w:t>
            </w:r>
          </w:p>
        </w:tc>
        <w:tc>
          <w:tcPr>
            <w:tcW w:w="786" w:type="dxa"/>
            <w:vAlign w:val="center"/>
          </w:tcPr>
          <w:p w14:paraId="580CF0A6">
            <w:pPr>
              <w:rPr>
                <w:color w:val="000000" w:themeColor="text1"/>
                <w14:textFill>
                  <w14:solidFill>
                    <w14:schemeClr w14:val="tx1"/>
                  </w14:solidFill>
                </w14:textFill>
              </w:rPr>
            </w:pPr>
          </w:p>
        </w:tc>
      </w:tr>
      <w:tr w14:paraId="11915C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C51340">
            <w:pPr>
              <w:rPr>
                <w:color w:val="000000" w:themeColor="text1"/>
                <w14:textFill>
                  <w14:solidFill>
                    <w14:schemeClr w14:val="tx1"/>
                  </w14:solidFill>
                </w14:textFill>
              </w:rPr>
            </w:pPr>
          </w:p>
        </w:tc>
        <w:tc>
          <w:tcPr>
            <w:tcW w:w="1740" w:type="dxa"/>
            <w:vAlign w:val="center"/>
          </w:tcPr>
          <w:p w14:paraId="5EE20D54">
            <w:pPr>
              <w:rPr>
                <w:color w:val="000000" w:themeColor="text1"/>
                <w14:textFill>
                  <w14:solidFill>
                    <w14:schemeClr w14:val="tx1"/>
                  </w14:solidFill>
                </w14:textFill>
              </w:rPr>
            </w:pPr>
          </w:p>
        </w:tc>
        <w:tc>
          <w:tcPr>
            <w:tcW w:w="800" w:type="dxa"/>
            <w:vAlign w:val="center"/>
          </w:tcPr>
          <w:p w14:paraId="29740F03">
            <w:pPr>
              <w:rPr>
                <w:color w:val="000000" w:themeColor="text1"/>
                <w14:textFill>
                  <w14:solidFill>
                    <w14:schemeClr w14:val="tx1"/>
                  </w14:solidFill>
                </w14:textFill>
              </w:rPr>
            </w:pPr>
          </w:p>
        </w:tc>
        <w:tc>
          <w:tcPr>
            <w:tcW w:w="540" w:type="dxa"/>
            <w:vAlign w:val="center"/>
          </w:tcPr>
          <w:p w14:paraId="5692F758">
            <w:pPr>
              <w:rPr>
                <w:color w:val="000000" w:themeColor="text1"/>
                <w14:textFill>
                  <w14:solidFill>
                    <w14:schemeClr w14:val="tx1"/>
                  </w14:solidFill>
                </w14:textFill>
              </w:rPr>
            </w:pPr>
          </w:p>
        </w:tc>
        <w:tc>
          <w:tcPr>
            <w:tcW w:w="1380" w:type="dxa"/>
            <w:vAlign w:val="center"/>
          </w:tcPr>
          <w:p w14:paraId="645B7FA9">
            <w:pPr>
              <w:rPr>
                <w:color w:val="000000" w:themeColor="text1"/>
                <w14:textFill>
                  <w14:solidFill>
                    <w14:schemeClr w14:val="tx1"/>
                  </w14:solidFill>
                </w14:textFill>
              </w:rPr>
            </w:pPr>
          </w:p>
        </w:tc>
        <w:tc>
          <w:tcPr>
            <w:tcW w:w="820" w:type="dxa"/>
            <w:vAlign w:val="center"/>
          </w:tcPr>
          <w:p w14:paraId="3A8566A7">
            <w:pPr>
              <w:rPr>
                <w:color w:val="000000" w:themeColor="text1"/>
                <w14:textFill>
                  <w14:solidFill>
                    <w14:schemeClr w14:val="tx1"/>
                  </w14:solidFill>
                </w14:textFill>
              </w:rPr>
            </w:pPr>
          </w:p>
        </w:tc>
        <w:tc>
          <w:tcPr>
            <w:tcW w:w="540" w:type="dxa"/>
            <w:vAlign w:val="center"/>
          </w:tcPr>
          <w:p w14:paraId="2FAB8C9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39907</w:t>
            </w:r>
          </w:p>
        </w:tc>
        <w:tc>
          <w:tcPr>
            <w:tcW w:w="1260" w:type="dxa"/>
            <w:vAlign w:val="center"/>
          </w:tcPr>
          <w:p w14:paraId="673EEE8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国家赔偿费用支出</w:t>
            </w:r>
          </w:p>
        </w:tc>
        <w:tc>
          <w:tcPr>
            <w:tcW w:w="786" w:type="dxa"/>
            <w:vAlign w:val="center"/>
          </w:tcPr>
          <w:p w14:paraId="380B1156">
            <w:pPr>
              <w:rPr>
                <w:color w:val="000000" w:themeColor="text1"/>
                <w14:textFill>
                  <w14:solidFill>
                    <w14:schemeClr w14:val="tx1"/>
                  </w14:solidFill>
                </w14:textFill>
              </w:rPr>
            </w:pPr>
          </w:p>
        </w:tc>
      </w:tr>
      <w:tr w14:paraId="1C923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7B4DE64">
            <w:pPr>
              <w:rPr>
                <w:color w:val="000000" w:themeColor="text1"/>
                <w14:textFill>
                  <w14:solidFill>
                    <w14:schemeClr w14:val="tx1"/>
                  </w14:solidFill>
                </w14:textFill>
              </w:rPr>
            </w:pPr>
          </w:p>
        </w:tc>
        <w:tc>
          <w:tcPr>
            <w:tcW w:w="1740" w:type="dxa"/>
            <w:vAlign w:val="center"/>
          </w:tcPr>
          <w:p w14:paraId="492F0071">
            <w:pPr>
              <w:rPr>
                <w:color w:val="000000" w:themeColor="text1"/>
                <w14:textFill>
                  <w14:solidFill>
                    <w14:schemeClr w14:val="tx1"/>
                  </w14:solidFill>
                </w14:textFill>
              </w:rPr>
            </w:pPr>
          </w:p>
        </w:tc>
        <w:tc>
          <w:tcPr>
            <w:tcW w:w="800" w:type="dxa"/>
            <w:vAlign w:val="center"/>
          </w:tcPr>
          <w:p w14:paraId="0D4F01D1">
            <w:pPr>
              <w:rPr>
                <w:color w:val="000000" w:themeColor="text1"/>
                <w14:textFill>
                  <w14:solidFill>
                    <w14:schemeClr w14:val="tx1"/>
                  </w14:solidFill>
                </w14:textFill>
              </w:rPr>
            </w:pPr>
          </w:p>
        </w:tc>
        <w:tc>
          <w:tcPr>
            <w:tcW w:w="540" w:type="dxa"/>
            <w:vAlign w:val="center"/>
          </w:tcPr>
          <w:p w14:paraId="37F297A5">
            <w:pPr>
              <w:rPr>
                <w:color w:val="000000" w:themeColor="text1"/>
                <w14:textFill>
                  <w14:solidFill>
                    <w14:schemeClr w14:val="tx1"/>
                  </w14:solidFill>
                </w14:textFill>
              </w:rPr>
            </w:pPr>
          </w:p>
        </w:tc>
        <w:tc>
          <w:tcPr>
            <w:tcW w:w="1380" w:type="dxa"/>
            <w:vAlign w:val="center"/>
          </w:tcPr>
          <w:p w14:paraId="1491A724">
            <w:pPr>
              <w:rPr>
                <w:color w:val="000000" w:themeColor="text1"/>
                <w14:textFill>
                  <w14:solidFill>
                    <w14:schemeClr w14:val="tx1"/>
                  </w14:solidFill>
                </w14:textFill>
              </w:rPr>
            </w:pPr>
          </w:p>
        </w:tc>
        <w:tc>
          <w:tcPr>
            <w:tcW w:w="820" w:type="dxa"/>
            <w:vAlign w:val="center"/>
          </w:tcPr>
          <w:p w14:paraId="5C68A1AA">
            <w:pPr>
              <w:rPr>
                <w:color w:val="000000" w:themeColor="text1"/>
                <w14:textFill>
                  <w14:solidFill>
                    <w14:schemeClr w14:val="tx1"/>
                  </w14:solidFill>
                </w14:textFill>
              </w:rPr>
            </w:pPr>
          </w:p>
        </w:tc>
        <w:tc>
          <w:tcPr>
            <w:tcW w:w="540" w:type="dxa"/>
            <w:vAlign w:val="center"/>
          </w:tcPr>
          <w:p w14:paraId="41AE76D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39908</w:t>
            </w:r>
          </w:p>
        </w:tc>
        <w:tc>
          <w:tcPr>
            <w:tcW w:w="1260" w:type="dxa"/>
            <w:vAlign w:val="center"/>
          </w:tcPr>
          <w:p w14:paraId="7D85E21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对民间非营利组织和群众性自治组织补贴</w:t>
            </w:r>
          </w:p>
        </w:tc>
        <w:tc>
          <w:tcPr>
            <w:tcW w:w="786" w:type="dxa"/>
            <w:vAlign w:val="center"/>
          </w:tcPr>
          <w:p w14:paraId="21ECDC2F">
            <w:pPr>
              <w:rPr>
                <w:color w:val="000000" w:themeColor="text1"/>
                <w14:textFill>
                  <w14:solidFill>
                    <w14:schemeClr w14:val="tx1"/>
                  </w14:solidFill>
                </w14:textFill>
              </w:rPr>
            </w:pPr>
          </w:p>
        </w:tc>
      </w:tr>
      <w:tr w14:paraId="0AA8C2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7DBA6D">
            <w:pPr>
              <w:rPr>
                <w:color w:val="000000" w:themeColor="text1"/>
                <w14:textFill>
                  <w14:solidFill>
                    <w14:schemeClr w14:val="tx1"/>
                  </w14:solidFill>
                </w14:textFill>
              </w:rPr>
            </w:pPr>
          </w:p>
        </w:tc>
        <w:tc>
          <w:tcPr>
            <w:tcW w:w="1740" w:type="dxa"/>
            <w:vAlign w:val="center"/>
          </w:tcPr>
          <w:p w14:paraId="1F69636F">
            <w:pPr>
              <w:rPr>
                <w:color w:val="000000" w:themeColor="text1"/>
                <w14:textFill>
                  <w14:solidFill>
                    <w14:schemeClr w14:val="tx1"/>
                  </w14:solidFill>
                </w14:textFill>
              </w:rPr>
            </w:pPr>
          </w:p>
        </w:tc>
        <w:tc>
          <w:tcPr>
            <w:tcW w:w="800" w:type="dxa"/>
            <w:vAlign w:val="center"/>
          </w:tcPr>
          <w:p w14:paraId="28D5E489">
            <w:pPr>
              <w:rPr>
                <w:color w:val="000000" w:themeColor="text1"/>
                <w14:textFill>
                  <w14:solidFill>
                    <w14:schemeClr w14:val="tx1"/>
                  </w14:solidFill>
                </w14:textFill>
              </w:rPr>
            </w:pPr>
          </w:p>
        </w:tc>
        <w:tc>
          <w:tcPr>
            <w:tcW w:w="540" w:type="dxa"/>
            <w:vAlign w:val="center"/>
          </w:tcPr>
          <w:p w14:paraId="16FA59DE">
            <w:pPr>
              <w:rPr>
                <w:color w:val="000000" w:themeColor="text1"/>
                <w14:textFill>
                  <w14:solidFill>
                    <w14:schemeClr w14:val="tx1"/>
                  </w14:solidFill>
                </w14:textFill>
              </w:rPr>
            </w:pPr>
          </w:p>
        </w:tc>
        <w:tc>
          <w:tcPr>
            <w:tcW w:w="1380" w:type="dxa"/>
            <w:vAlign w:val="center"/>
          </w:tcPr>
          <w:p w14:paraId="0AA0B89A">
            <w:pPr>
              <w:rPr>
                <w:color w:val="000000" w:themeColor="text1"/>
                <w14:textFill>
                  <w14:solidFill>
                    <w14:schemeClr w14:val="tx1"/>
                  </w14:solidFill>
                </w14:textFill>
              </w:rPr>
            </w:pPr>
          </w:p>
        </w:tc>
        <w:tc>
          <w:tcPr>
            <w:tcW w:w="820" w:type="dxa"/>
            <w:vAlign w:val="center"/>
          </w:tcPr>
          <w:p w14:paraId="416F317D">
            <w:pPr>
              <w:rPr>
                <w:color w:val="000000" w:themeColor="text1"/>
                <w14:textFill>
                  <w14:solidFill>
                    <w14:schemeClr w14:val="tx1"/>
                  </w14:solidFill>
                </w14:textFill>
              </w:rPr>
            </w:pPr>
          </w:p>
        </w:tc>
        <w:tc>
          <w:tcPr>
            <w:tcW w:w="540" w:type="dxa"/>
            <w:vAlign w:val="center"/>
          </w:tcPr>
          <w:p w14:paraId="7822930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39909</w:t>
            </w:r>
          </w:p>
        </w:tc>
        <w:tc>
          <w:tcPr>
            <w:tcW w:w="1260" w:type="dxa"/>
            <w:vAlign w:val="center"/>
          </w:tcPr>
          <w:p w14:paraId="71BD041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经常性赠与</w:t>
            </w:r>
          </w:p>
        </w:tc>
        <w:tc>
          <w:tcPr>
            <w:tcW w:w="786" w:type="dxa"/>
            <w:vAlign w:val="center"/>
          </w:tcPr>
          <w:p w14:paraId="33E9D564">
            <w:pPr>
              <w:rPr>
                <w:color w:val="000000" w:themeColor="text1"/>
                <w14:textFill>
                  <w14:solidFill>
                    <w14:schemeClr w14:val="tx1"/>
                  </w14:solidFill>
                </w14:textFill>
              </w:rPr>
            </w:pPr>
          </w:p>
        </w:tc>
      </w:tr>
      <w:tr w14:paraId="473097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6F06BA">
            <w:pPr>
              <w:rPr>
                <w:color w:val="000000" w:themeColor="text1"/>
                <w14:textFill>
                  <w14:solidFill>
                    <w14:schemeClr w14:val="tx1"/>
                  </w14:solidFill>
                </w14:textFill>
              </w:rPr>
            </w:pPr>
          </w:p>
        </w:tc>
        <w:tc>
          <w:tcPr>
            <w:tcW w:w="1740" w:type="dxa"/>
            <w:vAlign w:val="center"/>
          </w:tcPr>
          <w:p w14:paraId="4B75F746">
            <w:pPr>
              <w:rPr>
                <w:color w:val="000000" w:themeColor="text1"/>
                <w14:textFill>
                  <w14:solidFill>
                    <w14:schemeClr w14:val="tx1"/>
                  </w14:solidFill>
                </w14:textFill>
              </w:rPr>
            </w:pPr>
          </w:p>
        </w:tc>
        <w:tc>
          <w:tcPr>
            <w:tcW w:w="800" w:type="dxa"/>
            <w:vAlign w:val="center"/>
          </w:tcPr>
          <w:p w14:paraId="4EDB5E87">
            <w:pPr>
              <w:rPr>
                <w:color w:val="000000" w:themeColor="text1"/>
                <w14:textFill>
                  <w14:solidFill>
                    <w14:schemeClr w14:val="tx1"/>
                  </w14:solidFill>
                </w14:textFill>
              </w:rPr>
            </w:pPr>
          </w:p>
        </w:tc>
        <w:tc>
          <w:tcPr>
            <w:tcW w:w="540" w:type="dxa"/>
            <w:vAlign w:val="center"/>
          </w:tcPr>
          <w:p w14:paraId="00F14271">
            <w:pPr>
              <w:rPr>
                <w:color w:val="000000" w:themeColor="text1"/>
                <w14:textFill>
                  <w14:solidFill>
                    <w14:schemeClr w14:val="tx1"/>
                  </w14:solidFill>
                </w14:textFill>
              </w:rPr>
            </w:pPr>
          </w:p>
        </w:tc>
        <w:tc>
          <w:tcPr>
            <w:tcW w:w="1380" w:type="dxa"/>
            <w:vAlign w:val="center"/>
          </w:tcPr>
          <w:p w14:paraId="6258D19D">
            <w:pPr>
              <w:rPr>
                <w:color w:val="000000" w:themeColor="text1"/>
                <w14:textFill>
                  <w14:solidFill>
                    <w14:schemeClr w14:val="tx1"/>
                  </w14:solidFill>
                </w14:textFill>
              </w:rPr>
            </w:pPr>
          </w:p>
        </w:tc>
        <w:tc>
          <w:tcPr>
            <w:tcW w:w="820" w:type="dxa"/>
            <w:vAlign w:val="center"/>
          </w:tcPr>
          <w:p w14:paraId="0EEABCD7">
            <w:pPr>
              <w:rPr>
                <w:color w:val="000000" w:themeColor="text1"/>
                <w14:textFill>
                  <w14:solidFill>
                    <w14:schemeClr w14:val="tx1"/>
                  </w14:solidFill>
                </w14:textFill>
              </w:rPr>
            </w:pPr>
          </w:p>
        </w:tc>
        <w:tc>
          <w:tcPr>
            <w:tcW w:w="540" w:type="dxa"/>
            <w:vAlign w:val="center"/>
          </w:tcPr>
          <w:p w14:paraId="026ABED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39910</w:t>
            </w:r>
          </w:p>
        </w:tc>
        <w:tc>
          <w:tcPr>
            <w:tcW w:w="1260" w:type="dxa"/>
            <w:vAlign w:val="center"/>
          </w:tcPr>
          <w:p w14:paraId="51EA84D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资本性赠与</w:t>
            </w:r>
          </w:p>
        </w:tc>
        <w:tc>
          <w:tcPr>
            <w:tcW w:w="786" w:type="dxa"/>
            <w:vAlign w:val="center"/>
          </w:tcPr>
          <w:p w14:paraId="0D1487D5">
            <w:pPr>
              <w:rPr>
                <w:color w:val="000000" w:themeColor="text1"/>
                <w14:textFill>
                  <w14:solidFill>
                    <w14:schemeClr w14:val="tx1"/>
                  </w14:solidFill>
                </w14:textFill>
              </w:rPr>
            </w:pPr>
          </w:p>
        </w:tc>
      </w:tr>
      <w:tr w14:paraId="5EDA3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4130296">
            <w:pPr>
              <w:rPr>
                <w:color w:val="000000" w:themeColor="text1"/>
                <w14:textFill>
                  <w14:solidFill>
                    <w14:schemeClr w14:val="tx1"/>
                  </w14:solidFill>
                </w14:textFill>
              </w:rPr>
            </w:pPr>
          </w:p>
        </w:tc>
        <w:tc>
          <w:tcPr>
            <w:tcW w:w="1740" w:type="dxa"/>
            <w:vAlign w:val="center"/>
          </w:tcPr>
          <w:p w14:paraId="668655A2">
            <w:pPr>
              <w:rPr>
                <w:color w:val="000000" w:themeColor="text1"/>
                <w14:textFill>
                  <w14:solidFill>
                    <w14:schemeClr w14:val="tx1"/>
                  </w14:solidFill>
                </w14:textFill>
              </w:rPr>
            </w:pPr>
          </w:p>
        </w:tc>
        <w:tc>
          <w:tcPr>
            <w:tcW w:w="800" w:type="dxa"/>
            <w:vAlign w:val="center"/>
          </w:tcPr>
          <w:p w14:paraId="44B8EF16">
            <w:pPr>
              <w:rPr>
                <w:color w:val="000000" w:themeColor="text1"/>
                <w14:textFill>
                  <w14:solidFill>
                    <w14:schemeClr w14:val="tx1"/>
                  </w14:solidFill>
                </w14:textFill>
              </w:rPr>
            </w:pPr>
          </w:p>
        </w:tc>
        <w:tc>
          <w:tcPr>
            <w:tcW w:w="540" w:type="dxa"/>
            <w:vAlign w:val="center"/>
          </w:tcPr>
          <w:p w14:paraId="7314F8C1">
            <w:pPr>
              <w:rPr>
                <w:color w:val="000000" w:themeColor="text1"/>
                <w14:textFill>
                  <w14:solidFill>
                    <w14:schemeClr w14:val="tx1"/>
                  </w14:solidFill>
                </w14:textFill>
              </w:rPr>
            </w:pPr>
          </w:p>
        </w:tc>
        <w:tc>
          <w:tcPr>
            <w:tcW w:w="1380" w:type="dxa"/>
            <w:vAlign w:val="center"/>
          </w:tcPr>
          <w:p w14:paraId="5C2A2130">
            <w:pPr>
              <w:rPr>
                <w:color w:val="000000" w:themeColor="text1"/>
                <w14:textFill>
                  <w14:solidFill>
                    <w14:schemeClr w14:val="tx1"/>
                  </w14:solidFill>
                </w14:textFill>
              </w:rPr>
            </w:pPr>
          </w:p>
        </w:tc>
        <w:tc>
          <w:tcPr>
            <w:tcW w:w="820" w:type="dxa"/>
            <w:vAlign w:val="center"/>
          </w:tcPr>
          <w:p w14:paraId="7E27A884">
            <w:pPr>
              <w:rPr>
                <w:color w:val="000000" w:themeColor="text1"/>
                <w14:textFill>
                  <w14:solidFill>
                    <w14:schemeClr w14:val="tx1"/>
                  </w14:solidFill>
                </w14:textFill>
              </w:rPr>
            </w:pPr>
          </w:p>
        </w:tc>
        <w:tc>
          <w:tcPr>
            <w:tcW w:w="540" w:type="dxa"/>
            <w:vAlign w:val="center"/>
          </w:tcPr>
          <w:p w14:paraId="013559B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39999</w:t>
            </w:r>
          </w:p>
        </w:tc>
        <w:tc>
          <w:tcPr>
            <w:tcW w:w="1260" w:type="dxa"/>
            <w:vAlign w:val="center"/>
          </w:tcPr>
          <w:p w14:paraId="5D5C259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其他支出</w:t>
            </w:r>
          </w:p>
        </w:tc>
        <w:tc>
          <w:tcPr>
            <w:tcW w:w="786" w:type="dxa"/>
            <w:vAlign w:val="center"/>
          </w:tcPr>
          <w:p w14:paraId="5CFBF16C">
            <w:pPr>
              <w:rPr>
                <w:color w:val="000000" w:themeColor="text1"/>
                <w14:textFill>
                  <w14:solidFill>
                    <w14:schemeClr w14:val="tx1"/>
                  </w14:solidFill>
                </w14:textFill>
              </w:rPr>
            </w:pPr>
          </w:p>
        </w:tc>
      </w:tr>
      <w:tr w14:paraId="229D9F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1E1DEEE">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人员经费合计</w:t>
            </w:r>
          </w:p>
        </w:tc>
        <w:tc>
          <w:tcPr>
            <w:tcW w:w="800" w:type="dxa"/>
            <w:vAlign w:val="center"/>
          </w:tcPr>
          <w:p w14:paraId="31ACA20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382.11</w:t>
            </w:r>
          </w:p>
        </w:tc>
        <w:tc>
          <w:tcPr>
            <w:tcW w:w="540" w:type="dxa"/>
            <w:gridSpan w:val="5"/>
            <w:vAlign w:val="center"/>
          </w:tcPr>
          <w:p w14:paraId="32E3C59B">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公用支出合计</w:t>
            </w:r>
          </w:p>
        </w:tc>
        <w:tc>
          <w:tcPr>
            <w:tcW w:w="786" w:type="dxa"/>
            <w:vAlign w:val="center"/>
          </w:tcPr>
          <w:p w14:paraId="5B9D2C7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55.39</w:t>
            </w:r>
          </w:p>
        </w:tc>
      </w:tr>
      <w:tr w14:paraId="3D631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DBE54F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注：本表反映部门(单位)本年度一般公共预算财政拨款基本支出明细情况。</w:t>
            </w:r>
          </w:p>
        </w:tc>
      </w:tr>
    </w:tbl>
    <w:p w14:paraId="763B367D">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01B3BBE4">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9D353E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6DEFBE7">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公开07表</w:t>
            </w:r>
          </w:p>
        </w:tc>
      </w:tr>
      <w:tr w14:paraId="5CA947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65646CF">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单位：兴国县教育科技体育局</w:t>
            </w:r>
          </w:p>
        </w:tc>
        <w:tc>
          <w:tcPr>
            <w:tcW w:w="2000" w:type="dxa"/>
          </w:tcPr>
          <w:p w14:paraId="147F72D0">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40AB2826">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06AE7872">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84AB1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5C8AB61E">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    目</w:t>
            </w:r>
          </w:p>
        </w:tc>
        <w:tc>
          <w:tcPr>
            <w:tcW w:w="1040" w:type="dxa"/>
            <w:vMerge w:val="restart"/>
            <w:vAlign w:val="center"/>
          </w:tcPr>
          <w:p w14:paraId="3DBB3C86">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年初结转和结余</w:t>
            </w:r>
          </w:p>
        </w:tc>
        <w:tc>
          <w:tcPr>
            <w:tcW w:w="940" w:type="dxa"/>
            <w:vMerge w:val="restart"/>
            <w:vAlign w:val="center"/>
          </w:tcPr>
          <w:p w14:paraId="1DE309E5">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本年收入</w:t>
            </w:r>
          </w:p>
        </w:tc>
        <w:tc>
          <w:tcPr>
            <w:tcW w:w="940" w:type="dxa"/>
            <w:gridSpan w:val="3"/>
            <w:vAlign w:val="center"/>
          </w:tcPr>
          <w:p w14:paraId="29BC9D0B">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本年支出</w:t>
            </w:r>
          </w:p>
        </w:tc>
        <w:tc>
          <w:tcPr>
            <w:tcW w:w="986" w:type="dxa"/>
            <w:vMerge w:val="restart"/>
            <w:vAlign w:val="center"/>
          </w:tcPr>
          <w:p w14:paraId="44C0EE22">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年末结转和结余</w:t>
            </w:r>
          </w:p>
        </w:tc>
      </w:tr>
      <w:tr w14:paraId="5BFA11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636C7CC">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支出功能分类科目编码</w:t>
            </w:r>
          </w:p>
        </w:tc>
        <w:tc>
          <w:tcPr>
            <w:tcW w:w="1700" w:type="dxa"/>
            <w:vMerge w:val="restart"/>
            <w:vAlign w:val="center"/>
          </w:tcPr>
          <w:p w14:paraId="71B3056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科目名称</w:t>
            </w:r>
          </w:p>
        </w:tc>
        <w:tc>
          <w:tcPr>
            <w:tcW w:w="1040" w:type="dxa"/>
            <w:vMerge w:val="continue"/>
            <w:vAlign w:val="center"/>
          </w:tcPr>
          <w:p w14:paraId="604F3781">
            <w:pPr>
              <w:rPr>
                <w:color w:val="000000" w:themeColor="text1"/>
                <w14:textFill>
                  <w14:solidFill>
                    <w14:schemeClr w14:val="tx1"/>
                  </w14:solidFill>
                </w14:textFill>
              </w:rPr>
            </w:pPr>
          </w:p>
        </w:tc>
        <w:tc>
          <w:tcPr>
            <w:tcW w:w="940" w:type="dxa"/>
            <w:vMerge w:val="continue"/>
            <w:vAlign w:val="center"/>
          </w:tcPr>
          <w:p w14:paraId="7ECD4930">
            <w:pPr>
              <w:rPr>
                <w:color w:val="000000" w:themeColor="text1"/>
                <w14:textFill>
                  <w14:solidFill>
                    <w14:schemeClr w14:val="tx1"/>
                  </w14:solidFill>
                </w14:textFill>
              </w:rPr>
            </w:pPr>
          </w:p>
        </w:tc>
        <w:tc>
          <w:tcPr>
            <w:tcW w:w="940" w:type="dxa"/>
            <w:vMerge w:val="restart"/>
            <w:vAlign w:val="center"/>
          </w:tcPr>
          <w:p w14:paraId="1B5DD3CF">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小计</w:t>
            </w:r>
          </w:p>
        </w:tc>
        <w:tc>
          <w:tcPr>
            <w:tcW w:w="980" w:type="dxa"/>
            <w:vMerge w:val="restart"/>
            <w:vAlign w:val="center"/>
          </w:tcPr>
          <w:p w14:paraId="661CF35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基本支出</w:t>
            </w:r>
          </w:p>
        </w:tc>
        <w:tc>
          <w:tcPr>
            <w:tcW w:w="980" w:type="dxa"/>
            <w:vMerge w:val="restart"/>
            <w:vAlign w:val="center"/>
          </w:tcPr>
          <w:p w14:paraId="257B346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项目支出</w:t>
            </w:r>
          </w:p>
        </w:tc>
        <w:tc>
          <w:tcPr>
            <w:tcW w:w="986" w:type="dxa"/>
            <w:vMerge w:val="continue"/>
            <w:vAlign w:val="center"/>
          </w:tcPr>
          <w:p w14:paraId="02DE3137">
            <w:pPr>
              <w:rPr>
                <w:color w:val="000000" w:themeColor="text1"/>
                <w14:textFill>
                  <w14:solidFill>
                    <w14:schemeClr w14:val="tx1"/>
                  </w14:solidFill>
                </w14:textFill>
              </w:rPr>
            </w:pPr>
          </w:p>
        </w:tc>
      </w:tr>
      <w:tr w14:paraId="1A9AC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5943676">
            <w:pPr>
              <w:rPr>
                <w:color w:val="000000" w:themeColor="text1"/>
                <w14:textFill>
                  <w14:solidFill>
                    <w14:schemeClr w14:val="tx1"/>
                  </w14:solidFill>
                </w14:textFill>
              </w:rPr>
            </w:pPr>
          </w:p>
        </w:tc>
        <w:tc>
          <w:tcPr>
            <w:tcW w:w="1700" w:type="dxa"/>
            <w:vMerge w:val="continue"/>
            <w:vAlign w:val="center"/>
          </w:tcPr>
          <w:p w14:paraId="35DA7F91">
            <w:pPr>
              <w:rPr>
                <w:color w:val="000000" w:themeColor="text1"/>
                <w14:textFill>
                  <w14:solidFill>
                    <w14:schemeClr w14:val="tx1"/>
                  </w14:solidFill>
                </w14:textFill>
              </w:rPr>
            </w:pPr>
          </w:p>
        </w:tc>
        <w:tc>
          <w:tcPr>
            <w:tcW w:w="1040" w:type="dxa"/>
            <w:vMerge w:val="continue"/>
            <w:vAlign w:val="center"/>
          </w:tcPr>
          <w:p w14:paraId="1A79EA34">
            <w:pPr>
              <w:rPr>
                <w:color w:val="000000" w:themeColor="text1"/>
                <w14:textFill>
                  <w14:solidFill>
                    <w14:schemeClr w14:val="tx1"/>
                  </w14:solidFill>
                </w14:textFill>
              </w:rPr>
            </w:pPr>
          </w:p>
        </w:tc>
        <w:tc>
          <w:tcPr>
            <w:tcW w:w="940" w:type="dxa"/>
            <w:vMerge w:val="continue"/>
            <w:vAlign w:val="center"/>
          </w:tcPr>
          <w:p w14:paraId="61E69AAB">
            <w:pPr>
              <w:rPr>
                <w:color w:val="000000" w:themeColor="text1"/>
                <w14:textFill>
                  <w14:solidFill>
                    <w14:schemeClr w14:val="tx1"/>
                  </w14:solidFill>
                </w14:textFill>
              </w:rPr>
            </w:pPr>
          </w:p>
        </w:tc>
        <w:tc>
          <w:tcPr>
            <w:tcW w:w="940" w:type="dxa"/>
            <w:vMerge w:val="continue"/>
            <w:vAlign w:val="center"/>
          </w:tcPr>
          <w:p w14:paraId="08A53DB5">
            <w:pPr>
              <w:rPr>
                <w:color w:val="000000" w:themeColor="text1"/>
                <w14:textFill>
                  <w14:solidFill>
                    <w14:schemeClr w14:val="tx1"/>
                  </w14:solidFill>
                </w14:textFill>
              </w:rPr>
            </w:pPr>
          </w:p>
        </w:tc>
        <w:tc>
          <w:tcPr>
            <w:tcW w:w="980" w:type="dxa"/>
            <w:vMerge w:val="continue"/>
            <w:vAlign w:val="center"/>
          </w:tcPr>
          <w:p w14:paraId="306DE8CC">
            <w:pPr>
              <w:rPr>
                <w:color w:val="000000" w:themeColor="text1"/>
                <w14:textFill>
                  <w14:solidFill>
                    <w14:schemeClr w14:val="tx1"/>
                  </w14:solidFill>
                </w14:textFill>
              </w:rPr>
            </w:pPr>
          </w:p>
        </w:tc>
        <w:tc>
          <w:tcPr>
            <w:tcW w:w="980" w:type="dxa"/>
            <w:vMerge w:val="continue"/>
            <w:vAlign w:val="center"/>
          </w:tcPr>
          <w:p w14:paraId="025A6893">
            <w:pPr>
              <w:rPr>
                <w:color w:val="000000" w:themeColor="text1"/>
                <w14:textFill>
                  <w14:solidFill>
                    <w14:schemeClr w14:val="tx1"/>
                  </w14:solidFill>
                </w14:textFill>
              </w:rPr>
            </w:pPr>
          </w:p>
        </w:tc>
        <w:tc>
          <w:tcPr>
            <w:tcW w:w="986" w:type="dxa"/>
            <w:vMerge w:val="continue"/>
            <w:vAlign w:val="center"/>
          </w:tcPr>
          <w:p w14:paraId="48C874D9">
            <w:pPr>
              <w:rPr>
                <w:color w:val="000000" w:themeColor="text1"/>
                <w14:textFill>
                  <w14:solidFill>
                    <w14:schemeClr w14:val="tx1"/>
                  </w14:solidFill>
                </w14:textFill>
              </w:rPr>
            </w:pPr>
          </w:p>
        </w:tc>
      </w:tr>
      <w:tr w14:paraId="666BBE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BE124C3">
            <w:pPr>
              <w:rPr>
                <w:color w:val="000000" w:themeColor="text1"/>
                <w14:textFill>
                  <w14:solidFill>
                    <w14:schemeClr w14:val="tx1"/>
                  </w14:solidFill>
                </w14:textFill>
              </w:rPr>
            </w:pPr>
          </w:p>
        </w:tc>
        <w:tc>
          <w:tcPr>
            <w:tcW w:w="1700" w:type="dxa"/>
            <w:vMerge w:val="continue"/>
            <w:vAlign w:val="center"/>
          </w:tcPr>
          <w:p w14:paraId="0D58F01F">
            <w:pPr>
              <w:rPr>
                <w:color w:val="000000" w:themeColor="text1"/>
                <w14:textFill>
                  <w14:solidFill>
                    <w14:schemeClr w14:val="tx1"/>
                  </w14:solidFill>
                </w14:textFill>
              </w:rPr>
            </w:pPr>
          </w:p>
        </w:tc>
        <w:tc>
          <w:tcPr>
            <w:tcW w:w="1040" w:type="dxa"/>
            <w:vMerge w:val="continue"/>
            <w:vAlign w:val="center"/>
          </w:tcPr>
          <w:p w14:paraId="79D023C3">
            <w:pPr>
              <w:rPr>
                <w:color w:val="000000" w:themeColor="text1"/>
                <w14:textFill>
                  <w14:solidFill>
                    <w14:schemeClr w14:val="tx1"/>
                  </w14:solidFill>
                </w14:textFill>
              </w:rPr>
            </w:pPr>
          </w:p>
        </w:tc>
        <w:tc>
          <w:tcPr>
            <w:tcW w:w="940" w:type="dxa"/>
            <w:vMerge w:val="continue"/>
            <w:vAlign w:val="center"/>
          </w:tcPr>
          <w:p w14:paraId="1278D335">
            <w:pPr>
              <w:rPr>
                <w:color w:val="000000" w:themeColor="text1"/>
                <w14:textFill>
                  <w14:solidFill>
                    <w14:schemeClr w14:val="tx1"/>
                  </w14:solidFill>
                </w14:textFill>
              </w:rPr>
            </w:pPr>
          </w:p>
        </w:tc>
        <w:tc>
          <w:tcPr>
            <w:tcW w:w="940" w:type="dxa"/>
            <w:vMerge w:val="continue"/>
            <w:vAlign w:val="center"/>
          </w:tcPr>
          <w:p w14:paraId="012145EB">
            <w:pPr>
              <w:rPr>
                <w:color w:val="000000" w:themeColor="text1"/>
                <w14:textFill>
                  <w14:solidFill>
                    <w14:schemeClr w14:val="tx1"/>
                  </w14:solidFill>
                </w14:textFill>
              </w:rPr>
            </w:pPr>
          </w:p>
        </w:tc>
        <w:tc>
          <w:tcPr>
            <w:tcW w:w="980" w:type="dxa"/>
            <w:vMerge w:val="continue"/>
            <w:vAlign w:val="center"/>
          </w:tcPr>
          <w:p w14:paraId="515ED844">
            <w:pPr>
              <w:rPr>
                <w:color w:val="000000" w:themeColor="text1"/>
                <w14:textFill>
                  <w14:solidFill>
                    <w14:schemeClr w14:val="tx1"/>
                  </w14:solidFill>
                </w14:textFill>
              </w:rPr>
            </w:pPr>
          </w:p>
        </w:tc>
        <w:tc>
          <w:tcPr>
            <w:tcW w:w="980" w:type="dxa"/>
            <w:vMerge w:val="continue"/>
            <w:vAlign w:val="center"/>
          </w:tcPr>
          <w:p w14:paraId="21531FB2">
            <w:pPr>
              <w:rPr>
                <w:color w:val="000000" w:themeColor="text1"/>
                <w14:textFill>
                  <w14:solidFill>
                    <w14:schemeClr w14:val="tx1"/>
                  </w14:solidFill>
                </w14:textFill>
              </w:rPr>
            </w:pPr>
          </w:p>
        </w:tc>
        <w:tc>
          <w:tcPr>
            <w:tcW w:w="986" w:type="dxa"/>
            <w:vMerge w:val="continue"/>
            <w:vAlign w:val="center"/>
          </w:tcPr>
          <w:p w14:paraId="21AB0A89">
            <w:pPr>
              <w:rPr>
                <w:color w:val="000000" w:themeColor="text1"/>
                <w14:textFill>
                  <w14:solidFill>
                    <w14:schemeClr w14:val="tx1"/>
                  </w14:solidFill>
                </w14:textFill>
              </w:rPr>
            </w:pPr>
          </w:p>
        </w:tc>
      </w:tr>
      <w:tr w14:paraId="01E58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EA32B4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类</w:t>
            </w:r>
          </w:p>
        </w:tc>
        <w:tc>
          <w:tcPr>
            <w:tcW w:w="220" w:type="dxa"/>
            <w:vMerge w:val="restart"/>
            <w:vAlign w:val="center"/>
          </w:tcPr>
          <w:p w14:paraId="571F7D4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款</w:t>
            </w:r>
          </w:p>
        </w:tc>
        <w:tc>
          <w:tcPr>
            <w:tcW w:w="300" w:type="dxa"/>
            <w:vMerge w:val="restart"/>
            <w:vAlign w:val="center"/>
          </w:tcPr>
          <w:p w14:paraId="49E68588">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w:t>
            </w:r>
          </w:p>
        </w:tc>
        <w:tc>
          <w:tcPr>
            <w:tcW w:w="1700" w:type="dxa"/>
            <w:vAlign w:val="center"/>
          </w:tcPr>
          <w:p w14:paraId="16411F8D">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栏次</w:t>
            </w:r>
          </w:p>
        </w:tc>
        <w:tc>
          <w:tcPr>
            <w:tcW w:w="1040" w:type="dxa"/>
            <w:vAlign w:val="center"/>
          </w:tcPr>
          <w:p w14:paraId="71EA964C">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w:t>
            </w:r>
          </w:p>
        </w:tc>
        <w:tc>
          <w:tcPr>
            <w:tcW w:w="940" w:type="dxa"/>
            <w:vAlign w:val="center"/>
          </w:tcPr>
          <w:p w14:paraId="70DF7C8B">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w:t>
            </w:r>
          </w:p>
        </w:tc>
        <w:tc>
          <w:tcPr>
            <w:tcW w:w="940" w:type="dxa"/>
            <w:vAlign w:val="center"/>
          </w:tcPr>
          <w:p w14:paraId="4E9482AB">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w:t>
            </w:r>
          </w:p>
        </w:tc>
        <w:tc>
          <w:tcPr>
            <w:tcW w:w="980" w:type="dxa"/>
            <w:vAlign w:val="center"/>
          </w:tcPr>
          <w:p w14:paraId="769299A6">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w:t>
            </w:r>
          </w:p>
        </w:tc>
        <w:tc>
          <w:tcPr>
            <w:tcW w:w="980" w:type="dxa"/>
            <w:vAlign w:val="center"/>
          </w:tcPr>
          <w:p w14:paraId="33453C2B">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w:t>
            </w:r>
          </w:p>
        </w:tc>
        <w:tc>
          <w:tcPr>
            <w:tcW w:w="986" w:type="dxa"/>
            <w:vAlign w:val="center"/>
          </w:tcPr>
          <w:p w14:paraId="276B3EBC">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w:t>
            </w:r>
          </w:p>
        </w:tc>
      </w:tr>
      <w:tr w14:paraId="05D6C7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F432DCC">
            <w:pPr>
              <w:rPr>
                <w:color w:val="000000" w:themeColor="text1"/>
                <w14:textFill>
                  <w14:solidFill>
                    <w14:schemeClr w14:val="tx1"/>
                  </w14:solidFill>
                </w14:textFill>
              </w:rPr>
            </w:pPr>
          </w:p>
        </w:tc>
        <w:tc>
          <w:tcPr>
            <w:tcW w:w="220" w:type="dxa"/>
            <w:vMerge w:val="continue"/>
            <w:vAlign w:val="center"/>
          </w:tcPr>
          <w:p w14:paraId="11F11584">
            <w:pPr>
              <w:rPr>
                <w:color w:val="000000" w:themeColor="text1"/>
                <w14:textFill>
                  <w14:solidFill>
                    <w14:schemeClr w14:val="tx1"/>
                  </w14:solidFill>
                </w14:textFill>
              </w:rPr>
            </w:pPr>
          </w:p>
        </w:tc>
        <w:tc>
          <w:tcPr>
            <w:tcW w:w="300" w:type="dxa"/>
            <w:vMerge w:val="continue"/>
            <w:vAlign w:val="center"/>
          </w:tcPr>
          <w:p w14:paraId="5E72608E">
            <w:pPr>
              <w:rPr>
                <w:color w:val="000000" w:themeColor="text1"/>
                <w14:textFill>
                  <w14:solidFill>
                    <w14:schemeClr w14:val="tx1"/>
                  </w14:solidFill>
                </w14:textFill>
              </w:rPr>
            </w:pPr>
          </w:p>
        </w:tc>
        <w:tc>
          <w:tcPr>
            <w:tcW w:w="1700" w:type="dxa"/>
            <w:vAlign w:val="center"/>
          </w:tcPr>
          <w:p w14:paraId="452B4FD1">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合计</w:t>
            </w:r>
          </w:p>
        </w:tc>
        <w:tc>
          <w:tcPr>
            <w:tcW w:w="1040" w:type="dxa"/>
            <w:vAlign w:val="center"/>
          </w:tcPr>
          <w:p w14:paraId="2365945D">
            <w:pPr>
              <w:rPr>
                <w:color w:val="000000" w:themeColor="text1"/>
                <w14:textFill>
                  <w14:solidFill>
                    <w14:schemeClr w14:val="tx1"/>
                  </w14:solidFill>
                </w14:textFill>
              </w:rPr>
            </w:pPr>
          </w:p>
        </w:tc>
        <w:tc>
          <w:tcPr>
            <w:tcW w:w="940" w:type="dxa"/>
            <w:vAlign w:val="center"/>
          </w:tcPr>
          <w:p w14:paraId="0E5285D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40" w:type="dxa"/>
            <w:vAlign w:val="center"/>
          </w:tcPr>
          <w:p w14:paraId="6998C43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80" w:type="dxa"/>
            <w:vAlign w:val="center"/>
          </w:tcPr>
          <w:p w14:paraId="4272293F">
            <w:pPr>
              <w:rPr>
                <w:color w:val="000000" w:themeColor="text1"/>
                <w14:textFill>
                  <w14:solidFill>
                    <w14:schemeClr w14:val="tx1"/>
                  </w14:solidFill>
                </w14:textFill>
              </w:rPr>
            </w:pPr>
          </w:p>
        </w:tc>
        <w:tc>
          <w:tcPr>
            <w:tcW w:w="980" w:type="dxa"/>
            <w:vAlign w:val="center"/>
          </w:tcPr>
          <w:p w14:paraId="5640FBF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86" w:type="dxa"/>
            <w:vAlign w:val="center"/>
          </w:tcPr>
          <w:p w14:paraId="7AC11E3B">
            <w:pPr>
              <w:rPr>
                <w:color w:val="000000" w:themeColor="text1"/>
                <w14:textFill>
                  <w14:solidFill>
                    <w14:schemeClr w14:val="tx1"/>
                  </w14:solidFill>
                </w14:textFill>
              </w:rPr>
            </w:pPr>
          </w:p>
        </w:tc>
      </w:tr>
      <w:tr w14:paraId="37A28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C6F9F1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w:t>
            </w:r>
          </w:p>
        </w:tc>
        <w:tc>
          <w:tcPr>
            <w:tcW w:w="1700" w:type="dxa"/>
            <w:vAlign w:val="center"/>
          </w:tcPr>
          <w:p w14:paraId="47AFD66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1040" w:type="dxa"/>
            <w:vAlign w:val="center"/>
          </w:tcPr>
          <w:p w14:paraId="124449DB">
            <w:pPr>
              <w:rPr>
                <w:color w:val="000000" w:themeColor="text1"/>
                <w14:textFill>
                  <w14:solidFill>
                    <w14:schemeClr w14:val="tx1"/>
                  </w14:solidFill>
                </w14:textFill>
              </w:rPr>
            </w:pPr>
          </w:p>
        </w:tc>
        <w:tc>
          <w:tcPr>
            <w:tcW w:w="940" w:type="dxa"/>
            <w:vAlign w:val="center"/>
          </w:tcPr>
          <w:p w14:paraId="31A7C81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40" w:type="dxa"/>
            <w:vAlign w:val="center"/>
          </w:tcPr>
          <w:p w14:paraId="2334FC9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80" w:type="dxa"/>
            <w:vAlign w:val="center"/>
          </w:tcPr>
          <w:p w14:paraId="2070D0E1">
            <w:pPr>
              <w:rPr>
                <w:color w:val="000000" w:themeColor="text1"/>
                <w14:textFill>
                  <w14:solidFill>
                    <w14:schemeClr w14:val="tx1"/>
                  </w14:solidFill>
                </w14:textFill>
              </w:rPr>
            </w:pPr>
          </w:p>
        </w:tc>
        <w:tc>
          <w:tcPr>
            <w:tcW w:w="980" w:type="dxa"/>
            <w:vAlign w:val="center"/>
          </w:tcPr>
          <w:p w14:paraId="6DC5F12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86" w:type="dxa"/>
            <w:vAlign w:val="center"/>
          </w:tcPr>
          <w:p w14:paraId="02491CB5">
            <w:pPr>
              <w:rPr>
                <w:color w:val="000000" w:themeColor="text1"/>
                <w14:textFill>
                  <w14:solidFill>
                    <w14:schemeClr w14:val="tx1"/>
                  </w14:solidFill>
                </w14:textFill>
              </w:rPr>
            </w:pPr>
          </w:p>
        </w:tc>
      </w:tr>
      <w:tr w14:paraId="0371B4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7AF0D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22904</w:t>
            </w:r>
          </w:p>
        </w:tc>
        <w:tc>
          <w:tcPr>
            <w:tcW w:w="1700" w:type="dxa"/>
            <w:vAlign w:val="center"/>
          </w:tcPr>
          <w:p w14:paraId="11C2712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其他政府性基金及对应专项债务收入安排的支出</w:t>
            </w:r>
          </w:p>
        </w:tc>
        <w:tc>
          <w:tcPr>
            <w:tcW w:w="1040" w:type="dxa"/>
            <w:vAlign w:val="center"/>
          </w:tcPr>
          <w:p w14:paraId="3EB1FD7B">
            <w:pPr>
              <w:rPr>
                <w:color w:val="000000" w:themeColor="text1"/>
                <w14:textFill>
                  <w14:solidFill>
                    <w14:schemeClr w14:val="tx1"/>
                  </w14:solidFill>
                </w14:textFill>
              </w:rPr>
            </w:pPr>
          </w:p>
        </w:tc>
        <w:tc>
          <w:tcPr>
            <w:tcW w:w="940" w:type="dxa"/>
            <w:vAlign w:val="center"/>
          </w:tcPr>
          <w:p w14:paraId="4BEF7DC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40" w:type="dxa"/>
            <w:vAlign w:val="center"/>
          </w:tcPr>
          <w:p w14:paraId="756C975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80" w:type="dxa"/>
            <w:vAlign w:val="center"/>
          </w:tcPr>
          <w:p w14:paraId="4F9A06B6">
            <w:pPr>
              <w:rPr>
                <w:color w:val="000000" w:themeColor="text1"/>
                <w14:textFill>
                  <w14:solidFill>
                    <w14:schemeClr w14:val="tx1"/>
                  </w14:solidFill>
                </w14:textFill>
              </w:rPr>
            </w:pPr>
          </w:p>
        </w:tc>
        <w:tc>
          <w:tcPr>
            <w:tcW w:w="980" w:type="dxa"/>
            <w:vAlign w:val="center"/>
          </w:tcPr>
          <w:p w14:paraId="0370ACD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86" w:type="dxa"/>
            <w:vAlign w:val="center"/>
          </w:tcPr>
          <w:p w14:paraId="3CED1B37">
            <w:pPr>
              <w:rPr>
                <w:color w:val="000000" w:themeColor="text1"/>
                <w14:textFill>
                  <w14:solidFill>
                    <w14:schemeClr w14:val="tx1"/>
                  </w14:solidFill>
                </w14:textFill>
              </w:rPr>
            </w:pPr>
          </w:p>
        </w:tc>
      </w:tr>
      <w:tr w14:paraId="528B22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83FC6F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2290402</w:t>
            </w:r>
          </w:p>
        </w:tc>
        <w:tc>
          <w:tcPr>
            <w:tcW w:w="1700" w:type="dxa"/>
            <w:vAlign w:val="center"/>
          </w:tcPr>
          <w:p w14:paraId="4075330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其他地方自行试点项目收益专项债券收入安排的支出</w:t>
            </w:r>
          </w:p>
        </w:tc>
        <w:tc>
          <w:tcPr>
            <w:tcW w:w="1040" w:type="dxa"/>
            <w:vAlign w:val="center"/>
          </w:tcPr>
          <w:p w14:paraId="0BBD6073">
            <w:pPr>
              <w:rPr>
                <w:color w:val="000000" w:themeColor="text1"/>
                <w14:textFill>
                  <w14:solidFill>
                    <w14:schemeClr w14:val="tx1"/>
                  </w14:solidFill>
                </w14:textFill>
              </w:rPr>
            </w:pPr>
          </w:p>
        </w:tc>
        <w:tc>
          <w:tcPr>
            <w:tcW w:w="940" w:type="dxa"/>
            <w:vAlign w:val="center"/>
          </w:tcPr>
          <w:p w14:paraId="333F91E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40" w:type="dxa"/>
            <w:vAlign w:val="center"/>
          </w:tcPr>
          <w:p w14:paraId="0F1AC0D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80" w:type="dxa"/>
            <w:vAlign w:val="center"/>
          </w:tcPr>
          <w:p w14:paraId="0F6024F1">
            <w:pPr>
              <w:rPr>
                <w:color w:val="000000" w:themeColor="text1"/>
                <w14:textFill>
                  <w14:solidFill>
                    <w14:schemeClr w14:val="tx1"/>
                  </w14:solidFill>
                </w14:textFill>
              </w:rPr>
            </w:pPr>
          </w:p>
        </w:tc>
        <w:tc>
          <w:tcPr>
            <w:tcW w:w="980" w:type="dxa"/>
            <w:vAlign w:val="center"/>
          </w:tcPr>
          <w:p w14:paraId="46DD495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2,917.77</w:t>
            </w:r>
          </w:p>
        </w:tc>
        <w:tc>
          <w:tcPr>
            <w:tcW w:w="986" w:type="dxa"/>
            <w:vAlign w:val="center"/>
          </w:tcPr>
          <w:p w14:paraId="164469C6">
            <w:pPr>
              <w:rPr>
                <w:color w:val="000000" w:themeColor="text1"/>
                <w14:textFill>
                  <w14:solidFill>
                    <w14:schemeClr w14:val="tx1"/>
                  </w14:solidFill>
                </w14:textFill>
              </w:rPr>
            </w:pPr>
          </w:p>
        </w:tc>
      </w:tr>
      <w:tr w14:paraId="647770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8CC93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w:t>
            </w:r>
          </w:p>
        </w:tc>
        <w:tc>
          <w:tcPr>
            <w:tcW w:w="1700" w:type="dxa"/>
            <w:vAlign w:val="center"/>
          </w:tcPr>
          <w:p w14:paraId="0B7CD9A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彩票公益金安排的支出</w:t>
            </w:r>
          </w:p>
        </w:tc>
        <w:tc>
          <w:tcPr>
            <w:tcW w:w="1040" w:type="dxa"/>
            <w:vAlign w:val="center"/>
          </w:tcPr>
          <w:p w14:paraId="6EA02447">
            <w:pPr>
              <w:rPr>
                <w:color w:val="000000" w:themeColor="text1"/>
                <w14:textFill>
                  <w14:solidFill>
                    <w14:schemeClr w14:val="tx1"/>
                  </w14:solidFill>
                </w14:textFill>
              </w:rPr>
            </w:pPr>
          </w:p>
        </w:tc>
        <w:tc>
          <w:tcPr>
            <w:tcW w:w="940" w:type="dxa"/>
            <w:vAlign w:val="center"/>
          </w:tcPr>
          <w:p w14:paraId="7C812724">
            <w:pPr>
              <w:rPr>
                <w:color w:val="000000" w:themeColor="text1"/>
                <w14:textFill>
                  <w14:solidFill>
                    <w14:schemeClr w14:val="tx1"/>
                  </w14:solidFill>
                </w14:textFill>
              </w:rPr>
            </w:pPr>
          </w:p>
        </w:tc>
        <w:tc>
          <w:tcPr>
            <w:tcW w:w="940" w:type="dxa"/>
            <w:vAlign w:val="center"/>
          </w:tcPr>
          <w:p w14:paraId="1D45893E">
            <w:pPr>
              <w:rPr>
                <w:color w:val="000000" w:themeColor="text1"/>
                <w14:textFill>
                  <w14:solidFill>
                    <w14:schemeClr w14:val="tx1"/>
                  </w14:solidFill>
                </w14:textFill>
              </w:rPr>
            </w:pPr>
          </w:p>
        </w:tc>
        <w:tc>
          <w:tcPr>
            <w:tcW w:w="980" w:type="dxa"/>
            <w:vAlign w:val="center"/>
          </w:tcPr>
          <w:p w14:paraId="5A4FB3A4">
            <w:pPr>
              <w:rPr>
                <w:color w:val="000000" w:themeColor="text1"/>
                <w14:textFill>
                  <w14:solidFill>
                    <w14:schemeClr w14:val="tx1"/>
                  </w14:solidFill>
                </w14:textFill>
              </w:rPr>
            </w:pPr>
          </w:p>
        </w:tc>
        <w:tc>
          <w:tcPr>
            <w:tcW w:w="980" w:type="dxa"/>
            <w:vAlign w:val="center"/>
          </w:tcPr>
          <w:p w14:paraId="1654E0D5">
            <w:pPr>
              <w:rPr>
                <w:color w:val="000000" w:themeColor="text1"/>
                <w14:textFill>
                  <w14:solidFill>
                    <w14:schemeClr w14:val="tx1"/>
                  </w14:solidFill>
                </w14:textFill>
              </w:rPr>
            </w:pPr>
          </w:p>
        </w:tc>
        <w:tc>
          <w:tcPr>
            <w:tcW w:w="986" w:type="dxa"/>
            <w:vAlign w:val="center"/>
          </w:tcPr>
          <w:p w14:paraId="299B3790">
            <w:pPr>
              <w:rPr>
                <w:color w:val="000000" w:themeColor="text1"/>
                <w14:textFill>
                  <w14:solidFill>
                    <w14:schemeClr w14:val="tx1"/>
                  </w14:solidFill>
                </w14:textFill>
              </w:rPr>
            </w:pPr>
          </w:p>
        </w:tc>
      </w:tr>
      <w:tr w14:paraId="3BC0C3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8C61D2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2296003</w:t>
            </w:r>
          </w:p>
        </w:tc>
        <w:tc>
          <w:tcPr>
            <w:tcW w:w="1700" w:type="dxa"/>
            <w:vAlign w:val="center"/>
          </w:tcPr>
          <w:p w14:paraId="5FCAB3D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用于体育事业的彩票公益金支出</w:t>
            </w:r>
          </w:p>
        </w:tc>
        <w:tc>
          <w:tcPr>
            <w:tcW w:w="1040" w:type="dxa"/>
            <w:vAlign w:val="center"/>
          </w:tcPr>
          <w:p w14:paraId="7C74B93F">
            <w:pPr>
              <w:rPr>
                <w:color w:val="000000" w:themeColor="text1"/>
                <w14:textFill>
                  <w14:solidFill>
                    <w14:schemeClr w14:val="tx1"/>
                  </w14:solidFill>
                </w14:textFill>
              </w:rPr>
            </w:pPr>
          </w:p>
        </w:tc>
        <w:tc>
          <w:tcPr>
            <w:tcW w:w="940" w:type="dxa"/>
            <w:vAlign w:val="center"/>
          </w:tcPr>
          <w:p w14:paraId="178E9950">
            <w:pPr>
              <w:rPr>
                <w:color w:val="000000" w:themeColor="text1"/>
                <w14:textFill>
                  <w14:solidFill>
                    <w14:schemeClr w14:val="tx1"/>
                  </w14:solidFill>
                </w14:textFill>
              </w:rPr>
            </w:pPr>
          </w:p>
        </w:tc>
        <w:tc>
          <w:tcPr>
            <w:tcW w:w="940" w:type="dxa"/>
            <w:vAlign w:val="center"/>
          </w:tcPr>
          <w:p w14:paraId="3D2D01FA">
            <w:pPr>
              <w:rPr>
                <w:color w:val="000000" w:themeColor="text1"/>
                <w14:textFill>
                  <w14:solidFill>
                    <w14:schemeClr w14:val="tx1"/>
                  </w14:solidFill>
                </w14:textFill>
              </w:rPr>
            </w:pPr>
          </w:p>
        </w:tc>
        <w:tc>
          <w:tcPr>
            <w:tcW w:w="980" w:type="dxa"/>
            <w:vAlign w:val="center"/>
          </w:tcPr>
          <w:p w14:paraId="296E2D18">
            <w:pPr>
              <w:rPr>
                <w:color w:val="000000" w:themeColor="text1"/>
                <w14:textFill>
                  <w14:solidFill>
                    <w14:schemeClr w14:val="tx1"/>
                  </w14:solidFill>
                </w14:textFill>
              </w:rPr>
            </w:pPr>
          </w:p>
        </w:tc>
        <w:tc>
          <w:tcPr>
            <w:tcW w:w="980" w:type="dxa"/>
            <w:vAlign w:val="center"/>
          </w:tcPr>
          <w:p w14:paraId="0DE5A137">
            <w:pPr>
              <w:rPr>
                <w:color w:val="000000" w:themeColor="text1"/>
                <w14:textFill>
                  <w14:solidFill>
                    <w14:schemeClr w14:val="tx1"/>
                  </w14:solidFill>
                </w14:textFill>
              </w:rPr>
            </w:pPr>
          </w:p>
        </w:tc>
        <w:tc>
          <w:tcPr>
            <w:tcW w:w="986" w:type="dxa"/>
            <w:vAlign w:val="center"/>
          </w:tcPr>
          <w:p w14:paraId="6447938A">
            <w:pPr>
              <w:rPr>
                <w:color w:val="000000" w:themeColor="text1"/>
                <w14:textFill>
                  <w14:solidFill>
                    <w14:schemeClr w14:val="tx1"/>
                  </w14:solidFill>
                </w14:textFill>
              </w:rPr>
            </w:pPr>
          </w:p>
        </w:tc>
      </w:tr>
      <w:tr w14:paraId="3CF108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734B34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2296004</w:t>
            </w:r>
          </w:p>
        </w:tc>
        <w:tc>
          <w:tcPr>
            <w:tcW w:w="1700" w:type="dxa"/>
            <w:vAlign w:val="center"/>
          </w:tcPr>
          <w:p w14:paraId="73AFE13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用于教育事业的彩票公益金支出</w:t>
            </w:r>
          </w:p>
        </w:tc>
        <w:tc>
          <w:tcPr>
            <w:tcW w:w="1040" w:type="dxa"/>
            <w:vAlign w:val="center"/>
          </w:tcPr>
          <w:p w14:paraId="3CB15DC4">
            <w:pPr>
              <w:rPr>
                <w:color w:val="000000" w:themeColor="text1"/>
                <w14:textFill>
                  <w14:solidFill>
                    <w14:schemeClr w14:val="tx1"/>
                  </w14:solidFill>
                </w14:textFill>
              </w:rPr>
            </w:pPr>
          </w:p>
        </w:tc>
        <w:tc>
          <w:tcPr>
            <w:tcW w:w="940" w:type="dxa"/>
            <w:vAlign w:val="center"/>
          </w:tcPr>
          <w:p w14:paraId="3C943BA0">
            <w:pPr>
              <w:rPr>
                <w:color w:val="000000" w:themeColor="text1"/>
                <w14:textFill>
                  <w14:solidFill>
                    <w14:schemeClr w14:val="tx1"/>
                  </w14:solidFill>
                </w14:textFill>
              </w:rPr>
            </w:pPr>
          </w:p>
        </w:tc>
        <w:tc>
          <w:tcPr>
            <w:tcW w:w="940" w:type="dxa"/>
            <w:vAlign w:val="center"/>
          </w:tcPr>
          <w:p w14:paraId="5E1587B0">
            <w:pPr>
              <w:rPr>
                <w:color w:val="000000" w:themeColor="text1"/>
                <w14:textFill>
                  <w14:solidFill>
                    <w14:schemeClr w14:val="tx1"/>
                  </w14:solidFill>
                </w14:textFill>
              </w:rPr>
            </w:pPr>
          </w:p>
        </w:tc>
        <w:tc>
          <w:tcPr>
            <w:tcW w:w="980" w:type="dxa"/>
            <w:vAlign w:val="center"/>
          </w:tcPr>
          <w:p w14:paraId="6DD92E6D">
            <w:pPr>
              <w:rPr>
                <w:color w:val="000000" w:themeColor="text1"/>
                <w14:textFill>
                  <w14:solidFill>
                    <w14:schemeClr w14:val="tx1"/>
                  </w14:solidFill>
                </w14:textFill>
              </w:rPr>
            </w:pPr>
          </w:p>
        </w:tc>
        <w:tc>
          <w:tcPr>
            <w:tcW w:w="980" w:type="dxa"/>
            <w:vAlign w:val="center"/>
          </w:tcPr>
          <w:p w14:paraId="656A6601">
            <w:pPr>
              <w:rPr>
                <w:color w:val="000000" w:themeColor="text1"/>
                <w14:textFill>
                  <w14:solidFill>
                    <w14:schemeClr w14:val="tx1"/>
                  </w14:solidFill>
                </w14:textFill>
              </w:rPr>
            </w:pPr>
          </w:p>
        </w:tc>
        <w:tc>
          <w:tcPr>
            <w:tcW w:w="986" w:type="dxa"/>
            <w:vAlign w:val="center"/>
          </w:tcPr>
          <w:p w14:paraId="258ADE9A">
            <w:pPr>
              <w:rPr>
                <w:color w:val="000000" w:themeColor="text1"/>
                <w14:textFill>
                  <w14:solidFill>
                    <w14:schemeClr w14:val="tx1"/>
                  </w14:solidFill>
                </w14:textFill>
              </w:rPr>
            </w:pPr>
          </w:p>
        </w:tc>
      </w:tr>
      <w:tr w14:paraId="475D0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5D2574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注：1.本表反映部门(单位)本年度政府性基金预算财政拨款收入、支出及结转和结余情况。</w:t>
            </w:r>
          </w:p>
        </w:tc>
      </w:tr>
      <w:tr w14:paraId="241ADE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6D888F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 xml:space="preserve">    2.当此表数据为零时，即本部门(单位)无政府性基金预算财政拨款收入、支出。</w:t>
            </w:r>
          </w:p>
        </w:tc>
      </w:tr>
    </w:tbl>
    <w:p w14:paraId="483651ED">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2492C2D9">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65B3F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C88A28E">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公开08表</w:t>
            </w:r>
          </w:p>
        </w:tc>
      </w:tr>
      <w:tr w14:paraId="25009C9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23E7516">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单位：兴国县教育科技体育局</w:t>
            </w:r>
          </w:p>
        </w:tc>
        <w:tc>
          <w:tcPr>
            <w:tcW w:w="2000" w:type="dxa"/>
          </w:tcPr>
          <w:p w14:paraId="4AEF20CB">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6DA0A001">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24DBAE85">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45954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3DBFFF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    目</w:t>
            </w:r>
          </w:p>
        </w:tc>
        <w:tc>
          <w:tcPr>
            <w:tcW w:w="1380" w:type="dxa"/>
            <w:vMerge w:val="restart"/>
            <w:vAlign w:val="center"/>
          </w:tcPr>
          <w:p w14:paraId="2DD61BE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合计</w:t>
            </w:r>
          </w:p>
        </w:tc>
        <w:tc>
          <w:tcPr>
            <w:tcW w:w="1520" w:type="dxa"/>
            <w:vMerge w:val="restart"/>
            <w:vAlign w:val="center"/>
          </w:tcPr>
          <w:p w14:paraId="5F93D7A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基本支出</w:t>
            </w:r>
          </w:p>
        </w:tc>
        <w:tc>
          <w:tcPr>
            <w:tcW w:w="1366" w:type="dxa"/>
            <w:vMerge w:val="restart"/>
            <w:vAlign w:val="center"/>
          </w:tcPr>
          <w:p w14:paraId="53941A2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项目支出</w:t>
            </w:r>
          </w:p>
        </w:tc>
      </w:tr>
      <w:tr w14:paraId="58EE0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264ABE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支出功能分类科目编码</w:t>
            </w:r>
          </w:p>
        </w:tc>
        <w:tc>
          <w:tcPr>
            <w:tcW w:w="2740" w:type="dxa"/>
            <w:vMerge w:val="restart"/>
            <w:vAlign w:val="center"/>
          </w:tcPr>
          <w:p w14:paraId="3FEBAED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科目名称</w:t>
            </w:r>
          </w:p>
        </w:tc>
        <w:tc>
          <w:tcPr>
            <w:tcW w:w="1380" w:type="dxa"/>
            <w:vMerge w:val="continue"/>
            <w:vAlign w:val="center"/>
          </w:tcPr>
          <w:p w14:paraId="22F45CC9">
            <w:pPr>
              <w:rPr>
                <w:color w:val="000000" w:themeColor="text1"/>
                <w14:textFill>
                  <w14:solidFill>
                    <w14:schemeClr w14:val="tx1"/>
                  </w14:solidFill>
                </w14:textFill>
              </w:rPr>
            </w:pPr>
          </w:p>
        </w:tc>
        <w:tc>
          <w:tcPr>
            <w:tcW w:w="1520" w:type="dxa"/>
            <w:vMerge w:val="continue"/>
            <w:vAlign w:val="center"/>
          </w:tcPr>
          <w:p w14:paraId="34214780">
            <w:pPr>
              <w:rPr>
                <w:color w:val="000000" w:themeColor="text1"/>
                <w14:textFill>
                  <w14:solidFill>
                    <w14:schemeClr w14:val="tx1"/>
                  </w14:solidFill>
                </w14:textFill>
              </w:rPr>
            </w:pPr>
          </w:p>
        </w:tc>
        <w:tc>
          <w:tcPr>
            <w:tcW w:w="1366" w:type="dxa"/>
            <w:vMerge w:val="continue"/>
            <w:vAlign w:val="center"/>
          </w:tcPr>
          <w:p w14:paraId="43E773A0">
            <w:pPr>
              <w:rPr>
                <w:color w:val="000000" w:themeColor="text1"/>
                <w14:textFill>
                  <w14:solidFill>
                    <w14:schemeClr w14:val="tx1"/>
                  </w14:solidFill>
                </w14:textFill>
              </w:rPr>
            </w:pPr>
          </w:p>
        </w:tc>
      </w:tr>
      <w:tr w14:paraId="65B74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D7024F3">
            <w:pPr>
              <w:rPr>
                <w:color w:val="000000" w:themeColor="text1"/>
                <w14:textFill>
                  <w14:solidFill>
                    <w14:schemeClr w14:val="tx1"/>
                  </w14:solidFill>
                </w14:textFill>
              </w:rPr>
            </w:pPr>
          </w:p>
        </w:tc>
        <w:tc>
          <w:tcPr>
            <w:tcW w:w="2740" w:type="dxa"/>
            <w:vMerge w:val="continue"/>
            <w:vAlign w:val="center"/>
          </w:tcPr>
          <w:p w14:paraId="7C90C0D4">
            <w:pPr>
              <w:rPr>
                <w:color w:val="000000" w:themeColor="text1"/>
                <w14:textFill>
                  <w14:solidFill>
                    <w14:schemeClr w14:val="tx1"/>
                  </w14:solidFill>
                </w14:textFill>
              </w:rPr>
            </w:pPr>
          </w:p>
        </w:tc>
        <w:tc>
          <w:tcPr>
            <w:tcW w:w="1380" w:type="dxa"/>
            <w:vMerge w:val="continue"/>
            <w:vAlign w:val="center"/>
          </w:tcPr>
          <w:p w14:paraId="18317200">
            <w:pPr>
              <w:rPr>
                <w:color w:val="000000" w:themeColor="text1"/>
                <w14:textFill>
                  <w14:solidFill>
                    <w14:schemeClr w14:val="tx1"/>
                  </w14:solidFill>
                </w14:textFill>
              </w:rPr>
            </w:pPr>
          </w:p>
        </w:tc>
        <w:tc>
          <w:tcPr>
            <w:tcW w:w="1520" w:type="dxa"/>
            <w:vMerge w:val="continue"/>
            <w:vAlign w:val="center"/>
          </w:tcPr>
          <w:p w14:paraId="5FB1AD0E">
            <w:pPr>
              <w:rPr>
                <w:color w:val="000000" w:themeColor="text1"/>
                <w14:textFill>
                  <w14:solidFill>
                    <w14:schemeClr w14:val="tx1"/>
                  </w14:solidFill>
                </w14:textFill>
              </w:rPr>
            </w:pPr>
          </w:p>
        </w:tc>
        <w:tc>
          <w:tcPr>
            <w:tcW w:w="1366" w:type="dxa"/>
            <w:vMerge w:val="continue"/>
            <w:vAlign w:val="center"/>
          </w:tcPr>
          <w:p w14:paraId="2B852C8F">
            <w:pPr>
              <w:rPr>
                <w:color w:val="000000" w:themeColor="text1"/>
                <w14:textFill>
                  <w14:solidFill>
                    <w14:schemeClr w14:val="tx1"/>
                  </w14:solidFill>
                </w14:textFill>
              </w:rPr>
            </w:pPr>
          </w:p>
        </w:tc>
      </w:tr>
      <w:tr w14:paraId="1984F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2478DCE">
            <w:pPr>
              <w:rPr>
                <w:color w:val="000000" w:themeColor="text1"/>
                <w14:textFill>
                  <w14:solidFill>
                    <w14:schemeClr w14:val="tx1"/>
                  </w14:solidFill>
                </w14:textFill>
              </w:rPr>
            </w:pPr>
          </w:p>
        </w:tc>
        <w:tc>
          <w:tcPr>
            <w:tcW w:w="2740" w:type="dxa"/>
            <w:vMerge w:val="continue"/>
            <w:vAlign w:val="center"/>
          </w:tcPr>
          <w:p w14:paraId="340B9208">
            <w:pPr>
              <w:rPr>
                <w:color w:val="000000" w:themeColor="text1"/>
                <w14:textFill>
                  <w14:solidFill>
                    <w14:schemeClr w14:val="tx1"/>
                  </w14:solidFill>
                </w14:textFill>
              </w:rPr>
            </w:pPr>
          </w:p>
        </w:tc>
        <w:tc>
          <w:tcPr>
            <w:tcW w:w="1380" w:type="dxa"/>
            <w:vMerge w:val="continue"/>
            <w:vAlign w:val="center"/>
          </w:tcPr>
          <w:p w14:paraId="487C964A">
            <w:pPr>
              <w:rPr>
                <w:color w:val="000000" w:themeColor="text1"/>
                <w14:textFill>
                  <w14:solidFill>
                    <w14:schemeClr w14:val="tx1"/>
                  </w14:solidFill>
                </w14:textFill>
              </w:rPr>
            </w:pPr>
          </w:p>
        </w:tc>
        <w:tc>
          <w:tcPr>
            <w:tcW w:w="1520" w:type="dxa"/>
            <w:vMerge w:val="continue"/>
            <w:vAlign w:val="center"/>
          </w:tcPr>
          <w:p w14:paraId="60B56B87">
            <w:pPr>
              <w:rPr>
                <w:color w:val="000000" w:themeColor="text1"/>
                <w14:textFill>
                  <w14:solidFill>
                    <w14:schemeClr w14:val="tx1"/>
                  </w14:solidFill>
                </w14:textFill>
              </w:rPr>
            </w:pPr>
          </w:p>
        </w:tc>
        <w:tc>
          <w:tcPr>
            <w:tcW w:w="1366" w:type="dxa"/>
            <w:vMerge w:val="continue"/>
            <w:vAlign w:val="center"/>
          </w:tcPr>
          <w:p w14:paraId="0BA50DDE">
            <w:pPr>
              <w:rPr>
                <w:color w:val="000000" w:themeColor="text1"/>
                <w14:textFill>
                  <w14:solidFill>
                    <w14:schemeClr w14:val="tx1"/>
                  </w14:solidFill>
                </w14:textFill>
              </w:rPr>
            </w:pPr>
          </w:p>
        </w:tc>
      </w:tr>
      <w:tr w14:paraId="3F0589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284C52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类</w:t>
            </w:r>
          </w:p>
        </w:tc>
        <w:tc>
          <w:tcPr>
            <w:tcW w:w="420" w:type="dxa"/>
            <w:vMerge w:val="restart"/>
            <w:vAlign w:val="center"/>
          </w:tcPr>
          <w:p w14:paraId="7E71365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款</w:t>
            </w:r>
          </w:p>
        </w:tc>
        <w:tc>
          <w:tcPr>
            <w:tcW w:w="440" w:type="dxa"/>
            <w:vMerge w:val="restart"/>
            <w:vAlign w:val="center"/>
          </w:tcPr>
          <w:p w14:paraId="73667F3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w:t>
            </w:r>
          </w:p>
        </w:tc>
        <w:tc>
          <w:tcPr>
            <w:tcW w:w="2740" w:type="dxa"/>
            <w:vAlign w:val="center"/>
          </w:tcPr>
          <w:p w14:paraId="21E2F07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栏次</w:t>
            </w:r>
          </w:p>
        </w:tc>
        <w:tc>
          <w:tcPr>
            <w:tcW w:w="1380" w:type="dxa"/>
            <w:vAlign w:val="center"/>
          </w:tcPr>
          <w:p w14:paraId="1FA38EE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520" w:type="dxa"/>
            <w:vAlign w:val="center"/>
          </w:tcPr>
          <w:p w14:paraId="2BAC52E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366" w:type="dxa"/>
            <w:vAlign w:val="center"/>
          </w:tcPr>
          <w:p w14:paraId="19BB7C5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r>
      <w:tr w14:paraId="352AE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A5830DB">
            <w:pPr>
              <w:rPr>
                <w:color w:val="000000" w:themeColor="text1"/>
                <w14:textFill>
                  <w14:solidFill>
                    <w14:schemeClr w14:val="tx1"/>
                  </w14:solidFill>
                </w14:textFill>
              </w:rPr>
            </w:pPr>
          </w:p>
        </w:tc>
        <w:tc>
          <w:tcPr>
            <w:tcW w:w="420" w:type="dxa"/>
            <w:vMerge w:val="continue"/>
            <w:vAlign w:val="center"/>
          </w:tcPr>
          <w:p w14:paraId="635A4E74">
            <w:pPr>
              <w:rPr>
                <w:color w:val="000000" w:themeColor="text1"/>
                <w14:textFill>
                  <w14:solidFill>
                    <w14:schemeClr w14:val="tx1"/>
                  </w14:solidFill>
                </w14:textFill>
              </w:rPr>
            </w:pPr>
          </w:p>
        </w:tc>
        <w:tc>
          <w:tcPr>
            <w:tcW w:w="440" w:type="dxa"/>
            <w:vMerge w:val="continue"/>
            <w:vAlign w:val="center"/>
          </w:tcPr>
          <w:p w14:paraId="5C1DC005">
            <w:pPr>
              <w:rPr>
                <w:color w:val="000000" w:themeColor="text1"/>
                <w14:textFill>
                  <w14:solidFill>
                    <w14:schemeClr w14:val="tx1"/>
                  </w14:solidFill>
                </w14:textFill>
              </w:rPr>
            </w:pPr>
          </w:p>
        </w:tc>
        <w:tc>
          <w:tcPr>
            <w:tcW w:w="2740" w:type="dxa"/>
            <w:vAlign w:val="center"/>
          </w:tcPr>
          <w:p w14:paraId="10B6B72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合计</w:t>
            </w:r>
          </w:p>
        </w:tc>
        <w:tc>
          <w:tcPr>
            <w:tcW w:w="1380" w:type="dxa"/>
            <w:vAlign w:val="center"/>
          </w:tcPr>
          <w:p w14:paraId="5A8E151C">
            <w:pPr>
              <w:rPr>
                <w:color w:val="000000" w:themeColor="text1"/>
                <w14:textFill>
                  <w14:solidFill>
                    <w14:schemeClr w14:val="tx1"/>
                  </w14:solidFill>
                </w14:textFill>
              </w:rPr>
            </w:pPr>
          </w:p>
        </w:tc>
        <w:tc>
          <w:tcPr>
            <w:tcW w:w="1520" w:type="dxa"/>
            <w:vAlign w:val="center"/>
          </w:tcPr>
          <w:p w14:paraId="7F2485AB">
            <w:pPr>
              <w:rPr>
                <w:color w:val="000000" w:themeColor="text1"/>
                <w14:textFill>
                  <w14:solidFill>
                    <w14:schemeClr w14:val="tx1"/>
                  </w14:solidFill>
                </w14:textFill>
              </w:rPr>
            </w:pPr>
          </w:p>
        </w:tc>
        <w:tc>
          <w:tcPr>
            <w:tcW w:w="1366" w:type="dxa"/>
            <w:vAlign w:val="center"/>
          </w:tcPr>
          <w:p w14:paraId="6AF73958">
            <w:pPr>
              <w:rPr>
                <w:color w:val="000000" w:themeColor="text1"/>
                <w14:textFill>
                  <w14:solidFill>
                    <w14:schemeClr w14:val="tx1"/>
                  </w14:solidFill>
                </w14:textFill>
              </w:rPr>
            </w:pPr>
          </w:p>
        </w:tc>
      </w:tr>
      <w:tr w14:paraId="3C5E1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7790D0CF">
            <w:pPr>
              <w:rPr>
                <w:color w:val="000000" w:themeColor="text1"/>
                <w14:textFill>
                  <w14:solidFill>
                    <w14:schemeClr w14:val="tx1"/>
                  </w14:solidFill>
                </w14:textFill>
              </w:rPr>
            </w:pPr>
          </w:p>
        </w:tc>
        <w:tc>
          <w:tcPr>
            <w:tcW w:w="2740" w:type="dxa"/>
            <w:vAlign w:val="center"/>
          </w:tcPr>
          <w:p w14:paraId="09E4277D">
            <w:pPr>
              <w:rPr>
                <w:color w:val="000000" w:themeColor="text1"/>
                <w14:textFill>
                  <w14:solidFill>
                    <w14:schemeClr w14:val="tx1"/>
                  </w14:solidFill>
                </w14:textFill>
              </w:rPr>
            </w:pPr>
          </w:p>
        </w:tc>
        <w:tc>
          <w:tcPr>
            <w:tcW w:w="1380" w:type="dxa"/>
            <w:vAlign w:val="center"/>
          </w:tcPr>
          <w:p w14:paraId="7D01CBAE">
            <w:pPr>
              <w:rPr>
                <w:color w:val="000000" w:themeColor="text1"/>
                <w14:textFill>
                  <w14:solidFill>
                    <w14:schemeClr w14:val="tx1"/>
                  </w14:solidFill>
                </w14:textFill>
              </w:rPr>
            </w:pPr>
          </w:p>
        </w:tc>
        <w:tc>
          <w:tcPr>
            <w:tcW w:w="1520" w:type="dxa"/>
            <w:vAlign w:val="center"/>
          </w:tcPr>
          <w:p w14:paraId="37CEAB72">
            <w:pPr>
              <w:rPr>
                <w:color w:val="000000" w:themeColor="text1"/>
                <w14:textFill>
                  <w14:solidFill>
                    <w14:schemeClr w14:val="tx1"/>
                  </w14:solidFill>
                </w14:textFill>
              </w:rPr>
            </w:pPr>
          </w:p>
        </w:tc>
        <w:tc>
          <w:tcPr>
            <w:tcW w:w="1366" w:type="dxa"/>
            <w:vAlign w:val="center"/>
          </w:tcPr>
          <w:p w14:paraId="77B66B93">
            <w:pPr>
              <w:rPr>
                <w:color w:val="000000" w:themeColor="text1"/>
                <w14:textFill>
                  <w14:solidFill>
                    <w14:schemeClr w14:val="tx1"/>
                  </w14:solidFill>
                </w14:textFill>
              </w:rPr>
            </w:pPr>
          </w:p>
        </w:tc>
      </w:tr>
      <w:tr w14:paraId="23749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E0DFD17">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注：1.本表反映部门(单位)本年度国有资本经营预算财政拨款支出情况。</w:t>
            </w:r>
          </w:p>
        </w:tc>
      </w:tr>
      <w:tr w14:paraId="7895EF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C6630C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2.当此表数据为空时，即本部门(单位)无国有资本经营预算财政拨款支出。</w:t>
            </w:r>
          </w:p>
        </w:tc>
      </w:tr>
    </w:tbl>
    <w:p w14:paraId="6B81AFE7">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19622703">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F6DB06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5E47929">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公开09表</w:t>
            </w:r>
          </w:p>
        </w:tc>
      </w:tr>
      <w:tr w14:paraId="1BD468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D0A7115">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单位：兴国县教育科技体育局</w:t>
            </w:r>
          </w:p>
        </w:tc>
        <w:tc>
          <w:tcPr>
            <w:tcW w:w="2000" w:type="dxa"/>
          </w:tcPr>
          <w:p w14:paraId="4408D1BE">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17831426">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0623E0CD">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DB0C9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419D9F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项目</w:t>
            </w:r>
          </w:p>
        </w:tc>
        <w:tc>
          <w:tcPr>
            <w:tcW w:w="740" w:type="dxa"/>
            <w:vAlign w:val="center"/>
          </w:tcPr>
          <w:p w14:paraId="228AEED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栏次</w:t>
            </w:r>
          </w:p>
        </w:tc>
        <w:tc>
          <w:tcPr>
            <w:tcW w:w="1560" w:type="dxa"/>
            <w:vAlign w:val="center"/>
          </w:tcPr>
          <w:p w14:paraId="5E8DDC8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年初预算数</w:t>
            </w:r>
          </w:p>
        </w:tc>
        <w:tc>
          <w:tcPr>
            <w:tcW w:w="1460" w:type="dxa"/>
            <w:vAlign w:val="center"/>
          </w:tcPr>
          <w:p w14:paraId="2B146328">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全年预算数</w:t>
            </w:r>
          </w:p>
        </w:tc>
        <w:tc>
          <w:tcPr>
            <w:tcW w:w="1586" w:type="dxa"/>
            <w:vAlign w:val="center"/>
          </w:tcPr>
          <w:p w14:paraId="1DE76C9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决算数</w:t>
            </w:r>
          </w:p>
        </w:tc>
      </w:tr>
      <w:tr w14:paraId="3E3997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A4ED6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行次</w:t>
            </w:r>
          </w:p>
        </w:tc>
        <w:tc>
          <w:tcPr>
            <w:tcW w:w="740" w:type="dxa"/>
            <w:vAlign w:val="center"/>
          </w:tcPr>
          <w:p w14:paraId="71CA617B">
            <w:pPr>
              <w:rPr>
                <w:color w:val="000000" w:themeColor="text1"/>
                <w14:textFill>
                  <w14:solidFill>
                    <w14:schemeClr w14:val="tx1"/>
                  </w14:solidFill>
                </w14:textFill>
              </w:rPr>
            </w:pPr>
          </w:p>
        </w:tc>
        <w:tc>
          <w:tcPr>
            <w:tcW w:w="1560" w:type="dxa"/>
            <w:vAlign w:val="center"/>
          </w:tcPr>
          <w:p w14:paraId="297161C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460" w:type="dxa"/>
            <w:vAlign w:val="center"/>
          </w:tcPr>
          <w:p w14:paraId="0B8CA41A">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w:t>
            </w:r>
          </w:p>
        </w:tc>
        <w:tc>
          <w:tcPr>
            <w:tcW w:w="1586" w:type="dxa"/>
            <w:vAlign w:val="center"/>
          </w:tcPr>
          <w:p w14:paraId="06BDE18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r>
      <w:tr w14:paraId="4B77B1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507B4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一、“三公”经费支出</w:t>
            </w:r>
          </w:p>
        </w:tc>
        <w:tc>
          <w:tcPr>
            <w:tcW w:w="740" w:type="dxa"/>
            <w:vAlign w:val="center"/>
          </w:tcPr>
          <w:p w14:paraId="6B2E4D2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560" w:type="dxa"/>
            <w:vAlign w:val="center"/>
          </w:tcPr>
          <w:p w14:paraId="48B9AE0E">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2.70</w:t>
            </w:r>
          </w:p>
        </w:tc>
        <w:tc>
          <w:tcPr>
            <w:tcW w:w="1460" w:type="dxa"/>
            <w:vAlign w:val="center"/>
          </w:tcPr>
          <w:p w14:paraId="4C62859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2.70</w:t>
            </w:r>
          </w:p>
        </w:tc>
        <w:tc>
          <w:tcPr>
            <w:tcW w:w="1586" w:type="dxa"/>
            <w:vAlign w:val="center"/>
          </w:tcPr>
          <w:p w14:paraId="1595F848">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2.69</w:t>
            </w:r>
          </w:p>
        </w:tc>
      </w:tr>
      <w:tr w14:paraId="488F5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E4B86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1.因公出国（境）费</w:t>
            </w:r>
          </w:p>
        </w:tc>
        <w:tc>
          <w:tcPr>
            <w:tcW w:w="740" w:type="dxa"/>
            <w:vAlign w:val="center"/>
          </w:tcPr>
          <w:p w14:paraId="4AD38DA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560" w:type="dxa"/>
            <w:vAlign w:val="center"/>
          </w:tcPr>
          <w:p w14:paraId="14DEE90A">
            <w:pPr>
              <w:rPr>
                <w:color w:val="000000" w:themeColor="text1"/>
                <w14:textFill>
                  <w14:solidFill>
                    <w14:schemeClr w14:val="tx1"/>
                  </w14:solidFill>
                </w14:textFill>
              </w:rPr>
            </w:pPr>
          </w:p>
        </w:tc>
        <w:tc>
          <w:tcPr>
            <w:tcW w:w="1460" w:type="dxa"/>
            <w:vAlign w:val="center"/>
          </w:tcPr>
          <w:p w14:paraId="35960355">
            <w:pPr>
              <w:rPr>
                <w:color w:val="000000" w:themeColor="text1"/>
                <w14:textFill>
                  <w14:solidFill>
                    <w14:schemeClr w14:val="tx1"/>
                  </w14:solidFill>
                </w14:textFill>
              </w:rPr>
            </w:pPr>
          </w:p>
        </w:tc>
        <w:tc>
          <w:tcPr>
            <w:tcW w:w="1586" w:type="dxa"/>
            <w:vAlign w:val="center"/>
          </w:tcPr>
          <w:p w14:paraId="6394569A">
            <w:pPr>
              <w:rPr>
                <w:color w:val="000000" w:themeColor="text1"/>
                <w14:textFill>
                  <w14:solidFill>
                    <w14:schemeClr w14:val="tx1"/>
                  </w14:solidFill>
                </w14:textFill>
              </w:rPr>
            </w:pPr>
          </w:p>
        </w:tc>
      </w:tr>
      <w:tr w14:paraId="5AA199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210B8F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2.公务用车购置及运行维护费</w:t>
            </w:r>
          </w:p>
        </w:tc>
        <w:tc>
          <w:tcPr>
            <w:tcW w:w="740" w:type="dxa"/>
            <w:vAlign w:val="center"/>
          </w:tcPr>
          <w:p w14:paraId="37BE89C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c>
          <w:tcPr>
            <w:tcW w:w="1560" w:type="dxa"/>
            <w:vAlign w:val="center"/>
          </w:tcPr>
          <w:p w14:paraId="65EAC317">
            <w:pPr>
              <w:rPr>
                <w:color w:val="000000" w:themeColor="text1"/>
                <w14:textFill>
                  <w14:solidFill>
                    <w14:schemeClr w14:val="tx1"/>
                  </w14:solidFill>
                </w14:textFill>
              </w:rPr>
            </w:pPr>
          </w:p>
        </w:tc>
        <w:tc>
          <w:tcPr>
            <w:tcW w:w="1460" w:type="dxa"/>
            <w:vAlign w:val="center"/>
          </w:tcPr>
          <w:p w14:paraId="38C5CF2E">
            <w:pPr>
              <w:rPr>
                <w:color w:val="000000" w:themeColor="text1"/>
                <w14:textFill>
                  <w14:solidFill>
                    <w14:schemeClr w14:val="tx1"/>
                  </w14:solidFill>
                </w14:textFill>
              </w:rPr>
            </w:pPr>
          </w:p>
        </w:tc>
        <w:tc>
          <w:tcPr>
            <w:tcW w:w="1586" w:type="dxa"/>
            <w:vAlign w:val="center"/>
          </w:tcPr>
          <w:p w14:paraId="1ADAE546">
            <w:pPr>
              <w:rPr>
                <w:color w:val="000000" w:themeColor="text1"/>
                <w14:textFill>
                  <w14:solidFill>
                    <w14:schemeClr w14:val="tx1"/>
                  </w14:solidFill>
                </w14:textFill>
              </w:rPr>
            </w:pPr>
          </w:p>
        </w:tc>
      </w:tr>
      <w:tr w14:paraId="36E4D3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20EA7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（1）公务用车购置费</w:t>
            </w:r>
          </w:p>
        </w:tc>
        <w:tc>
          <w:tcPr>
            <w:tcW w:w="740" w:type="dxa"/>
            <w:vAlign w:val="center"/>
          </w:tcPr>
          <w:p w14:paraId="5301FFC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w:t>
            </w:r>
          </w:p>
        </w:tc>
        <w:tc>
          <w:tcPr>
            <w:tcW w:w="1560" w:type="dxa"/>
            <w:vAlign w:val="center"/>
          </w:tcPr>
          <w:p w14:paraId="528E6082">
            <w:pPr>
              <w:rPr>
                <w:color w:val="000000" w:themeColor="text1"/>
                <w14:textFill>
                  <w14:solidFill>
                    <w14:schemeClr w14:val="tx1"/>
                  </w14:solidFill>
                </w14:textFill>
              </w:rPr>
            </w:pPr>
          </w:p>
        </w:tc>
        <w:tc>
          <w:tcPr>
            <w:tcW w:w="1460" w:type="dxa"/>
            <w:vAlign w:val="center"/>
          </w:tcPr>
          <w:p w14:paraId="7F848BB5">
            <w:pPr>
              <w:rPr>
                <w:color w:val="000000" w:themeColor="text1"/>
                <w14:textFill>
                  <w14:solidFill>
                    <w14:schemeClr w14:val="tx1"/>
                  </w14:solidFill>
                </w14:textFill>
              </w:rPr>
            </w:pPr>
          </w:p>
        </w:tc>
        <w:tc>
          <w:tcPr>
            <w:tcW w:w="1586" w:type="dxa"/>
            <w:vAlign w:val="center"/>
          </w:tcPr>
          <w:p w14:paraId="0096B09C">
            <w:pPr>
              <w:rPr>
                <w:color w:val="000000" w:themeColor="text1"/>
                <w14:textFill>
                  <w14:solidFill>
                    <w14:schemeClr w14:val="tx1"/>
                  </w14:solidFill>
                </w14:textFill>
              </w:rPr>
            </w:pPr>
          </w:p>
        </w:tc>
      </w:tr>
      <w:tr w14:paraId="26ECC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AE8FC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（2）公务用车运行维护费</w:t>
            </w:r>
          </w:p>
        </w:tc>
        <w:tc>
          <w:tcPr>
            <w:tcW w:w="740" w:type="dxa"/>
            <w:vAlign w:val="center"/>
          </w:tcPr>
          <w:p w14:paraId="6848B1E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w:t>
            </w:r>
          </w:p>
        </w:tc>
        <w:tc>
          <w:tcPr>
            <w:tcW w:w="1560" w:type="dxa"/>
            <w:vAlign w:val="center"/>
          </w:tcPr>
          <w:p w14:paraId="42399569">
            <w:pPr>
              <w:rPr>
                <w:color w:val="000000" w:themeColor="text1"/>
                <w14:textFill>
                  <w14:solidFill>
                    <w14:schemeClr w14:val="tx1"/>
                  </w14:solidFill>
                </w14:textFill>
              </w:rPr>
            </w:pPr>
          </w:p>
        </w:tc>
        <w:tc>
          <w:tcPr>
            <w:tcW w:w="1460" w:type="dxa"/>
            <w:vAlign w:val="center"/>
          </w:tcPr>
          <w:p w14:paraId="7F800627">
            <w:pPr>
              <w:rPr>
                <w:color w:val="000000" w:themeColor="text1"/>
                <w14:textFill>
                  <w14:solidFill>
                    <w14:schemeClr w14:val="tx1"/>
                  </w14:solidFill>
                </w14:textFill>
              </w:rPr>
            </w:pPr>
          </w:p>
        </w:tc>
        <w:tc>
          <w:tcPr>
            <w:tcW w:w="1586" w:type="dxa"/>
            <w:vAlign w:val="center"/>
          </w:tcPr>
          <w:p w14:paraId="2D8DF604">
            <w:pPr>
              <w:rPr>
                <w:color w:val="000000" w:themeColor="text1"/>
                <w14:textFill>
                  <w14:solidFill>
                    <w14:schemeClr w14:val="tx1"/>
                  </w14:solidFill>
                </w14:textFill>
              </w:rPr>
            </w:pPr>
          </w:p>
        </w:tc>
      </w:tr>
      <w:tr w14:paraId="2F41C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34FC3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3.公务接待费</w:t>
            </w:r>
          </w:p>
        </w:tc>
        <w:tc>
          <w:tcPr>
            <w:tcW w:w="740" w:type="dxa"/>
            <w:vAlign w:val="center"/>
          </w:tcPr>
          <w:p w14:paraId="161EDB8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w:t>
            </w:r>
          </w:p>
        </w:tc>
        <w:tc>
          <w:tcPr>
            <w:tcW w:w="1560" w:type="dxa"/>
            <w:vAlign w:val="center"/>
          </w:tcPr>
          <w:p w14:paraId="25404ABA">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2.70</w:t>
            </w:r>
          </w:p>
        </w:tc>
        <w:tc>
          <w:tcPr>
            <w:tcW w:w="1460" w:type="dxa"/>
            <w:vAlign w:val="center"/>
          </w:tcPr>
          <w:p w14:paraId="287FA02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2.70</w:t>
            </w:r>
          </w:p>
        </w:tc>
        <w:tc>
          <w:tcPr>
            <w:tcW w:w="1586" w:type="dxa"/>
            <w:vAlign w:val="center"/>
          </w:tcPr>
          <w:p w14:paraId="688887D8">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2.69</w:t>
            </w:r>
          </w:p>
        </w:tc>
      </w:tr>
      <w:tr w14:paraId="511830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3029DA9">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（1）国内接待费</w:t>
            </w:r>
          </w:p>
        </w:tc>
        <w:tc>
          <w:tcPr>
            <w:tcW w:w="740" w:type="dxa"/>
            <w:vAlign w:val="center"/>
          </w:tcPr>
          <w:p w14:paraId="3BC5CF4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7</w:t>
            </w:r>
          </w:p>
        </w:tc>
        <w:tc>
          <w:tcPr>
            <w:tcW w:w="1560" w:type="dxa"/>
            <w:vAlign w:val="center"/>
          </w:tcPr>
          <w:p w14:paraId="03CE8E8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0508FEA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62EAF0F8">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2.69</w:t>
            </w:r>
          </w:p>
        </w:tc>
      </w:tr>
      <w:tr w14:paraId="122B1A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F271D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其中：外事接待费</w:t>
            </w:r>
          </w:p>
        </w:tc>
        <w:tc>
          <w:tcPr>
            <w:tcW w:w="740" w:type="dxa"/>
            <w:vAlign w:val="center"/>
          </w:tcPr>
          <w:p w14:paraId="0CC11DC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w:t>
            </w:r>
          </w:p>
        </w:tc>
        <w:tc>
          <w:tcPr>
            <w:tcW w:w="1560" w:type="dxa"/>
            <w:vAlign w:val="center"/>
          </w:tcPr>
          <w:p w14:paraId="5824177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0C8B1CF8">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7E46ADA8">
            <w:pPr>
              <w:rPr>
                <w:color w:val="000000" w:themeColor="text1"/>
                <w14:textFill>
                  <w14:solidFill>
                    <w14:schemeClr w14:val="tx1"/>
                  </w14:solidFill>
                </w14:textFill>
              </w:rPr>
            </w:pPr>
          </w:p>
        </w:tc>
      </w:tr>
      <w:tr w14:paraId="6123F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E86AE9">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（2）国（境）外接待费</w:t>
            </w:r>
          </w:p>
        </w:tc>
        <w:tc>
          <w:tcPr>
            <w:tcW w:w="740" w:type="dxa"/>
            <w:vAlign w:val="center"/>
          </w:tcPr>
          <w:p w14:paraId="4AFAF9A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9</w:t>
            </w:r>
          </w:p>
        </w:tc>
        <w:tc>
          <w:tcPr>
            <w:tcW w:w="1560" w:type="dxa"/>
            <w:vAlign w:val="center"/>
          </w:tcPr>
          <w:p w14:paraId="24AED12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0CC4A9AC">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44D44DB3">
            <w:pPr>
              <w:rPr>
                <w:color w:val="000000" w:themeColor="text1"/>
                <w14:textFill>
                  <w14:solidFill>
                    <w14:schemeClr w14:val="tx1"/>
                  </w14:solidFill>
                </w14:textFill>
              </w:rPr>
            </w:pPr>
          </w:p>
        </w:tc>
      </w:tr>
      <w:tr w14:paraId="014D4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F82E9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二、相关统计数</w:t>
            </w:r>
          </w:p>
        </w:tc>
        <w:tc>
          <w:tcPr>
            <w:tcW w:w="740" w:type="dxa"/>
            <w:vAlign w:val="center"/>
          </w:tcPr>
          <w:p w14:paraId="2F54CE3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w:t>
            </w:r>
          </w:p>
        </w:tc>
        <w:tc>
          <w:tcPr>
            <w:tcW w:w="1560" w:type="dxa"/>
            <w:vAlign w:val="center"/>
          </w:tcPr>
          <w:p w14:paraId="4D7D7BC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0D7FF5B0">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4EFA01F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r>
      <w:tr w14:paraId="40395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76953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1.因公出国（境）团组数（个）</w:t>
            </w:r>
          </w:p>
        </w:tc>
        <w:tc>
          <w:tcPr>
            <w:tcW w:w="740" w:type="dxa"/>
            <w:vAlign w:val="center"/>
          </w:tcPr>
          <w:p w14:paraId="256DE7A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w:t>
            </w:r>
          </w:p>
        </w:tc>
        <w:tc>
          <w:tcPr>
            <w:tcW w:w="1560" w:type="dxa"/>
            <w:vAlign w:val="center"/>
          </w:tcPr>
          <w:p w14:paraId="41B7055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4CE99607">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246ED323">
            <w:pPr>
              <w:rPr>
                <w:color w:val="000000" w:themeColor="text1"/>
                <w14:textFill>
                  <w14:solidFill>
                    <w14:schemeClr w14:val="tx1"/>
                  </w14:solidFill>
                </w14:textFill>
              </w:rPr>
            </w:pPr>
          </w:p>
        </w:tc>
      </w:tr>
      <w:tr w14:paraId="6F9D7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0D970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2.因公出国（境）人次数（人）</w:t>
            </w:r>
          </w:p>
        </w:tc>
        <w:tc>
          <w:tcPr>
            <w:tcW w:w="740" w:type="dxa"/>
            <w:vAlign w:val="center"/>
          </w:tcPr>
          <w:p w14:paraId="6E0AC18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12</w:t>
            </w:r>
          </w:p>
        </w:tc>
        <w:tc>
          <w:tcPr>
            <w:tcW w:w="1560" w:type="dxa"/>
            <w:vAlign w:val="center"/>
          </w:tcPr>
          <w:p w14:paraId="78DC607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685F883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31C23E14">
            <w:pPr>
              <w:rPr>
                <w:color w:val="000000" w:themeColor="text1"/>
                <w14:textFill>
                  <w14:solidFill>
                    <w14:schemeClr w14:val="tx1"/>
                  </w14:solidFill>
                </w14:textFill>
              </w:rPr>
            </w:pPr>
          </w:p>
        </w:tc>
      </w:tr>
      <w:tr w14:paraId="673FC0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10D38A">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3.公务用车购置数（辆）</w:t>
            </w:r>
          </w:p>
        </w:tc>
        <w:tc>
          <w:tcPr>
            <w:tcW w:w="740" w:type="dxa"/>
            <w:vAlign w:val="center"/>
          </w:tcPr>
          <w:p w14:paraId="37236A8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13</w:t>
            </w:r>
          </w:p>
        </w:tc>
        <w:tc>
          <w:tcPr>
            <w:tcW w:w="1560" w:type="dxa"/>
            <w:vAlign w:val="center"/>
          </w:tcPr>
          <w:p w14:paraId="6829278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607D0CC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61B2D5E8">
            <w:pPr>
              <w:rPr>
                <w:color w:val="000000" w:themeColor="text1"/>
                <w14:textFill>
                  <w14:solidFill>
                    <w14:schemeClr w14:val="tx1"/>
                  </w14:solidFill>
                </w14:textFill>
              </w:rPr>
            </w:pPr>
          </w:p>
        </w:tc>
      </w:tr>
      <w:tr w14:paraId="0165F3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24F76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4.公务用车保有量（辆）</w:t>
            </w:r>
          </w:p>
        </w:tc>
        <w:tc>
          <w:tcPr>
            <w:tcW w:w="740" w:type="dxa"/>
            <w:vAlign w:val="center"/>
          </w:tcPr>
          <w:p w14:paraId="09DC99E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14</w:t>
            </w:r>
          </w:p>
        </w:tc>
        <w:tc>
          <w:tcPr>
            <w:tcW w:w="1560" w:type="dxa"/>
            <w:vAlign w:val="center"/>
          </w:tcPr>
          <w:p w14:paraId="2988103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733382CD">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152AA7AB">
            <w:pPr>
              <w:rPr>
                <w:color w:val="000000" w:themeColor="text1"/>
                <w14:textFill>
                  <w14:solidFill>
                    <w14:schemeClr w14:val="tx1"/>
                  </w14:solidFill>
                </w14:textFill>
              </w:rPr>
            </w:pPr>
          </w:p>
        </w:tc>
      </w:tr>
      <w:tr w14:paraId="1A7BC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F6AB71">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5.国内公务接待批次（个）</w:t>
            </w:r>
          </w:p>
        </w:tc>
        <w:tc>
          <w:tcPr>
            <w:tcW w:w="740" w:type="dxa"/>
            <w:vAlign w:val="center"/>
          </w:tcPr>
          <w:p w14:paraId="5C8BB6B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15</w:t>
            </w:r>
          </w:p>
        </w:tc>
        <w:tc>
          <w:tcPr>
            <w:tcW w:w="1560" w:type="dxa"/>
            <w:vAlign w:val="center"/>
          </w:tcPr>
          <w:p w14:paraId="72DCD55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71EDCB14">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4F42B0CB">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56</w:t>
            </w:r>
          </w:p>
        </w:tc>
      </w:tr>
      <w:tr w14:paraId="53E4A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1CBE6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其中：外事接待批次（个）</w:t>
            </w:r>
          </w:p>
        </w:tc>
        <w:tc>
          <w:tcPr>
            <w:tcW w:w="740" w:type="dxa"/>
            <w:vAlign w:val="center"/>
          </w:tcPr>
          <w:p w14:paraId="4B9AB9A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16</w:t>
            </w:r>
          </w:p>
        </w:tc>
        <w:tc>
          <w:tcPr>
            <w:tcW w:w="1560" w:type="dxa"/>
            <w:vAlign w:val="center"/>
          </w:tcPr>
          <w:p w14:paraId="000D917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4BF9AAE1">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698A4B0A">
            <w:pPr>
              <w:rPr>
                <w:color w:val="000000" w:themeColor="text1"/>
                <w14:textFill>
                  <w14:solidFill>
                    <w14:schemeClr w14:val="tx1"/>
                  </w14:solidFill>
                </w14:textFill>
              </w:rPr>
            </w:pPr>
          </w:p>
        </w:tc>
      </w:tr>
      <w:tr w14:paraId="2F5A9A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2B4F2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6.国内公务接待人次（人）</w:t>
            </w:r>
          </w:p>
        </w:tc>
        <w:tc>
          <w:tcPr>
            <w:tcW w:w="740" w:type="dxa"/>
            <w:vAlign w:val="center"/>
          </w:tcPr>
          <w:p w14:paraId="6D67A88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w:t>
            </w:r>
          </w:p>
        </w:tc>
        <w:tc>
          <w:tcPr>
            <w:tcW w:w="1560" w:type="dxa"/>
            <w:vAlign w:val="center"/>
          </w:tcPr>
          <w:p w14:paraId="1FB1392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486970C5">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47FE6AC8">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426</w:t>
            </w:r>
          </w:p>
        </w:tc>
      </w:tr>
      <w:tr w14:paraId="74F45E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B8DF7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其中：外事接待人次（人）</w:t>
            </w:r>
          </w:p>
        </w:tc>
        <w:tc>
          <w:tcPr>
            <w:tcW w:w="740" w:type="dxa"/>
            <w:vAlign w:val="center"/>
          </w:tcPr>
          <w:p w14:paraId="01C5767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w:t>
            </w:r>
          </w:p>
        </w:tc>
        <w:tc>
          <w:tcPr>
            <w:tcW w:w="1560" w:type="dxa"/>
            <w:vAlign w:val="center"/>
          </w:tcPr>
          <w:p w14:paraId="1A470BC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6127A656">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62E19BC9">
            <w:pPr>
              <w:rPr>
                <w:color w:val="000000" w:themeColor="text1"/>
                <w14:textFill>
                  <w14:solidFill>
                    <w14:schemeClr w14:val="tx1"/>
                  </w14:solidFill>
                </w14:textFill>
              </w:rPr>
            </w:pPr>
          </w:p>
        </w:tc>
      </w:tr>
      <w:tr w14:paraId="767244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7DE169">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7.国（境）外公务接待批次（个）</w:t>
            </w:r>
          </w:p>
        </w:tc>
        <w:tc>
          <w:tcPr>
            <w:tcW w:w="740" w:type="dxa"/>
            <w:vAlign w:val="center"/>
          </w:tcPr>
          <w:p w14:paraId="1BAD04C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19</w:t>
            </w:r>
          </w:p>
        </w:tc>
        <w:tc>
          <w:tcPr>
            <w:tcW w:w="1560" w:type="dxa"/>
            <w:vAlign w:val="center"/>
          </w:tcPr>
          <w:p w14:paraId="1CF29DC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034D20B9">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3B5732B8">
            <w:pPr>
              <w:rPr>
                <w:color w:val="000000" w:themeColor="text1"/>
                <w14:textFill>
                  <w14:solidFill>
                    <w14:schemeClr w14:val="tx1"/>
                  </w14:solidFill>
                </w14:textFill>
              </w:rPr>
            </w:pPr>
          </w:p>
        </w:tc>
      </w:tr>
      <w:tr w14:paraId="4AC2EC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77A52A">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8.国（境）外公务接待人次（人）</w:t>
            </w:r>
          </w:p>
        </w:tc>
        <w:tc>
          <w:tcPr>
            <w:tcW w:w="740" w:type="dxa"/>
            <w:vAlign w:val="center"/>
          </w:tcPr>
          <w:p w14:paraId="38BC138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20</w:t>
            </w:r>
          </w:p>
        </w:tc>
        <w:tc>
          <w:tcPr>
            <w:tcW w:w="1560" w:type="dxa"/>
            <w:vAlign w:val="center"/>
          </w:tcPr>
          <w:p w14:paraId="4EF8457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066AEBA4">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5FB0BF75">
            <w:pPr>
              <w:rPr>
                <w:color w:val="000000" w:themeColor="text1"/>
                <w14:textFill>
                  <w14:solidFill>
                    <w14:schemeClr w14:val="tx1"/>
                  </w14:solidFill>
                </w14:textFill>
              </w:rPr>
            </w:pPr>
          </w:p>
        </w:tc>
      </w:tr>
      <w:tr w14:paraId="50DA1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456C25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E256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5F3942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2.当此表数据为空，即本部门（单位）无财政拨款“三公”经费支出</w:t>
            </w:r>
          </w:p>
        </w:tc>
      </w:tr>
    </w:tbl>
    <w:p w14:paraId="3625AF68">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19572EC7">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DFCB2F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42D6D9C2">
            <w:pPr>
              <w:jc w:val="right"/>
              <w:rPr>
                <w:color w:val="000000" w:themeColor="text1"/>
                <w14:textFill>
                  <w14:solidFill>
                    <w14:schemeClr w14:val="tx1"/>
                  </w14:solidFill>
                </w14:textFill>
              </w:rPr>
            </w:pPr>
            <w:r>
              <w:rPr>
                <w:rFonts w:hint="eastAsia" w:ascii="宋体" w:hAnsi="宋体" w:eastAsia="宋体" w:cs="宋体"/>
                <w:color w:val="000000" w:themeColor="text1"/>
                <w:sz w:val="20"/>
                <w:lang w:eastAsia="zh-CN"/>
                <w14:textFill>
                  <w14:solidFill>
                    <w14:schemeClr w14:val="tx1"/>
                  </w14:solidFill>
                </w14:textFill>
              </w:rPr>
              <w:t>公开</w:t>
            </w:r>
            <w:r>
              <w:rPr>
                <w:rFonts w:ascii="宋体" w:hAnsi="宋体" w:eastAsia="宋体" w:cs="宋体"/>
                <w:color w:val="000000" w:themeColor="text1"/>
                <w:sz w:val="20"/>
                <w14:textFill>
                  <w14:solidFill>
                    <w14:schemeClr w14:val="tx1"/>
                  </w14:solidFill>
                </w14:textFill>
              </w:rPr>
              <w:t>10表</w:t>
            </w:r>
          </w:p>
        </w:tc>
      </w:tr>
      <w:tr w14:paraId="0EB676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20B63E51">
            <w:pPr>
              <w:jc w:val="left"/>
              <w:rPr>
                <w:color w:val="000000" w:themeColor="text1"/>
                <w14:textFill>
                  <w14:solidFill>
                    <w14:schemeClr w14:val="tx1"/>
                  </w14:solidFill>
                </w14:textFill>
              </w:rPr>
            </w:pPr>
            <w:r>
              <w:rPr>
                <w:rFonts w:hint="eastAsia" w:ascii="宋体" w:hAnsi="宋体" w:eastAsia="宋体" w:cs="宋体"/>
                <w:color w:val="000000" w:themeColor="text1"/>
                <w:sz w:val="20"/>
                <w:lang w:val="en-US" w:eastAsia="zh-CN"/>
                <w14:textFill>
                  <w14:solidFill>
                    <w14:schemeClr w14:val="tx1"/>
                  </w14:solidFill>
                </w14:textFill>
              </w:rPr>
              <w:t>单位</w:t>
            </w:r>
            <w:r>
              <w:rPr>
                <w:rFonts w:ascii="宋体" w:hAnsi="宋体" w:eastAsia="宋体" w:cs="宋体"/>
                <w:color w:val="000000" w:themeColor="text1"/>
                <w:sz w:val="20"/>
                <w14:textFill>
                  <w14:solidFill>
                    <w14:schemeClr w14:val="tx1"/>
                  </w14:solidFill>
                </w14:textFill>
              </w:rPr>
              <w:t>：</w:t>
            </w:r>
            <w:r>
              <w:rPr>
                <w:rFonts w:hint="eastAsia" w:ascii="宋体" w:hAnsi="宋体" w:eastAsia="宋体" w:cs="宋体"/>
                <w:b w:val="0"/>
                <w:i w:val="0"/>
                <w:color w:val="000000" w:themeColor="text1"/>
                <w:sz w:val="20"/>
                <w14:textFill>
                  <w14:solidFill>
                    <w14:schemeClr w14:val="tx1"/>
                  </w14:solidFill>
                </w14:textFill>
              </w:rPr>
              <w:t>兴国县教育科技体育局</w:t>
            </w:r>
          </w:p>
        </w:tc>
        <w:tc>
          <w:tcPr>
            <w:tcW w:w="2000" w:type="dxa"/>
            <w:shd w:val="clear" w:color="auto" w:fill="auto"/>
            <w:noWrap w:val="0"/>
            <w:vAlign w:val="top"/>
          </w:tcPr>
          <w:p w14:paraId="2C495712">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772" w:type="dxa"/>
            <w:gridSpan w:val="3"/>
            <w:shd w:val="clear" w:color="auto" w:fill="auto"/>
            <w:noWrap w:val="0"/>
            <w:vAlign w:val="top"/>
          </w:tcPr>
          <w:p w14:paraId="01C0902B">
            <w:pPr>
              <w:jc w:val="right"/>
              <w:rPr>
                <w:rFonts w:hint="default" w:eastAsia="宋体"/>
                <w:color w:val="000000" w:themeColor="text1"/>
                <w:lang w:val="en-US" w:eastAsia="zh-CN"/>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w:t>
            </w:r>
            <w:r>
              <w:rPr>
                <w:rFonts w:hint="eastAsia" w:ascii="宋体" w:hAnsi="宋体" w:eastAsia="宋体" w:cs="宋体"/>
                <w:color w:val="000000" w:themeColor="text1"/>
                <w:sz w:val="20"/>
                <w:lang w:val="en-US" w:eastAsia="zh-CN"/>
                <w14:textFill>
                  <w14:solidFill>
                    <w14:schemeClr w14:val="tx1"/>
                  </w14:solidFill>
                </w14:textFill>
              </w:rPr>
              <w:t>台、辆、套</w:t>
            </w:r>
          </w:p>
        </w:tc>
      </w:tr>
      <w:tr w14:paraId="3DECF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448371ED">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项  目</w:t>
            </w:r>
          </w:p>
        </w:tc>
        <w:tc>
          <w:tcPr>
            <w:tcW w:w="880" w:type="dxa"/>
            <w:shd w:val="clear" w:color="auto" w:fill="auto"/>
            <w:noWrap w:val="0"/>
            <w:vAlign w:val="center"/>
          </w:tcPr>
          <w:p w14:paraId="4384FA30">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栏次</w:t>
            </w:r>
          </w:p>
        </w:tc>
        <w:tc>
          <w:tcPr>
            <w:tcW w:w="2265" w:type="dxa"/>
            <w:shd w:val="clear" w:color="auto" w:fill="auto"/>
            <w:noWrap w:val="0"/>
            <w:vAlign w:val="center"/>
          </w:tcPr>
          <w:p w14:paraId="07002968">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决算数</w:t>
            </w:r>
          </w:p>
        </w:tc>
      </w:tr>
      <w:tr w14:paraId="64B857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2531B9E">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一、车辆数合计(台、辆)</w:t>
            </w:r>
          </w:p>
        </w:tc>
        <w:tc>
          <w:tcPr>
            <w:tcW w:w="880" w:type="dxa"/>
            <w:shd w:val="clear" w:color="auto" w:fill="auto"/>
            <w:noWrap w:val="0"/>
            <w:vAlign w:val="center"/>
          </w:tcPr>
          <w:p w14:paraId="3707C625">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1</w:t>
            </w:r>
          </w:p>
        </w:tc>
        <w:tc>
          <w:tcPr>
            <w:tcW w:w="2265" w:type="dxa"/>
            <w:shd w:val="clear" w:color="auto" w:fill="auto"/>
            <w:noWrap w:val="0"/>
            <w:vAlign w:val="center"/>
          </w:tcPr>
          <w:p w14:paraId="5140AFE2">
            <w:pPr>
              <w:jc w:val="right"/>
              <w:rPr>
                <w:rFonts w:hint="eastAsia" w:ascii="宋体" w:hAnsi="宋体" w:eastAsia="宋体" w:cs="宋体"/>
                <w:b w:val="0"/>
                <w:i w:val="0"/>
                <w:color w:val="000000" w:themeColor="text1"/>
                <w:sz w:val="20"/>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4BA673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C3D7E86">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1.副部（省）级及以上领导用车</w:t>
            </w:r>
          </w:p>
        </w:tc>
        <w:tc>
          <w:tcPr>
            <w:tcW w:w="880" w:type="dxa"/>
            <w:shd w:val="clear" w:color="auto" w:fill="auto"/>
            <w:noWrap w:val="0"/>
            <w:vAlign w:val="center"/>
          </w:tcPr>
          <w:p w14:paraId="19FFF57D">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2</w:t>
            </w:r>
          </w:p>
        </w:tc>
        <w:tc>
          <w:tcPr>
            <w:tcW w:w="2265" w:type="dxa"/>
            <w:shd w:val="clear" w:color="auto" w:fill="auto"/>
            <w:noWrap w:val="0"/>
            <w:vAlign w:val="center"/>
          </w:tcPr>
          <w:p w14:paraId="34DCE61F">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4CA1D5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770A083">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2.主要负责人用车</w:t>
            </w:r>
          </w:p>
        </w:tc>
        <w:tc>
          <w:tcPr>
            <w:tcW w:w="880" w:type="dxa"/>
            <w:shd w:val="clear" w:color="auto" w:fill="auto"/>
            <w:noWrap w:val="0"/>
            <w:vAlign w:val="center"/>
          </w:tcPr>
          <w:p w14:paraId="44765AAF">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3</w:t>
            </w:r>
          </w:p>
        </w:tc>
        <w:tc>
          <w:tcPr>
            <w:tcW w:w="2265" w:type="dxa"/>
            <w:shd w:val="clear" w:color="auto" w:fill="auto"/>
            <w:noWrap w:val="0"/>
            <w:vAlign w:val="center"/>
          </w:tcPr>
          <w:p w14:paraId="74FB042E">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5EDB0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836B9FD">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3.机要通信用车</w:t>
            </w:r>
          </w:p>
        </w:tc>
        <w:tc>
          <w:tcPr>
            <w:tcW w:w="880" w:type="dxa"/>
            <w:shd w:val="clear" w:color="auto" w:fill="auto"/>
            <w:noWrap w:val="0"/>
            <w:vAlign w:val="center"/>
          </w:tcPr>
          <w:p w14:paraId="03980346">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4</w:t>
            </w:r>
          </w:p>
        </w:tc>
        <w:tc>
          <w:tcPr>
            <w:tcW w:w="2265" w:type="dxa"/>
            <w:shd w:val="clear" w:color="auto" w:fill="auto"/>
            <w:noWrap w:val="0"/>
            <w:vAlign w:val="center"/>
          </w:tcPr>
          <w:p w14:paraId="3C79740C">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5C218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3819F07">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4.应急保障用车</w:t>
            </w:r>
          </w:p>
        </w:tc>
        <w:tc>
          <w:tcPr>
            <w:tcW w:w="880" w:type="dxa"/>
            <w:shd w:val="clear" w:color="auto" w:fill="auto"/>
            <w:noWrap w:val="0"/>
            <w:vAlign w:val="center"/>
          </w:tcPr>
          <w:p w14:paraId="7FB6D75C">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5</w:t>
            </w:r>
          </w:p>
        </w:tc>
        <w:tc>
          <w:tcPr>
            <w:tcW w:w="2265" w:type="dxa"/>
            <w:shd w:val="clear" w:color="auto" w:fill="auto"/>
            <w:noWrap w:val="0"/>
            <w:vAlign w:val="center"/>
          </w:tcPr>
          <w:p w14:paraId="6B0F8344">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76DA2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6EC33CB">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5.执法执勤用车</w:t>
            </w:r>
          </w:p>
        </w:tc>
        <w:tc>
          <w:tcPr>
            <w:tcW w:w="880" w:type="dxa"/>
            <w:shd w:val="clear" w:color="auto" w:fill="auto"/>
            <w:noWrap w:val="0"/>
            <w:vAlign w:val="center"/>
          </w:tcPr>
          <w:p w14:paraId="450F335B">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6</w:t>
            </w:r>
          </w:p>
        </w:tc>
        <w:tc>
          <w:tcPr>
            <w:tcW w:w="2265" w:type="dxa"/>
            <w:shd w:val="clear" w:color="auto" w:fill="auto"/>
            <w:noWrap w:val="0"/>
            <w:vAlign w:val="center"/>
          </w:tcPr>
          <w:p w14:paraId="2B5C330D">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4DEF6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6C721D7">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6.特种专业技术用车</w:t>
            </w:r>
          </w:p>
        </w:tc>
        <w:tc>
          <w:tcPr>
            <w:tcW w:w="880" w:type="dxa"/>
            <w:shd w:val="clear" w:color="auto" w:fill="auto"/>
            <w:noWrap w:val="0"/>
            <w:vAlign w:val="center"/>
          </w:tcPr>
          <w:p w14:paraId="221B299A">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7</w:t>
            </w:r>
          </w:p>
        </w:tc>
        <w:tc>
          <w:tcPr>
            <w:tcW w:w="2265" w:type="dxa"/>
            <w:shd w:val="clear" w:color="auto" w:fill="auto"/>
            <w:noWrap w:val="0"/>
            <w:vAlign w:val="center"/>
          </w:tcPr>
          <w:p w14:paraId="4BFA3F3F">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71082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3B710FB">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7.离退休干部服务用车</w:t>
            </w:r>
          </w:p>
        </w:tc>
        <w:tc>
          <w:tcPr>
            <w:tcW w:w="880" w:type="dxa"/>
            <w:shd w:val="clear" w:color="auto" w:fill="auto"/>
            <w:noWrap w:val="0"/>
            <w:vAlign w:val="center"/>
          </w:tcPr>
          <w:p w14:paraId="6903C268">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8</w:t>
            </w:r>
          </w:p>
        </w:tc>
        <w:tc>
          <w:tcPr>
            <w:tcW w:w="2265" w:type="dxa"/>
            <w:shd w:val="clear" w:color="auto" w:fill="auto"/>
            <w:noWrap w:val="0"/>
            <w:vAlign w:val="center"/>
          </w:tcPr>
          <w:p w14:paraId="23B3AEA5">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6E166B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0F2F55C">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8.其他用车</w:t>
            </w:r>
          </w:p>
        </w:tc>
        <w:tc>
          <w:tcPr>
            <w:tcW w:w="880" w:type="dxa"/>
            <w:shd w:val="clear" w:color="auto" w:fill="auto"/>
            <w:noWrap w:val="0"/>
            <w:vAlign w:val="center"/>
          </w:tcPr>
          <w:p w14:paraId="4A9E3DAA">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9</w:t>
            </w:r>
          </w:p>
        </w:tc>
        <w:tc>
          <w:tcPr>
            <w:tcW w:w="2265" w:type="dxa"/>
            <w:shd w:val="clear" w:color="auto" w:fill="auto"/>
            <w:noWrap w:val="0"/>
            <w:vAlign w:val="center"/>
          </w:tcPr>
          <w:p w14:paraId="337E833F">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26AA99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51452C8">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二、单价100万元（含）以上设备（不含车辆）(台、套)</w:t>
            </w:r>
          </w:p>
        </w:tc>
        <w:tc>
          <w:tcPr>
            <w:tcW w:w="880" w:type="dxa"/>
            <w:shd w:val="clear" w:color="auto" w:fill="auto"/>
            <w:noWrap w:val="0"/>
            <w:vAlign w:val="center"/>
          </w:tcPr>
          <w:p w14:paraId="2F74B286">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10</w:t>
            </w:r>
          </w:p>
        </w:tc>
        <w:tc>
          <w:tcPr>
            <w:tcW w:w="2265" w:type="dxa"/>
            <w:shd w:val="clear" w:color="auto" w:fill="auto"/>
            <w:noWrap w:val="0"/>
            <w:vAlign w:val="center"/>
          </w:tcPr>
          <w:p w14:paraId="53B5EA22">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5F4628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274B4BF">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注：1.本表反映截止2023年12月31日，部门(单位)占用的国有资产情况。</w:t>
            </w:r>
          </w:p>
          <w:p w14:paraId="11D1C105">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2.当本表数据为空时，即本部门（单位）无相关资产。</w:t>
            </w:r>
          </w:p>
        </w:tc>
      </w:tr>
    </w:tbl>
    <w:p w14:paraId="0CF57925">
      <w:pPr>
        <w:bidi w:val="0"/>
        <w:rPr>
          <w:rFonts w:hint="eastAsia"/>
          <w:color w:val="000000" w:themeColor="text1"/>
          <w14:textFill>
            <w14:solidFill>
              <w14:schemeClr w14:val="tx1"/>
            </w14:solidFill>
          </w14:textFill>
        </w:rPr>
      </w:pPr>
    </w:p>
    <w:p w14:paraId="72170E9E">
      <w:pPr>
        <w:bidi w:val="0"/>
        <w:rPr>
          <w:rFonts w:hint="eastAsia"/>
          <w:color w:val="000000" w:themeColor="text1"/>
          <w14:textFill>
            <w14:solidFill>
              <w14:schemeClr w14:val="tx1"/>
            </w14:solidFill>
          </w14:textFill>
        </w:rPr>
      </w:pPr>
    </w:p>
    <w:p w14:paraId="0A36C394">
      <w:pPr>
        <w:bidi w:val="0"/>
        <w:rPr>
          <w:rFonts w:hint="eastAsia"/>
          <w:color w:val="000000" w:themeColor="text1"/>
          <w14:textFill>
            <w14:solidFill>
              <w14:schemeClr w14:val="tx1"/>
            </w14:solidFill>
          </w14:textFill>
        </w:rPr>
      </w:pPr>
    </w:p>
    <w:p w14:paraId="3BD780CB">
      <w:pPr>
        <w:bidi w:val="0"/>
        <w:rPr>
          <w:rFonts w:hint="eastAsia"/>
          <w:color w:val="000000" w:themeColor="text1"/>
          <w14:textFill>
            <w14:solidFill>
              <w14:schemeClr w14:val="tx1"/>
            </w14:solidFill>
          </w14:textFill>
        </w:rPr>
      </w:pPr>
    </w:p>
    <w:p w14:paraId="174287DC">
      <w:pPr>
        <w:bidi w:val="0"/>
        <w:rPr>
          <w:rFonts w:hint="eastAsia"/>
          <w:color w:val="000000" w:themeColor="text1"/>
          <w14:textFill>
            <w14:solidFill>
              <w14:schemeClr w14:val="tx1"/>
            </w14:solidFill>
          </w14:textFill>
        </w:rPr>
      </w:pPr>
    </w:p>
    <w:p w14:paraId="10AB316B">
      <w:pPr>
        <w:bidi w:val="0"/>
        <w:rPr>
          <w:rFonts w:hint="eastAsia"/>
          <w:color w:val="000000" w:themeColor="text1"/>
          <w14:textFill>
            <w14:solidFill>
              <w14:schemeClr w14:val="tx1"/>
            </w14:solidFill>
          </w14:textFill>
        </w:rPr>
      </w:pPr>
    </w:p>
    <w:p w14:paraId="3AFCA8F7">
      <w:pPr>
        <w:bidi w:val="0"/>
        <w:rPr>
          <w:rFonts w:hint="eastAsia"/>
          <w:color w:val="000000" w:themeColor="text1"/>
          <w14:textFill>
            <w14:solidFill>
              <w14:schemeClr w14:val="tx1"/>
            </w14:solidFill>
          </w14:textFill>
        </w:rPr>
      </w:pPr>
    </w:p>
    <w:p w14:paraId="43DB65B6">
      <w:pPr>
        <w:bidi w:val="0"/>
        <w:rPr>
          <w:rFonts w:hint="eastAsia"/>
          <w:color w:val="000000" w:themeColor="text1"/>
          <w14:textFill>
            <w14:solidFill>
              <w14:schemeClr w14:val="tx1"/>
            </w14:solidFill>
          </w14:textFill>
        </w:rPr>
      </w:pPr>
    </w:p>
    <w:p w14:paraId="34E26A79">
      <w:pPr>
        <w:bidi w:val="0"/>
        <w:rPr>
          <w:rFonts w:hint="eastAsia"/>
          <w:color w:val="000000" w:themeColor="text1"/>
          <w14:textFill>
            <w14:solidFill>
              <w14:schemeClr w14:val="tx1"/>
            </w14:solidFill>
          </w14:textFill>
        </w:rPr>
      </w:pPr>
    </w:p>
    <w:p w14:paraId="21EAD4EE">
      <w:pPr>
        <w:bidi w:val="0"/>
        <w:rPr>
          <w:rFonts w:hint="eastAsia"/>
          <w:color w:val="000000" w:themeColor="text1"/>
          <w14:textFill>
            <w14:solidFill>
              <w14:schemeClr w14:val="tx1"/>
            </w14:solidFill>
          </w14:textFill>
        </w:rPr>
      </w:pPr>
    </w:p>
    <w:p w14:paraId="121395E7">
      <w:pPr>
        <w:bidi w:val="0"/>
        <w:rPr>
          <w:rFonts w:hint="eastAsia"/>
          <w:color w:val="000000" w:themeColor="text1"/>
          <w14:textFill>
            <w14:solidFill>
              <w14:schemeClr w14:val="tx1"/>
            </w14:solidFill>
          </w14:textFill>
        </w:rPr>
      </w:pPr>
    </w:p>
    <w:p w14:paraId="28DB43F9">
      <w:pPr>
        <w:bidi w:val="0"/>
        <w:rPr>
          <w:rFonts w:hint="eastAsia"/>
          <w:color w:val="000000" w:themeColor="text1"/>
          <w14:textFill>
            <w14:solidFill>
              <w14:schemeClr w14:val="tx1"/>
            </w14:solidFill>
          </w14:textFill>
        </w:rPr>
      </w:pPr>
    </w:p>
    <w:p w14:paraId="14DACAA4">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000000" w:themeColor="text1"/>
          <w:sz w:val="44"/>
          <w:szCs w:val="44"/>
          <w14:textFill>
            <w14:solidFill>
              <w14:schemeClr w14:val="tx1"/>
            </w14:solidFill>
          </w14:textFill>
        </w:rPr>
      </w:pPr>
    </w:p>
    <w:p w14:paraId="32BB1547">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第三部分  2023年度</w:t>
      </w:r>
      <w:r>
        <w:rPr>
          <w:rFonts w:hint="eastAsia" w:ascii="宋体" w:hAnsi="宋体" w:cs="宋体"/>
          <w:b/>
          <w:color w:val="000000" w:themeColor="text1"/>
          <w:sz w:val="44"/>
          <w:szCs w:val="44"/>
          <w:lang w:val="en-US" w:eastAsia="zh-CN"/>
          <w14:textFill>
            <w14:solidFill>
              <w14:schemeClr w14:val="tx1"/>
            </w14:solidFill>
          </w14:textFill>
        </w:rPr>
        <w:t>单位</w:t>
      </w:r>
      <w:r>
        <w:rPr>
          <w:rFonts w:hint="eastAsia" w:ascii="宋体" w:hAnsi="宋体" w:cs="宋体"/>
          <w:b/>
          <w:color w:val="000000" w:themeColor="text1"/>
          <w:sz w:val="44"/>
          <w:szCs w:val="44"/>
          <w14:textFill>
            <w14:solidFill>
              <w14:schemeClr w14:val="tx1"/>
            </w14:solidFill>
          </w14:textFill>
        </w:rPr>
        <w:t>决算情况说明</w:t>
      </w:r>
    </w:p>
    <w:p w14:paraId="49C8ED70">
      <w:pPr>
        <w:ind w:firstLine="630"/>
        <w:jc w:val="left"/>
        <w:rPr>
          <w:rFonts w:hint="eastAsia" w:ascii="仿宋_GB2312" w:hAnsi="仿宋_GB2312" w:eastAsia="仿宋_GB2312"/>
          <w:color w:val="000000" w:themeColor="text1"/>
          <w:sz w:val="30"/>
          <w:szCs w:val="30"/>
          <w14:textFill>
            <w14:solidFill>
              <w14:schemeClr w14:val="tx1"/>
            </w14:solidFill>
          </w14:textFill>
        </w:rPr>
      </w:pPr>
    </w:p>
    <w:p w14:paraId="6D650F0C">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一、收入决算情况说明</w:t>
      </w:r>
    </w:p>
    <w:p w14:paraId="086375D8">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w:t>
      </w:r>
      <w:r>
        <w:rPr>
          <w:rFonts w:hint="eastAsia" w:ascii="仿宋_GB2312" w:hAnsi="仿宋_GB2312" w:eastAsia="仿宋_GB2312"/>
          <w:color w:val="000000" w:themeColor="text1"/>
          <w:sz w:val="32"/>
          <w:szCs w:val="32"/>
          <w:lang w:val="en-US" w:eastAsia="zh-CN"/>
          <w14:textFill>
            <w14:solidFill>
              <w14:schemeClr w14:val="tx1"/>
            </w14:solidFill>
          </w14:textFill>
        </w:rPr>
        <w:t>单位</w:t>
      </w:r>
      <w:r>
        <w:rPr>
          <w:rFonts w:hint="eastAsia" w:ascii="仿宋_GB2312" w:hAnsi="仿宋_GB2312" w:eastAsia="仿宋_GB2312"/>
          <w:color w:val="000000" w:themeColor="text1"/>
          <w:sz w:val="32"/>
          <w:szCs w:val="32"/>
          <w14:textFill>
            <w14:solidFill>
              <w14:schemeClr w14:val="tx1"/>
            </w14:solidFill>
          </w14:textFill>
        </w:rPr>
        <w:t>2023年度收入总计8846.46万元，其中年初结转和结余0.00万元，与上年持平；使用非财政拨款结余和专用结余0.00万元，与上年持平；本年收入合计8846.46万元，比上年减少16600.14万元，下降65.24%，</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本年度我单位分成了3个单位，把部分教体事业、教育考试的人员经费、公用经费、项目经费转到了兴国县教育体育事业发展中心、兴国县教育考试中心</w:t>
      </w:r>
      <w:r>
        <w:rPr>
          <w:rFonts w:hint="eastAsia" w:ascii="仿宋_GB2312" w:hAnsi="仿宋_GB2312" w:eastAsia="仿宋_GB2312"/>
          <w:color w:val="000000" w:themeColor="text1"/>
          <w:sz w:val="32"/>
          <w:szCs w:val="32"/>
          <w14:textFill>
            <w14:solidFill>
              <w14:schemeClr w14:val="tx1"/>
            </w14:solidFill>
          </w14:textFill>
        </w:rPr>
        <w:t>。</w:t>
      </w:r>
    </w:p>
    <w:p w14:paraId="435495A2">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 xml:space="preserve">本年收入的具体构成：财政拨款收入8062.52万元，占91.14%；事业收入0.00万元，占0.00%；经营收入0.00万元，占0.00%；上级补助收入0.00万元，占0.00%；附属单位上缴收入0.00万元，占0.00%；其他收入783.94万元，占8.86%。  </w:t>
      </w:r>
    </w:p>
    <w:p w14:paraId="6D85636E">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二、支出决算情况说明</w:t>
      </w:r>
    </w:p>
    <w:p w14:paraId="5D0F4C39">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2023年度支出总计8846.46万元，其中本年支出合计8599.20万元，比上年减少16847.40万元，下降66.21%，</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本年度我单位分成了3个单位，把部分教体事业、教育考试的人员经费、公用经费、项目经费转到了兴国县教育体育事业发展中心、兴国县教育考试中心</w:t>
      </w:r>
      <w:r>
        <w:rPr>
          <w:rFonts w:hint="eastAsia" w:ascii="仿宋_GB2312" w:hAnsi="仿宋_GB2312" w:eastAsia="仿宋_GB2312"/>
          <w:color w:val="000000" w:themeColor="text1"/>
          <w:sz w:val="32"/>
          <w:szCs w:val="32"/>
          <w14:textFill>
            <w14:solidFill>
              <w14:schemeClr w14:val="tx1"/>
            </w14:solidFill>
          </w14:textFill>
        </w:rPr>
        <w:t>；结余分配0.00万元，与上年持平；年末结转和结余247.26万元，比上年增加247.26万元，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本单位今年设立了实有资金账户，结余部分项目质保金</w:t>
      </w:r>
      <w:r>
        <w:rPr>
          <w:rFonts w:hint="eastAsia" w:ascii="仿宋_GB2312" w:hAnsi="仿宋_GB2312" w:eastAsia="仿宋_GB2312"/>
          <w:color w:val="000000" w:themeColor="text1"/>
          <w:sz w:val="32"/>
          <w:szCs w:val="32"/>
          <w14:textFill>
            <w14:solidFill>
              <w14:schemeClr w14:val="tx1"/>
            </w14:solidFill>
          </w14:textFill>
        </w:rPr>
        <w:t>。</w:t>
      </w:r>
    </w:p>
    <w:p w14:paraId="6BADA4FE">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本年支出的具体构成：基本支出453.61万元，占5.28%；项目支出8145.59万元，占94.72%；经营支出0.00万元，占0.00%；上缴上级支出0.00万元，占0.00%；对附属单位补助支出0.00万元，占0.00%。</w:t>
      </w:r>
    </w:p>
    <w:p w14:paraId="65E5C054">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三、财政拨款支出决算情况说明</w:t>
      </w:r>
    </w:p>
    <w:p w14:paraId="5757FE13">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2023年度财政拨款本年支出年初预算数7380.42万元，决算数8062.52万元，完成年初预算的109.24%。其中：</w:t>
      </w:r>
    </w:p>
    <w:p w14:paraId="58DBC315">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olor w:val="000000" w:themeColor="text1"/>
          <w:sz w:val="32"/>
          <w:szCs w:val="32"/>
          <w14:textFill>
            <w14:solidFill>
              <w14:schemeClr w14:val="tx1"/>
            </w14:solidFill>
          </w14:textFill>
        </w:rPr>
        <w:t>）教育支出（类）年初预算数7299.39万元，决算数4989.35万元，完成年初预算的68.35%。预决算差异主要原因：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部分校建等项目进行了调整</w:t>
      </w:r>
      <w:r>
        <w:rPr>
          <w:rFonts w:hint="eastAsia" w:ascii="仿宋_GB2312" w:hAnsi="仿宋_GB2312" w:eastAsia="仿宋_GB2312"/>
          <w:color w:val="000000" w:themeColor="text1"/>
          <w:sz w:val="32"/>
          <w:szCs w:val="32"/>
          <w14:textFill>
            <w14:solidFill>
              <w14:schemeClr w14:val="tx1"/>
            </w14:solidFill>
          </w14:textFill>
        </w:rPr>
        <w:t>。</w:t>
      </w:r>
    </w:p>
    <w:p w14:paraId="4B5A8AC3">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olor w:val="000000" w:themeColor="text1"/>
          <w:sz w:val="32"/>
          <w:szCs w:val="32"/>
          <w14:textFill>
            <w14:solidFill>
              <w14:schemeClr w14:val="tx1"/>
            </w14:solidFill>
          </w14:textFill>
        </w:rPr>
        <w:t>）社会保障和就业支出（类）年初预算数27.81万元，决算数108.05万元，完成年初预算的388.56%。预决算差异主要原因：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本年度新增了机关事业单位职业年金46.44万元</w:t>
      </w:r>
      <w:r>
        <w:rPr>
          <w:rFonts w:hint="eastAsia" w:ascii="仿宋_GB2312" w:hAnsi="仿宋_GB2312" w:eastAsia="仿宋_GB2312"/>
          <w:color w:val="000000" w:themeColor="text1"/>
          <w:sz w:val="32"/>
          <w:szCs w:val="32"/>
          <w14:textFill>
            <w14:solidFill>
              <w14:schemeClr w14:val="tx1"/>
            </w14:solidFill>
          </w14:textFill>
        </w:rPr>
        <w:t>。</w:t>
      </w:r>
    </w:p>
    <w:p w14:paraId="4646EC1E">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olor w:val="000000" w:themeColor="text1"/>
          <w:sz w:val="32"/>
          <w:szCs w:val="32"/>
          <w14:textFill>
            <w14:solidFill>
              <w14:schemeClr w14:val="tx1"/>
            </w14:solidFill>
          </w14:textFill>
        </w:rPr>
        <w:t>）卫生健康支出（类）年初预算数33.15万元，决算数27.28万元，完成年初预算的82.29%。预决算差异主要原因：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人员结构进行了调整</w:t>
      </w:r>
      <w:r>
        <w:rPr>
          <w:rFonts w:hint="eastAsia" w:ascii="仿宋_GB2312" w:hAnsi="仿宋_GB2312" w:eastAsia="仿宋_GB2312"/>
          <w:color w:val="000000" w:themeColor="text1"/>
          <w:sz w:val="32"/>
          <w:szCs w:val="32"/>
          <w14:textFill>
            <w14:solidFill>
              <w14:schemeClr w14:val="tx1"/>
            </w14:solidFill>
          </w14:textFill>
        </w:rPr>
        <w:t>。</w:t>
      </w:r>
    </w:p>
    <w:p w14:paraId="4D57DBA2">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olor w:val="000000" w:themeColor="text1"/>
          <w:sz w:val="32"/>
          <w:szCs w:val="32"/>
          <w14:textFill>
            <w14:solidFill>
              <w14:schemeClr w14:val="tx1"/>
            </w14:solidFill>
          </w14:textFill>
        </w:rPr>
        <w:t>）住房保障支出（类）年初预算数20.07万元，决算数20.07万元，完成年初预算的100.00%。</w:t>
      </w:r>
    </w:p>
    <w:p w14:paraId="257CE9FA">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olor w:val="000000" w:themeColor="text1"/>
          <w:sz w:val="32"/>
          <w:szCs w:val="32"/>
          <w14:textFill>
            <w14:solidFill>
              <w14:schemeClr w14:val="tx1"/>
            </w14:solidFill>
          </w14:textFill>
        </w:rPr>
        <w:t>）其他支出（类）年初预算数0.00万元，决算数2917.77万元，预决算差异主要原因：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新增了第十一小学建设项目、特岗教师工资福利经费、见习大中专毕业临时教师经费、职业教育校建项目等</w:t>
      </w:r>
      <w:r>
        <w:rPr>
          <w:rFonts w:hint="eastAsia" w:ascii="仿宋_GB2312" w:hAnsi="仿宋_GB2312" w:eastAsia="仿宋_GB2312"/>
          <w:color w:val="000000" w:themeColor="text1"/>
          <w:sz w:val="32"/>
          <w:szCs w:val="32"/>
          <w14:textFill>
            <w14:solidFill>
              <w14:schemeClr w14:val="tx1"/>
            </w14:solidFill>
          </w14:textFill>
        </w:rPr>
        <w:t>。</w:t>
      </w:r>
    </w:p>
    <w:p w14:paraId="311E87BF">
      <w:pPr>
        <w:ind w:firstLine="585"/>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四、一般公共预算财政拨款基本支出决算情况说明</w:t>
      </w:r>
    </w:p>
    <w:p w14:paraId="3A860F7A">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2023年度一般公共预算财政拨款基本支出437.50万元，其中：</w:t>
      </w:r>
    </w:p>
    <w:p w14:paraId="25FABA64">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（一）工资福利支出345.02万元，比上年减少2344.82万元，下降87.17%，</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本年度我单位分成了3个单位，把部分教体事业、教育考试的人员经费转到了兴国县教育体育事业发展中心、兴国县教育考试中心</w:t>
      </w:r>
      <w:r>
        <w:rPr>
          <w:rFonts w:hint="eastAsia" w:ascii="仿宋_GB2312" w:hAnsi="仿宋_GB2312" w:eastAsia="仿宋_GB2312"/>
          <w:color w:val="000000" w:themeColor="text1"/>
          <w:sz w:val="32"/>
          <w:szCs w:val="32"/>
          <w14:textFill>
            <w14:solidFill>
              <w14:schemeClr w14:val="tx1"/>
            </w14:solidFill>
          </w14:textFill>
        </w:rPr>
        <w:t>。</w:t>
      </w:r>
    </w:p>
    <w:p w14:paraId="38756BDD">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（二）商品和服务支出55.39万元，比上年减少132.92万元，下降70.59%，</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本年度我单位分成了3个单位，把部分教体事业、教育考试的公用经费转到了兴国县教育体育事业发展中心、兴国县教育考试中心</w:t>
      </w:r>
      <w:r>
        <w:rPr>
          <w:rFonts w:hint="eastAsia" w:ascii="仿宋_GB2312" w:hAnsi="仿宋_GB2312" w:eastAsia="仿宋_GB2312"/>
          <w:color w:val="000000" w:themeColor="text1"/>
          <w:sz w:val="32"/>
          <w:szCs w:val="32"/>
          <w14:textFill>
            <w14:solidFill>
              <w14:schemeClr w14:val="tx1"/>
            </w14:solidFill>
          </w14:textFill>
        </w:rPr>
        <w:t>。</w:t>
      </w:r>
    </w:p>
    <w:p w14:paraId="4D32C456">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（三）对个人和家庭补助支出37.09万元，比上年减少50.87万元，下降57.83%，</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本年度我单位分成了3个单位，把资助项目转到了兴国县教育考试中心</w:t>
      </w:r>
      <w:r>
        <w:rPr>
          <w:rFonts w:hint="eastAsia" w:ascii="仿宋_GB2312" w:hAnsi="仿宋_GB2312" w:eastAsia="仿宋_GB2312"/>
          <w:color w:val="000000" w:themeColor="text1"/>
          <w:sz w:val="32"/>
          <w:szCs w:val="32"/>
          <w14:textFill>
            <w14:solidFill>
              <w14:schemeClr w14:val="tx1"/>
            </w14:solidFill>
          </w14:textFill>
        </w:rPr>
        <w:t>。</w:t>
      </w:r>
    </w:p>
    <w:p w14:paraId="1A5098A6">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（四）资本性支出0.00万元，与上年持平，</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本单位今年无此项支出</w:t>
      </w:r>
      <w:r>
        <w:rPr>
          <w:rFonts w:hint="eastAsia" w:ascii="仿宋_GB2312" w:hAnsi="仿宋_GB2312" w:eastAsia="仿宋_GB2312"/>
          <w:color w:val="000000" w:themeColor="text1"/>
          <w:sz w:val="32"/>
          <w:szCs w:val="32"/>
          <w14:textFill>
            <w14:solidFill>
              <w14:schemeClr w14:val="tx1"/>
            </w14:solidFill>
          </w14:textFill>
        </w:rPr>
        <w:t>。</w:t>
      </w:r>
    </w:p>
    <w:p w14:paraId="07D8B54A">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五、财政拨款“三公”经费支出决算情况说明</w:t>
      </w:r>
    </w:p>
    <w:p w14:paraId="0A6BEBC5">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2023年度财政拨款“三公”经费支出全年预算数2.70万元，决算数2.69万元，完成全年预算的99.46%</w:t>
      </w:r>
      <w:r>
        <w:rPr>
          <w:rFonts w:hint="eastAsia" w:ascii="仿宋_GB2312" w:hAnsi="仿宋_GB2312" w:eastAsia="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olor w:val="000000" w:themeColor="text1"/>
          <w:sz w:val="32"/>
          <w:szCs w:val="32"/>
          <w14:textFill>
            <w14:solidFill>
              <w14:schemeClr w14:val="tx1"/>
            </w14:solidFill>
          </w14:textFill>
        </w:rPr>
        <w:t>决算数比上年减少22.04万元，下降89.14%，其中：</w:t>
      </w:r>
    </w:p>
    <w:p w14:paraId="4ED61398">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（一）因公出国（境）费全年预算数0.00万元，决算数0.00万元，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本单位今年无此项支出</w:t>
      </w:r>
      <w:r>
        <w:rPr>
          <w:rFonts w:hint="eastAsia" w:ascii="仿宋_GB2312" w:hAnsi="仿宋_GB2312" w:eastAsia="仿宋_GB2312"/>
          <w:color w:val="000000" w:themeColor="text1"/>
          <w:sz w:val="32"/>
          <w:szCs w:val="32"/>
          <w14:textFill>
            <w14:solidFill>
              <w14:schemeClr w14:val="tx1"/>
            </w14:solidFill>
          </w14:textFill>
        </w:rPr>
        <w:t>。决算数与上年持平</w:t>
      </w:r>
      <w:r>
        <w:rPr>
          <w:rFonts w:hint="eastAsia" w:ascii="仿宋_GB2312" w:hAnsi="仿宋_GB2312" w:eastAsia="仿宋_GB2312" w:cs="Times New Roman"/>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本单位今年无此项支出</w:t>
      </w:r>
      <w:r>
        <w:rPr>
          <w:rFonts w:hint="eastAsia" w:ascii="仿宋_GB2312" w:hAnsi="仿宋_GB2312" w:eastAsia="仿宋_GB2312"/>
          <w:color w:val="000000" w:themeColor="text1"/>
          <w:sz w:val="32"/>
          <w:szCs w:val="32"/>
          <w14:textFill>
            <w14:solidFill>
              <w14:schemeClr w14:val="tx1"/>
            </w14:solidFill>
          </w14:textFill>
        </w:rPr>
        <w:t>。全年安排因公出国（境）团组0个，累计0人次，主要是：</w:t>
      </w:r>
      <w:r>
        <w:rPr>
          <w:rFonts w:hint="eastAsia" w:ascii="仿宋_GB2312" w:hAnsi="仿宋_GB2312" w:eastAsia="仿宋_GB2312"/>
          <w:color w:val="000000" w:themeColor="text1"/>
          <w:sz w:val="32"/>
          <w:szCs w:val="32"/>
          <w:lang w:val="en-US" w:eastAsia="zh-CN"/>
          <w14:textFill>
            <w14:solidFill>
              <w14:schemeClr w14:val="tx1"/>
            </w14:solidFill>
          </w14:textFill>
        </w:rPr>
        <w:t>本单位今年无此项支出</w:t>
      </w:r>
      <w:r>
        <w:rPr>
          <w:rFonts w:hint="eastAsia" w:ascii="仿宋_GB2312" w:hAnsi="仿宋_GB2312" w:eastAsia="仿宋_GB2312"/>
          <w:color w:val="000000" w:themeColor="text1"/>
          <w:sz w:val="32"/>
          <w:szCs w:val="32"/>
          <w14:textFill>
            <w14:solidFill>
              <w14:schemeClr w14:val="tx1"/>
            </w14:solidFill>
          </w14:textFill>
        </w:rPr>
        <w:t>。</w:t>
      </w:r>
    </w:p>
    <w:p w14:paraId="02A1D3AF">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（二）公务用车购置及运行维护费全年预算数0.00万元，决算数0.00万元，其中：</w:t>
      </w:r>
    </w:p>
    <w:p w14:paraId="64263D88">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公务用车购置全年预算数0.00万元，决算数0.00万元，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本单位今年无此项支出</w:t>
      </w:r>
      <w:r>
        <w:rPr>
          <w:rFonts w:hint="eastAsia" w:ascii="仿宋_GB2312" w:hAnsi="仿宋_GB2312" w:eastAsia="仿宋_GB2312"/>
          <w:color w:val="000000" w:themeColor="text1"/>
          <w:sz w:val="32"/>
          <w:szCs w:val="32"/>
          <w14:textFill>
            <w14:solidFill>
              <w14:schemeClr w14:val="tx1"/>
            </w14:solidFill>
          </w14:textFill>
        </w:rPr>
        <w:t>。决算数与上年持平,</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本单位今年无此项支出</w:t>
      </w:r>
      <w:r>
        <w:rPr>
          <w:rFonts w:hint="eastAsia" w:ascii="仿宋_GB2312" w:hAnsi="仿宋_GB2312" w:eastAsia="仿宋_GB2312"/>
          <w:color w:val="000000" w:themeColor="text1"/>
          <w:sz w:val="32"/>
          <w:szCs w:val="32"/>
          <w14:textFill>
            <w14:solidFill>
              <w14:schemeClr w14:val="tx1"/>
            </w14:solidFill>
          </w14:textFill>
        </w:rPr>
        <w:t>。全年使用财政拨款购置公务用车0辆。</w:t>
      </w:r>
    </w:p>
    <w:p w14:paraId="5D5B65EF">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公务用车运行维护费全年预算数0.00万元，决算数0.00万元，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本单位今年无此项支出</w:t>
      </w:r>
      <w:r>
        <w:rPr>
          <w:rFonts w:hint="eastAsia" w:ascii="仿宋_GB2312" w:hAnsi="仿宋_GB2312" w:eastAsia="仿宋_GB2312"/>
          <w:color w:val="000000" w:themeColor="text1"/>
          <w:sz w:val="32"/>
          <w:szCs w:val="32"/>
          <w14:textFill>
            <w14:solidFill>
              <w14:schemeClr w14:val="tx1"/>
            </w14:solidFill>
          </w14:textFill>
        </w:rPr>
        <w:t>。决算数与上年持平,</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本单位今年无此项支出</w:t>
      </w:r>
      <w:r>
        <w:rPr>
          <w:rFonts w:hint="eastAsia" w:ascii="仿宋_GB2312" w:hAnsi="仿宋_GB2312" w:eastAsia="仿宋_GB2312"/>
          <w:color w:val="000000" w:themeColor="text1"/>
          <w:sz w:val="32"/>
          <w:szCs w:val="32"/>
          <w14:textFill>
            <w14:solidFill>
              <w14:schemeClr w14:val="tx1"/>
            </w14:solidFill>
          </w14:textFill>
        </w:rPr>
        <w:t>。年末使用财政拨款负担费用的公务用车保有量0辆。</w:t>
      </w:r>
    </w:p>
    <w:p w14:paraId="7CCD6A00">
      <w:pPr>
        <w:ind w:firstLine="640" w:firstLineChars="200"/>
        <w:jc w:val="left"/>
        <w:rPr>
          <w:rFonts w:hint="eastAsia" w:ascii="仿宋_GB2312" w:hAnsi="仿宋_GB2312" w:eastAsia="仿宋_GB2312" w:cs="Times New Roman"/>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（三）公务接待费全年预算数2.70万元，决算数2.69万元，完成全年预算的99.46%，</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本年度我单位分成了3个单位，把部分公务接待费转到了兴国县教育体育事业发展中心、兴国县教育考试中心</w:t>
      </w:r>
      <w:r>
        <w:rPr>
          <w:rFonts w:hint="eastAsia" w:ascii="仿宋_GB2312" w:hAnsi="仿宋_GB2312" w:eastAsia="仿宋_GB2312"/>
          <w:color w:val="000000" w:themeColor="text1"/>
          <w:sz w:val="32"/>
          <w:szCs w:val="32"/>
          <w14:textFill>
            <w14:solidFill>
              <w14:schemeClr w14:val="tx1"/>
            </w14:solidFill>
          </w14:textFill>
        </w:rPr>
        <w:t>。决算数比上年减少22.04万元，下降89.14%,</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本年度我单位分成了3个单位，把部分公务接待费转到了兴国县教育体育事业发展中心、兴国县教育考试中心</w:t>
      </w:r>
      <w:r>
        <w:rPr>
          <w:rFonts w:hint="eastAsia" w:ascii="仿宋_GB2312" w:hAnsi="仿宋_GB2312" w:eastAsia="仿宋_GB2312"/>
          <w:color w:val="000000" w:themeColor="text1"/>
          <w:sz w:val="32"/>
          <w:szCs w:val="32"/>
          <w14:textFill>
            <w14:solidFill>
              <w14:schemeClr w14:val="tx1"/>
            </w14:solidFill>
          </w14:textFill>
        </w:rPr>
        <w:t>。全年国内公务接待56批，累计接待426人次，主要是：</w:t>
      </w:r>
      <w:r>
        <w:rPr>
          <w:rFonts w:hint="eastAsia" w:ascii="仿宋_GB2312" w:hAnsi="仿宋_GB2312" w:eastAsia="仿宋_GB2312"/>
          <w:color w:val="000000" w:themeColor="text1"/>
          <w:sz w:val="32"/>
          <w:szCs w:val="32"/>
          <w:lang w:val="en-US" w:eastAsia="zh-CN"/>
          <w14:textFill>
            <w14:solidFill>
              <w14:schemeClr w14:val="tx1"/>
            </w14:solidFill>
          </w14:textFill>
        </w:rPr>
        <w:t>上级部门及兄弟县市教育体育系统指导交流</w:t>
      </w:r>
      <w:r>
        <w:rPr>
          <w:rFonts w:hint="eastAsia" w:ascii="仿宋_GB2312" w:hAnsi="仿宋_GB2312" w:eastAsia="仿宋_GB2312"/>
          <w:color w:val="000000" w:themeColor="text1"/>
          <w:sz w:val="32"/>
          <w:szCs w:val="32"/>
          <w14:textFill>
            <w14:solidFill>
              <w14:schemeClr w14:val="tx1"/>
            </w14:solidFill>
          </w14:textFill>
        </w:rPr>
        <w:t>。</w:t>
      </w:r>
    </w:p>
    <w:p w14:paraId="5E881790">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六、机关运行经费支出情况说明</w:t>
      </w:r>
    </w:p>
    <w:p w14:paraId="5BFD428C">
      <w:pPr>
        <w:ind w:firstLine="630"/>
        <w:jc w:val="left"/>
        <w:rPr>
          <w:rFonts w:hint="eastAsia" w:ascii="仿宋_GB2312" w:hAnsi="仿宋_GB2312" w:eastAsia="仿宋_GB2312"/>
          <w:color w:val="000000" w:themeColor="text1"/>
          <w:sz w:val="32"/>
          <w:szCs w:val="32"/>
          <w:highlight w:val="cya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2023年度机关运行经费支出55.39万元，决算数比上年减少132.92万元，下降70.59%，</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本年度我单位分成了3个单位，把部分公务接待费转到了兴国县教育体育事业发展中心、兴国县教育考试中心</w:t>
      </w:r>
      <w:r>
        <w:rPr>
          <w:rFonts w:hint="eastAsia" w:ascii="仿宋_GB2312" w:hAnsi="仿宋_GB2312" w:eastAsia="仿宋_GB2312"/>
          <w:color w:val="000000" w:themeColor="text1"/>
          <w:sz w:val="32"/>
          <w:szCs w:val="32"/>
          <w14:textFill>
            <w14:solidFill>
              <w14:schemeClr w14:val="tx1"/>
            </w14:solidFill>
          </w14:textFill>
        </w:rPr>
        <w:t>。</w:t>
      </w:r>
    </w:p>
    <w:p w14:paraId="0F2C6AC3">
      <w:pPr>
        <w:ind w:firstLine="630"/>
        <w:jc w:val="left"/>
        <w:outlineLvl w:val="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七、政府采购支出情况说明</w:t>
      </w:r>
    </w:p>
    <w:p w14:paraId="73ADD734">
      <w:pPr>
        <w:pStyle w:val="16"/>
        <w:spacing w:line="600" w:lineRule="atLeast"/>
        <w:ind w:firstLine="6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kern w:val="2"/>
          <w:sz w:val="32"/>
          <w:szCs w:val="32"/>
          <w:lang w:eastAsia="zh-CN"/>
          <w14:textFill>
            <w14:solidFill>
              <w14:schemeClr w14:val="tx1"/>
            </w14:solidFill>
          </w14:textFill>
        </w:rPr>
        <w:t>本单位</w:t>
      </w:r>
      <w:r>
        <w:rPr>
          <w:rFonts w:hint="eastAsia" w:ascii="仿宋_GB2312" w:hAnsi="仿宋_GB2312" w:eastAsia="仿宋_GB2312"/>
          <w:color w:val="000000" w:themeColor="text1"/>
          <w:kern w:val="2"/>
          <w:sz w:val="32"/>
          <w:szCs w:val="32"/>
          <w14:textFill>
            <w14:solidFill>
              <w14:schemeClr w14:val="tx1"/>
            </w14:solidFill>
          </w14:textFill>
        </w:rPr>
        <w:t>2023年度政府采购支出总额32381.68万元，其中：政府采购货物支出28121.84万元、政府采购工程支出2974.73万元、政府采购服务支出1285.10万元。授予中小企业合同金额0.00万元，占政府采购支出总额的0.00%，其中：授予小微企业合同金额0.00万元，占授予中小企业合同金额的0.00%。</w:t>
      </w:r>
      <w:r>
        <w:rPr>
          <w:rFonts w:hint="eastAsia" w:ascii="仿宋_GB2312" w:hAnsi="仿宋_GB2312" w:eastAsia="仿宋_GB2312"/>
          <w:color w:val="000000" w:themeColor="text1"/>
          <w:sz w:val="32"/>
          <w:szCs w:val="32"/>
          <w14:textFill>
            <w14:solidFill>
              <w14:schemeClr w14:val="tx1"/>
            </w14:solidFill>
          </w14:textFill>
        </w:rPr>
        <w:t>货物采购授予中小企业合同金额占货物支出金额的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100</w:t>
      </w:r>
      <w:r>
        <w:rPr>
          <w:rFonts w:hint="eastAsia" w:ascii="仿宋_GB2312" w:hAnsi="仿宋_GB2312" w:eastAsia="仿宋_GB2312"/>
          <w:color w:val="000000" w:themeColor="text1"/>
          <w:sz w:val="32"/>
          <w:szCs w:val="32"/>
          <w14:textFill>
            <w14:solidFill>
              <w14:schemeClr w14:val="tx1"/>
            </w14:solidFill>
          </w14:textFill>
        </w:rPr>
        <w:t>%，工程采购授予中小企业合同金额占工程支出金额的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100</w:t>
      </w:r>
      <w:r>
        <w:rPr>
          <w:rFonts w:hint="eastAsia" w:ascii="仿宋_GB2312" w:hAnsi="仿宋_GB2312" w:eastAsia="仿宋_GB2312"/>
          <w:color w:val="000000" w:themeColor="text1"/>
          <w:sz w:val="32"/>
          <w:szCs w:val="32"/>
          <w14:textFill>
            <w14:solidFill>
              <w14:schemeClr w14:val="tx1"/>
            </w14:solidFill>
          </w14:textFill>
        </w:rPr>
        <w:t>%，服务采购授予中小企业合同金额占服务支出金额的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100</w:t>
      </w:r>
      <w:r>
        <w:rPr>
          <w:rFonts w:hint="eastAsia" w:ascii="仿宋_GB2312" w:hAnsi="仿宋_GB2312" w:eastAsia="仿宋_GB2312"/>
          <w:color w:val="000000" w:themeColor="text1"/>
          <w:sz w:val="32"/>
          <w:szCs w:val="32"/>
          <w14:textFill>
            <w14:solidFill>
              <w14:schemeClr w14:val="tx1"/>
            </w14:solidFill>
          </w14:textFill>
        </w:rPr>
        <w:t>%。</w:t>
      </w:r>
    </w:p>
    <w:p w14:paraId="20F46FBA">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八、国有资产占用情况说明</w:t>
      </w:r>
    </w:p>
    <w:p w14:paraId="6CF0FD6B">
      <w:pPr>
        <w:ind w:firstLine="630"/>
        <w:jc w:val="left"/>
        <w:rPr>
          <w:rFonts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olor w:val="000000" w:themeColor="text1"/>
          <w:kern w:val="0"/>
          <w:sz w:val="32"/>
          <w:szCs w:val="32"/>
          <w14:textFill>
            <w14:solidFill>
              <w14:schemeClr w14:val="tx1"/>
            </w14:solidFill>
          </w14:textFill>
        </w:rPr>
        <w:t>截止2023年12月31日，</w:t>
      </w:r>
      <w:r>
        <w:rPr>
          <w:rFonts w:hint="eastAsia" w:ascii="仿宋_GB2312" w:hAnsi="仿宋_GB2312" w:eastAsia="仿宋_GB2312"/>
          <w:color w:val="000000" w:themeColor="text1"/>
          <w:kern w:val="0"/>
          <w:sz w:val="32"/>
          <w:szCs w:val="32"/>
          <w:lang w:eastAsia="zh-CN"/>
          <w14:textFill>
            <w14:solidFill>
              <w14:schemeClr w14:val="tx1"/>
            </w14:solidFill>
          </w14:textFill>
        </w:rPr>
        <w:t>本单位</w:t>
      </w:r>
      <w:r>
        <w:rPr>
          <w:rFonts w:hint="eastAsia" w:ascii="仿宋_GB2312" w:hAnsi="仿宋_GB2312" w:eastAsia="仿宋_GB2312"/>
          <w:color w:val="000000" w:themeColor="text1"/>
          <w:kern w:val="0"/>
          <w:sz w:val="32"/>
          <w:szCs w:val="32"/>
          <w14:textFill>
            <w14:solidFill>
              <w14:schemeClr w14:val="tx1"/>
            </w14:solidFill>
          </w14:textFill>
        </w:rPr>
        <w:t>共有车辆</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辆（台），其中：副部（省）级及以上领导用车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辆、主要负责人用车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辆、机要通信用车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辆、应急保障用车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辆、执法执勤用车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辆、特种专业技术用车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辆、离退休干部服务用车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辆、其他用车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w:t>
      </w:r>
      <w:r>
        <w:rPr>
          <w:rFonts w:hint="eastAsia" w:ascii="仿宋_GB2312" w:hAnsi="仿宋_GB2312" w:eastAsia="仿宋_GB2312"/>
          <w:color w:val="000000" w:themeColor="text1"/>
          <w:kern w:val="0"/>
          <w:sz w:val="32"/>
          <w:szCs w:val="32"/>
          <w:lang w:eastAsia="zh-CN"/>
          <w14:textFill>
            <w14:solidFill>
              <w14:schemeClr w14:val="tx1"/>
            </w14:solidFill>
          </w14:textFill>
        </w:rPr>
        <w:t>本单位</w:t>
      </w:r>
      <w:r>
        <w:rPr>
          <w:rFonts w:hint="eastAsia" w:ascii="仿宋_GB2312" w:hAnsi="仿宋_GB2312" w:eastAsia="仿宋_GB2312"/>
          <w:color w:val="000000" w:themeColor="text1"/>
          <w:kern w:val="0"/>
          <w:sz w:val="32"/>
          <w:szCs w:val="32"/>
          <w14:textFill>
            <w14:solidFill>
              <w14:schemeClr w14:val="tx1"/>
            </w14:solidFill>
          </w14:textFill>
        </w:rPr>
        <w:t>单价100万元（含）以上设备（不含车辆）</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台（套）。</w:t>
      </w:r>
    </w:p>
    <w:p w14:paraId="4DAF92DC">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九、预算绩效情况说明</w:t>
      </w:r>
    </w:p>
    <w:p w14:paraId="420DC685">
      <w:pPr>
        <w:autoSpaceDE w:val="0"/>
        <w:autoSpaceDN w:val="0"/>
        <w:adjustRightInd w:val="0"/>
        <w:spacing w:line="360" w:lineRule="auto"/>
        <w:ind w:firstLine="600"/>
        <w:jc w:val="left"/>
        <w:outlineLvl w:val="2"/>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（一）绩效管理工作开展情况。</w:t>
      </w:r>
    </w:p>
    <w:p w14:paraId="0EBB0F29">
      <w:pPr>
        <w:autoSpaceDE w:val="0"/>
        <w:autoSpaceDN w:val="0"/>
        <w:adjustRightInd w:val="0"/>
        <w:spacing w:line="360" w:lineRule="auto"/>
        <w:ind w:firstLine="640" w:firstLineChars="200"/>
        <w:jc w:val="left"/>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根据预算绩效管理要求，我</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单位</w:t>
      </w:r>
      <w:r>
        <w:rPr>
          <w:rFonts w:hint="eastAsia" w:ascii="仿宋_GB2312" w:hAnsi="仿宋_GB2312" w:eastAsia="仿宋_GB2312" w:cs="仿宋_GB2312"/>
          <w:color w:val="000000" w:themeColor="text1"/>
          <w:kern w:val="0"/>
          <w:sz w:val="32"/>
          <w:szCs w:val="32"/>
          <w14:textFill>
            <w14:solidFill>
              <w14:schemeClr w14:val="tx1"/>
            </w14:solidFill>
          </w14:textFill>
        </w:rPr>
        <w:t>组织对纳入2023年度部门预算范围的二级项目</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18</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个全面开展绩效自评，共涉及资金   </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8145.59</w:t>
      </w:r>
      <w:r>
        <w:rPr>
          <w:rFonts w:hint="eastAsia" w:ascii="仿宋_GB2312" w:hAnsi="仿宋_GB2312" w:eastAsia="仿宋_GB2312" w:cs="仿宋_GB2312"/>
          <w:color w:val="000000" w:themeColor="text1"/>
          <w:kern w:val="0"/>
          <w:sz w:val="32"/>
          <w:szCs w:val="32"/>
          <w14:textFill>
            <w14:solidFill>
              <w14:schemeClr w14:val="tx1"/>
            </w14:solidFill>
          </w14:textFill>
        </w:rPr>
        <w:t>万元，占项目支出总额的</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100</w:t>
      </w:r>
      <w:r>
        <w:rPr>
          <w:rFonts w:hint="eastAsia" w:ascii="仿宋_GB2312" w:hAnsi="仿宋_GB2312" w:eastAsia="仿宋_GB2312" w:cs="仿宋_GB2312"/>
          <w:color w:val="000000" w:themeColor="text1"/>
          <w:kern w:val="0"/>
          <w:sz w:val="32"/>
          <w:szCs w:val="32"/>
          <w14:textFill>
            <w14:solidFill>
              <w14:schemeClr w14:val="tx1"/>
            </w14:solidFill>
          </w14:textFill>
        </w:rPr>
        <w:t>%。其中，</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个项目评价结果为“优”，</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个项目评价结果为“良”，</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个项目评价结果为“中”，</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个项目评价结果为“差”。     </w:t>
      </w:r>
    </w:p>
    <w:p w14:paraId="31BEE930">
      <w:pPr>
        <w:autoSpaceDE w:val="0"/>
        <w:autoSpaceDN w:val="0"/>
        <w:adjustRightInd w:val="0"/>
        <w:spacing w:line="360" w:lineRule="auto"/>
        <w:ind w:firstLine="600"/>
        <w:jc w:val="left"/>
        <w:outlineLvl w:val="2"/>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（二）</w:t>
      </w:r>
      <w:r>
        <w:rPr>
          <w:rFonts w:hint="eastAsia" w:ascii="仿宋_GB2312" w:hAnsi="仿宋_GB2312" w:eastAsia="仿宋_GB2312" w:cs="仿宋_GB2312"/>
          <w:b/>
          <w:bCs/>
          <w:color w:val="000000" w:themeColor="text1"/>
          <w:kern w:val="0"/>
          <w:sz w:val="32"/>
          <w:szCs w:val="32"/>
          <w:lang w:val="en-US" w:eastAsia="zh-CN"/>
          <w14:textFill>
            <w14:solidFill>
              <w14:schemeClr w14:val="tx1"/>
            </w14:solidFill>
          </w14:textFill>
        </w:rPr>
        <w:t>单位</w:t>
      </w:r>
      <w:r>
        <w:rPr>
          <w:rFonts w:hint="eastAsia" w:ascii="仿宋_GB2312" w:hAnsi="仿宋_GB2312" w:eastAsia="仿宋_GB2312" w:cs="仿宋_GB2312"/>
          <w:b/>
          <w:bCs/>
          <w:color w:val="000000" w:themeColor="text1"/>
          <w:kern w:val="0"/>
          <w:sz w:val="32"/>
          <w:szCs w:val="32"/>
          <w14:textFill>
            <w14:solidFill>
              <w14:schemeClr w14:val="tx1"/>
            </w14:solidFill>
          </w14:textFill>
        </w:rPr>
        <w:t>决算中项目绩效自评情况。</w:t>
      </w:r>
    </w:p>
    <w:p w14:paraId="7C03AFDB">
      <w:pPr>
        <w:autoSpaceDE w:val="0"/>
        <w:autoSpaceDN w:val="0"/>
        <w:adjustRightInd w:val="0"/>
        <w:spacing w:line="360" w:lineRule="auto"/>
        <w:ind w:firstLine="640" w:firstLineChars="200"/>
        <w:jc w:val="left"/>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lang w:eastAsia="zh-CN"/>
          <w14:textFill>
            <w14:solidFill>
              <w14:schemeClr w14:val="tx1"/>
            </w14:solidFill>
          </w14:textFill>
        </w:rPr>
        <w:t>本单位</w:t>
      </w:r>
      <w:r>
        <w:rPr>
          <w:rFonts w:hint="eastAsia" w:ascii="仿宋" w:hAnsi="仿宋" w:eastAsia="仿宋" w:cs="仿宋"/>
          <w:color w:val="000000" w:themeColor="text1"/>
          <w:kern w:val="0"/>
          <w:sz w:val="32"/>
          <w:szCs w:val="32"/>
          <w14:textFill>
            <w14:solidFill>
              <w14:schemeClr w14:val="tx1"/>
            </w14:solidFill>
          </w14:textFill>
        </w:rPr>
        <w:t>“特岗教师工资福利经费</w:t>
      </w:r>
      <w:r>
        <w:rPr>
          <w:rFonts w:hint="eastAsia" w:ascii="仿宋" w:hAnsi="仿宋" w:eastAsia="仿宋" w:cs="仿宋"/>
          <w:color w:val="000000" w:themeColor="text1"/>
          <w:kern w:val="0"/>
          <w:sz w:val="32"/>
          <w:szCs w:val="32"/>
          <w:lang w:eastAsia="zh-CN"/>
          <w14:textFill>
            <w14:solidFill>
              <w14:schemeClr w14:val="tx1"/>
            </w14:solidFill>
          </w14:textFill>
        </w:rPr>
        <w:t>”</w:t>
      </w:r>
      <w:r>
        <w:rPr>
          <w:rFonts w:hint="eastAsia" w:ascii="仿宋" w:hAnsi="仿宋" w:eastAsia="仿宋" w:cs="仿宋"/>
          <w:color w:val="000000" w:themeColor="text1"/>
          <w:kern w:val="0"/>
          <w:sz w:val="32"/>
          <w:szCs w:val="32"/>
          <w:lang w:val="en-US" w:eastAsia="zh-CN"/>
          <w14:textFill>
            <w14:solidFill>
              <w14:schemeClr w14:val="tx1"/>
            </w14:solidFill>
          </w14:textFill>
        </w:rPr>
        <w:t>和“见习大中专毕业生临时教师经费”</w:t>
      </w:r>
      <w:r>
        <w:rPr>
          <w:rFonts w:hint="eastAsia" w:ascii="仿宋" w:hAnsi="仿宋" w:eastAsia="仿宋" w:cs="仿宋"/>
          <w:color w:val="000000" w:themeColor="text1"/>
          <w:kern w:val="0"/>
          <w:sz w:val="32"/>
          <w:szCs w:val="32"/>
          <w14:textFill>
            <w14:solidFill>
              <w14:schemeClr w14:val="tx1"/>
            </w14:solidFill>
          </w14:textFill>
        </w:rPr>
        <w:t>项目支出绩效自评</w:t>
      </w:r>
      <w:r>
        <w:rPr>
          <w:rFonts w:hint="eastAsia" w:ascii="仿宋" w:hAnsi="仿宋" w:eastAsia="仿宋" w:cs="仿宋"/>
          <w:color w:val="000000" w:themeColor="text1"/>
          <w:kern w:val="0"/>
          <w:sz w:val="32"/>
          <w:szCs w:val="32"/>
          <w:lang w:val="en-US" w:eastAsia="zh-CN"/>
          <w14:textFill>
            <w14:solidFill>
              <w14:schemeClr w14:val="tx1"/>
            </w14:solidFill>
          </w14:textFill>
        </w:rPr>
        <w:t>表</w:t>
      </w:r>
      <w:r>
        <w:rPr>
          <w:rFonts w:hint="eastAsia" w:ascii="仿宋" w:hAnsi="仿宋" w:eastAsia="仿宋" w:cs="仿宋"/>
          <w:color w:val="000000" w:themeColor="text1"/>
          <w:kern w:val="0"/>
          <w:sz w:val="32"/>
          <w:szCs w:val="32"/>
          <w14:textFill>
            <w14:solidFill>
              <w14:schemeClr w14:val="tx1"/>
            </w14:solidFill>
          </w14:textFill>
        </w:rPr>
        <w:t>如下：</w:t>
      </w:r>
    </w:p>
    <w:p w14:paraId="5DB646D0">
      <w:pPr>
        <w:pStyle w:val="2"/>
        <w:bidi w:val="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32400" cy="7563485"/>
            <wp:effectExtent l="0" t="0" r="6350" b="184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32400" cy="7563485"/>
                    </a:xfrm>
                    <a:prstGeom prst="rect">
                      <a:avLst/>
                    </a:prstGeom>
                    <a:noFill/>
                    <a:ln>
                      <a:noFill/>
                    </a:ln>
                  </pic:spPr>
                </pic:pic>
              </a:graphicData>
            </a:graphic>
          </wp:inline>
        </w:drawing>
      </w:r>
    </w:p>
    <w:p w14:paraId="00C42872">
      <w:pPr>
        <w:autoSpaceDE w:val="0"/>
        <w:autoSpaceDN w:val="0"/>
        <w:adjustRightInd w:val="0"/>
        <w:spacing w:line="360" w:lineRule="auto"/>
        <w:ind w:firstLine="420" w:firstLineChars="200"/>
        <w:jc w:val="left"/>
        <w:rPr>
          <w:color w:val="000000" w:themeColor="text1"/>
          <w14:textFill>
            <w14:solidFill>
              <w14:schemeClr w14:val="tx1"/>
            </w14:solidFill>
          </w14:textFill>
        </w:rPr>
      </w:pPr>
    </w:p>
    <w:p w14:paraId="75230A28">
      <w:pPr>
        <w:autoSpaceDE w:val="0"/>
        <w:autoSpaceDN w:val="0"/>
        <w:adjustRightInd w:val="0"/>
        <w:spacing w:line="360" w:lineRule="auto"/>
        <w:ind w:firstLine="420" w:firstLineChars="200"/>
        <w:jc w:val="left"/>
        <w:rPr>
          <w:color w:val="000000" w:themeColor="text1"/>
          <w14:textFill>
            <w14:solidFill>
              <w14:schemeClr w14:val="tx1"/>
            </w14:solidFill>
          </w14:textFill>
        </w:rPr>
      </w:pPr>
    </w:p>
    <w:p w14:paraId="0F79C8E6">
      <w:pPr>
        <w:pStyle w:val="2"/>
        <w:bidi w:val="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481955" cy="7293610"/>
            <wp:effectExtent l="0" t="0" r="4445" b="254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6"/>
                    <a:stretch>
                      <a:fillRect/>
                    </a:stretch>
                  </pic:blipFill>
                  <pic:spPr>
                    <a:xfrm>
                      <a:off x="0" y="0"/>
                      <a:ext cx="5481955" cy="7293610"/>
                    </a:xfrm>
                    <a:prstGeom prst="rect">
                      <a:avLst/>
                    </a:prstGeom>
                    <a:noFill/>
                    <a:ln>
                      <a:noFill/>
                    </a:ln>
                  </pic:spPr>
                </pic:pic>
              </a:graphicData>
            </a:graphic>
          </wp:inline>
        </w:drawing>
      </w:r>
    </w:p>
    <w:p w14:paraId="38D5600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000000" w:themeColor="text1"/>
          <w:sz w:val="44"/>
          <w:szCs w:val="44"/>
          <w14:textFill>
            <w14:solidFill>
              <w14:schemeClr w14:val="tx1"/>
            </w14:solidFill>
          </w14:textFill>
        </w:rPr>
      </w:pPr>
    </w:p>
    <w:p w14:paraId="170A0B1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000000" w:themeColor="text1"/>
          <w:sz w:val="44"/>
          <w:szCs w:val="44"/>
          <w14:textFill>
            <w14:solidFill>
              <w14:schemeClr w14:val="tx1"/>
            </w14:solidFill>
          </w14:textFill>
        </w:rPr>
      </w:pPr>
    </w:p>
    <w:p w14:paraId="6DA3E0B1">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第四部分  名词解释</w:t>
      </w:r>
    </w:p>
    <w:p w14:paraId="2A7AE1CF">
      <w:pPr>
        <w:pStyle w:val="16"/>
        <w:spacing w:line="600" w:lineRule="atLeast"/>
        <w:ind w:firstLine="600"/>
        <w:rPr>
          <w:rFonts w:hint="eastAsia" w:ascii="仿宋_GB2312" w:hAnsi="仿宋_GB2312" w:eastAsia="仿宋_GB2312"/>
          <w:color w:val="000000" w:themeColor="text1"/>
          <w:sz w:val="30"/>
          <w:szCs w:val="30"/>
          <w14:textFill>
            <w14:solidFill>
              <w14:schemeClr w14:val="tx1"/>
            </w14:solidFill>
          </w14:textFill>
        </w:rPr>
      </w:pPr>
    </w:p>
    <w:p w14:paraId="35FC7FAE">
      <w:pPr>
        <w:ind w:firstLine="630"/>
        <w:jc w:val="left"/>
        <w:outlineLvl w:val="1"/>
        <w:rPr>
          <w:rFonts w:hint="eastAsia"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一、收入科目</w:t>
      </w:r>
    </w:p>
    <w:p w14:paraId="5AC38D86">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（一）财政拨款收入：</w:t>
      </w:r>
      <w:r>
        <w:rPr>
          <w:rFonts w:hint="eastAsia" w:ascii="仿宋_GB2312" w:hAnsi="仿宋_GB2312" w:eastAsia="仿宋_GB2312"/>
          <w:kern w:val="0"/>
          <w:sz w:val="32"/>
          <w:szCs w:val="32"/>
        </w:rPr>
        <w:t xml:space="preserve">指单位本年度从本级财政部门取 得的财政拨款，包括一般公共预算财政拨款和政府性基金预 算财政拨款。 </w:t>
      </w:r>
    </w:p>
    <w:p w14:paraId="7C12121C">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（二）上级补助收入：</w:t>
      </w:r>
      <w:r>
        <w:rPr>
          <w:rFonts w:hint="eastAsia" w:ascii="仿宋_GB2312" w:hAnsi="仿宋_GB2312" w:eastAsia="仿宋_GB2312"/>
          <w:kern w:val="0"/>
          <w:sz w:val="32"/>
          <w:szCs w:val="32"/>
        </w:rPr>
        <w:t xml:space="preserve">指事业单位从主管部门和上级单 位取得的非财政补助收入。 </w:t>
      </w:r>
    </w:p>
    <w:p w14:paraId="7C953547">
      <w:pPr>
        <w:ind w:firstLine="630"/>
        <w:jc w:val="left"/>
        <w:outlineLvl w:val="1"/>
        <w:rPr>
          <w:rFonts w:ascii="仿宋_GB2312" w:hAnsi="仿宋_GB2312" w:eastAsia="仿宋_GB2312" w:cs="仿宋_GB2312"/>
          <w:b w:val="0"/>
          <w:color w:val="000000"/>
          <w:sz w:val="31"/>
          <w:szCs w:val="31"/>
        </w:rPr>
      </w:pPr>
      <w:r>
        <w:rPr>
          <w:rFonts w:ascii="仿宋_GB2312" w:hAnsi="仿宋_GB2312" w:eastAsia="仿宋_GB2312" w:cs="仿宋_GB2312"/>
          <w:b/>
          <w:bCs/>
          <w:color w:val="000000"/>
          <w:sz w:val="31"/>
          <w:szCs w:val="31"/>
        </w:rPr>
        <w:t>（三）事业收入：</w:t>
      </w:r>
      <w:r>
        <w:rPr>
          <w:rFonts w:hint="eastAsia" w:ascii="仿宋_GB2312" w:hAnsi="仿宋_GB2312" w:eastAsia="仿宋_GB2312"/>
          <w:kern w:val="0"/>
          <w:sz w:val="32"/>
          <w:szCs w:val="32"/>
        </w:rPr>
        <w:t xml:space="preserve">指事业单位开展专业业务活动及其辅 助活动取得的收入；事业单位收到的财政专户实际核拨的教 育收费等资金在此反映。 </w:t>
      </w:r>
    </w:p>
    <w:p w14:paraId="7FBFBFDF">
      <w:pPr>
        <w:ind w:firstLine="630"/>
        <w:jc w:val="left"/>
        <w:outlineLvl w:val="1"/>
        <w:rPr>
          <w:rFonts w:ascii="仿宋_GB2312" w:hAnsi="仿宋_GB2312" w:eastAsia="仿宋_GB2312" w:cs="仿宋_GB2312"/>
          <w:b w:val="0"/>
          <w:color w:val="000000"/>
          <w:sz w:val="31"/>
          <w:szCs w:val="31"/>
        </w:rPr>
      </w:pPr>
      <w:r>
        <w:rPr>
          <w:rFonts w:ascii="仿宋_GB2312" w:hAnsi="仿宋_GB2312" w:eastAsia="仿宋_GB2312" w:cs="仿宋_GB2312"/>
          <w:b/>
          <w:bCs/>
          <w:color w:val="000000"/>
          <w:sz w:val="31"/>
          <w:szCs w:val="31"/>
        </w:rPr>
        <w:t>（四）经营收入：</w:t>
      </w:r>
      <w:r>
        <w:rPr>
          <w:rFonts w:hint="eastAsia" w:ascii="仿宋_GB2312" w:hAnsi="仿宋_GB2312" w:eastAsia="仿宋_GB2312"/>
          <w:kern w:val="0"/>
          <w:sz w:val="32"/>
          <w:szCs w:val="32"/>
        </w:rPr>
        <w:t xml:space="preserve">指事业单位在专业业务活动及其辅助 活动之外开展非独立核算经营活动取得的收入。 </w:t>
      </w:r>
    </w:p>
    <w:p w14:paraId="75D92A36">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（五）附属单位缴款：</w:t>
      </w:r>
      <w:r>
        <w:rPr>
          <w:rFonts w:hint="eastAsia" w:ascii="仿宋_GB2312" w:hAnsi="仿宋_GB2312" w:eastAsia="仿宋_GB2312"/>
          <w:kern w:val="0"/>
          <w:sz w:val="32"/>
          <w:szCs w:val="32"/>
        </w:rPr>
        <w:t xml:space="preserve">指事业单位附属独立核算单位按 照有关规定上缴的收入。 </w:t>
      </w:r>
    </w:p>
    <w:p w14:paraId="143162D0">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（六）其他收入：</w:t>
      </w:r>
      <w:r>
        <w:rPr>
          <w:rFonts w:hint="eastAsia" w:ascii="仿宋_GB2312" w:hAnsi="仿宋_GB2312" w:eastAsia="仿宋_GB2312"/>
          <w:color w:val="000000" w:themeColor="text1"/>
          <w:kern w:val="0"/>
          <w:sz w:val="32"/>
          <w:szCs w:val="32"/>
          <w14:textFill>
            <w14:solidFill>
              <w14:schemeClr w14:val="tx1"/>
            </w14:solidFill>
          </w14:textFill>
        </w:rPr>
        <w:t>指单位取得的除上述“财政拨款收入” “事业收入”“经营收入”“附属单位缴款”等以外的各项收入。</w:t>
      </w:r>
    </w:p>
    <w:p w14:paraId="0E6214BB">
      <w:pPr>
        <w:ind w:firstLine="630"/>
        <w:jc w:val="left"/>
        <w:outlineLvl w:val="1"/>
        <w:rPr>
          <w:rFonts w:hint="eastAsia"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二、支出科目</w:t>
      </w:r>
    </w:p>
    <w:p w14:paraId="355759C9">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（一）基本支出：</w:t>
      </w:r>
      <w:r>
        <w:rPr>
          <w:rFonts w:hint="eastAsia" w:ascii="仿宋_GB2312" w:hAnsi="仿宋_GB2312" w:eastAsia="仿宋_GB2312"/>
          <w:kern w:val="0"/>
          <w:sz w:val="32"/>
          <w:szCs w:val="32"/>
        </w:rPr>
        <w:t>指为保障机构正常运转、完成日常工 作任务而发生的人员支出和公用支出。</w:t>
      </w:r>
    </w:p>
    <w:p w14:paraId="4682063C">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（二）项目支出：</w:t>
      </w:r>
      <w:r>
        <w:rPr>
          <w:rFonts w:hint="eastAsia" w:ascii="仿宋_GB2312" w:hAnsi="仿宋_GB2312" w:eastAsia="仿宋_GB2312"/>
          <w:kern w:val="0"/>
          <w:sz w:val="32"/>
          <w:szCs w:val="32"/>
        </w:rPr>
        <w:t xml:space="preserve">指在基本支出之外为完成特定的行政 任务或事业发展目标所发生的支出。 </w:t>
      </w:r>
    </w:p>
    <w:p w14:paraId="3CF3A792">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（三）教育支出：</w:t>
      </w:r>
      <w:r>
        <w:rPr>
          <w:rFonts w:hint="eastAsia" w:ascii="仿宋_GB2312" w:hAnsi="仿宋_GB2312" w:eastAsia="仿宋_GB2312"/>
          <w:kern w:val="0"/>
          <w:sz w:val="32"/>
          <w:szCs w:val="32"/>
        </w:rPr>
        <w:t xml:space="preserve">反映各部门举办的初中教育支出。政 府各部门对社会组织等举办的初中的资助，如捐赠、补贴等， 也在本科目中反映。 </w:t>
      </w:r>
    </w:p>
    <w:p w14:paraId="3BB2D580">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（四）社会保障和就业支出：</w:t>
      </w:r>
      <w:r>
        <w:rPr>
          <w:rFonts w:hint="eastAsia" w:ascii="仿宋_GB2312" w:hAnsi="仿宋_GB2312" w:eastAsia="仿宋_GB2312"/>
          <w:kern w:val="0"/>
          <w:sz w:val="32"/>
          <w:szCs w:val="32"/>
        </w:rPr>
        <w:t xml:space="preserve">反映单位实施养老保险制 度由单位缴纳的基本养老保险费的支出；反映单位实施养老 保险制度由单位实际缴纳的职业年金支出；反映按规定用于 烈士和牺牲、病故人员家属的一次性和定期抚恤金、丧葬补 助费以及烈士褒扬金。 </w:t>
      </w:r>
    </w:p>
    <w:p w14:paraId="7E3BAFCE">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（五）卫生健康支出：</w:t>
      </w:r>
      <w:r>
        <w:rPr>
          <w:rFonts w:hint="eastAsia" w:ascii="仿宋_GB2312" w:hAnsi="仿宋_GB2312" w:eastAsia="仿宋_GB2312"/>
          <w:kern w:val="0"/>
          <w:sz w:val="32"/>
          <w:szCs w:val="32"/>
        </w:rPr>
        <w:t xml:space="preserve">反映财政部门安排的事业单位基 本医疗保险缴费经费，未参加医疗保险的事业单位的公费医 疗经费，按国家规定享受离休人员待遇的医疗经费。 </w:t>
      </w:r>
    </w:p>
    <w:p w14:paraId="5FA36B24">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（六）住房保障支出：</w:t>
      </w:r>
      <w:r>
        <w:rPr>
          <w:rFonts w:hint="eastAsia" w:ascii="仿宋_GB2312" w:hAnsi="仿宋_GB2312" w:eastAsia="仿宋_GB2312"/>
          <w:kern w:val="0"/>
          <w:sz w:val="32"/>
          <w:szCs w:val="32"/>
        </w:rPr>
        <w:t>反映行政事业单位按人力资源和 社会保障部、财政部规定的基本工资和津贴补贴</w:t>
      </w:r>
      <w:r>
        <w:rPr>
          <w:rFonts w:hint="eastAsia" w:ascii="仿宋_GB2312" w:hAnsi="仿宋_GB2312" w:eastAsia="仿宋_GB2312"/>
          <w:kern w:val="0"/>
          <w:sz w:val="32"/>
          <w:szCs w:val="32"/>
          <w:lang w:eastAsia="zh-CN"/>
        </w:rPr>
        <w:t>以</w:t>
      </w:r>
      <w:bookmarkStart w:id="0" w:name="_GoBack"/>
      <w:bookmarkEnd w:id="0"/>
      <w:r>
        <w:rPr>
          <w:rFonts w:hint="eastAsia" w:ascii="仿宋_GB2312" w:hAnsi="仿宋_GB2312" w:eastAsia="仿宋_GB2312"/>
          <w:kern w:val="0"/>
          <w:sz w:val="32"/>
          <w:szCs w:val="32"/>
        </w:rPr>
        <w:t xml:space="preserve">规定比 例为职工缴纳的住房公积金。 </w:t>
      </w:r>
    </w:p>
    <w:p w14:paraId="0BD26942">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（七）其他支出：</w:t>
      </w:r>
      <w:r>
        <w:rPr>
          <w:rFonts w:hint="eastAsia" w:ascii="仿宋_GB2312" w:hAnsi="仿宋_GB2312" w:eastAsia="仿宋_GB2312"/>
          <w:kern w:val="0"/>
          <w:sz w:val="32"/>
          <w:szCs w:val="32"/>
        </w:rPr>
        <w:t>反映除上述项目以外其他不能划分到 具体功能科目中的支出项目。</w:t>
      </w:r>
    </w:p>
    <w:p w14:paraId="5020CD6F">
      <w:pPr>
        <w:ind w:firstLine="630"/>
        <w:jc w:val="left"/>
        <w:outlineLvl w:val="1"/>
        <w:rPr>
          <w:rFonts w:hint="eastAsia"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三、相关专业名词</w:t>
      </w:r>
    </w:p>
    <w:p w14:paraId="5ECC6CF6">
      <w:pPr>
        <w:ind w:firstLine="600"/>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olor w:val="000000" w:themeColor="text1"/>
          <w:kern w:val="0"/>
          <w:sz w:val="32"/>
          <w:szCs w:val="32"/>
          <w14:textFill>
            <w14:solidFill>
              <w14:schemeClr w14:val="tx1"/>
            </w14:solidFill>
          </w14:textFill>
        </w:rPr>
        <w:t xml:space="preserve"> </w:t>
      </w:r>
      <w:r>
        <w:rPr>
          <w:rFonts w:hint="eastAsia" w:ascii="仿宋_GB2312" w:hAnsi="仿宋_GB2312" w:eastAsia="仿宋_GB2312" w:cs="仿宋_GB2312"/>
          <w:b/>
          <w:bCs/>
          <w:color w:val="000000" w:themeColor="text1"/>
          <w:kern w:val="0"/>
          <w:sz w:val="32"/>
          <w:szCs w:val="32"/>
          <w14:textFill>
            <w14:solidFill>
              <w14:schemeClr w14:val="tx1"/>
            </w14:solidFill>
          </w14:textFill>
        </w:rPr>
        <w:t>（一）</w:t>
      </w:r>
      <w:r>
        <w:rPr>
          <w:rFonts w:hint="eastAsia" w:ascii="仿宋_GB2312" w:hAnsi="仿宋_GB2312" w:eastAsia="仿宋_GB2312"/>
          <w:b/>
          <w:bCs/>
          <w:color w:val="000000" w:themeColor="text1"/>
          <w:kern w:val="0"/>
          <w:sz w:val="32"/>
          <w:szCs w:val="32"/>
          <w14:textFill>
            <w14:solidFill>
              <w14:schemeClr w14:val="tx1"/>
            </w14:solidFill>
          </w14:textFill>
        </w:rPr>
        <w:t>“三公”经费：</w:t>
      </w:r>
      <w:r>
        <w:rPr>
          <w:rFonts w:hint="eastAsia" w:ascii="仿宋_GB2312" w:hAnsi="仿宋_GB2312" w:eastAsia="仿宋_GB2312"/>
          <w:color w:val="000000" w:themeColor="text1"/>
          <w:kern w:val="0"/>
          <w:sz w:val="32"/>
          <w:szCs w:val="32"/>
          <w14:textFill>
            <w14:solidFill>
              <w14:schemeClr w14:val="tx1"/>
            </w14:solidFill>
          </w14:textFill>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B94AAB5">
      <w:pPr>
        <w:ind w:firstLine="600"/>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（二）</w:t>
      </w:r>
      <w:r>
        <w:rPr>
          <w:rFonts w:hint="eastAsia" w:ascii="仿宋_GB2312" w:hAnsi="仿宋_GB2312" w:eastAsia="仿宋_GB2312"/>
          <w:b/>
          <w:bCs/>
          <w:color w:val="000000" w:themeColor="text1"/>
          <w:kern w:val="0"/>
          <w:sz w:val="32"/>
          <w:szCs w:val="32"/>
          <w14:textFill>
            <w14:solidFill>
              <w14:schemeClr w14:val="tx1"/>
            </w14:solidFill>
          </w14:textFill>
        </w:rPr>
        <w:t>机关运行经费：</w:t>
      </w:r>
      <w:r>
        <w:rPr>
          <w:rFonts w:hint="eastAsia" w:ascii="仿宋_GB2312" w:hAnsi="仿宋_GB2312" w:eastAsia="仿宋_GB2312"/>
          <w:color w:val="000000" w:themeColor="text1"/>
          <w:kern w:val="0"/>
          <w:sz w:val="32"/>
          <w:szCs w:val="32"/>
          <w14:textFill>
            <w14:solidFill>
              <w14:schemeClr w14:val="tx1"/>
            </w14:solidFill>
          </w14:textFill>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CD4B965">
      <w:pPr>
        <w:bidi w:val="0"/>
        <w:rPr>
          <w:rFonts w:hint="eastAsia"/>
          <w:color w:val="000000" w:themeColor="text1"/>
          <w14:textFill>
            <w14:solidFill>
              <w14:schemeClr w14:val="tx1"/>
            </w14:solidFill>
          </w14:textFill>
        </w:rPr>
      </w:pPr>
    </w:p>
    <w:p w14:paraId="48A79E89">
      <w:pPr>
        <w:bidi w:val="0"/>
        <w:rPr>
          <w:rFonts w:hint="eastAsia"/>
          <w:color w:val="000000" w:themeColor="text1"/>
          <w14:textFill>
            <w14:solidFill>
              <w14:schemeClr w14:val="tx1"/>
            </w14:solidFill>
          </w14:textFill>
        </w:rPr>
      </w:pPr>
    </w:p>
    <w:p w14:paraId="3CE7B0E2">
      <w:pPr>
        <w:bidi w:val="0"/>
        <w:rPr>
          <w:rFonts w:hint="eastAsia"/>
          <w:color w:val="000000" w:themeColor="text1"/>
          <w14:textFill>
            <w14:solidFill>
              <w14:schemeClr w14:val="tx1"/>
            </w14:solidFill>
          </w14:textFill>
        </w:rPr>
      </w:pPr>
    </w:p>
    <w:p w14:paraId="71FB6558">
      <w:pPr>
        <w:bidi w:val="0"/>
        <w:rPr>
          <w:rFonts w:hint="eastAsia"/>
          <w:color w:val="000000" w:themeColor="text1"/>
          <w14:textFill>
            <w14:solidFill>
              <w14:schemeClr w14:val="tx1"/>
            </w14:solidFill>
          </w14:textFill>
        </w:rPr>
      </w:pPr>
    </w:p>
    <w:p w14:paraId="7C0B0F42">
      <w:pPr>
        <w:bidi w:val="0"/>
        <w:rPr>
          <w:rFonts w:hint="eastAsia"/>
          <w:color w:val="000000" w:themeColor="text1"/>
          <w14:textFill>
            <w14:solidFill>
              <w14:schemeClr w14:val="tx1"/>
            </w14:solidFill>
          </w14:textFill>
        </w:rPr>
      </w:pPr>
    </w:p>
    <w:p w14:paraId="572EABF9">
      <w:pPr>
        <w:bidi w:val="0"/>
        <w:rPr>
          <w:rFonts w:hint="eastAsia"/>
          <w:color w:val="000000" w:themeColor="text1"/>
          <w14:textFill>
            <w14:solidFill>
              <w14:schemeClr w14:val="tx1"/>
            </w14:solidFill>
          </w14:textFill>
        </w:rPr>
      </w:pPr>
    </w:p>
    <w:p w14:paraId="58B69D41">
      <w:pPr>
        <w:bidi w:val="0"/>
        <w:rPr>
          <w:rFonts w:hint="eastAsia"/>
          <w:color w:val="000000" w:themeColor="text1"/>
          <w14:textFill>
            <w14:solidFill>
              <w14:schemeClr w14:val="tx1"/>
            </w14:solidFill>
          </w14:textFill>
        </w:rPr>
      </w:pPr>
    </w:p>
    <w:p w14:paraId="2EF4D7D1">
      <w:pPr>
        <w:bidi w:val="0"/>
        <w:rPr>
          <w:rFonts w:hint="eastAsia"/>
          <w:color w:val="000000" w:themeColor="text1"/>
          <w14:textFill>
            <w14:solidFill>
              <w14:schemeClr w14:val="tx1"/>
            </w14:solidFill>
          </w14:textFill>
        </w:rPr>
      </w:pPr>
    </w:p>
    <w:p w14:paraId="4BFA4881">
      <w:pPr>
        <w:bidi w:val="0"/>
        <w:rPr>
          <w:rFonts w:hint="eastAsia"/>
          <w:color w:val="000000" w:themeColor="text1"/>
          <w14:textFill>
            <w14:solidFill>
              <w14:schemeClr w14:val="tx1"/>
            </w14:solidFill>
          </w14:textFill>
        </w:rPr>
      </w:pPr>
    </w:p>
    <w:p w14:paraId="49EDCF22">
      <w:pPr>
        <w:bidi w:val="0"/>
        <w:rPr>
          <w:rFonts w:hint="eastAsia"/>
          <w:color w:val="000000" w:themeColor="text1"/>
          <w14:textFill>
            <w14:solidFill>
              <w14:schemeClr w14:val="tx1"/>
            </w14:solidFill>
          </w14:textFill>
        </w:rPr>
      </w:pPr>
    </w:p>
    <w:p w14:paraId="4CD28C20">
      <w:pPr>
        <w:bidi w:val="0"/>
        <w:rPr>
          <w:rFonts w:hint="eastAsia"/>
          <w:color w:val="000000" w:themeColor="text1"/>
          <w14:textFill>
            <w14:solidFill>
              <w14:schemeClr w14:val="tx1"/>
            </w14:solidFill>
          </w14:textFill>
        </w:rPr>
      </w:pPr>
    </w:p>
    <w:p w14:paraId="0CD4BA3F">
      <w:pPr>
        <w:bidi w:val="0"/>
        <w:rPr>
          <w:rFonts w:hint="eastAsia"/>
          <w:color w:val="000000" w:themeColor="text1"/>
          <w14:textFill>
            <w14:solidFill>
              <w14:schemeClr w14:val="tx1"/>
            </w14:solidFill>
          </w14:textFill>
        </w:rPr>
      </w:pPr>
    </w:p>
    <w:p w14:paraId="1FE787C3">
      <w:pPr>
        <w:bidi w:val="0"/>
        <w:rPr>
          <w:rFonts w:hint="eastAsia"/>
          <w:color w:val="000000" w:themeColor="text1"/>
          <w14:textFill>
            <w14:solidFill>
              <w14:schemeClr w14:val="tx1"/>
            </w14:solidFill>
          </w14:textFill>
        </w:rPr>
      </w:pPr>
    </w:p>
    <w:p w14:paraId="542E9032">
      <w:pPr>
        <w:bidi w:val="0"/>
        <w:rPr>
          <w:rFonts w:hint="eastAsia"/>
          <w:color w:val="000000" w:themeColor="text1"/>
          <w14:textFill>
            <w14:solidFill>
              <w14:schemeClr w14:val="tx1"/>
            </w14:solidFill>
          </w14:textFill>
        </w:rPr>
      </w:pPr>
    </w:p>
    <w:p w14:paraId="49DF7859">
      <w:pPr>
        <w:bidi w:val="0"/>
        <w:rPr>
          <w:rFonts w:hint="eastAsia"/>
          <w:color w:val="000000" w:themeColor="text1"/>
          <w14:textFill>
            <w14:solidFill>
              <w14:schemeClr w14:val="tx1"/>
            </w14:solidFill>
          </w14:textFill>
        </w:rPr>
      </w:pPr>
    </w:p>
    <w:p w14:paraId="0DD6FC97">
      <w:pPr>
        <w:bidi w:val="0"/>
        <w:rPr>
          <w:rFonts w:hint="eastAsia"/>
          <w:color w:val="000000" w:themeColor="text1"/>
          <w14:textFill>
            <w14:solidFill>
              <w14:schemeClr w14:val="tx1"/>
            </w14:solidFill>
          </w14:textFill>
        </w:rPr>
      </w:pPr>
    </w:p>
    <w:p w14:paraId="72FBC2C2">
      <w:pPr>
        <w:bidi w:val="0"/>
        <w:rPr>
          <w:rFonts w:hint="eastAsia"/>
          <w:color w:val="000000" w:themeColor="text1"/>
          <w14:textFill>
            <w14:solidFill>
              <w14:schemeClr w14:val="tx1"/>
            </w14:solidFill>
          </w14:textFill>
        </w:rPr>
      </w:pPr>
    </w:p>
    <w:p w14:paraId="03B9AB9F">
      <w:pPr>
        <w:bidi w:val="0"/>
        <w:rPr>
          <w:rFonts w:hint="eastAsia"/>
          <w:color w:val="000000" w:themeColor="text1"/>
          <w14:textFill>
            <w14:solidFill>
              <w14:schemeClr w14:val="tx1"/>
            </w14:solidFill>
          </w14:textFill>
        </w:rPr>
      </w:pPr>
    </w:p>
    <w:p w14:paraId="73678E21">
      <w:pPr>
        <w:bidi w:val="0"/>
        <w:rPr>
          <w:rFonts w:hint="eastAsia"/>
          <w:color w:val="000000" w:themeColor="text1"/>
          <w14:textFill>
            <w14:solidFill>
              <w14:schemeClr w14:val="tx1"/>
            </w14:solidFill>
          </w14:textFill>
        </w:rPr>
      </w:pPr>
    </w:p>
    <w:p w14:paraId="5FB8C42B">
      <w:pPr>
        <w:bidi w:val="0"/>
        <w:rPr>
          <w:rFonts w:hint="eastAsia"/>
          <w:color w:val="000000" w:themeColor="text1"/>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C3F99D2-0B46-4ECA-A706-FAA9A53CFB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ECE0C3D-74D4-4814-936A-E507217A9A9F}"/>
  </w:font>
  <w:font w:name="楷体">
    <w:panose1 w:val="02010609060101010101"/>
    <w:charset w:val="86"/>
    <w:family w:val="decorative"/>
    <w:pitch w:val="default"/>
    <w:sig w:usb0="800002BF" w:usb1="38CF7CFA" w:usb2="00000016" w:usb3="00000000" w:csb0="00040001" w:csb1="00000000"/>
    <w:embedRegular r:id="rId3" w:fontKey="{B16CFD1D-3B21-4A65-89A5-5DE645E6B64F}"/>
  </w:font>
  <w:font w:name="仿宋_GB2312">
    <w:altName w:val="仿宋"/>
    <w:panose1 w:val="02010609030101010101"/>
    <w:charset w:val="86"/>
    <w:family w:val="auto"/>
    <w:pitch w:val="default"/>
    <w:sig w:usb0="00000000" w:usb1="00000000" w:usb2="00000000" w:usb3="00000000" w:csb0="00040000" w:csb1="00000000"/>
    <w:embedRegular r:id="rId4" w:fontKey="{144D7FC2-2D52-4FA0-AEE0-F021FF2D3FD6}"/>
  </w:font>
  <w:font w:name="仿宋">
    <w:panose1 w:val="02010609060101010101"/>
    <w:charset w:val="86"/>
    <w:family w:val="auto"/>
    <w:pitch w:val="default"/>
    <w:sig w:usb0="800002BF" w:usb1="38CF7CFA" w:usb2="00000016" w:usb3="00000000" w:csb0="00040001" w:csb1="00000000"/>
    <w:embedRegular r:id="rId5" w:fontKey="{FDEA72FA-674E-4E14-9B85-2C8E25FCEFE1}"/>
  </w:font>
  <w:font w:name="方正小标宋简体">
    <w:panose1 w:val="02000000000000000000"/>
    <w:charset w:val="86"/>
    <w:family w:val="auto"/>
    <w:pitch w:val="default"/>
    <w:sig w:usb0="00000001" w:usb1="08000000" w:usb2="00000000" w:usb3="00000000" w:csb0="00040000" w:csb1="00000000"/>
    <w:embedRegular r:id="rId6" w:fontKey="{D618054D-A1A5-41ED-B3B2-63CEB6A1533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22D96">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3D39F2">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3A3D39F2">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TrueTypeFonts/>
  <w:saveSubsetFonts/>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M2RhNWUwYTExMWE3ZTZiY2RkNTlmYzA3MDBhMTMifQ=="/>
  </w:docVars>
  <w:rsids>
    <w:rsidRoot w:val="00000000"/>
    <w:rsid w:val="04B14F1D"/>
    <w:rsid w:val="0AA10875"/>
    <w:rsid w:val="0F5D63CD"/>
    <w:rsid w:val="13750D2F"/>
    <w:rsid w:val="288E70A2"/>
    <w:rsid w:val="33B64780"/>
    <w:rsid w:val="50161AFA"/>
    <w:rsid w:val="59555F15"/>
    <w:rsid w:val="6A4D243B"/>
    <w:rsid w:val="6E725EED"/>
    <w:rsid w:val="79414954"/>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uiPriority w:val="0"/>
    <w:rPr>
      <w:sz w:val="18"/>
      <w:szCs w:val="18"/>
    </w:rPr>
  </w:style>
  <w:style w:type="paragraph" w:customStyle="1" w:styleId="13">
    <w:name w:val="页眉1"/>
    <w:basedOn w:val="1"/>
    <w:link w:val="14"/>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30</Pages>
  <Words>6968</Words>
  <Characters>9385</Characters>
  <Lines>119</Lines>
  <Paragraphs>33</Paragraphs>
  <TotalTime>0</TotalTime>
  <ScaleCrop>false</ScaleCrop>
  <LinksUpToDate>false</LinksUpToDate>
  <CharactersWithSpaces>9782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有效地生活</cp:lastModifiedBy>
  <cp:lastPrinted>2024-05-22T07:51:00Z</cp:lastPrinted>
  <dcterms:modified xsi:type="dcterms:W3CDTF">2024-11-01T01:38:14Z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3D0859891077453DA63CE7B40B6C9CC9</vt:lpwstr>
  </property>
</Properties>
</file>