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重大建设项目领域基层政务公开标准目录</w:t>
      </w:r>
    </w:p>
    <w:tbl>
      <w:tblPr>
        <w:tblStyle w:val="9"/>
        <w:tblW w:w="149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650"/>
        <w:gridCol w:w="1137"/>
        <w:gridCol w:w="1833"/>
        <w:gridCol w:w="2445"/>
        <w:gridCol w:w="1920"/>
        <w:gridCol w:w="930"/>
        <w:gridCol w:w="2190"/>
        <w:gridCol w:w="405"/>
        <w:gridCol w:w="660"/>
        <w:gridCol w:w="480"/>
        <w:gridCol w:w="895"/>
        <w:gridCol w:w="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序号</w:t>
            </w: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18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24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9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9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主体</w:t>
            </w:r>
          </w:p>
        </w:tc>
        <w:tc>
          <w:tcPr>
            <w:tcW w:w="21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21"/>
                <w:sz w:val="21"/>
                <w:szCs w:val="21"/>
              </w:rPr>
              <w:t>公开渠道和载体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kern w:val="21"/>
                <w:sz w:val="21"/>
                <w:szCs w:val="21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二级事项</w:t>
            </w:r>
          </w:p>
        </w:tc>
        <w:tc>
          <w:tcPr>
            <w:tcW w:w="1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2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kern w:val="21"/>
                <w:sz w:val="21"/>
                <w:szCs w:val="21"/>
              </w:rPr>
            </w:pPr>
          </w:p>
        </w:tc>
        <w:tc>
          <w:tcPr>
            <w:tcW w:w="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特定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群众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主动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kern w:val="21"/>
                <w:sz w:val="21"/>
                <w:szCs w:val="21"/>
                <w:lang w:eastAsia="zh-CN"/>
              </w:rPr>
              <w:t>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1</w:t>
            </w:r>
          </w:p>
        </w:tc>
        <w:tc>
          <w:tcPr>
            <w:tcW w:w="6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批准服务信息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办事指南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申报材料清单、批准流程、办理时限、受理机构联系方式、申报要求等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《政府信息公开条例》《关于全面推进政务公开工作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eastAsia="zh-CN"/>
              </w:rPr>
              <w:t>的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意见》《关于推进重大建设项目批准和实施领域政府信息公开的意见》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实时公开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相关审批部门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■政务服务中心</w:t>
            </w:r>
          </w:p>
        </w:tc>
        <w:tc>
          <w:tcPr>
            <w:tcW w:w="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0" w:hRule="atLeast"/>
          <w:jc w:val="center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2</w:t>
            </w:r>
          </w:p>
        </w:tc>
        <w:tc>
          <w:tcPr>
            <w:tcW w:w="6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办理过程信息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事项名称、事项办理部门、办理进展等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《政府信息公开条例》《关于全面推进政务公开工作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eastAsia="zh-CN"/>
              </w:rPr>
              <w:t>的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意见》《关于推进重大建设项目批准和实施领域政府信息公开的意见》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及时公开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相关审批部门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■政务服务中心</w:t>
            </w:r>
          </w:p>
        </w:tc>
        <w:tc>
          <w:tcPr>
            <w:tcW w:w="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项目单位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5" w:hRule="atLeast"/>
          <w:jc w:val="center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批准结果信息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乡村建设规划许可证核发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审核结果、乡村建设规划许可证号、许可时间、发证机关、项目名称、项目统一代码等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《政府信息公开条例》《关于全面推进政务公开工作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eastAsia="zh-CN"/>
              </w:rPr>
              <w:t>的</w:t>
            </w:r>
            <w:bookmarkStart w:id="0" w:name="_GoBack"/>
            <w:bookmarkEnd w:id="0"/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意见》《关于推进重大建设项目批准和实施领域政府信息公开的意见》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相关审批部门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■政府网站</w:t>
            </w:r>
          </w:p>
        </w:tc>
        <w:tc>
          <w:tcPr>
            <w:tcW w:w="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仿宋_GB2312" w:cs="仿宋_GB2312"/>
          <w:kern w:val="32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5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MyZjIwM2M2ODIyZDBiNzNiYTBiZWU4ZGQ0MWEwMGQifQ=="/>
  </w:docVars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BF16484"/>
    <w:rsid w:val="0EFB662F"/>
    <w:rsid w:val="18EB4B82"/>
    <w:rsid w:val="1B266C75"/>
    <w:rsid w:val="27A55E20"/>
    <w:rsid w:val="27EF4FAC"/>
    <w:rsid w:val="28697FA9"/>
    <w:rsid w:val="29410F19"/>
    <w:rsid w:val="2F847578"/>
    <w:rsid w:val="302E7CF6"/>
    <w:rsid w:val="34B162E3"/>
    <w:rsid w:val="388307C8"/>
    <w:rsid w:val="3D37146C"/>
    <w:rsid w:val="417543AF"/>
    <w:rsid w:val="4E1B0F03"/>
    <w:rsid w:val="5BDC7653"/>
    <w:rsid w:val="5CB241AF"/>
    <w:rsid w:val="628F47B4"/>
    <w:rsid w:val="635214AF"/>
    <w:rsid w:val="654B1F86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6"/>
    <w:semiHidden/>
    <w:unhideWhenUsed/>
    <w:qFormat/>
    <w:uiPriority w:val="0"/>
    <w:pPr>
      <w:jc w:val="left"/>
    </w:pPr>
  </w:style>
  <w:style w:type="paragraph" w:styleId="4">
    <w:name w:val="Balloon Text"/>
    <w:basedOn w:val="1"/>
    <w:link w:val="20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8"/>
    <w:autoRedefine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autoRedefine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autoRedefine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8">
    <w:name w:val="annotation subject"/>
    <w:basedOn w:val="3"/>
    <w:next w:val="3"/>
    <w:link w:val="19"/>
    <w:autoRedefine/>
    <w:semiHidden/>
    <w:unhideWhenUsed/>
    <w:qFormat/>
    <w:uiPriority w:val="0"/>
    <w:rPr>
      <w:b/>
      <w:bCs/>
    </w:rPr>
  </w:style>
  <w:style w:type="table" w:styleId="10">
    <w:name w:val="Table Grid"/>
    <w:basedOn w:val="9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FollowedHyperlink"/>
    <w:basedOn w:val="11"/>
    <w:autoRedefine/>
    <w:semiHidden/>
    <w:unhideWhenUsed/>
    <w:qFormat/>
    <w:uiPriority w:val="99"/>
    <w:rPr>
      <w:color w:val="800080" w:themeColor="followedHyperlink"/>
      <w:u w:val="single"/>
    </w:rPr>
  </w:style>
  <w:style w:type="character" w:styleId="13">
    <w:name w:val="Hyperlink"/>
    <w:basedOn w:val="11"/>
    <w:semiHidden/>
    <w:unhideWhenUsed/>
    <w:qFormat/>
    <w:uiPriority w:val="0"/>
    <w:rPr>
      <w:color w:val="0000FF"/>
      <w:u w:val="single"/>
    </w:rPr>
  </w:style>
  <w:style w:type="character" w:styleId="14">
    <w:name w:val="annotation reference"/>
    <w:basedOn w:val="11"/>
    <w:semiHidden/>
    <w:unhideWhenUsed/>
    <w:qFormat/>
    <w:uiPriority w:val="0"/>
    <w:rPr>
      <w:sz w:val="21"/>
      <w:szCs w:val="21"/>
    </w:rPr>
  </w:style>
  <w:style w:type="character" w:customStyle="1" w:styleId="15">
    <w:name w:val="标题 1 Char"/>
    <w:basedOn w:val="11"/>
    <w:link w:val="2"/>
    <w:autoRedefine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6">
    <w:name w:val="批注文字 Char"/>
    <w:basedOn w:val="11"/>
    <w:link w:val="3"/>
    <w:autoRedefine/>
    <w:semiHidden/>
    <w:qFormat/>
    <w:uiPriority w:val="0"/>
    <w:rPr>
      <w:rFonts w:ascii="Calibri" w:hAnsi="Calibri" w:eastAsia="宋体" w:cs="Times New Roman"/>
    </w:rPr>
  </w:style>
  <w:style w:type="character" w:customStyle="1" w:styleId="17">
    <w:name w:val="页眉 Char"/>
    <w:basedOn w:val="11"/>
    <w:link w:val="6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8">
    <w:name w:val="页脚 Char"/>
    <w:basedOn w:val="11"/>
    <w:link w:val="5"/>
    <w:autoRedefine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9">
    <w:name w:val="批注主题 Char"/>
    <w:basedOn w:val="16"/>
    <w:link w:val="8"/>
    <w:autoRedefine/>
    <w:semiHidden/>
    <w:qFormat/>
    <w:uiPriority w:val="0"/>
    <w:rPr>
      <w:b/>
      <w:bCs/>
    </w:rPr>
  </w:style>
  <w:style w:type="character" w:customStyle="1" w:styleId="20">
    <w:name w:val="批注框文本 Char"/>
    <w:basedOn w:val="11"/>
    <w:link w:val="4"/>
    <w:autoRedefine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1">
    <w:name w:val="List Paragraph"/>
    <w:basedOn w:val="1"/>
    <w:autoRedefine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2">
    <w:name w:val="列出段落1"/>
    <w:basedOn w:val="1"/>
    <w:autoRedefine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2164</Words>
  <Characters>12338</Characters>
  <Lines>102</Lines>
  <Paragraphs>28</Paragraphs>
  <TotalTime>0</TotalTime>
  <ScaleCrop>false</ScaleCrop>
  <LinksUpToDate>false</LinksUpToDate>
  <CharactersWithSpaces>14474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爱新觉罗勇</cp:lastModifiedBy>
  <dcterms:modified xsi:type="dcterms:W3CDTF">2024-04-18T02:49:46Z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C862036BBD1447BBA7C7C33992639FB4_12</vt:lpwstr>
  </property>
</Properties>
</file>