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default" w:ascii="仿宋_GB2312" w:hAnsi="仿宋_GB2312" w:eastAsia="仿宋_GB2312" w:cs="仿宋_GB2312"/>
          <w:sz w:val="36"/>
          <w:szCs w:val="36"/>
          <w:lang w:val="en-US" w:eastAsia="zh-CN"/>
        </w:rPr>
      </w:pPr>
      <w:bookmarkStart w:id="0" w:name="OLE_LINK2"/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</w:rPr>
      </w:pPr>
    </w:p>
    <w:p>
      <w:pPr>
        <w:spacing w:line="600" w:lineRule="exact"/>
        <w:ind w:firstLine="420" w:firstLineChars="0"/>
        <w:jc w:val="center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ascii="宋体" w:hAnsi="宋体"/>
        </w:rPr>
        <w:pict>
          <v:shape id="_x0000_s1026" o:spid="_x0000_s1026" o:spt="136" type="#_x0000_t136" style="position:absolute;left:0pt;margin-left:-6.35pt;margin-top:2.35pt;height:89.8pt;width:428.95pt;z-index:251665408;mso-width-relative:page;mso-height-relative:page;" fillcolor="#FF0000" filled="t" stroked="t" coordsize="21600,21600" adj="10800">
            <v:path/>
            <v:fill on="t" color2="#FFFFFF" focussize="0,0"/>
            <v:stroke color="#FF0000"/>
            <v:imagedata o:title=""/>
            <o:lock v:ext="edit" text="t" aspectratio="f"/>
            <v:textpath on="t" fitshape="t" fitpath="t" trim="t" xscale="f" string="中共兴国县梅窖镇委员会" style="font-family:华文中宋;font-size:36pt;v-text-align:center;"/>
          </v:shape>
        </w:pict>
      </w: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sz w:val="36"/>
          <w:szCs w:val="36"/>
        </w:rPr>
      </w:pPr>
    </w:p>
    <w:p>
      <w:pPr>
        <w:spacing w:line="500" w:lineRule="exact"/>
        <w:jc w:val="center"/>
        <w:rPr>
          <w:rFonts w:hint="eastAsia" w:ascii="仿宋_GB2312" w:hAnsi="仿宋_GB2312" w:eastAsia="仿宋_GB2312" w:cs="仿宋_GB2312"/>
          <w:sz w:val="36"/>
          <w:szCs w:val="36"/>
        </w:rPr>
      </w:pPr>
    </w:p>
    <w:p>
      <w:pPr>
        <w:spacing w:line="100" w:lineRule="exact"/>
        <w:jc w:val="center"/>
        <w:rPr>
          <w:rFonts w:hint="eastAsia" w:ascii="仿宋_GB2312" w:hAnsi="仿宋_GB2312" w:eastAsia="仿宋_GB2312" w:cs="仿宋_GB2312"/>
          <w:sz w:val="36"/>
          <w:szCs w:val="36"/>
        </w:rPr>
      </w:pPr>
    </w:p>
    <w:p>
      <w:pPr>
        <w:spacing w:line="120" w:lineRule="exact"/>
        <w:rPr>
          <w:rFonts w:hint="eastAsia" w:ascii="仿宋_GB2312" w:hAnsi="仿宋" w:eastAsia="仿宋_GB2312" w:cs="仿宋_GB2312"/>
          <w:sz w:val="96"/>
          <w:szCs w:val="96"/>
        </w:rPr>
      </w:pP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梅发〔20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spacing w:line="540" w:lineRule="exact"/>
        <w:jc w:val="center"/>
        <w:rPr>
          <w:rFonts w:hint="eastAsia" w:ascii="方正小标宋简体" w:hAnsi="宋体" w:eastAsia="方正小标宋简体" w:cs="方正小标宋简体"/>
          <w:color w:val="000000"/>
          <w:kern w:val="0"/>
          <w:sz w:val="44"/>
          <w:szCs w:val="44"/>
          <w:lang w:eastAsia="zh-CN"/>
        </w:rPr>
      </w:pPr>
      <w:r>
        <w:rPr>
          <w:rFonts w:ascii="宋体" w:hAnsi="宋体"/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14605</wp:posOffset>
                </wp:positionH>
                <wp:positionV relativeFrom="paragraph">
                  <wp:posOffset>270510</wp:posOffset>
                </wp:positionV>
                <wp:extent cx="5539740" cy="6350"/>
                <wp:effectExtent l="0" t="0" r="0" b="0"/>
                <wp:wrapNone/>
                <wp:docPr id="6" name="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39740" cy="635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1031" o:spid="_x0000_s1026" o:spt="20" style="position:absolute;left:0pt;flip:y;margin-left:1.15pt;margin-top:21.3pt;height:0.5pt;width:436.2pt;z-index:251666432;mso-width-relative:page;mso-height-relative:page;" filled="f" stroked="t" coordsize="21600,21600" o:gfxdata="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Bxc1R1gAA&#10;AAcBAAAPAAAAAAAAAAEAIAAAACIAAABkcnMvZG93bnJldi54bWxQSwECFAAUAAAACACHTuJAiR+c&#10;QOcBAADlAwAADgAAAAAAAAABACAAAAAlAQAAZHJzL2Uyb0RvYy54bWxQSwUGAAAAAAYABgBZAQAA&#10;fgUAAAAA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</w:p>
    <w:bookmarkEnd w:id="0"/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中共梅窖镇委员会  梅窖镇人民政府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关于调整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领导分工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安排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村委会，镇直（驻镇）各单位：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鉴于人事调整</w:t>
      </w:r>
      <w:r>
        <w:rPr>
          <w:rFonts w:hint="eastAsia" w:ascii="仿宋_GB2312" w:hAnsi="仿宋_GB2312" w:eastAsia="仿宋_GB2312" w:cs="仿宋_GB2312"/>
          <w:sz w:val="32"/>
          <w:szCs w:val="32"/>
        </w:rPr>
        <w:t>，经镇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党委会议</w:t>
      </w:r>
      <w:r>
        <w:rPr>
          <w:rFonts w:hint="eastAsia" w:ascii="仿宋_GB2312" w:hAnsi="仿宋_GB2312" w:eastAsia="仿宋_GB2312" w:cs="仿宋_GB2312"/>
          <w:sz w:val="32"/>
          <w:szCs w:val="32"/>
        </w:rPr>
        <w:t>研究决定，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对2024年领导分工进行了</w:t>
      </w:r>
      <w:r>
        <w:rPr>
          <w:rFonts w:hint="eastAsia" w:ascii="仿宋_GB2312" w:hAnsi="仿宋_GB2312" w:eastAsia="仿宋_GB2312" w:cs="仿宋_GB2312"/>
          <w:sz w:val="32"/>
          <w:szCs w:val="32"/>
        </w:rPr>
        <w:t>调整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具体安排</w:t>
      </w:r>
      <w:r>
        <w:rPr>
          <w:rFonts w:hint="eastAsia" w:ascii="仿宋_GB2312" w:hAnsi="仿宋_GB2312" w:eastAsia="仿宋_GB2312" w:cs="仿宋_GB2312"/>
          <w:sz w:val="32"/>
          <w:szCs w:val="32"/>
        </w:rPr>
        <w:t>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钟太斐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主持党委全面工作。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丁煜峰</w:t>
      </w:r>
      <w:r>
        <w:rPr>
          <w:rFonts w:hint="eastAsia" w:ascii="仿宋_GB2312" w:hAnsi="仿宋_GB2312" w:eastAsia="仿宋_GB2312" w:cs="仿宋_GB2312"/>
          <w:sz w:val="32"/>
          <w:szCs w:val="32"/>
        </w:rPr>
        <w:t>：主持政府全面工作,主管经济、财贸和社会发展工作。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杨建林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主持人大工作，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分管圩镇建设与管理、牵头巩固拓展脱贫攻坚成果同乡村振兴有效衔接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农业农村、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巡视巡察整改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、镇政府搬迁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工作，工作考核及总督查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梅窖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陈晓光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借调县招商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侯海飞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分管政协、办公室（含紧急信息、值班值守信息报送）、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党建质量过硬、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老干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人才、编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制、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劳动和社会保障、档案、地方志、三务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公开、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教育、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共青团、体育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老年体协、关心“下一代”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驻村“第一书记”和工作队管理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、保密机要、公共节能、两办信息公开及信息报导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深化改革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放、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工作考核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驻水南村。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曾庆旭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八大行动、“</w:t>
      </w:r>
      <w:r>
        <w:rPr>
          <w:rFonts w:hint="eastAsia" w:ascii="仿宋_GB2312" w:hAnsi="仿宋_GB2312" w:eastAsia="仿宋_GB2312" w:cs="仿宋_GB2312"/>
          <w:sz w:val="32"/>
          <w:szCs w:val="32"/>
        </w:rPr>
        <w:t>五型”政府建设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应急管理（含消防、安全生产、森林防火、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防震减灾</w:t>
      </w:r>
      <w:r>
        <w:rPr>
          <w:rFonts w:hint="eastAsia" w:ascii="仿宋_GB2312" w:hAnsi="仿宋_GB2312" w:eastAsia="仿宋_GB2312" w:cs="仿宋_GB2312"/>
          <w:sz w:val="32"/>
          <w:szCs w:val="32"/>
        </w:rPr>
        <w:t>、防汛抗旱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救灾救助等）、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发展改革、项目建设、审计、统计、新农村建设、城乡</w:t>
      </w:r>
      <w:r>
        <w:rPr>
          <w:rFonts w:hint="eastAsia" w:ascii="仿宋_GB2312" w:hAnsi="仿宋_GB2312" w:eastAsia="仿宋_GB2312" w:cs="仿宋_GB2312"/>
          <w:sz w:val="32"/>
          <w:szCs w:val="32"/>
        </w:rPr>
        <w:t>环境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综合</w:t>
      </w:r>
      <w:r>
        <w:rPr>
          <w:rFonts w:hint="eastAsia" w:ascii="仿宋_GB2312" w:hAnsi="仿宋_GB2312" w:eastAsia="仿宋_GB2312" w:cs="仿宋_GB2312"/>
          <w:sz w:val="32"/>
          <w:szCs w:val="32"/>
        </w:rPr>
        <w:t>整治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（含厕所革命、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空心房整治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国有资产监管、</w:t>
      </w:r>
      <w:r>
        <w:rPr>
          <w:rFonts w:hint="eastAsia" w:ascii="仿宋_GB2312" w:hAnsi="仿宋_GB2312" w:eastAsia="仿宋_GB2312" w:cs="仿宋_GB2312"/>
          <w:sz w:val="32"/>
          <w:szCs w:val="32"/>
        </w:rPr>
        <w:t>村级“三资”监管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驻三僚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村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吴腾飞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分管</w:t>
      </w:r>
      <w:r>
        <w:rPr>
          <w:rFonts w:hint="eastAsia" w:ascii="仿宋_GB2312" w:hAnsi="仿宋_GB2312" w:eastAsia="仿宋_GB2312" w:cs="仿宋_GB2312"/>
          <w:sz w:val="32"/>
          <w:szCs w:val="32"/>
        </w:rPr>
        <w:t>纪检监察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工作督查等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店山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李林法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分管</w:t>
      </w:r>
      <w:r>
        <w:rPr>
          <w:rFonts w:hint="eastAsia" w:ascii="仿宋_GB2312" w:hAnsi="仿宋_GB2312" w:eastAsia="仿宋_GB2312" w:cs="仿宋_GB2312"/>
          <w:sz w:val="32"/>
          <w:szCs w:val="32"/>
        </w:rPr>
        <w:t>政法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武装、民兵预备役、社会稳定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（含</w:t>
      </w:r>
      <w:r>
        <w:rPr>
          <w:rFonts w:hint="eastAsia" w:ascii="仿宋_GB2312" w:hAnsi="仿宋_GB2312" w:eastAsia="仿宋_GB2312" w:cs="仿宋_GB2312"/>
          <w:sz w:val="32"/>
          <w:szCs w:val="32"/>
        </w:rPr>
        <w:t>扫黑除恶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常态化</w:t>
      </w:r>
      <w:r>
        <w:rPr>
          <w:rFonts w:hint="eastAsia" w:ascii="仿宋_GB2312" w:hAnsi="仿宋_GB2312" w:eastAsia="仿宋_GB2312" w:cs="仿宋_GB2312"/>
          <w:sz w:val="32"/>
          <w:szCs w:val="32"/>
        </w:rPr>
        <w:t>斗争、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禁毒、</w:t>
      </w:r>
      <w:r>
        <w:rPr>
          <w:rFonts w:hint="eastAsia" w:ascii="仿宋_GB2312" w:hAnsi="仿宋_GB2312" w:eastAsia="仿宋_GB2312" w:cs="仿宋_GB2312"/>
          <w:sz w:val="32"/>
          <w:szCs w:val="32"/>
        </w:rPr>
        <w:t>平安创建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招商引资、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交通，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领办</w:t>
      </w:r>
      <w:r>
        <w:rPr>
          <w:rFonts w:hint="eastAsia" w:ascii="仿宋_GB2312" w:hAnsi="仿宋_GB2312" w:eastAsia="仿宋_GB2312" w:cs="仿宋_GB2312"/>
          <w:sz w:val="32"/>
          <w:szCs w:val="32"/>
        </w:rPr>
        <w:t>兴国南方水泥公司的协调服务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工作，</w:t>
      </w:r>
      <w:r>
        <w:rPr>
          <w:rFonts w:hint="eastAsia" w:ascii="仿宋_GB2312" w:hAnsi="仿宋_GB2312" w:eastAsia="仿宋_GB2312" w:cs="仿宋_GB2312"/>
          <w:sz w:val="32"/>
          <w:szCs w:val="32"/>
        </w:rPr>
        <w:t>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寨脑</w:t>
      </w:r>
      <w:r>
        <w:rPr>
          <w:rFonts w:hint="eastAsia" w:ascii="仿宋_GB2312" w:hAnsi="仿宋_GB2312" w:eastAsia="仿宋_GB2312" w:cs="仿宋_GB2312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张继辉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：分管</w:t>
      </w:r>
      <w:r>
        <w:rPr>
          <w:rFonts w:hint="eastAsia" w:ascii="仿宋_GB2312" w:hAnsi="仿宋_GB2312" w:eastAsia="仿宋_GB2312" w:cs="仿宋_GB2312"/>
          <w:sz w:val="32"/>
          <w:szCs w:val="32"/>
        </w:rPr>
        <w:t>宣传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含意识形态、网信、精神文明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、统战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民族宗教、台湾事务)</w:t>
      </w:r>
      <w:r>
        <w:rPr>
          <w:rFonts w:hint="eastAsia" w:ascii="仿宋_GB2312" w:hAnsi="仿宋_GB2312" w:eastAsia="仿宋_GB2312" w:cs="仿宋_GB2312"/>
          <w:sz w:val="32"/>
          <w:szCs w:val="32"/>
        </w:rPr>
        <w:t>、文广新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、水利（含水保、自来水、河长制）、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农业农村（含粮食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生产</w:t>
      </w:r>
      <w:r>
        <w:rPr>
          <w:rFonts w:hint="eastAsia" w:ascii="仿宋_GB2312" w:hAnsi="仿宋_GB2312" w:eastAsia="仿宋_GB2312" w:cs="仿宋_GB2312"/>
          <w:sz w:val="32"/>
          <w:szCs w:val="32"/>
        </w:rPr>
        <w:t>、农机、农村经济管理、农村产权制度改革、畜牧兽医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蔬菜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油菜）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协管人大，</w:t>
      </w:r>
      <w:r>
        <w:rPr>
          <w:rFonts w:hint="eastAsia" w:ascii="仿宋_GB2312" w:hAnsi="仿宋_GB2312" w:eastAsia="仿宋_GB2312" w:cs="仿宋_GB2312"/>
          <w:sz w:val="32"/>
          <w:szCs w:val="32"/>
        </w:rPr>
        <w:t>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寨脑</w:t>
      </w:r>
      <w:r>
        <w:rPr>
          <w:rFonts w:hint="eastAsia" w:ascii="仿宋_GB2312" w:hAnsi="仿宋_GB2312" w:eastAsia="仿宋_GB2312" w:cs="仿宋_GB2312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廖燕梅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分管美丽兴国建设、司法、普法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卫生健康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计划生育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、妇女、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红十字会、</w:t>
      </w:r>
      <w:r>
        <w:rPr>
          <w:rFonts w:hint="eastAsia" w:ascii="仿宋_GB2312" w:hAnsi="仿宋_GB2312" w:eastAsia="仿宋_GB2312" w:cs="仿宋_GB2312"/>
          <w:sz w:val="32"/>
          <w:szCs w:val="32"/>
        </w:rPr>
        <w:t>供电、保险、邮政、通信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气象、电商</w:t>
      </w:r>
      <w:r>
        <w:rPr>
          <w:rFonts w:hint="eastAsia" w:ascii="仿宋_GB2312" w:hAnsi="仿宋_GB2312" w:eastAsia="仿宋_GB2312" w:cs="仿宋_GB2312"/>
          <w:sz w:val="32"/>
          <w:szCs w:val="32"/>
        </w:rPr>
        <w:t>、金融等工作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，协管“</w:t>
      </w:r>
      <w:r>
        <w:rPr>
          <w:rFonts w:hint="eastAsia" w:ascii="仿宋_GB2312" w:hAnsi="仿宋_GB2312" w:eastAsia="仿宋_GB2312" w:cs="仿宋_GB2312"/>
          <w:sz w:val="32"/>
          <w:szCs w:val="32"/>
        </w:rPr>
        <w:t>五型”政府建设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双一号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工程）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黄岭</w:t>
      </w:r>
      <w:r>
        <w:rPr>
          <w:rFonts w:hint="eastAsia" w:ascii="仿宋_GB2312" w:hAnsi="仿宋_GB2312" w:eastAsia="仿宋_GB2312" w:cs="仿宋_GB2312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吴太阳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林业（含低质低效林改造、松材线虫病防治）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民政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含殡葬改革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残联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协管巩固拓展脱贫攻坚成果同乡村振兴有效衔接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梅窖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邹应钦：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分管退役军人事务管理、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住建、易地搬迁、乡村振兴示范点建设，驻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店山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陈煜文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分管</w:t>
      </w:r>
      <w:r>
        <w:rPr>
          <w:rFonts w:hint="eastAsia" w:ascii="仿宋_GB2312" w:hAnsi="仿宋_GB2312" w:eastAsia="仿宋_GB2312" w:cs="仿宋_GB2312"/>
          <w:sz w:val="32"/>
          <w:szCs w:val="32"/>
        </w:rPr>
        <w:t>工业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倍增升级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环保</w:t>
      </w:r>
      <w:r>
        <w:rPr>
          <w:rFonts w:hint="eastAsia" w:ascii="仿宋_GB2312" w:hAnsi="仿宋_GB2312" w:eastAsia="仿宋_GB2312" w:cs="仿宋_GB2312"/>
          <w:sz w:val="32"/>
          <w:szCs w:val="32"/>
        </w:rPr>
        <w:t>、安商服</w: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-1271905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10" name="KGD_Gobal1" descr="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" style="position:absolute;left:0pt;margin-left:-100.15pt;margin-top:-62pt;height:5pt;width:5pt;visibility:hidden;z-index:251664384;v-text-anchor:middle;mso-width-relative:page;mso-height-relative:page;" fillcolor="#5B9BD5 [3204]" filled="t" stroked="t" coordsize="21600,21600" o:gfxdata="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w:t>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协管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招商引资、</w:t>
      </w:r>
      <w:r>
        <w:rPr>
          <w:rFonts w:hint="eastAsia" w:ascii="仿宋_GB2312" w:hAnsi="仿宋_GB2312" w:eastAsia="仿宋_GB2312" w:cs="仿宋_GB2312"/>
          <w:sz w:val="32"/>
          <w:szCs w:val="32"/>
        </w:rPr>
        <w:t>应急管理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（含消防、安全生产、森林防火、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防震减灾</w:t>
      </w:r>
      <w:r>
        <w:rPr>
          <w:rFonts w:hint="eastAsia" w:ascii="仿宋_GB2312" w:hAnsi="仿宋_GB2312" w:eastAsia="仿宋_GB2312" w:cs="仿宋_GB2312"/>
          <w:sz w:val="32"/>
          <w:szCs w:val="32"/>
        </w:rPr>
        <w:t>、防汛抗旱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救灾救助等）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，驻黄沙村。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曾小明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城市能级提升、</w:t>
      </w:r>
      <w:r>
        <w:rPr>
          <w:rFonts w:hint="eastAsia" w:ascii="仿宋_GB2312" w:hAnsi="仿宋_GB2312" w:eastAsia="仿宋_GB2312" w:cs="仿宋_GB2312"/>
          <w:sz w:val="32"/>
          <w:szCs w:val="32"/>
        </w:rPr>
        <w:t>自然资源管理（含地质灾害防治）、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矿管、</w:t>
      </w:r>
      <w:r>
        <w:rPr>
          <w:rFonts w:hint="eastAsia" w:ascii="仿宋_GB2312" w:hAnsi="仿宋_GB2312" w:eastAsia="仿宋_GB2312" w:cs="仿宋_GB2312"/>
          <w:sz w:val="32"/>
          <w:szCs w:val="32"/>
        </w:rPr>
        <w:t>村镇规划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危房改造、</w:t>
      </w:r>
      <w:r>
        <w:rPr>
          <w:rFonts w:hint="eastAsia" w:ascii="仿宋_GB2312" w:hAnsi="仿宋_GB2312" w:eastAsia="仿宋_GB2312" w:cs="仿宋_GB2312"/>
          <w:sz w:val="32"/>
          <w:szCs w:val="32"/>
        </w:rPr>
        <w:t>农民建房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、土地增减挂钩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综合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圩镇整治与管理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领办美丽乡镇圩镇建设工作，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梅窖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-1271905</wp:posOffset>
                </wp:positionH>
                <wp:positionV relativeFrom="paragraph">
                  <wp:posOffset>-787400</wp:posOffset>
                </wp:positionV>
                <wp:extent cx="63500" cy="63500"/>
                <wp:effectExtent l="0" t="0" r="0" b="0"/>
                <wp:wrapNone/>
                <wp:docPr id="1" name="矩形 1" descr="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alt="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" style="position:absolute;left:0pt;margin-left:-100.15pt;margin-top:-62pt;height:5pt;width:5pt;visibility:hidden;z-index:251663360;mso-width-relative:page;mso-height-relative:page;" fillcolor="#FFFFFF" filled="t" stroked="t" coordsize="21600,21600" o:gfxdata="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张  财：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分管科技创新赋能、综合便民服务中心、放管服、行政审批、工会、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乡居民医疗保险、</w:t>
      </w:r>
      <w:r>
        <w:rPr>
          <w:rFonts w:hint="eastAsia" w:ascii="仿宋_GB2312" w:hAnsi="仿宋_GB2312" w:eastAsia="仿宋_GB2312" w:cs="仿宋_GB2312"/>
          <w:sz w:val="32"/>
          <w:szCs w:val="32"/>
        </w:rPr>
        <w:t>城乡居民养老保险、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统计、</w:t>
      </w:r>
      <w:r>
        <w:rPr>
          <w:rFonts w:hint="eastAsia" w:ascii="仿宋_GB2312" w:hAnsi="仿宋_GB2312" w:eastAsia="仿宋_GB2312" w:cs="仿宋_GB2312"/>
          <w:sz w:val="32"/>
          <w:szCs w:val="32"/>
        </w:rPr>
        <w:t>旅游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三僚景区服务与管理、</w:t>
      </w:r>
      <w:r>
        <w:rPr>
          <w:rFonts w:hint="eastAsia" w:ascii="仿宋_GB2312" w:hAnsi="仿宋_GB2312" w:eastAsia="仿宋_GB2312" w:cs="仿宋_GB2312"/>
          <w:sz w:val="32"/>
          <w:szCs w:val="32"/>
        </w:rPr>
        <w:t>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协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市场监管（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食品安全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）、供销、民营经济等工作，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驻三僚村。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钟新平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就业创业（</w:t>
      </w:r>
      <w:r>
        <w:rPr>
          <w:rFonts w:hint="eastAsia" w:ascii="仿宋_GB2312" w:hAnsi="仿宋_GB2312" w:eastAsia="仿宋_GB2312" w:cs="仿宋_GB2312"/>
          <w:sz w:val="32"/>
          <w:szCs w:val="32"/>
        </w:rPr>
        <w:t>含招工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</w:rPr>
        <w:t>烟叶产业发展、果业（含柑橘黄龙病防控）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高标农田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等工作，驻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hidden="1" allowOverlap="1">
                <wp:simplePos x="0" y="0"/>
                <wp:positionH relativeFrom="column">
                  <wp:posOffset>-3780155</wp:posOffset>
                </wp:positionH>
                <wp:positionV relativeFrom="paragraph">
                  <wp:posOffset>-5346065</wp:posOffset>
                </wp:positionV>
                <wp:extent cx="15120620" cy="21384260"/>
                <wp:effectExtent l="0" t="0" r="0" b="0"/>
                <wp:wrapNone/>
                <wp:docPr id="4" name="矩形 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0620" cy="213842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 cap="flat" cmpd="sng">
                          <a:solidFill>
                            <a:srgbClr val="FFFFFF">
                              <a:alpha val="0"/>
                            </a:srgbClr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97.65pt;margin-top:-420.95pt;height:1683.8pt;width:1190.6pt;visibility:hidden;z-index:-251656192;mso-width-relative:page;mso-height-relative:page;" fillcolor="#FFFFFF" filled="t" stroked="t" coordsize="21600,21600" o:gfxdata="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iyXgX2QAAAA8BAAAPAAAAAAAA&#10;AAEAIAAAACIAAABkcnMvZG93bnJldi54bWxQSwECFAAUAAAACACHTuJARYzCMhECAABxBAAADgAA&#10;AAAAAAABACAAAAAoAQAAZHJzL2Uyb0RvYy54bWxQSwUGAAAAAAYABgBZAQAAqwUAAAAA&#10;">
                <v:fill on="t" opacity="0f" focussize="0,0"/>
                <v:stroke color="#FFFFFF" opacity="0f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中共梅窖镇委员会   梅窖镇人民政府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hidden="1" allowOverlap="1">
                <wp:simplePos x="0" y="0"/>
                <wp:positionH relativeFrom="column">
                  <wp:posOffset>-4925060</wp:posOffset>
                </wp:positionH>
                <wp:positionV relativeFrom="paragraph">
                  <wp:posOffset>-12148185</wp:posOffset>
                </wp:positionV>
                <wp:extent cx="15120620" cy="21384260"/>
                <wp:effectExtent l="0" t="0" r="0" b="0"/>
                <wp:wrapNone/>
                <wp:docPr id="9" name="KG_Shd_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0620" cy="213842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3" o:spid="_x0000_s1026" o:spt="1" style="position:absolute;left:0pt;margin-left:-387.8pt;margin-top:-956.55pt;height:1683.8pt;width:1190.6pt;visibility:hidden;z-index:-251657216;v-text-anchor:middle;mso-width-relative:page;mso-height-relative:page;" fillcolor="#FFFFFF" filled="t" stroked="t" coordsize="21600,21600" o:gfxdata="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IrU3RtwAAAAQAQAADwAAAAAAAAABACAAAAAi&#10;AAAAZHJzL2Rvd25yZXYueG1sUEsBAhQAFAAAAAgAh07iQF95kYx4AgAAPAUAAA4AAAAAAAAAAQAg&#10;AAAAKwEAAGRycy9lMm9Eb2MueG1sUEsFBgAAAAAGAAYAWQEAABUGAAAAAA==&#10;">
                <v:fill on="t" opacity="0f" focussize="0,0"/>
                <v:stroke weight="1pt" color="#FFFFFF [3204]" opacity="0f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24年2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40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（此页无正文）</w:t>
      </w: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14605</wp:posOffset>
                </wp:positionH>
                <wp:positionV relativeFrom="paragraph">
                  <wp:posOffset>374015</wp:posOffset>
                </wp:positionV>
                <wp:extent cx="5242560" cy="635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42560" cy="63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.15pt;margin-top:29.45pt;height:0.5pt;width:412.8pt;z-index:251662336;mso-width-relative:page;mso-height-relative:page;" filled="f" stroked="t" coordsize="21600,21600" o:gfxdata="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Ntl481QAAAAcBAAAPAAAAAAAAAAEAIAAAACIAAABkcnMvZG93bnJl&#10;di54bWxQSwECFAAUAAAACACHTuJAS06khQACAADxAwAADgAAAAAAAAABACAAAAAk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24765</wp:posOffset>
                </wp:positionH>
                <wp:positionV relativeFrom="paragraph">
                  <wp:posOffset>80645</wp:posOffset>
                </wp:positionV>
                <wp:extent cx="5251450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145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95pt;margin-top:6.35pt;height:0.05pt;width:413.5pt;z-index:251661312;mso-width-relative:page;mso-height-relative:page;" filled="f" stroked="t" coordsize="21600,21600" o:gfxdata="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+lQnVtMAAAAHAQAADwAAAAAAAAABACAAAAAiAAAAZHJzL2Rvd25yZXYueG1sUEsBAhQAFAAA&#10;AAgAh07iQHIFlcr0AQAA5gMAAA4AAAAAAAAAAQAgAAAAIg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w:t>梅窖镇党政办公室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日印发</w:t>
      </w:r>
    </w:p>
    <w:p>
      <w:pPr>
        <w:spacing w:line="520" w:lineRule="exact"/>
        <w:ind w:right="600" w:firstLine="6080" w:firstLineChars="1900"/>
        <w:jc w:val="right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共印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份</w:t>
      </w:r>
    </w:p>
    <w:sectPr>
      <w:footerReference r:id="rId3" w:type="default"/>
      <w:pgSz w:w="11906" w:h="16838"/>
      <w:pgMar w:top="1440" w:right="1803" w:bottom="1440" w:left="1803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TM1YmI5ZjA1ZTMwYmYwYjkzOGU4Njk5YTBjMmEifQ=="/>
    <w:docVar w:name="DocumentID" w:val="{091C8F28-10DE-4FCE-8DD3-38BCEC92EB68}"/>
    <w:docVar w:name="DocumentName" w:val="关于调整2023年领导分工安排的通知"/>
  </w:docVars>
  <w:rsids>
    <w:rsidRoot w:val="06426F2C"/>
    <w:rsid w:val="00F140B8"/>
    <w:rsid w:val="012907E4"/>
    <w:rsid w:val="01795D31"/>
    <w:rsid w:val="06426F2C"/>
    <w:rsid w:val="08F11144"/>
    <w:rsid w:val="0F9A59AE"/>
    <w:rsid w:val="110765F0"/>
    <w:rsid w:val="13695DAD"/>
    <w:rsid w:val="14D013EF"/>
    <w:rsid w:val="162125A8"/>
    <w:rsid w:val="194F6127"/>
    <w:rsid w:val="19912E73"/>
    <w:rsid w:val="19A06BF5"/>
    <w:rsid w:val="1A2E2E40"/>
    <w:rsid w:val="1B792184"/>
    <w:rsid w:val="1B944F25"/>
    <w:rsid w:val="1BCA1BFB"/>
    <w:rsid w:val="20B816B5"/>
    <w:rsid w:val="21F55E93"/>
    <w:rsid w:val="22DA1101"/>
    <w:rsid w:val="23F13B8A"/>
    <w:rsid w:val="247E1D4C"/>
    <w:rsid w:val="2538464C"/>
    <w:rsid w:val="257D13F4"/>
    <w:rsid w:val="25B514DF"/>
    <w:rsid w:val="26123616"/>
    <w:rsid w:val="27012742"/>
    <w:rsid w:val="29F55E30"/>
    <w:rsid w:val="2AA55FD0"/>
    <w:rsid w:val="2B133A7E"/>
    <w:rsid w:val="2C3B2D2A"/>
    <w:rsid w:val="31D03819"/>
    <w:rsid w:val="31D77136"/>
    <w:rsid w:val="343E7CCC"/>
    <w:rsid w:val="34C92D76"/>
    <w:rsid w:val="359F29EC"/>
    <w:rsid w:val="363B44C3"/>
    <w:rsid w:val="371B4F28"/>
    <w:rsid w:val="377C1237"/>
    <w:rsid w:val="389C6782"/>
    <w:rsid w:val="398E5251"/>
    <w:rsid w:val="3A833F49"/>
    <w:rsid w:val="3B9C01FB"/>
    <w:rsid w:val="3C293935"/>
    <w:rsid w:val="3C2F5866"/>
    <w:rsid w:val="3DF859CF"/>
    <w:rsid w:val="3E0E745C"/>
    <w:rsid w:val="41EE33EA"/>
    <w:rsid w:val="423D7815"/>
    <w:rsid w:val="44B50B15"/>
    <w:rsid w:val="44E52E3E"/>
    <w:rsid w:val="45D439BD"/>
    <w:rsid w:val="46C05002"/>
    <w:rsid w:val="46F506BE"/>
    <w:rsid w:val="47514C8A"/>
    <w:rsid w:val="4950607F"/>
    <w:rsid w:val="4A7F4E6E"/>
    <w:rsid w:val="4DC1754C"/>
    <w:rsid w:val="4F561F16"/>
    <w:rsid w:val="4F8C7DF1"/>
    <w:rsid w:val="50016325"/>
    <w:rsid w:val="500638F5"/>
    <w:rsid w:val="50C1657E"/>
    <w:rsid w:val="515D33B8"/>
    <w:rsid w:val="52D95337"/>
    <w:rsid w:val="537C0C1C"/>
    <w:rsid w:val="53933778"/>
    <w:rsid w:val="56080595"/>
    <w:rsid w:val="57812D77"/>
    <w:rsid w:val="57A450A6"/>
    <w:rsid w:val="57E64677"/>
    <w:rsid w:val="583B614D"/>
    <w:rsid w:val="58620429"/>
    <w:rsid w:val="58C3192A"/>
    <w:rsid w:val="595C3F40"/>
    <w:rsid w:val="5BA51C9E"/>
    <w:rsid w:val="5D5C01DB"/>
    <w:rsid w:val="61005930"/>
    <w:rsid w:val="614E0EE4"/>
    <w:rsid w:val="617F5147"/>
    <w:rsid w:val="652C7549"/>
    <w:rsid w:val="6A276A11"/>
    <w:rsid w:val="6C2439BF"/>
    <w:rsid w:val="6ECB454F"/>
    <w:rsid w:val="6FD9207B"/>
    <w:rsid w:val="71787BE3"/>
    <w:rsid w:val="72D807DC"/>
    <w:rsid w:val="73052B03"/>
    <w:rsid w:val="7421324C"/>
    <w:rsid w:val="75366F58"/>
    <w:rsid w:val="766F3739"/>
    <w:rsid w:val="79D73ACF"/>
    <w:rsid w:val="7A016036"/>
    <w:rsid w:val="7A94376E"/>
    <w:rsid w:val="7AF83CFD"/>
    <w:rsid w:val="7E154BC6"/>
    <w:rsid w:val="7FE64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</w:style>
  <w:style w:type="paragraph" w:styleId="3">
    <w:name w:val="Plain Text"/>
    <w:basedOn w:val="1"/>
    <w:next w:val="4"/>
    <w:autoRedefine/>
    <w:qFormat/>
    <w:uiPriority w:val="0"/>
    <w:pPr>
      <w:ind w:firstLine="200" w:firstLineChars="200"/>
    </w:pPr>
    <w:rPr>
      <w:rFonts w:ascii="宋体" w:hAnsi="Courier New" w:eastAsia="仿宋_GB2312" w:cs="宋体"/>
      <w:sz w:val="32"/>
      <w:szCs w:val="32"/>
    </w:rPr>
  </w:style>
  <w:style w:type="paragraph" w:styleId="4">
    <w:name w:val="header"/>
    <w:basedOn w:val="1"/>
    <w:next w:val="5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BlockQuote"/>
    <w:basedOn w:val="1"/>
    <w:autoRedefine/>
    <w:qFormat/>
    <w:uiPriority w:val="0"/>
    <w:pPr>
      <w:ind w:left="1440" w:leftChars="700" w:right="700" w:rightChars="700"/>
      <w:textAlignment w:val="baseline"/>
    </w:pPr>
    <w:rPr>
      <w:rFonts w:ascii="Calibri" w:hAnsi="Calibri" w:eastAsia="宋体" w:cs="Times New Roman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1279</Words>
  <Characters>1298</Characters>
  <Lines>0</Lines>
  <Paragraphs>0</Paragraphs>
  <TotalTime>6</TotalTime>
  <ScaleCrop>false</ScaleCrop>
  <LinksUpToDate>false</LinksUpToDate>
  <CharactersWithSpaces>1380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2023-01-31T08:17:00Z</dcterms:created>
  <dc:creator>上善若水</dc:creator>
  <cp:lastModifiedBy>瑾</cp:lastModifiedBy>
  <cp:lastPrinted>2024-02-05T02:27:00Z</cp:lastPrinted>
  <dcterms:modified xsi:type="dcterms:W3CDTF">2024-03-07T02:48:09Z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40C3174F2E394719A5677740D9C2CAD5_13</vt:lpwstr>
  </property>
</Properties>
</file>