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黑体" w:hAnsi="黑体" w:eastAsia="黑体" w:cs="方正小标宋简体"/>
          <w:bCs/>
          <w:color w:val="000000"/>
          <w:sz w:val="36"/>
          <w:szCs w:val="36"/>
        </w:rPr>
      </w:pPr>
      <w:r>
        <w:rPr>
          <w:rFonts w:hint="eastAsia" w:ascii="黑体" w:hAnsi="黑体" w:eastAsia="黑体" w:cs="方正小标宋简体"/>
          <w:bCs/>
          <w:color w:val="000000"/>
          <w:sz w:val="36"/>
          <w:szCs w:val="36"/>
        </w:rPr>
        <w:t>兴国生态环境局2020年部门预算</w:t>
      </w:r>
    </w:p>
    <w:p>
      <w:pPr>
        <w:spacing w:line="560" w:lineRule="exact"/>
        <w:ind w:right="449" w:rightChars="214"/>
        <w:jc w:val="center"/>
        <w:rPr>
          <w:rFonts w:ascii="黑体" w:hAnsi="黑体" w:eastAsia="黑体" w:cs="方正小标宋简体"/>
          <w:bCs/>
          <w:color w:val="000000"/>
          <w:sz w:val="36"/>
          <w:szCs w:val="36"/>
        </w:rPr>
      </w:pPr>
      <w:r>
        <w:rPr>
          <w:rFonts w:hint="eastAsia" w:ascii="黑体" w:hAnsi="黑体" w:eastAsia="黑体" w:cs="方正小标宋简体"/>
          <w:bCs/>
          <w:color w:val="000000"/>
          <w:sz w:val="36"/>
          <w:szCs w:val="36"/>
        </w:rPr>
        <w:t>目 录</w:t>
      </w:r>
    </w:p>
    <w:p>
      <w:pPr>
        <w:ind w:left="641" w:hanging="641" w:hangingChars="213"/>
        <w:rPr>
          <w:rFonts w:ascii="宋体" w:hAnsi="宋体" w:cs="宋体"/>
          <w:b/>
          <w:bCs/>
          <w:sz w:val="30"/>
          <w:szCs w:val="30"/>
        </w:rPr>
      </w:pPr>
    </w:p>
    <w:p>
      <w:pPr>
        <w:ind w:left="641" w:hanging="641" w:hangingChars="213"/>
        <w:rPr>
          <w:rFonts w:ascii="宋体" w:hAnsi="宋体" w:cs="宋体"/>
          <w:b/>
          <w:bCs/>
          <w:sz w:val="30"/>
          <w:szCs w:val="30"/>
        </w:rPr>
      </w:pPr>
      <w:r>
        <w:rPr>
          <w:rFonts w:hint="eastAsia" w:ascii="宋体" w:hAnsi="宋体" w:cs="宋体"/>
          <w:b/>
          <w:bCs/>
          <w:sz w:val="30"/>
          <w:szCs w:val="30"/>
        </w:rPr>
        <w:t>第一部分 兴国</w:t>
      </w:r>
      <w:r>
        <w:rPr>
          <w:rFonts w:hint="eastAsia" w:ascii="宋体" w:hAnsi="宋体" w:cs="宋体"/>
          <w:b/>
          <w:sz w:val="30"/>
          <w:szCs w:val="30"/>
        </w:rPr>
        <w:t>生态环境局</w:t>
      </w:r>
      <w:r>
        <w:rPr>
          <w:rFonts w:hint="eastAsia" w:ascii="宋体" w:hAnsi="宋体" w:cs="宋体"/>
          <w:b/>
          <w:bCs/>
          <w:sz w:val="30"/>
          <w:szCs w:val="30"/>
        </w:rPr>
        <w:t>单位概况</w:t>
      </w:r>
    </w:p>
    <w:p>
      <w:pPr>
        <w:pStyle w:val="6"/>
        <w:numPr>
          <w:ilvl w:val="0"/>
          <w:numId w:val="1"/>
        </w:numPr>
        <w:ind w:firstLineChars="0"/>
        <w:rPr>
          <w:rFonts w:ascii="宋体" w:hAnsi="宋体" w:cs="宋体"/>
          <w:sz w:val="30"/>
          <w:szCs w:val="30"/>
        </w:rPr>
      </w:pPr>
      <w:r>
        <w:rPr>
          <w:rFonts w:hint="eastAsia" w:ascii="宋体" w:hAnsi="宋体" w:cs="宋体"/>
          <w:sz w:val="30"/>
          <w:szCs w:val="30"/>
        </w:rPr>
        <w:t>部门主要职责</w:t>
      </w:r>
    </w:p>
    <w:p>
      <w:pPr>
        <w:pStyle w:val="6"/>
        <w:numPr>
          <w:ilvl w:val="0"/>
          <w:numId w:val="1"/>
        </w:numPr>
        <w:ind w:firstLineChars="0"/>
        <w:rPr>
          <w:rFonts w:ascii="宋体" w:hAnsi="宋体" w:cs="宋体"/>
          <w:sz w:val="30"/>
          <w:szCs w:val="30"/>
        </w:rPr>
      </w:pPr>
      <w:r>
        <w:rPr>
          <w:rFonts w:hint="eastAsia" w:ascii="宋体" w:hAnsi="宋体" w:cs="宋体"/>
          <w:sz w:val="30"/>
          <w:szCs w:val="30"/>
        </w:rPr>
        <w:t>部门基本情况</w:t>
      </w:r>
    </w:p>
    <w:p>
      <w:pPr>
        <w:ind w:left="641" w:hanging="641" w:hangingChars="213"/>
        <w:rPr>
          <w:rFonts w:ascii="宋体" w:hAnsi="宋体" w:cs="宋体"/>
          <w:b/>
          <w:bCs/>
          <w:sz w:val="30"/>
          <w:szCs w:val="30"/>
        </w:rPr>
      </w:pPr>
      <w:r>
        <w:rPr>
          <w:rFonts w:hint="eastAsia" w:ascii="宋体" w:hAnsi="宋体" w:cs="宋体"/>
          <w:b/>
          <w:bCs/>
          <w:sz w:val="30"/>
          <w:szCs w:val="30"/>
        </w:rPr>
        <w:t>第二部分兴国</w:t>
      </w:r>
      <w:r>
        <w:rPr>
          <w:rFonts w:hint="eastAsia" w:ascii="宋体" w:hAnsi="宋体" w:cs="宋体"/>
          <w:b/>
          <w:sz w:val="30"/>
          <w:szCs w:val="30"/>
        </w:rPr>
        <w:t>生态环境局</w:t>
      </w:r>
      <w:r>
        <w:rPr>
          <w:rFonts w:hint="eastAsia" w:ascii="宋体" w:hAnsi="宋体" w:cs="宋体"/>
          <w:b/>
          <w:bCs/>
          <w:sz w:val="30"/>
          <w:szCs w:val="30"/>
        </w:rPr>
        <w:t>2020年部门预算情况说明</w:t>
      </w:r>
    </w:p>
    <w:p>
      <w:pPr>
        <w:ind w:left="632" w:leftChars="284" w:hanging="36" w:hangingChars="12"/>
        <w:rPr>
          <w:rFonts w:ascii="宋体" w:hAnsi="宋体" w:cs="宋体"/>
          <w:sz w:val="30"/>
          <w:szCs w:val="30"/>
        </w:rPr>
      </w:pPr>
      <w:r>
        <w:rPr>
          <w:rFonts w:hint="eastAsia" w:ascii="宋体" w:hAnsi="宋体" w:cs="宋体"/>
          <w:sz w:val="30"/>
          <w:szCs w:val="30"/>
        </w:rPr>
        <w:t>一、2020年部门预算收支情况说明</w:t>
      </w:r>
    </w:p>
    <w:p>
      <w:pPr>
        <w:ind w:left="632" w:leftChars="284" w:hanging="36" w:hangingChars="12"/>
        <w:rPr>
          <w:rFonts w:ascii="宋体" w:hAnsi="宋体" w:cs="宋体"/>
          <w:sz w:val="30"/>
          <w:szCs w:val="30"/>
        </w:rPr>
      </w:pPr>
      <w:r>
        <w:rPr>
          <w:rFonts w:hint="eastAsia" w:ascii="宋体" w:hAnsi="宋体" w:cs="宋体"/>
          <w:sz w:val="30"/>
          <w:szCs w:val="30"/>
        </w:rPr>
        <w:t>二、2020年“三公”经费预算情况说明</w:t>
      </w:r>
    </w:p>
    <w:p>
      <w:pPr>
        <w:ind w:left="641" w:hanging="641" w:hangingChars="213"/>
        <w:rPr>
          <w:rFonts w:ascii="宋体" w:hAnsi="宋体" w:cs="宋体"/>
          <w:b/>
          <w:bCs/>
          <w:sz w:val="30"/>
          <w:szCs w:val="30"/>
        </w:rPr>
      </w:pPr>
      <w:r>
        <w:rPr>
          <w:rFonts w:hint="eastAsia" w:ascii="宋体" w:hAnsi="宋体" w:cs="宋体"/>
          <w:b/>
          <w:bCs/>
          <w:sz w:val="30"/>
          <w:szCs w:val="30"/>
        </w:rPr>
        <w:t>第三部分兴国</w:t>
      </w:r>
      <w:r>
        <w:rPr>
          <w:rFonts w:hint="eastAsia" w:ascii="宋体" w:hAnsi="宋体" w:cs="宋体"/>
          <w:b/>
          <w:sz w:val="30"/>
          <w:szCs w:val="30"/>
        </w:rPr>
        <w:t>生态环境局</w:t>
      </w:r>
      <w:r>
        <w:rPr>
          <w:rFonts w:hint="eastAsia" w:ascii="宋体" w:hAnsi="宋体" w:cs="宋体"/>
          <w:b/>
          <w:bCs/>
          <w:sz w:val="30"/>
          <w:szCs w:val="30"/>
        </w:rPr>
        <w:t>2020年部门预算表</w:t>
      </w:r>
    </w:p>
    <w:p>
      <w:pPr>
        <w:ind w:left="632" w:leftChars="284" w:hanging="36" w:hangingChars="12"/>
        <w:rPr>
          <w:rFonts w:ascii="宋体" w:hAnsi="宋体" w:cs="宋体"/>
          <w:sz w:val="30"/>
          <w:szCs w:val="30"/>
        </w:rPr>
      </w:pPr>
      <w:r>
        <w:rPr>
          <w:rFonts w:hint="eastAsia" w:ascii="宋体" w:hAnsi="宋体" w:cs="宋体"/>
          <w:sz w:val="30"/>
          <w:szCs w:val="30"/>
        </w:rPr>
        <w:t>一、《收支预算总表》</w:t>
      </w:r>
    </w:p>
    <w:p>
      <w:pPr>
        <w:ind w:left="632" w:leftChars="284" w:hanging="36" w:hangingChars="12"/>
        <w:rPr>
          <w:rFonts w:ascii="宋体" w:hAnsi="宋体" w:cs="宋体"/>
          <w:sz w:val="30"/>
          <w:szCs w:val="30"/>
        </w:rPr>
      </w:pPr>
      <w:r>
        <w:rPr>
          <w:rFonts w:hint="eastAsia" w:ascii="宋体" w:hAnsi="宋体" w:cs="宋体"/>
          <w:sz w:val="30"/>
          <w:szCs w:val="30"/>
        </w:rPr>
        <w:t>二、《部门收入总表》</w:t>
      </w:r>
    </w:p>
    <w:p>
      <w:pPr>
        <w:ind w:left="632" w:leftChars="284" w:hanging="36" w:hangingChars="12"/>
        <w:rPr>
          <w:rFonts w:ascii="宋体" w:hAnsi="宋体" w:cs="宋体"/>
          <w:sz w:val="30"/>
          <w:szCs w:val="30"/>
        </w:rPr>
      </w:pPr>
      <w:r>
        <w:rPr>
          <w:rFonts w:hint="eastAsia" w:ascii="宋体" w:hAnsi="宋体" w:cs="宋体"/>
          <w:sz w:val="30"/>
          <w:szCs w:val="30"/>
        </w:rPr>
        <w:t>三、《部门支出总表》</w:t>
      </w:r>
    </w:p>
    <w:p>
      <w:pPr>
        <w:ind w:left="632" w:leftChars="284" w:hanging="36" w:hangingChars="12"/>
        <w:rPr>
          <w:rFonts w:ascii="宋体" w:hAnsi="宋体" w:cs="宋体"/>
          <w:sz w:val="30"/>
          <w:szCs w:val="30"/>
        </w:rPr>
      </w:pPr>
      <w:r>
        <w:rPr>
          <w:rFonts w:hint="eastAsia" w:ascii="宋体" w:hAnsi="宋体" w:cs="宋体"/>
          <w:sz w:val="30"/>
          <w:szCs w:val="30"/>
        </w:rPr>
        <w:t>四、《财政拨款收支总表》</w:t>
      </w:r>
    </w:p>
    <w:p>
      <w:pPr>
        <w:ind w:left="632" w:leftChars="284" w:hanging="36" w:hangingChars="12"/>
        <w:rPr>
          <w:rFonts w:ascii="宋体" w:hAnsi="宋体" w:cs="宋体"/>
          <w:sz w:val="30"/>
          <w:szCs w:val="30"/>
        </w:rPr>
      </w:pPr>
      <w:r>
        <w:rPr>
          <w:rFonts w:hint="eastAsia" w:ascii="宋体" w:hAnsi="宋体" w:cs="宋体"/>
          <w:sz w:val="30"/>
          <w:szCs w:val="30"/>
        </w:rPr>
        <w:t>五、《一般公共预算支出表》</w:t>
      </w:r>
    </w:p>
    <w:p>
      <w:pPr>
        <w:ind w:left="632" w:leftChars="284" w:hanging="36" w:hangingChars="12"/>
        <w:rPr>
          <w:rFonts w:ascii="宋体" w:hAnsi="宋体" w:cs="宋体"/>
          <w:sz w:val="30"/>
          <w:szCs w:val="30"/>
        </w:rPr>
      </w:pPr>
      <w:r>
        <w:rPr>
          <w:rFonts w:hint="eastAsia" w:ascii="宋体" w:hAnsi="宋体" w:cs="宋体"/>
          <w:sz w:val="30"/>
          <w:szCs w:val="30"/>
        </w:rPr>
        <w:t>六、《一般公共预算基本支出表》</w:t>
      </w:r>
    </w:p>
    <w:p>
      <w:pPr>
        <w:ind w:left="632" w:leftChars="284" w:hanging="36" w:hangingChars="12"/>
        <w:rPr>
          <w:rFonts w:ascii="宋体" w:hAnsi="宋体" w:cs="宋体"/>
          <w:sz w:val="30"/>
          <w:szCs w:val="30"/>
        </w:rPr>
      </w:pPr>
      <w:r>
        <w:rPr>
          <w:rFonts w:hint="eastAsia" w:ascii="宋体" w:hAnsi="宋体" w:cs="宋体"/>
          <w:sz w:val="30"/>
          <w:szCs w:val="30"/>
        </w:rPr>
        <w:t>七、《一般公共预算“三公”经费支出表》</w:t>
      </w:r>
    </w:p>
    <w:p>
      <w:pPr>
        <w:ind w:left="632" w:leftChars="284" w:hanging="36" w:hangingChars="12"/>
        <w:rPr>
          <w:rFonts w:ascii="宋体" w:hAnsi="宋体" w:cs="宋体"/>
          <w:sz w:val="30"/>
          <w:szCs w:val="30"/>
        </w:rPr>
      </w:pPr>
      <w:r>
        <w:rPr>
          <w:rFonts w:hint="eastAsia" w:ascii="宋体" w:hAnsi="宋体" w:cs="宋体"/>
          <w:sz w:val="30"/>
          <w:szCs w:val="30"/>
        </w:rPr>
        <w:t>八、《政府性基金预算支出表》</w:t>
      </w:r>
    </w:p>
    <w:p>
      <w:pPr>
        <w:ind w:left="10" w:leftChars="5" w:firstLine="584" w:firstLineChars="194"/>
        <w:rPr>
          <w:rFonts w:ascii="宋体" w:hAnsi="宋体" w:cs="宋体"/>
          <w:sz w:val="30"/>
          <w:szCs w:val="30"/>
        </w:rPr>
      </w:pPr>
      <w:r>
        <w:rPr>
          <w:rFonts w:hint="eastAsia" w:ascii="宋体" w:hAnsi="宋体" w:cs="宋体"/>
          <w:b/>
          <w:bCs/>
          <w:sz w:val="30"/>
          <w:szCs w:val="30"/>
        </w:rPr>
        <w:t>第四部分 名词解释</w:t>
      </w:r>
    </w:p>
    <w:p>
      <w:pPr>
        <w:jc w:val="center"/>
        <w:rPr>
          <w:rFonts w:ascii="宋体" w:hAnsi="宋体" w:cs="宋体"/>
          <w:b/>
          <w:bCs/>
          <w:sz w:val="30"/>
          <w:szCs w:val="30"/>
        </w:rPr>
      </w:pPr>
    </w:p>
    <w:p>
      <w:pPr>
        <w:jc w:val="center"/>
        <w:rPr>
          <w:rFonts w:ascii="宋体" w:hAnsi="宋体" w:cs="宋体"/>
          <w:b/>
          <w:bCs/>
          <w:sz w:val="30"/>
          <w:szCs w:val="30"/>
        </w:rPr>
      </w:pPr>
    </w:p>
    <w:p>
      <w:pPr>
        <w:spacing w:line="560" w:lineRule="exact"/>
        <w:ind w:right="449" w:rightChars="214" w:firstLine="600" w:firstLineChars="200"/>
        <w:rPr>
          <w:rFonts w:ascii="宋体" w:hAnsi="宋体" w:cs="宋体"/>
          <w:color w:val="000000"/>
          <w:sz w:val="30"/>
          <w:szCs w:val="30"/>
        </w:rPr>
      </w:pPr>
    </w:p>
    <w:p>
      <w:pPr>
        <w:jc w:val="center"/>
        <w:rPr>
          <w:rFonts w:ascii="宋体" w:hAnsi="宋体" w:cs="宋体"/>
          <w:b/>
          <w:bCs/>
          <w:sz w:val="30"/>
          <w:szCs w:val="30"/>
        </w:rPr>
      </w:pPr>
      <w:r>
        <w:rPr>
          <w:rFonts w:hint="eastAsia" w:ascii="宋体" w:hAnsi="宋体" w:cs="宋体"/>
          <w:b/>
          <w:bCs/>
          <w:sz w:val="30"/>
          <w:szCs w:val="30"/>
        </w:rPr>
        <w:t>第一部分兴国生态环境局概况</w:t>
      </w:r>
    </w:p>
    <w:p>
      <w:pPr>
        <w:spacing w:line="560" w:lineRule="exact"/>
        <w:ind w:firstLine="602" w:firstLineChars="200"/>
        <w:rPr>
          <w:rFonts w:ascii="宋体" w:hAnsi="宋体" w:cs="宋体"/>
          <w:b/>
          <w:color w:val="000000"/>
          <w:sz w:val="30"/>
          <w:szCs w:val="30"/>
        </w:rPr>
      </w:pPr>
      <w:r>
        <w:rPr>
          <w:rFonts w:hint="eastAsia" w:ascii="宋体" w:hAnsi="宋体" w:cs="宋体"/>
          <w:b/>
          <w:color w:val="000000"/>
          <w:sz w:val="30"/>
          <w:szCs w:val="30"/>
        </w:rPr>
        <w:t>一、部门主要职责</w:t>
      </w:r>
    </w:p>
    <w:p>
      <w:pPr>
        <w:ind w:firstLine="600" w:firstLineChars="200"/>
        <w:rPr>
          <w:rFonts w:ascii="宋体" w:hAnsi="宋体" w:cs="宋体"/>
          <w:sz w:val="30"/>
          <w:szCs w:val="30"/>
        </w:rPr>
      </w:pPr>
      <w:r>
        <w:rPr>
          <w:rFonts w:hint="eastAsia" w:ascii="宋体" w:hAnsi="宋体" w:cs="宋体"/>
          <w:color w:val="000000"/>
          <w:sz w:val="30"/>
          <w:szCs w:val="30"/>
        </w:rPr>
        <w:t>兴国生态环境局是赣州市生态环境局的派出机构，主要职责是：</w:t>
      </w:r>
    </w:p>
    <w:p>
      <w:pPr>
        <w:ind w:firstLine="600" w:firstLineChars="200"/>
        <w:rPr>
          <w:rFonts w:ascii="宋体" w:hAnsi="宋体"/>
          <w:sz w:val="30"/>
          <w:szCs w:val="30"/>
        </w:rPr>
      </w:pPr>
      <w:r>
        <w:rPr>
          <w:rFonts w:hint="eastAsia" w:ascii="宋体" w:hAnsi="宋体"/>
          <w:sz w:val="30"/>
          <w:szCs w:val="30"/>
        </w:rPr>
        <w:t>（一）贯彻执行国家和省、赣州市环境保护方针、政策和法律、法规。</w:t>
      </w:r>
    </w:p>
    <w:p>
      <w:pPr>
        <w:ind w:firstLine="600" w:firstLineChars="200"/>
        <w:rPr>
          <w:rFonts w:ascii="宋体" w:hAnsi="宋体"/>
          <w:sz w:val="30"/>
          <w:szCs w:val="30"/>
        </w:rPr>
      </w:pPr>
      <w:r>
        <w:rPr>
          <w:rFonts w:hint="eastAsia" w:ascii="宋体" w:hAnsi="宋体"/>
          <w:sz w:val="30"/>
          <w:szCs w:val="30"/>
        </w:rPr>
        <w:t>（二）受市政府委托对重大经济和技术政策、发展规划以及重大经济开发计划进行环境影响评价；拟定并组织实施全县环境保护规划；组织拟定监督实施全县重点区域、重点流域污染防治规划和生态保护规划；组织编制全县环境功能区划。</w:t>
      </w:r>
    </w:p>
    <w:p>
      <w:pPr>
        <w:ind w:firstLine="600" w:firstLineChars="200"/>
        <w:rPr>
          <w:rFonts w:ascii="宋体" w:hAnsi="宋体"/>
          <w:sz w:val="30"/>
          <w:szCs w:val="30"/>
        </w:rPr>
      </w:pPr>
      <w:r>
        <w:rPr>
          <w:rFonts w:hint="eastAsia" w:ascii="宋体" w:hAnsi="宋体"/>
          <w:sz w:val="30"/>
          <w:szCs w:val="30"/>
        </w:rPr>
        <w:t>（三）负责应对突发环境事件处理的统筹协调。负责全城市环境综合整治定量考核工作。</w:t>
      </w:r>
    </w:p>
    <w:p>
      <w:pPr>
        <w:ind w:firstLine="600" w:firstLineChars="200"/>
        <w:rPr>
          <w:rFonts w:ascii="宋体" w:hAnsi="宋体"/>
          <w:sz w:val="30"/>
          <w:szCs w:val="30"/>
        </w:rPr>
      </w:pPr>
      <w:r>
        <w:rPr>
          <w:rFonts w:hint="eastAsia" w:ascii="宋体" w:hAnsi="宋体"/>
          <w:sz w:val="30"/>
          <w:szCs w:val="30"/>
        </w:rPr>
        <w:t>（四）承担落实全县减排目标的责任。</w:t>
      </w:r>
    </w:p>
    <w:p>
      <w:pPr>
        <w:ind w:firstLine="600" w:firstLineChars="200"/>
        <w:rPr>
          <w:rFonts w:ascii="宋体" w:hAnsi="宋体"/>
          <w:sz w:val="30"/>
          <w:szCs w:val="30"/>
        </w:rPr>
      </w:pPr>
      <w:r>
        <w:rPr>
          <w:rFonts w:hint="eastAsia" w:ascii="宋体" w:hAnsi="宋体"/>
          <w:sz w:val="30"/>
          <w:szCs w:val="30"/>
        </w:rPr>
        <w:t>（五）协调、监督生态保护工作。</w:t>
      </w:r>
    </w:p>
    <w:p>
      <w:pPr>
        <w:ind w:firstLine="600" w:firstLineChars="200"/>
        <w:rPr>
          <w:rFonts w:ascii="宋体" w:hAnsi="宋体"/>
          <w:sz w:val="30"/>
          <w:szCs w:val="30"/>
        </w:rPr>
      </w:pPr>
      <w:r>
        <w:rPr>
          <w:rFonts w:hint="eastAsia" w:ascii="宋体" w:hAnsi="宋体"/>
          <w:sz w:val="30"/>
          <w:szCs w:val="30"/>
        </w:rPr>
        <w:t>（六）监督执行国家环境质量标准和污染物排放标准；制定全县地方性环境保护标准并组织实施；审核城市总体规划中的环境保护内容；组织编报全县环境质量报告书；发布全县环境状况公报；定期发布重点城市和县流域环境质量状况；参与编写全县可持续发展纲要。</w:t>
      </w:r>
    </w:p>
    <w:p>
      <w:pPr>
        <w:ind w:firstLine="600" w:firstLineChars="200"/>
        <w:rPr>
          <w:rFonts w:ascii="宋体" w:hAnsi="宋体"/>
          <w:sz w:val="30"/>
          <w:szCs w:val="30"/>
        </w:rPr>
      </w:pPr>
      <w:r>
        <w:rPr>
          <w:rFonts w:hint="eastAsia" w:ascii="宋体" w:hAnsi="宋体"/>
          <w:sz w:val="30"/>
          <w:szCs w:val="30"/>
        </w:rPr>
        <w:t>（七）组织实施环境保护科技发展、科学研究和技术示范工程、管理全县环境管理体系。</w:t>
      </w:r>
    </w:p>
    <w:p>
      <w:pPr>
        <w:ind w:firstLine="600" w:firstLineChars="200"/>
        <w:rPr>
          <w:rFonts w:ascii="宋体" w:hAnsi="宋体"/>
          <w:sz w:val="30"/>
          <w:szCs w:val="30"/>
        </w:rPr>
      </w:pPr>
      <w:r>
        <w:rPr>
          <w:rFonts w:hint="eastAsia" w:ascii="宋体" w:hAnsi="宋体"/>
          <w:sz w:val="30"/>
          <w:szCs w:val="30"/>
        </w:rPr>
        <w:t>（八）负责全县环境监测、环境统计、环境信息工作。</w:t>
      </w:r>
    </w:p>
    <w:p>
      <w:pPr>
        <w:ind w:firstLine="600" w:firstLineChars="200"/>
        <w:rPr>
          <w:rFonts w:ascii="宋体" w:hAnsi="宋体"/>
          <w:sz w:val="30"/>
          <w:szCs w:val="30"/>
        </w:rPr>
      </w:pPr>
      <w:r>
        <w:rPr>
          <w:rFonts w:hint="eastAsia" w:ascii="宋体" w:hAnsi="宋体"/>
          <w:sz w:val="30"/>
          <w:szCs w:val="30"/>
        </w:rPr>
        <w:t>（九）负责全县辐射环境、放射性废物的管理和污染防治工作。等等。</w:t>
      </w:r>
    </w:p>
    <w:p>
      <w:pPr>
        <w:ind w:firstLine="600" w:firstLineChars="200"/>
        <w:rPr>
          <w:rFonts w:ascii="宋体" w:hAnsi="宋体"/>
          <w:sz w:val="30"/>
          <w:szCs w:val="30"/>
        </w:rPr>
      </w:pPr>
      <w:r>
        <w:rPr>
          <w:rFonts w:hint="eastAsia" w:ascii="宋体" w:hAnsi="宋体"/>
          <w:sz w:val="30"/>
          <w:szCs w:val="30"/>
        </w:rPr>
        <w:t xml:space="preserve">  兴国生态环境局2020年主要工作任务是进一步巩固水土污染防治成果，突出大气污染治理，完成年度减排目标，加强环保宣传和环境信访工作，狠抓干部队伍建设，履职尽责监管，热情高效服务。</w:t>
      </w:r>
    </w:p>
    <w:p>
      <w:pPr>
        <w:spacing w:line="560" w:lineRule="exact"/>
        <w:ind w:firstLine="602" w:firstLineChars="200"/>
        <w:rPr>
          <w:rFonts w:ascii="宋体" w:hAnsi="宋体" w:cs="宋体"/>
          <w:b/>
          <w:color w:val="000000"/>
          <w:sz w:val="30"/>
          <w:szCs w:val="30"/>
        </w:rPr>
      </w:pPr>
      <w:r>
        <w:rPr>
          <w:rFonts w:hint="eastAsia" w:ascii="宋体" w:hAnsi="宋体" w:cs="宋体"/>
          <w:b/>
          <w:color w:val="000000"/>
          <w:sz w:val="30"/>
          <w:szCs w:val="30"/>
        </w:rPr>
        <w:t>二、部门基本情况</w:t>
      </w:r>
    </w:p>
    <w:p>
      <w:pPr>
        <w:ind w:firstLine="600" w:firstLineChars="200"/>
        <w:rPr>
          <w:rFonts w:ascii="宋体" w:hAnsi="宋体" w:cs="宋体"/>
          <w:sz w:val="30"/>
          <w:szCs w:val="30"/>
        </w:rPr>
      </w:pPr>
      <w:r>
        <w:rPr>
          <w:rFonts w:hint="eastAsia" w:ascii="宋体" w:hAnsi="宋体" w:cs="宋体"/>
          <w:sz w:val="30"/>
          <w:szCs w:val="30"/>
        </w:rPr>
        <w:t>兴国县环境保护局1个预算单位，</w:t>
      </w:r>
      <w:r>
        <w:rPr>
          <w:rFonts w:hint="eastAsia" w:ascii="宋体" w:hAnsi="宋体"/>
          <w:sz w:val="30"/>
          <w:szCs w:val="30"/>
        </w:rPr>
        <w:t>下设两个副科级下属事业单位（兴国生态环境综合执法大队和兴国生态环境监测站），</w:t>
      </w:r>
      <w:r>
        <w:rPr>
          <w:rFonts w:hint="eastAsia" w:ascii="宋体" w:hAnsi="宋体" w:cs="宋体"/>
          <w:sz w:val="30"/>
          <w:szCs w:val="30"/>
        </w:rPr>
        <w:t>内设3个职能股(室)办公室、监督管理股(行政审批服务股)、污染控制股</w:t>
      </w:r>
    </w:p>
    <w:p>
      <w:pPr>
        <w:spacing w:line="560" w:lineRule="exact"/>
        <w:ind w:firstLine="600" w:firstLineChars="200"/>
        <w:rPr>
          <w:rFonts w:ascii="宋体" w:hAnsi="宋体" w:cs="宋体"/>
          <w:color w:val="000000"/>
          <w:sz w:val="30"/>
          <w:szCs w:val="30"/>
        </w:rPr>
      </w:pPr>
      <w:r>
        <w:rPr>
          <w:rFonts w:hint="eastAsia" w:ascii="宋体" w:hAnsi="宋体" w:cs="宋体"/>
          <w:sz w:val="30"/>
          <w:szCs w:val="30"/>
        </w:rPr>
        <w:t>编制人数54人，其中：行政编制8人，全额事业编制46人；实有人数48人，其中在职人数48人，包括行政人员7人，全额事业41人，退休人员6人</w:t>
      </w:r>
      <w:r>
        <w:rPr>
          <w:rFonts w:hint="eastAsia" w:ascii="宋体" w:hAnsi="宋体" w:cs="宋体"/>
          <w:color w:val="000000"/>
          <w:sz w:val="30"/>
          <w:szCs w:val="30"/>
        </w:rPr>
        <w:t>。</w:t>
      </w:r>
    </w:p>
    <w:p>
      <w:pPr>
        <w:jc w:val="center"/>
        <w:rPr>
          <w:rFonts w:ascii="宋体" w:hAnsi="宋体" w:cs="宋体"/>
          <w:sz w:val="30"/>
          <w:szCs w:val="30"/>
        </w:rPr>
      </w:pPr>
    </w:p>
    <w:p>
      <w:pPr>
        <w:jc w:val="center"/>
        <w:rPr>
          <w:rFonts w:ascii="宋体" w:hAnsi="宋体" w:cs="宋体"/>
          <w:b/>
          <w:bCs/>
          <w:sz w:val="30"/>
          <w:szCs w:val="30"/>
        </w:rPr>
      </w:pPr>
      <w:r>
        <w:rPr>
          <w:rFonts w:hint="eastAsia" w:ascii="宋体" w:hAnsi="宋体" w:cs="宋体"/>
          <w:b/>
          <w:bCs/>
          <w:sz w:val="30"/>
          <w:szCs w:val="30"/>
        </w:rPr>
        <w:t>第二部分 兴国县生态环境局2020年部门预算情况说明</w:t>
      </w:r>
    </w:p>
    <w:p>
      <w:pPr>
        <w:ind w:firstLine="602" w:firstLineChars="200"/>
        <w:rPr>
          <w:rFonts w:ascii="宋体" w:hAnsi="宋体" w:cs="宋体"/>
          <w:b/>
          <w:color w:val="000000"/>
          <w:sz w:val="30"/>
          <w:szCs w:val="30"/>
        </w:rPr>
      </w:pPr>
      <w:r>
        <w:rPr>
          <w:rFonts w:hint="eastAsia" w:ascii="宋体" w:hAnsi="宋体" w:cs="宋体"/>
          <w:b/>
          <w:bCs/>
          <w:sz w:val="30"/>
          <w:szCs w:val="30"/>
        </w:rPr>
        <w:t>一、2020年部门预算收支情况说明</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（一）收入预算情况</w:t>
      </w:r>
    </w:p>
    <w:p>
      <w:pPr>
        <w:spacing w:line="560" w:lineRule="exact"/>
        <w:ind w:firstLine="600" w:firstLineChars="200"/>
        <w:rPr>
          <w:rFonts w:ascii="宋体" w:hAnsi="宋体" w:cs="宋体"/>
          <w:color w:val="000000"/>
          <w:sz w:val="30"/>
          <w:szCs w:val="30"/>
        </w:rPr>
      </w:pPr>
      <w:r>
        <w:rPr>
          <w:rFonts w:hint="eastAsia" w:ascii="宋体" w:hAnsi="宋体" w:cs="宋体"/>
          <w:sz w:val="30"/>
          <w:szCs w:val="30"/>
        </w:rPr>
        <w:t>2020年生态环境局收入预算总额为176.95万元，其中：财政拨款收入176.95万元，占收入预算总额的100%</w:t>
      </w:r>
      <w:r>
        <w:rPr>
          <w:rFonts w:hint="eastAsia" w:ascii="宋体" w:hAnsi="宋体" w:cs="宋体"/>
          <w:color w:val="000000"/>
          <w:sz w:val="30"/>
          <w:szCs w:val="30"/>
        </w:rPr>
        <w:t>。</w:t>
      </w:r>
      <w:r>
        <w:rPr>
          <w:rFonts w:hint="eastAsia" w:ascii="宋体" w:hAnsi="宋体" w:cs="宋体"/>
          <w:sz w:val="30"/>
          <w:szCs w:val="30"/>
        </w:rPr>
        <w:t>2019年我局在县级财政的预算为598.77万元，2020年较2019年预算减少了421.82万元，减少了70.5%。减少部分主要是人员经费部分。</w:t>
      </w:r>
    </w:p>
    <w:p>
      <w:pPr>
        <w:spacing w:line="560" w:lineRule="exact"/>
        <w:ind w:firstLine="600" w:firstLineChars="200"/>
        <w:rPr>
          <w:rFonts w:ascii="宋体" w:hAnsi="宋体" w:cs="宋体"/>
          <w:color w:val="000000"/>
          <w:sz w:val="30"/>
          <w:szCs w:val="30"/>
        </w:rPr>
      </w:pP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（二）支出预算情况</w:t>
      </w:r>
    </w:p>
    <w:p>
      <w:pPr>
        <w:spacing w:line="720" w:lineRule="exact"/>
        <w:ind w:firstLine="750" w:firstLineChars="250"/>
        <w:rPr>
          <w:rFonts w:ascii="宋体" w:hAnsi="宋体" w:cs="宋体"/>
          <w:sz w:val="30"/>
          <w:szCs w:val="30"/>
        </w:rPr>
      </w:pPr>
      <w:r>
        <w:rPr>
          <w:rFonts w:hint="eastAsia" w:ascii="宋体" w:hAnsi="宋体" w:cs="宋体"/>
          <w:sz w:val="30"/>
          <w:szCs w:val="30"/>
        </w:rPr>
        <w:t>2020年兴国生态环境局支出预算总额为176.95万元，其中：</w:t>
      </w:r>
    </w:p>
    <w:p>
      <w:pPr>
        <w:spacing w:line="720" w:lineRule="exact"/>
        <w:ind w:firstLine="750" w:firstLineChars="250"/>
        <w:rPr>
          <w:rFonts w:ascii="宋体" w:hAnsi="宋体" w:cs="宋体"/>
          <w:sz w:val="30"/>
          <w:szCs w:val="30"/>
        </w:rPr>
      </w:pPr>
      <w:r>
        <w:rPr>
          <w:rFonts w:hint="eastAsia" w:ascii="宋体" w:hAnsi="宋体" w:cs="宋体"/>
          <w:sz w:val="30"/>
          <w:szCs w:val="30"/>
        </w:rPr>
        <w:t>A、按支出项目类别划分：</w:t>
      </w:r>
    </w:p>
    <w:p>
      <w:pPr>
        <w:spacing w:line="720" w:lineRule="exact"/>
        <w:ind w:firstLine="750" w:firstLineChars="250"/>
        <w:rPr>
          <w:rFonts w:ascii="宋体" w:hAnsi="宋体" w:cs="宋体"/>
          <w:sz w:val="30"/>
          <w:szCs w:val="30"/>
        </w:rPr>
      </w:pPr>
      <w:r>
        <w:rPr>
          <w:rFonts w:hint="eastAsia" w:ascii="宋体" w:hAnsi="宋体" w:cs="宋体"/>
          <w:sz w:val="30"/>
          <w:szCs w:val="30"/>
        </w:rPr>
        <w:t>（1）基本支出：16.8万元，占支出预算总额的9.5%，包括：</w:t>
      </w:r>
    </w:p>
    <w:p>
      <w:pPr>
        <w:spacing w:line="720" w:lineRule="exact"/>
        <w:ind w:firstLine="900" w:firstLineChars="300"/>
        <w:rPr>
          <w:rFonts w:ascii="宋体" w:hAnsi="宋体" w:cs="宋体"/>
          <w:sz w:val="30"/>
          <w:szCs w:val="30"/>
        </w:rPr>
      </w:pPr>
      <w:r>
        <w:rPr>
          <w:rFonts w:hint="eastAsia" w:ascii="宋体" w:hAnsi="宋体" w:cs="宋体"/>
          <w:sz w:val="30"/>
          <w:szCs w:val="30"/>
        </w:rPr>
        <w:t>①工资福利支出16.8万元（聘用人员工资16.8万元）；</w:t>
      </w:r>
    </w:p>
    <w:p>
      <w:pPr>
        <w:ind w:firstLine="600" w:firstLineChars="200"/>
        <w:rPr>
          <w:rFonts w:ascii="宋体" w:hAnsi="宋体"/>
          <w:sz w:val="30"/>
          <w:szCs w:val="30"/>
        </w:rPr>
      </w:pPr>
      <w:r>
        <w:rPr>
          <w:rFonts w:hint="eastAsia" w:ascii="宋体" w:hAnsi="宋体" w:cs="宋体"/>
          <w:sz w:val="30"/>
          <w:szCs w:val="30"/>
        </w:rPr>
        <w:t>（2）项目支出：160.15万元，占支出预算总额的90.5%，</w:t>
      </w:r>
      <w:r>
        <w:rPr>
          <w:rFonts w:hint="eastAsia" w:ascii="宋体" w:hAnsi="宋体"/>
          <w:sz w:val="30"/>
          <w:szCs w:val="30"/>
        </w:rPr>
        <w:t>其中为15.18万元为维修（护）费，144.97万元为委托业务费。所实施项目分别是：兴国县域生态环境质量监测经费100万元；环境空气自动监测站运行维护费15.18万元；</w:t>
      </w:r>
      <w:r>
        <w:rPr>
          <w:rFonts w:hint="eastAsia" w:ascii="宋体" w:hAnsi="宋体" w:cs="宋体"/>
          <w:sz w:val="30"/>
          <w:szCs w:val="30"/>
        </w:rPr>
        <w:t>兴国县第二次全国污染防普查工作经费44.97元</w:t>
      </w:r>
      <w:r>
        <w:rPr>
          <w:rFonts w:hint="eastAsia" w:ascii="宋体" w:hAnsi="宋体"/>
          <w:sz w:val="30"/>
          <w:szCs w:val="30"/>
        </w:rPr>
        <w:t>。</w:t>
      </w:r>
    </w:p>
    <w:p>
      <w:pPr>
        <w:ind w:firstLine="600" w:firstLineChars="200"/>
        <w:rPr>
          <w:rFonts w:hint="eastAsia" w:ascii="宋体" w:hAnsi="宋体"/>
          <w:sz w:val="30"/>
          <w:szCs w:val="30"/>
        </w:rPr>
      </w:pPr>
      <w:r>
        <w:rPr>
          <w:rFonts w:hint="eastAsia" w:ascii="宋体" w:hAnsi="宋体" w:cs="宋体"/>
          <w:sz w:val="30"/>
          <w:szCs w:val="30"/>
        </w:rPr>
        <w:t>①商品和服务支出：160.15万元（环境空气自动监测站运行维护费15.18万元、兴国县域生态环境质量考核工作经费100万元；兴国县第二次全国污染防普查工作经费44.97</w:t>
      </w:r>
      <w:r>
        <w:rPr>
          <w:rFonts w:hint="eastAsia" w:ascii="宋体" w:hAnsi="宋体" w:cs="宋体"/>
          <w:sz w:val="30"/>
          <w:szCs w:val="30"/>
          <w:lang w:eastAsia="zh-CN"/>
        </w:rPr>
        <w:t>万</w:t>
      </w:r>
      <w:bookmarkStart w:id="0" w:name="_GoBack"/>
      <w:bookmarkEnd w:id="0"/>
      <w:r>
        <w:rPr>
          <w:rFonts w:hint="eastAsia" w:ascii="宋体" w:hAnsi="宋体" w:cs="宋体"/>
          <w:sz w:val="30"/>
          <w:szCs w:val="30"/>
        </w:rPr>
        <w:t>元）。</w:t>
      </w:r>
    </w:p>
    <w:p>
      <w:pPr>
        <w:spacing w:line="720" w:lineRule="exact"/>
        <w:ind w:firstLine="750" w:firstLineChars="250"/>
        <w:rPr>
          <w:rFonts w:ascii="宋体" w:hAnsi="宋体" w:cs="宋体"/>
          <w:sz w:val="30"/>
          <w:szCs w:val="30"/>
        </w:rPr>
      </w:pPr>
      <w:r>
        <w:rPr>
          <w:rFonts w:hint="eastAsia" w:ascii="宋体" w:hAnsi="宋体" w:cs="宋体"/>
          <w:sz w:val="30"/>
          <w:szCs w:val="30"/>
        </w:rPr>
        <w:t>B、按支出功能科目划分:节能环保支出176.95万元，占支出预算总额的100%。</w:t>
      </w:r>
    </w:p>
    <w:p>
      <w:pPr>
        <w:spacing w:line="720" w:lineRule="exact"/>
        <w:ind w:firstLine="753" w:firstLineChars="250"/>
        <w:rPr>
          <w:rFonts w:ascii="宋体" w:hAnsi="宋体" w:cs="宋体"/>
          <w:b/>
          <w:bCs/>
          <w:sz w:val="30"/>
          <w:szCs w:val="30"/>
        </w:rPr>
      </w:pPr>
      <w:r>
        <w:rPr>
          <w:rFonts w:hint="eastAsia" w:ascii="宋体" w:hAnsi="宋体" w:cs="宋体"/>
          <w:b/>
          <w:bCs/>
          <w:sz w:val="30"/>
          <w:szCs w:val="30"/>
        </w:rPr>
        <w:t>（三）财政拨款（补助）支出情况</w:t>
      </w:r>
    </w:p>
    <w:p>
      <w:pPr>
        <w:spacing w:line="560" w:lineRule="exact"/>
        <w:ind w:firstLine="600" w:firstLineChars="200"/>
        <w:rPr>
          <w:rFonts w:ascii="宋体" w:hAnsi="宋体" w:cs="宋体"/>
          <w:color w:val="000000"/>
          <w:sz w:val="30"/>
          <w:szCs w:val="30"/>
        </w:rPr>
      </w:pPr>
      <w:r>
        <w:rPr>
          <w:rFonts w:hint="eastAsia" w:ascii="宋体" w:hAnsi="宋体" w:cs="宋体"/>
          <w:sz w:val="30"/>
          <w:szCs w:val="30"/>
        </w:rPr>
        <w:t>2020年生态环境局财政拨款（补助）支出预算176.95万元，占支出预算总额的100%；具体为：节能环保支出176.95万元。2019年我局在县级财政的预算为598.77万元，2020年较2019年预算减少了421.82万元，减少了70.5%。减少部分主要是人员经费部分。</w:t>
      </w:r>
    </w:p>
    <w:p>
      <w:pPr>
        <w:ind w:firstLine="602" w:firstLineChars="200"/>
        <w:rPr>
          <w:rFonts w:ascii="宋体" w:hAnsi="宋体" w:cs="宋体"/>
          <w:b/>
          <w:bCs/>
          <w:sz w:val="30"/>
          <w:szCs w:val="30"/>
        </w:rPr>
      </w:pPr>
      <w:r>
        <w:rPr>
          <w:rFonts w:hint="eastAsia" w:ascii="宋体" w:hAnsi="宋体" w:cs="宋体"/>
          <w:b/>
          <w:bCs/>
          <w:sz w:val="30"/>
          <w:szCs w:val="30"/>
        </w:rPr>
        <w:t>（四）政府性基金情况</w:t>
      </w:r>
    </w:p>
    <w:p>
      <w:pPr>
        <w:ind w:firstLine="600" w:firstLineChars="200"/>
        <w:rPr>
          <w:rFonts w:ascii="宋体" w:hAnsi="宋体" w:cs="宋体"/>
          <w:sz w:val="30"/>
          <w:szCs w:val="30"/>
        </w:rPr>
      </w:pPr>
      <w:r>
        <w:rPr>
          <w:rFonts w:hint="eastAsia" w:ascii="宋体" w:hAnsi="宋体" w:cs="宋体"/>
          <w:sz w:val="30"/>
          <w:szCs w:val="30"/>
        </w:rPr>
        <w:t>无政府性基金预算拨款安排的支出。</w:t>
      </w:r>
    </w:p>
    <w:p>
      <w:pPr>
        <w:ind w:firstLine="428" w:firstLineChars="142"/>
        <w:rPr>
          <w:rFonts w:ascii="宋体" w:hAnsi="宋体" w:cs="宋体"/>
          <w:b/>
          <w:bCs/>
          <w:sz w:val="30"/>
          <w:szCs w:val="30"/>
        </w:rPr>
      </w:pPr>
      <w:r>
        <w:rPr>
          <w:rFonts w:hint="eastAsia" w:ascii="宋体" w:hAnsi="宋体" w:cs="宋体"/>
          <w:b/>
          <w:bCs/>
          <w:sz w:val="30"/>
          <w:szCs w:val="30"/>
        </w:rPr>
        <w:t>（五）机关运行经费等重要事项的说明</w:t>
      </w:r>
    </w:p>
    <w:p>
      <w:pPr>
        <w:ind w:firstLine="567" w:firstLineChars="189"/>
        <w:rPr>
          <w:rFonts w:ascii="宋体" w:hAnsi="宋体" w:cs="宋体"/>
          <w:color w:val="000000"/>
          <w:sz w:val="30"/>
          <w:szCs w:val="30"/>
        </w:rPr>
      </w:pPr>
      <w:r>
        <w:rPr>
          <w:rFonts w:hint="eastAsia" w:ascii="宋体" w:hAnsi="宋体" w:cs="宋体"/>
          <w:color w:val="000000"/>
          <w:sz w:val="30"/>
          <w:szCs w:val="30"/>
        </w:rPr>
        <w:t>无</w:t>
      </w:r>
    </w:p>
    <w:p>
      <w:pPr>
        <w:ind w:firstLine="569" w:firstLineChars="189"/>
        <w:rPr>
          <w:rFonts w:ascii="宋体" w:hAnsi="宋体" w:cs="宋体"/>
          <w:b/>
          <w:bCs/>
          <w:sz w:val="30"/>
          <w:szCs w:val="30"/>
        </w:rPr>
      </w:pPr>
      <w:r>
        <w:rPr>
          <w:rFonts w:hint="eastAsia" w:ascii="宋体" w:hAnsi="宋体" w:cs="宋体"/>
          <w:b/>
          <w:bCs/>
          <w:sz w:val="30"/>
          <w:szCs w:val="30"/>
        </w:rPr>
        <w:t>（六）政府采购情况</w:t>
      </w:r>
    </w:p>
    <w:p>
      <w:pPr>
        <w:ind w:firstLine="567" w:firstLineChars="189"/>
        <w:rPr>
          <w:rFonts w:ascii="宋体" w:hAnsi="宋体" w:cs="宋体"/>
          <w:sz w:val="30"/>
          <w:szCs w:val="30"/>
        </w:rPr>
      </w:pPr>
      <w:r>
        <w:rPr>
          <w:rFonts w:hint="eastAsia" w:ascii="宋体" w:hAnsi="宋体" w:cs="宋体"/>
          <w:sz w:val="30"/>
          <w:szCs w:val="30"/>
        </w:rPr>
        <w:t>无</w:t>
      </w:r>
    </w:p>
    <w:p>
      <w:pPr>
        <w:ind w:firstLine="569" w:firstLineChars="189"/>
        <w:rPr>
          <w:rFonts w:ascii="宋体" w:hAnsi="宋体" w:cs="宋体"/>
          <w:b/>
          <w:bCs/>
          <w:sz w:val="30"/>
          <w:szCs w:val="30"/>
        </w:rPr>
      </w:pPr>
      <w:r>
        <w:rPr>
          <w:rFonts w:hint="eastAsia" w:ascii="宋体" w:hAnsi="宋体" w:cs="宋体"/>
          <w:b/>
          <w:bCs/>
          <w:sz w:val="30"/>
          <w:szCs w:val="30"/>
        </w:rPr>
        <w:t>（七）国有资产占有使用情况</w:t>
      </w:r>
    </w:p>
    <w:p>
      <w:pPr>
        <w:ind w:firstLine="567" w:firstLineChars="189"/>
        <w:rPr>
          <w:rFonts w:ascii="宋体" w:hAnsi="宋体" w:cs="宋体"/>
          <w:sz w:val="30"/>
          <w:szCs w:val="30"/>
        </w:rPr>
      </w:pPr>
      <w:r>
        <w:rPr>
          <w:rFonts w:hint="eastAsia" w:ascii="宋体" w:hAnsi="宋体" w:cs="宋体"/>
          <w:sz w:val="30"/>
          <w:szCs w:val="30"/>
        </w:rPr>
        <w:t>截至2020年12月31日、部门共有车辆0辆。</w:t>
      </w:r>
    </w:p>
    <w:p>
      <w:pPr>
        <w:ind w:firstLine="750" w:firstLineChars="249"/>
        <w:rPr>
          <w:rFonts w:ascii="宋体" w:hAnsi="宋体" w:cs="宋体"/>
          <w:b/>
          <w:sz w:val="30"/>
          <w:szCs w:val="30"/>
        </w:rPr>
      </w:pPr>
      <w:r>
        <w:rPr>
          <w:rFonts w:hint="eastAsia" w:ascii="宋体" w:hAnsi="宋体" w:cs="宋体"/>
          <w:b/>
          <w:sz w:val="30"/>
          <w:szCs w:val="30"/>
        </w:rPr>
        <w:t>(八) 绩效目标设置情况</w:t>
      </w:r>
    </w:p>
    <w:p>
      <w:pPr>
        <w:ind w:firstLine="747" w:firstLineChars="249"/>
        <w:rPr>
          <w:rFonts w:ascii="宋体" w:hAnsi="宋体" w:cs="宋体"/>
          <w:sz w:val="30"/>
          <w:szCs w:val="30"/>
        </w:rPr>
      </w:pPr>
      <w:r>
        <w:rPr>
          <w:rFonts w:hint="eastAsia" w:ascii="宋体" w:hAnsi="宋体" w:cs="宋体"/>
          <w:sz w:val="30"/>
          <w:szCs w:val="30"/>
        </w:rPr>
        <w:t>2020年实行绩效目标管理的项目0个，涉及资金0万元。</w:t>
      </w:r>
    </w:p>
    <w:p>
      <w:pPr>
        <w:ind w:firstLine="569" w:firstLineChars="189"/>
        <w:rPr>
          <w:rFonts w:ascii="宋体" w:hAnsi="宋体" w:cs="宋体"/>
          <w:b/>
          <w:bCs/>
          <w:sz w:val="30"/>
          <w:szCs w:val="30"/>
        </w:rPr>
      </w:pPr>
      <w:r>
        <w:rPr>
          <w:rFonts w:hint="eastAsia" w:ascii="宋体" w:hAnsi="宋体" w:cs="宋体"/>
          <w:b/>
          <w:bCs/>
          <w:sz w:val="30"/>
          <w:szCs w:val="30"/>
        </w:rPr>
        <w:t>二、2020年“三公”经费预算情况说明</w:t>
      </w:r>
    </w:p>
    <w:p>
      <w:pPr>
        <w:ind w:firstLine="567" w:firstLineChars="189"/>
        <w:rPr>
          <w:rFonts w:ascii="宋体" w:hAnsi="宋体" w:cs="宋体"/>
          <w:sz w:val="30"/>
          <w:szCs w:val="30"/>
        </w:rPr>
      </w:pPr>
      <w:r>
        <w:rPr>
          <w:rFonts w:hint="eastAsia" w:ascii="宋体" w:hAnsi="宋体" w:cs="宋体"/>
          <w:sz w:val="30"/>
          <w:szCs w:val="30"/>
        </w:rPr>
        <w:t>2020年兴国县生态环境局 “三公”经费一般公共预算安排0万元。其中：因公出国（境）费0万元，公务接待费0万元，公务用车运行维护费0万元，公务用车购置费0万元。</w:t>
      </w:r>
    </w:p>
    <w:p>
      <w:pPr>
        <w:jc w:val="center"/>
        <w:rPr>
          <w:rFonts w:ascii="宋体" w:hAnsi="宋体" w:cs="宋体"/>
          <w:b/>
          <w:bCs/>
          <w:sz w:val="30"/>
          <w:szCs w:val="30"/>
        </w:rPr>
      </w:pPr>
    </w:p>
    <w:p>
      <w:pPr>
        <w:jc w:val="center"/>
        <w:rPr>
          <w:rFonts w:ascii="宋体" w:hAnsi="宋体" w:cs="宋体"/>
          <w:sz w:val="30"/>
          <w:szCs w:val="30"/>
        </w:rPr>
      </w:pPr>
      <w:r>
        <w:rPr>
          <w:rFonts w:hint="eastAsia" w:ascii="宋体" w:hAnsi="宋体" w:cs="宋体"/>
          <w:b/>
          <w:bCs/>
          <w:sz w:val="30"/>
          <w:szCs w:val="30"/>
        </w:rPr>
        <w:t>第三部分 兴国县生态环境局2020年部门预算表</w:t>
      </w:r>
    </w:p>
    <w:p>
      <w:pPr>
        <w:ind w:firstLine="567" w:firstLineChars="189"/>
        <w:jc w:val="center"/>
        <w:rPr>
          <w:rFonts w:ascii="宋体" w:hAnsi="宋体" w:cs="宋体"/>
          <w:sz w:val="30"/>
          <w:szCs w:val="30"/>
        </w:rPr>
      </w:pPr>
      <w:r>
        <w:rPr>
          <w:rFonts w:hint="eastAsia" w:ascii="宋体" w:hAnsi="宋体" w:cs="宋体"/>
          <w:sz w:val="30"/>
          <w:szCs w:val="30"/>
        </w:rPr>
        <w:t>（详见附表）</w:t>
      </w:r>
    </w:p>
    <w:p>
      <w:pPr>
        <w:ind w:firstLine="567" w:firstLineChars="189"/>
        <w:rPr>
          <w:rFonts w:ascii="宋体" w:hAnsi="宋体" w:cs="宋体"/>
          <w:sz w:val="30"/>
          <w:szCs w:val="30"/>
        </w:rPr>
      </w:pPr>
    </w:p>
    <w:p>
      <w:pPr>
        <w:ind w:firstLine="569" w:firstLineChars="189"/>
        <w:jc w:val="center"/>
        <w:rPr>
          <w:rFonts w:ascii="宋体" w:hAnsi="宋体" w:cs="宋体"/>
          <w:b/>
          <w:bCs/>
          <w:sz w:val="30"/>
          <w:szCs w:val="30"/>
        </w:rPr>
      </w:pPr>
      <w:r>
        <w:rPr>
          <w:rFonts w:hint="eastAsia" w:ascii="宋体" w:hAnsi="宋体" w:cs="宋体"/>
          <w:b/>
          <w:bCs/>
          <w:sz w:val="30"/>
          <w:szCs w:val="30"/>
        </w:rPr>
        <w:t>第四部分名词解释</w:t>
      </w:r>
    </w:p>
    <w:p>
      <w:pPr>
        <w:ind w:firstLine="569" w:firstLineChars="189"/>
        <w:rPr>
          <w:rFonts w:ascii="宋体" w:hAnsi="宋体" w:cs="宋体"/>
          <w:b/>
          <w:bCs/>
          <w:sz w:val="30"/>
          <w:szCs w:val="30"/>
        </w:rPr>
      </w:pPr>
      <w:r>
        <w:rPr>
          <w:rFonts w:hint="eastAsia" w:ascii="宋体" w:hAnsi="宋体" w:cs="宋体"/>
          <w:b/>
          <w:bCs/>
          <w:sz w:val="30"/>
          <w:szCs w:val="30"/>
        </w:rPr>
        <w:t>一、收入科目</w:t>
      </w:r>
    </w:p>
    <w:p>
      <w:pPr>
        <w:ind w:firstLine="567" w:firstLineChars="189"/>
        <w:rPr>
          <w:rFonts w:ascii="宋体" w:hAnsi="宋体" w:cs="宋体"/>
          <w:sz w:val="30"/>
          <w:szCs w:val="30"/>
        </w:rPr>
      </w:pPr>
      <w:r>
        <w:rPr>
          <w:rFonts w:hint="eastAsia" w:ascii="宋体" w:hAnsi="宋体" w:cs="宋体"/>
          <w:sz w:val="30"/>
          <w:szCs w:val="30"/>
        </w:rPr>
        <w:t>（一）财政拨款：指县本级财政当年拨付的资金。</w:t>
      </w:r>
    </w:p>
    <w:p>
      <w:pPr>
        <w:ind w:firstLine="567" w:firstLineChars="189"/>
        <w:rPr>
          <w:rFonts w:ascii="宋体" w:hAnsi="宋体" w:cs="宋体"/>
          <w:sz w:val="30"/>
          <w:szCs w:val="30"/>
        </w:rPr>
      </w:pPr>
      <w:r>
        <w:rPr>
          <w:rFonts w:hint="eastAsia" w:ascii="宋体" w:hAnsi="宋体" w:cs="宋体"/>
          <w:sz w:val="30"/>
          <w:szCs w:val="30"/>
        </w:rPr>
        <w:t>（二）事业收入：指事业单位开展专业业务活动及辅助活动</w:t>
      </w:r>
    </w:p>
    <w:p>
      <w:pPr>
        <w:rPr>
          <w:rFonts w:ascii="宋体" w:hAnsi="宋体" w:cs="宋体"/>
          <w:sz w:val="30"/>
          <w:szCs w:val="30"/>
        </w:rPr>
      </w:pPr>
      <w:r>
        <w:rPr>
          <w:rFonts w:hint="eastAsia" w:ascii="宋体" w:hAnsi="宋体" w:cs="宋体"/>
          <w:sz w:val="30"/>
          <w:szCs w:val="30"/>
        </w:rPr>
        <w:t>取得的收入。</w:t>
      </w:r>
    </w:p>
    <w:p>
      <w:pPr>
        <w:ind w:firstLine="567" w:firstLineChars="189"/>
        <w:rPr>
          <w:rFonts w:ascii="宋体" w:hAnsi="宋体" w:cs="宋体"/>
          <w:sz w:val="30"/>
          <w:szCs w:val="30"/>
        </w:rPr>
      </w:pPr>
      <w:r>
        <w:rPr>
          <w:rFonts w:hint="eastAsia" w:ascii="宋体" w:hAnsi="宋体" w:cs="宋体"/>
          <w:sz w:val="30"/>
          <w:szCs w:val="30"/>
        </w:rPr>
        <w:t>（三）事业单位经营收入：指事业单位在专业业务活动及辅</w:t>
      </w:r>
    </w:p>
    <w:p>
      <w:pPr>
        <w:rPr>
          <w:rFonts w:ascii="宋体" w:hAnsi="宋体" w:cs="宋体"/>
          <w:sz w:val="30"/>
          <w:szCs w:val="30"/>
        </w:rPr>
      </w:pPr>
      <w:r>
        <w:rPr>
          <w:rFonts w:hint="eastAsia" w:ascii="宋体" w:hAnsi="宋体" w:cs="宋体"/>
          <w:sz w:val="30"/>
          <w:szCs w:val="30"/>
        </w:rPr>
        <w:t>助活动之外开展非独立核算经营活动取得的收入。</w:t>
      </w:r>
    </w:p>
    <w:p>
      <w:pPr>
        <w:ind w:firstLine="567" w:firstLineChars="189"/>
        <w:rPr>
          <w:rFonts w:ascii="宋体" w:hAnsi="宋体" w:cs="宋体"/>
          <w:sz w:val="30"/>
          <w:szCs w:val="30"/>
        </w:rPr>
      </w:pPr>
      <w:r>
        <w:rPr>
          <w:rFonts w:hint="eastAsia" w:ascii="宋体" w:hAnsi="宋体" w:cs="宋体"/>
          <w:sz w:val="30"/>
          <w:szCs w:val="30"/>
        </w:rPr>
        <w:t>（四）其他收入：指除财政拨款、事业收入、事业单位经营</w:t>
      </w:r>
    </w:p>
    <w:p>
      <w:pPr>
        <w:rPr>
          <w:rFonts w:ascii="宋体" w:hAnsi="宋体" w:cs="宋体"/>
          <w:sz w:val="30"/>
          <w:szCs w:val="30"/>
        </w:rPr>
      </w:pPr>
      <w:r>
        <w:rPr>
          <w:rFonts w:hint="eastAsia" w:ascii="宋体" w:hAnsi="宋体" w:cs="宋体"/>
          <w:sz w:val="30"/>
          <w:szCs w:val="30"/>
        </w:rPr>
        <w:t>收入等以外的各项收入。</w:t>
      </w:r>
    </w:p>
    <w:p>
      <w:pPr>
        <w:ind w:firstLine="600" w:firstLineChars="200"/>
        <w:rPr>
          <w:rFonts w:ascii="宋体" w:hAnsi="宋体" w:cs="宋体"/>
          <w:sz w:val="30"/>
          <w:szCs w:val="30"/>
        </w:rPr>
      </w:pPr>
      <w:r>
        <w:rPr>
          <w:rFonts w:hint="eastAsia" w:ascii="宋体" w:hAnsi="宋体" w:cs="宋体"/>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ascii="宋体" w:hAnsi="宋体" w:cs="宋体"/>
          <w:sz w:val="30"/>
          <w:szCs w:val="30"/>
        </w:rPr>
      </w:pPr>
      <w:r>
        <w:rPr>
          <w:rFonts w:hint="eastAsia" w:ascii="宋体" w:hAnsi="宋体" w:cs="宋体"/>
          <w:sz w:val="30"/>
          <w:szCs w:val="30"/>
        </w:rPr>
        <w:t>（六）上级补助收入：反映事业单位从主管部门和上级单位</w:t>
      </w:r>
    </w:p>
    <w:p>
      <w:pPr>
        <w:rPr>
          <w:rFonts w:ascii="宋体" w:hAnsi="宋体" w:cs="宋体"/>
          <w:sz w:val="30"/>
          <w:szCs w:val="30"/>
        </w:rPr>
      </w:pPr>
      <w:r>
        <w:rPr>
          <w:rFonts w:hint="eastAsia" w:ascii="宋体" w:hAnsi="宋体" w:cs="宋体"/>
          <w:sz w:val="30"/>
          <w:szCs w:val="30"/>
        </w:rPr>
        <w:t>取得的非财政补助收入。</w:t>
      </w:r>
    </w:p>
    <w:p>
      <w:pPr>
        <w:ind w:firstLine="567" w:firstLineChars="189"/>
        <w:rPr>
          <w:rFonts w:ascii="宋体" w:hAnsi="宋体" w:cs="宋体"/>
          <w:sz w:val="30"/>
          <w:szCs w:val="30"/>
        </w:rPr>
      </w:pPr>
      <w:r>
        <w:rPr>
          <w:rFonts w:hint="eastAsia" w:ascii="宋体" w:hAnsi="宋体" w:cs="宋体"/>
          <w:sz w:val="30"/>
          <w:szCs w:val="30"/>
        </w:rPr>
        <w:t>（七）使用非财政拨款结余：填列历年滚存的非限定用途的</w:t>
      </w:r>
    </w:p>
    <w:p>
      <w:pPr>
        <w:jc w:val="left"/>
        <w:rPr>
          <w:rFonts w:ascii="宋体" w:hAnsi="宋体" w:cs="宋体"/>
          <w:sz w:val="30"/>
          <w:szCs w:val="30"/>
        </w:rPr>
      </w:pPr>
      <w:r>
        <w:rPr>
          <w:rFonts w:hint="eastAsia" w:ascii="宋体" w:hAnsi="宋体" w:cs="宋体"/>
          <w:sz w:val="30"/>
          <w:szCs w:val="30"/>
        </w:rPr>
        <w:t>非统计财政拨款结余弥补2020年收支差额的数额。</w:t>
      </w:r>
    </w:p>
    <w:p>
      <w:pPr>
        <w:ind w:firstLine="567" w:firstLineChars="189"/>
        <w:jc w:val="left"/>
        <w:rPr>
          <w:rFonts w:ascii="宋体" w:hAnsi="宋体" w:cs="宋体"/>
          <w:sz w:val="30"/>
          <w:szCs w:val="30"/>
        </w:rPr>
      </w:pPr>
      <w:r>
        <w:rPr>
          <w:rFonts w:hint="eastAsia" w:ascii="宋体" w:hAnsi="宋体" w:cs="宋体"/>
          <w:sz w:val="30"/>
          <w:szCs w:val="30"/>
        </w:rPr>
        <w:t>（八）上年结转和结余：填列2019年全部结转和结余的资金数，包括当年结转结余资金和历年滚存结转结余资金。</w:t>
      </w:r>
    </w:p>
    <w:p>
      <w:pPr>
        <w:ind w:firstLine="569" w:firstLineChars="189"/>
        <w:rPr>
          <w:rFonts w:ascii="宋体" w:hAnsi="宋体" w:cs="宋体"/>
          <w:b/>
          <w:bCs/>
          <w:sz w:val="30"/>
          <w:szCs w:val="30"/>
        </w:rPr>
      </w:pPr>
      <w:r>
        <w:rPr>
          <w:rFonts w:hint="eastAsia" w:ascii="宋体" w:hAnsi="宋体" w:cs="宋体"/>
          <w:b/>
          <w:bCs/>
          <w:sz w:val="30"/>
          <w:szCs w:val="30"/>
        </w:rPr>
        <w:t>二、支出科目</w:t>
      </w:r>
    </w:p>
    <w:p>
      <w:pPr>
        <w:ind w:firstLine="567" w:firstLineChars="189"/>
        <w:rPr>
          <w:rFonts w:ascii="宋体" w:hAnsi="宋体" w:cs="宋体"/>
          <w:sz w:val="30"/>
          <w:szCs w:val="30"/>
        </w:rPr>
      </w:pPr>
      <w:r>
        <w:rPr>
          <w:rFonts w:hint="eastAsia" w:ascii="宋体" w:hAnsi="宋体" w:cs="宋体"/>
          <w:sz w:val="30"/>
          <w:szCs w:val="30"/>
        </w:rPr>
        <w:t>公用经费：单位为用于公务活动、完成工作所支出的经费。</w:t>
      </w:r>
    </w:p>
    <w:p>
      <w:pPr>
        <w:ind w:firstLine="567" w:firstLineChars="189"/>
        <w:rPr>
          <w:rFonts w:ascii="宋体" w:hAnsi="宋体" w:cs="宋体"/>
          <w:sz w:val="30"/>
          <w:szCs w:val="30"/>
        </w:rPr>
      </w:pPr>
      <w:r>
        <w:rPr>
          <w:rFonts w:hint="eastAsia" w:ascii="宋体" w:hAnsi="宋体" w:cs="宋体"/>
          <w:sz w:val="30"/>
          <w:szCs w:val="30"/>
        </w:rPr>
        <w:t>“三公”经费:指政府部门人员因公出国（境）经费，公务车购置及运行费，公务招待费产生的费用。</w:t>
      </w:r>
    </w:p>
    <w:p/>
    <w:sectPr>
      <w:footerReference r:id="rId3" w:type="default"/>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D17C92"/>
    <w:multiLevelType w:val="multilevel"/>
    <w:tmpl w:val="7DD17C92"/>
    <w:lvl w:ilvl="0" w:tentative="0">
      <w:start w:val="1"/>
      <w:numFmt w:val="japaneseCounting"/>
      <w:lvlText w:val="%1、"/>
      <w:lvlJc w:val="left"/>
      <w:pPr>
        <w:ind w:left="1316" w:hanging="720"/>
      </w:pPr>
      <w:rPr>
        <w:rFonts w:hint="default"/>
        <w:lang w:val="en-US"/>
      </w:rPr>
    </w:lvl>
    <w:lvl w:ilvl="1" w:tentative="0">
      <w:start w:val="1"/>
      <w:numFmt w:val="lowerLetter"/>
      <w:lvlText w:val="%2)"/>
      <w:lvlJc w:val="left"/>
      <w:pPr>
        <w:ind w:left="1436" w:hanging="420"/>
      </w:pPr>
    </w:lvl>
    <w:lvl w:ilvl="2" w:tentative="0">
      <w:start w:val="1"/>
      <w:numFmt w:val="lowerRoman"/>
      <w:lvlText w:val="%3."/>
      <w:lvlJc w:val="right"/>
      <w:pPr>
        <w:ind w:left="1856" w:hanging="420"/>
      </w:pPr>
    </w:lvl>
    <w:lvl w:ilvl="3" w:tentative="0">
      <w:start w:val="1"/>
      <w:numFmt w:val="decimal"/>
      <w:lvlText w:val="%4."/>
      <w:lvlJc w:val="left"/>
      <w:pPr>
        <w:ind w:left="2276" w:hanging="420"/>
      </w:pPr>
    </w:lvl>
    <w:lvl w:ilvl="4" w:tentative="0">
      <w:start w:val="1"/>
      <w:numFmt w:val="lowerLetter"/>
      <w:lvlText w:val="%5)"/>
      <w:lvlJc w:val="left"/>
      <w:pPr>
        <w:ind w:left="2696" w:hanging="420"/>
      </w:pPr>
    </w:lvl>
    <w:lvl w:ilvl="5" w:tentative="0">
      <w:start w:val="1"/>
      <w:numFmt w:val="lowerRoman"/>
      <w:lvlText w:val="%6."/>
      <w:lvlJc w:val="right"/>
      <w:pPr>
        <w:ind w:left="3116" w:hanging="420"/>
      </w:pPr>
    </w:lvl>
    <w:lvl w:ilvl="6" w:tentative="0">
      <w:start w:val="1"/>
      <w:numFmt w:val="decimal"/>
      <w:lvlText w:val="%7."/>
      <w:lvlJc w:val="left"/>
      <w:pPr>
        <w:ind w:left="3536" w:hanging="420"/>
      </w:pPr>
    </w:lvl>
    <w:lvl w:ilvl="7" w:tentative="0">
      <w:start w:val="1"/>
      <w:numFmt w:val="lowerLetter"/>
      <w:lvlText w:val="%8)"/>
      <w:lvlJc w:val="left"/>
      <w:pPr>
        <w:ind w:left="3956" w:hanging="420"/>
      </w:pPr>
    </w:lvl>
    <w:lvl w:ilvl="8" w:tentative="0">
      <w:start w:val="1"/>
      <w:numFmt w:val="lowerRoman"/>
      <w:lvlText w:val="%9."/>
      <w:lvlJc w:val="right"/>
      <w:pPr>
        <w:ind w:left="437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7FF563F"/>
    <w:rsid w:val="00111CB9"/>
    <w:rsid w:val="00384480"/>
    <w:rsid w:val="003C54D4"/>
    <w:rsid w:val="003F3922"/>
    <w:rsid w:val="0049108D"/>
    <w:rsid w:val="00575705"/>
    <w:rsid w:val="005B249D"/>
    <w:rsid w:val="00803481"/>
    <w:rsid w:val="009243E6"/>
    <w:rsid w:val="00971676"/>
    <w:rsid w:val="00B03C15"/>
    <w:rsid w:val="00C17CE3"/>
    <w:rsid w:val="00CA10DB"/>
    <w:rsid w:val="00D30AF8"/>
    <w:rsid w:val="00DD5E55"/>
    <w:rsid w:val="00DE0B37"/>
    <w:rsid w:val="00E25EB0"/>
    <w:rsid w:val="035673ED"/>
    <w:rsid w:val="0D907735"/>
    <w:rsid w:val="12766FDF"/>
    <w:rsid w:val="1EAD6170"/>
    <w:rsid w:val="2A73129A"/>
    <w:rsid w:val="57FF563F"/>
    <w:rsid w:val="68927A63"/>
    <w:rsid w:val="6D0112DF"/>
    <w:rsid w:val="6F833174"/>
    <w:rsid w:val="6FD26AC7"/>
    <w:rsid w:val="78AC67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unhideWhenUsed/>
    <w:qFormat/>
    <w:uiPriority w:val="99"/>
    <w:pPr>
      <w:ind w:firstLine="420" w:firstLineChars="200"/>
    </w:pPr>
  </w:style>
  <w:style w:type="character" w:customStyle="1" w:styleId="7">
    <w:name w:val="页眉 Char"/>
    <w:basedOn w:val="5"/>
    <w:link w:val="3"/>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355</Words>
  <Characters>2029</Characters>
  <Lines>16</Lines>
  <Paragraphs>4</Paragraphs>
  <TotalTime>1</TotalTime>
  <ScaleCrop>false</ScaleCrop>
  <LinksUpToDate>false</LinksUpToDate>
  <CharactersWithSpaces>2380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dcterms:modified xsi:type="dcterms:W3CDTF">2021-06-03T00:10:19Z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BC1105CF02994BA59A1ABD80432B8B24</vt:lpwstr>
  </property>
</Properties>
</file>