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20" w:lineRule="atLeast"/>
        <w:jc w:val="center"/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  <w:t>兴国县文化馆2023年暑期少儿公益培训班</w:t>
      </w:r>
    </w:p>
    <w:p>
      <w:pPr>
        <w:spacing w:line="220" w:lineRule="atLeast"/>
        <w:jc w:val="center"/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  <w:t>家长安全责任承诺书</w:t>
      </w:r>
      <w:bookmarkStart w:id="0" w:name="_GoBack"/>
      <w:bookmarkEnd w:id="0"/>
    </w:p>
    <w:p>
      <w:pPr>
        <w:widowControl/>
        <w:shd w:val="clear" w:color="auto" w:fill="FFFFFF"/>
        <w:adjustRightInd/>
        <w:snapToGrid/>
        <w:spacing w:after="0" w:line="560" w:lineRule="exact"/>
        <w:ind w:firstLine="640" w:firstLineChars="200"/>
        <w:jc w:val="left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/>
        </w:rPr>
        <w:t>为了确保学生在兴国县文化馆（以下称文化馆）培训期间的人身安全，以免和减少学生伤害事故的发生，提高防范意识，防患于未然，划清责任界限，构建家庭教育、社会教育一体化安全网络，特制定本责任书。责任书自家长签字之日起生效。</w:t>
      </w:r>
    </w:p>
    <w:p>
      <w:pPr>
        <w:widowControl/>
        <w:shd w:val="clear" w:color="auto" w:fill="FFFFFF"/>
        <w:adjustRightInd/>
        <w:snapToGrid/>
        <w:spacing w:after="0" w:line="560" w:lineRule="exact"/>
        <w:ind w:firstLine="640" w:firstLineChars="200"/>
        <w:jc w:val="left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/>
        </w:rPr>
        <w:t>1.学生家长作为学生的监护人，应当依法履行监护职责，配合文化馆对学生进行安全教育和管理、保护工作，一旦发生学生伤害事故，一定要保持冷静，克制情绪。</w:t>
      </w:r>
    </w:p>
    <w:p>
      <w:pPr>
        <w:widowControl/>
        <w:shd w:val="clear" w:color="auto" w:fill="FFFFFF"/>
        <w:adjustRightInd/>
        <w:snapToGrid/>
        <w:spacing w:after="0" w:line="560" w:lineRule="exact"/>
        <w:ind w:firstLine="640" w:firstLineChars="200"/>
        <w:jc w:val="left"/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/>
        </w:rPr>
        <w:t>2.学生要认真遵守国家的法律法规，遵守文化馆的规章制度，提高自我保护意识，避免和消除相应的危险。</w:t>
      </w:r>
    </w:p>
    <w:p>
      <w:pPr>
        <w:widowControl/>
        <w:shd w:val="clear" w:color="auto" w:fill="FFFFFF"/>
        <w:adjustRightInd/>
        <w:snapToGrid/>
        <w:spacing w:after="0" w:line="560" w:lineRule="exact"/>
        <w:ind w:firstLine="640" w:firstLineChars="200"/>
        <w:jc w:val="left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/>
        </w:rPr>
        <w:t>3.非上课时间及在馆外发生的一切事故，文化馆概不负责。学生在文化馆外造成社会危害的，由学生方自行负责和文化馆无关。</w:t>
      </w:r>
    </w:p>
    <w:p>
      <w:pPr>
        <w:widowControl/>
        <w:shd w:val="clear" w:color="auto" w:fill="FFFFFF"/>
        <w:adjustRightInd/>
        <w:snapToGrid/>
        <w:spacing w:after="0" w:line="560" w:lineRule="exact"/>
        <w:ind w:firstLine="640" w:firstLineChars="200"/>
        <w:jc w:val="left"/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/>
        </w:rPr>
        <w:t>4.来自文化馆外部的突发性、偶然性侵害造成的伤害，文化馆不承担法律责任。</w:t>
      </w:r>
    </w:p>
    <w:p>
      <w:pPr>
        <w:widowControl/>
        <w:shd w:val="clear" w:color="auto" w:fill="FFFFFF"/>
        <w:adjustRightInd/>
        <w:snapToGrid/>
        <w:spacing w:after="0" w:line="560" w:lineRule="exact"/>
        <w:ind w:firstLine="640" w:firstLineChars="200"/>
        <w:jc w:val="left"/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/>
        </w:rPr>
        <w:t>5.文化馆不知道或难于知道学生有特异体质、特定疾病或异常心理状态而造成的伤害，文化馆不承担法律责任。</w:t>
      </w:r>
    </w:p>
    <w:p>
      <w:pPr>
        <w:widowControl/>
        <w:shd w:val="clear" w:color="auto" w:fill="FFFFFF"/>
        <w:adjustRightInd/>
        <w:snapToGrid/>
        <w:spacing w:after="0" w:line="560" w:lineRule="exact"/>
        <w:ind w:firstLine="720" w:firstLineChars="200"/>
        <w:jc w:val="left"/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2"/>
          <w:sz w:val="36"/>
          <w:szCs w:val="36"/>
          <w:lang w:val="en-US" w:eastAsia="zh-CN"/>
        </w:rPr>
        <w:t>6.文化馆不负责安排学生午餐，学生不能回家就餐的，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/>
        </w:rPr>
        <w:t>学生自行在文化馆外就餐而发生安全事故，文化馆不负责任。在文化馆管理职责范围之外发生的伤害，文化馆不承担责任。</w:t>
      </w:r>
    </w:p>
    <w:p>
      <w:pPr>
        <w:widowControl/>
        <w:shd w:val="clear" w:color="auto" w:fill="FFFFFF"/>
        <w:adjustRightInd/>
        <w:snapToGrid/>
        <w:spacing w:after="0" w:line="560" w:lineRule="exact"/>
        <w:ind w:firstLine="640" w:firstLineChars="200"/>
        <w:jc w:val="left"/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/>
        </w:rPr>
        <w:t>7.严禁学生在馆内外玩火、玩电、玩炮、玩锐钝器，严禁学生将身子探出窗外，在楼梯上、教室里追跑打闹。遇到学生发生纠纷应及时联系老师和家长解决，严禁打架斗殴。一旦出现后果的由学生自己负责。</w:t>
      </w:r>
    </w:p>
    <w:p>
      <w:pPr>
        <w:widowControl/>
        <w:shd w:val="clear" w:color="auto" w:fill="FFFFFF"/>
        <w:adjustRightInd/>
        <w:snapToGrid/>
        <w:spacing w:after="0" w:line="560" w:lineRule="exact"/>
        <w:ind w:firstLine="640" w:firstLineChars="200"/>
        <w:jc w:val="left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/>
        </w:rPr>
        <w:t>8.学生应爱护文化馆的桌椅、黑板、门窗等财物，如因学生的错误而至损坏，家长承担照价赔偿责任。</w:t>
      </w:r>
    </w:p>
    <w:p>
      <w:pPr>
        <w:widowControl/>
        <w:shd w:val="clear" w:color="auto" w:fill="FFFFFF"/>
        <w:adjustRightInd/>
        <w:snapToGrid/>
        <w:spacing w:after="0" w:line="560" w:lineRule="exact"/>
        <w:ind w:firstLine="640" w:firstLineChars="200"/>
        <w:jc w:val="left"/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/>
        </w:rPr>
        <w:t>9.在应当去我馆上课期间，如学生不能按时来馆上课，家长应亲自和班上教师沟通，防止学生借机逃课，脱离家长和授课老师的监管。上课期间逃课，由此造成的意外伤害事故，文化馆不负责任。上课时间，学生不得随意外出，有事外出，要向班上老师请假，经批准后方可出门，否则造成的社会危害或出现意外事故的，由学生方承担一切责任。</w:t>
      </w:r>
    </w:p>
    <w:p>
      <w:pPr>
        <w:widowControl/>
        <w:shd w:val="clear" w:color="auto" w:fill="FFFFFF"/>
        <w:adjustRightInd/>
        <w:snapToGrid/>
        <w:spacing w:after="0" w:line="560" w:lineRule="exact"/>
        <w:ind w:firstLine="640" w:firstLineChars="200"/>
        <w:jc w:val="left"/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/>
        </w:rPr>
        <w:t>10.放学后，学生自行滞留文化馆或自行到文化馆发生的伤害，文化馆不负责任。</w:t>
      </w:r>
    </w:p>
    <w:p>
      <w:pPr>
        <w:widowControl/>
        <w:shd w:val="clear" w:color="auto" w:fill="FFFFFF"/>
        <w:adjustRightInd/>
        <w:snapToGrid/>
        <w:spacing w:after="0" w:line="560" w:lineRule="exact"/>
        <w:ind w:firstLine="640" w:firstLineChars="200"/>
        <w:jc w:val="left"/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/>
        </w:rPr>
        <w:t>11.家长（学生的第一监护人父亲或母亲）应亲自接送学生上学，学生无家长接送自行上学，放学途中发生意外伤害，文化馆不负责任。</w:t>
      </w:r>
    </w:p>
    <w:p>
      <w:pPr>
        <w:widowControl/>
        <w:shd w:val="clear" w:color="auto" w:fill="FFFFFF"/>
        <w:adjustRightInd/>
        <w:snapToGrid/>
        <w:spacing w:after="0" w:line="560" w:lineRule="exact"/>
        <w:ind w:firstLine="640" w:firstLineChars="200"/>
        <w:jc w:val="left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/>
        </w:rPr>
      </w:pPr>
    </w:p>
    <w:p>
      <w:pPr>
        <w:widowControl/>
        <w:shd w:val="clear" w:color="auto" w:fill="FFFFFF"/>
        <w:adjustRightInd/>
        <w:snapToGrid/>
        <w:spacing w:after="0" w:line="560" w:lineRule="exact"/>
        <w:jc w:val="left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/>
        </w:rPr>
      </w:pPr>
    </w:p>
    <w:p>
      <w:pPr>
        <w:widowControl/>
        <w:shd w:val="clear" w:color="auto" w:fill="FFFFFF"/>
        <w:adjustRightInd/>
        <w:snapToGrid/>
        <w:spacing w:after="0" w:line="560" w:lineRule="exact"/>
        <w:ind w:firstLine="640" w:firstLineChars="200"/>
        <w:jc w:val="left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/>
        </w:rPr>
      </w:pPr>
    </w:p>
    <w:p>
      <w:pPr>
        <w:widowControl/>
        <w:shd w:val="clear" w:color="auto" w:fill="FFFFFF"/>
        <w:adjustRightInd/>
        <w:snapToGrid/>
        <w:spacing w:after="0" w:line="560" w:lineRule="exact"/>
        <w:ind w:firstLine="640" w:firstLineChars="200"/>
        <w:jc w:val="left"/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/>
        </w:rPr>
        <w:t>承诺人：▁▁▁学生的（父亲或母亲）▁▁▁</w:t>
      </w:r>
    </w:p>
    <w:p>
      <w:pPr>
        <w:widowControl/>
        <w:shd w:val="clear" w:color="auto" w:fill="FFFFFF"/>
        <w:adjustRightInd/>
        <w:snapToGrid/>
        <w:spacing w:after="0" w:line="560" w:lineRule="exact"/>
        <w:ind w:firstLine="640" w:firstLineChars="200"/>
        <w:jc w:val="left"/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/>
        </w:rPr>
        <w:t xml:space="preserve">    日期：</w:t>
      </w:r>
    </w:p>
    <w:sectPr>
      <w:footerReference r:id="rId5" w:type="default"/>
      <w:pgSz w:w="11906" w:h="16838"/>
      <w:pgMar w:top="1440" w:right="1800" w:bottom="1440" w:left="1800" w:header="708" w:footer="708" w:gutter="0"/>
      <w:pgNumType w:fmt="decimal" w:start="1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3600" w:firstLineChars="2000"/>
      <w:rPr>
        <w:rFonts w:hint="default"/>
        <w:lang w:val="en-US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default"/>
                              <w:lang w:val="en-US"/>
                            </w:rPr>
                          </w:pPr>
                          <w:r>
                            <w:rPr>
                              <w:lang w:val="en-US"/>
                            </w:rPr>
                            <w:fldChar w:fldCharType="begin"/>
                          </w:r>
                          <w:r>
                            <w:rPr>
                              <w:lang w:val="en-US"/>
                            </w:rPr>
                            <w:instrText xml:space="preserve"> PAGE  \* MERGEFORMAT </w:instrText>
                          </w:r>
                          <w:r>
                            <w:rPr>
                              <w:lang w:val="en-US"/>
                            </w:rPr>
                            <w:fldChar w:fldCharType="separate"/>
                          </w:r>
                          <w:r>
                            <w:rPr>
                              <w:lang w:val="en-US"/>
                            </w:rPr>
                            <w:t>1</w:t>
                          </w:r>
                          <w:r>
                            <w:rPr>
                              <w:lang w:val="en-US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default"/>
                        <w:lang w:val="en-US"/>
                      </w:rPr>
                    </w:pPr>
                    <w:r>
                      <w:rPr>
                        <w:lang w:val="en-US"/>
                      </w:rPr>
                      <w:fldChar w:fldCharType="begin"/>
                    </w:r>
                    <w:r>
                      <w:rPr>
                        <w:lang w:val="en-US"/>
                      </w:rPr>
                      <w:instrText xml:space="preserve"> PAGE  \* MERGEFORMAT </w:instrText>
                    </w:r>
                    <w:r>
                      <w:rPr>
                        <w:lang w:val="en-US"/>
                      </w:rPr>
                      <w:fldChar w:fldCharType="separate"/>
                    </w:r>
                    <w:r>
                      <w:rPr>
                        <w:lang w:val="en-US"/>
                      </w:rPr>
                      <w:t>1</w:t>
                    </w:r>
                    <w:r>
                      <w:rPr>
                        <w:lang w:val="en-US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MxYjU5Njk5MmIxMmY1NDQ1YTgwYzMyOWE2ODg2YWQifQ=="/>
  </w:docVars>
  <w:rsids>
    <w:rsidRoot w:val="00D31D50"/>
    <w:rsid w:val="00323B43"/>
    <w:rsid w:val="003D37D8"/>
    <w:rsid w:val="00426133"/>
    <w:rsid w:val="004358AB"/>
    <w:rsid w:val="008B7726"/>
    <w:rsid w:val="00D31D50"/>
    <w:rsid w:val="044B0C81"/>
    <w:rsid w:val="15C6541A"/>
    <w:rsid w:val="1F377E65"/>
    <w:rsid w:val="22230492"/>
    <w:rsid w:val="231A25F6"/>
    <w:rsid w:val="243725D2"/>
    <w:rsid w:val="305E46F0"/>
    <w:rsid w:val="30F5632A"/>
    <w:rsid w:val="359641CE"/>
    <w:rsid w:val="36B53B67"/>
    <w:rsid w:val="3A1567E8"/>
    <w:rsid w:val="40242BB1"/>
    <w:rsid w:val="441F4E23"/>
    <w:rsid w:val="5359005F"/>
    <w:rsid w:val="581134B1"/>
    <w:rsid w:val="59980FC1"/>
    <w:rsid w:val="5D2E7D05"/>
    <w:rsid w:val="5E0968AA"/>
    <w:rsid w:val="5F7D2285"/>
    <w:rsid w:val="655C1C55"/>
    <w:rsid w:val="72D463B7"/>
    <w:rsid w:val="7DC508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="微软雅黑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semiHidden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858</Words>
  <Characters>858</Characters>
  <Lines>1</Lines>
  <Paragraphs>1</Paragraphs>
  <TotalTime>199</TotalTime>
  <ScaleCrop>false</ScaleCrop>
  <LinksUpToDate>false</LinksUpToDate>
  <CharactersWithSpaces>862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Kikyo</cp:lastModifiedBy>
  <dcterms:modified xsi:type="dcterms:W3CDTF">2023-07-25T06:41:00Z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D04E0BA907D04A62B175C4FE29F9C75B_13</vt:lpwstr>
  </property>
</Properties>
</file>