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7" w:line="596" w:lineRule="auto"/>
        <w:ind w:left="3819" w:right="983" w:hanging="3265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-8"/>
          <w:sz w:val="43"/>
          <w:szCs w:val="43"/>
        </w:rPr>
        <w:t>兴国</w:t>
      </w:r>
      <w:r>
        <w:rPr>
          <w:rFonts w:hint="eastAsia" w:ascii="宋体" w:hAnsi="宋体" w:eastAsia="宋体" w:cs="宋体"/>
          <w:spacing w:val="-5"/>
          <w:sz w:val="43"/>
          <w:szCs w:val="43"/>
        </w:rPr>
        <w:t>县</w:t>
      </w:r>
      <w:r>
        <w:rPr>
          <w:rFonts w:hint="eastAsia" w:ascii="宋体" w:hAnsi="宋体" w:eastAsia="宋体" w:cs="宋体"/>
          <w:spacing w:val="-4"/>
          <w:sz w:val="43"/>
          <w:szCs w:val="43"/>
        </w:rPr>
        <w:t>商务局 2022 年部门预算说明</w:t>
      </w:r>
      <w:r>
        <w:rPr>
          <w:rFonts w:hint="eastAsia" w:ascii="宋体" w:hAnsi="宋体" w:eastAsia="宋体" w:cs="宋体"/>
          <w:sz w:val="43"/>
          <w:szCs w:val="43"/>
        </w:rPr>
        <w:t xml:space="preserve"> </w:t>
      </w:r>
      <w:r>
        <w:rPr>
          <w:rFonts w:hint="eastAsia" w:ascii="宋体" w:hAnsi="宋体" w:eastAsia="宋体" w:cs="宋体"/>
          <w:spacing w:val="-9"/>
          <w:sz w:val="31"/>
          <w:szCs w:val="31"/>
        </w:rPr>
        <w:t>目</w:t>
      </w:r>
      <w:r>
        <w:rPr>
          <w:rFonts w:hint="eastAsia" w:ascii="宋体" w:hAnsi="宋体" w:eastAsia="宋体" w:cs="宋体"/>
          <w:spacing w:val="-7"/>
          <w:sz w:val="31"/>
          <w:szCs w:val="31"/>
        </w:rPr>
        <w:t xml:space="preserve"> 录</w:t>
      </w:r>
    </w:p>
    <w:p>
      <w:pPr>
        <w:spacing w:before="137" w:line="226" w:lineRule="auto"/>
        <w:ind w:left="25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13"/>
          <w:sz w:val="29"/>
          <w:szCs w:val="29"/>
        </w:rPr>
        <w:t>第</w:t>
      </w:r>
      <w:r>
        <w:rPr>
          <w:rFonts w:hint="eastAsia" w:ascii="宋体" w:hAnsi="宋体" w:eastAsia="宋体" w:cs="宋体"/>
          <w:spacing w:val="9"/>
          <w:sz w:val="29"/>
          <w:szCs w:val="29"/>
        </w:rPr>
        <w:t>一部分  兴国县商务局概况</w:t>
      </w:r>
    </w:p>
    <w:p>
      <w:pPr>
        <w:spacing w:before="268" w:line="491" w:lineRule="exact"/>
        <w:ind w:left="633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7"/>
          <w:position w:val="3"/>
          <w:sz w:val="29"/>
          <w:szCs w:val="29"/>
        </w:rPr>
        <w:t>一、部门主要职</w:t>
      </w:r>
      <w:r>
        <w:rPr>
          <w:rFonts w:hint="eastAsia" w:ascii="宋体" w:hAnsi="宋体" w:eastAsia="宋体" w:cs="宋体"/>
          <w:spacing w:val="6"/>
          <w:position w:val="3"/>
          <w:sz w:val="29"/>
          <w:szCs w:val="29"/>
        </w:rPr>
        <w:t>责</w:t>
      </w:r>
    </w:p>
    <w:p>
      <w:pPr>
        <w:spacing w:before="133" w:line="410" w:lineRule="exact"/>
        <w:ind w:left="638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8"/>
          <w:position w:val="2"/>
          <w:sz w:val="29"/>
          <w:szCs w:val="29"/>
        </w:rPr>
        <w:t>二</w:t>
      </w:r>
      <w:r>
        <w:rPr>
          <w:rFonts w:hint="eastAsia" w:ascii="宋体" w:hAnsi="宋体" w:eastAsia="宋体" w:cs="宋体"/>
          <w:spacing w:val="6"/>
          <w:position w:val="2"/>
          <w:sz w:val="29"/>
          <w:szCs w:val="29"/>
        </w:rPr>
        <w:t>、部门基本情况</w:t>
      </w:r>
    </w:p>
    <w:p>
      <w:pPr>
        <w:spacing w:before="214" w:line="226" w:lineRule="auto"/>
        <w:ind w:left="25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6"/>
          <w:sz w:val="29"/>
          <w:szCs w:val="29"/>
        </w:rPr>
        <w:t>第二部分</w:t>
      </w:r>
      <w:r>
        <w:rPr>
          <w:rFonts w:hint="eastAsia" w:ascii="宋体" w:hAnsi="宋体" w:eastAsia="宋体" w:cs="宋体"/>
          <w:spacing w:val="5"/>
          <w:sz w:val="29"/>
          <w:szCs w:val="29"/>
        </w:rPr>
        <w:t xml:space="preserve"> </w:t>
      </w:r>
      <w:r>
        <w:rPr>
          <w:rFonts w:hint="eastAsia" w:ascii="宋体" w:hAnsi="宋体" w:eastAsia="宋体" w:cs="宋体"/>
          <w:spacing w:val="3"/>
          <w:sz w:val="29"/>
          <w:szCs w:val="29"/>
        </w:rPr>
        <w:t xml:space="preserve"> 兴国县商务局 2020 年单位预算情况说明</w:t>
      </w:r>
    </w:p>
    <w:p>
      <w:pPr>
        <w:spacing w:before="268" w:line="228" w:lineRule="auto"/>
        <w:ind w:left="633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6"/>
          <w:sz w:val="29"/>
          <w:szCs w:val="29"/>
        </w:rPr>
        <w:t>一</w:t>
      </w:r>
      <w:r>
        <w:rPr>
          <w:rFonts w:hint="eastAsia" w:ascii="宋体" w:hAnsi="宋体" w:eastAsia="宋体" w:cs="宋体"/>
          <w:spacing w:val="3"/>
          <w:sz w:val="29"/>
          <w:szCs w:val="29"/>
        </w:rPr>
        <w:t>、2022 年部门预算收支情况说明</w:t>
      </w:r>
    </w:p>
    <w:p>
      <w:pPr>
        <w:spacing w:before="265" w:line="229" w:lineRule="auto"/>
        <w:ind w:left="638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6"/>
          <w:sz w:val="29"/>
          <w:szCs w:val="29"/>
        </w:rPr>
        <w:t>二、20</w:t>
      </w:r>
      <w:r>
        <w:rPr>
          <w:rFonts w:hint="eastAsia" w:ascii="宋体" w:hAnsi="宋体" w:eastAsia="宋体" w:cs="宋体"/>
          <w:spacing w:val="3"/>
          <w:sz w:val="29"/>
          <w:szCs w:val="29"/>
        </w:rPr>
        <w:t>22 年“三公”经费预算情况说明</w:t>
      </w:r>
    </w:p>
    <w:p>
      <w:pPr>
        <w:spacing w:before="266" w:line="226" w:lineRule="auto"/>
        <w:ind w:left="25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4"/>
          <w:sz w:val="29"/>
          <w:szCs w:val="29"/>
        </w:rPr>
        <w:t xml:space="preserve">第三部分  </w:t>
      </w:r>
      <w:r>
        <w:rPr>
          <w:rFonts w:hint="eastAsia" w:ascii="宋体" w:hAnsi="宋体" w:eastAsia="宋体" w:cs="宋体"/>
          <w:spacing w:val="3"/>
          <w:sz w:val="29"/>
          <w:szCs w:val="29"/>
        </w:rPr>
        <w:t>兴</w:t>
      </w:r>
      <w:r>
        <w:rPr>
          <w:rFonts w:hint="eastAsia" w:ascii="宋体" w:hAnsi="宋体" w:eastAsia="宋体" w:cs="宋体"/>
          <w:spacing w:val="2"/>
          <w:sz w:val="29"/>
          <w:szCs w:val="29"/>
        </w:rPr>
        <w:t>国县商务局 2022 年单位预算表</w:t>
      </w:r>
    </w:p>
    <w:p>
      <w:pPr>
        <w:spacing w:before="268" w:line="491" w:lineRule="exact"/>
        <w:ind w:left="633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11"/>
          <w:position w:val="3"/>
          <w:sz w:val="29"/>
          <w:szCs w:val="29"/>
        </w:rPr>
        <w:t>一</w:t>
      </w:r>
      <w:r>
        <w:rPr>
          <w:rFonts w:hint="eastAsia" w:ascii="宋体" w:hAnsi="宋体" w:eastAsia="宋体" w:cs="宋体"/>
          <w:spacing w:val="6"/>
          <w:position w:val="3"/>
          <w:sz w:val="29"/>
          <w:szCs w:val="29"/>
        </w:rPr>
        <w:t>、《收支预算总表》</w:t>
      </w:r>
    </w:p>
    <w:p>
      <w:pPr>
        <w:spacing w:before="133" w:line="410" w:lineRule="exact"/>
        <w:ind w:left="638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6"/>
          <w:position w:val="2"/>
          <w:sz w:val="29"/>
          <w:szCs w:val="29"/>
        </w:rPr>
        <w:t>二、《部门收入总表》</w:t>
      </w:r>
    </w:p>
    <w:p>
      <w:pPr>
        <w:spacing w:before="214" w:line="390" w:lineRule="exact"/>
        <w:ind w:left="637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7"/>
          <w:position w:val="1"/>
          <w:sz w:val="29"/>
          <w:szCs w:val="29"/>
        </w:rPr>
        <w:t>三</w:t>
      </w:r>
      <w:r>
        <w:rPr>
          <w:rFonts w:hint="eastAsia" w:ascii="宋体" w:hAnsi="宋体" w:eastAsia="宋体" w:cs="宋体"/>
          <w:spacing w:val="6"/>
          <w:position w:val="1"/>
          <w:sz w:val="29"/>
          <w:szCs w:val="29"/>
        </w:rPr>
        <w:t>、《部门支出总表》</w:t>
      </w:r>
    </w:p>
    <w:p>
      <w:pPr>
        <w:spacing w:before="234" w:line="241" w:lineRule="auto"/>
        <w:ind w:left="664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8"/>
          <w:sz w:val="29"/>
          <w:szCs w:val="29"/>
        </w:rPr>
        <w:t>四</w:t>
      </w:r>
      <w:r>
        <w:rPr>
          <w:rFonts w:hint="eastAsia" w:ascii="宋体" w:hAnsi="宋体" w:eastAsia="宋体" w:cs="宋体"/>
          <w:spacing w:val="6"/>
          <w:sz w:val="29"/>
          <w:szCs w:val="29"/>
        </w:rPr>
        <w:t>、</w:t>
      </w:r>
      <w:r>
        <w:rPr>
          <w:rFonts w:hint="eastAsia" w:ascii="宋体" w:hAnsi="宋体" w:eastAsia="宋体" w:cs="宋体"/>
          <w:spacing w:val="4"/>
          <w:sz w:val="29"/>
          <w:szCs w:val="29"/>
        </w:rPr>
        <w:t>《财政拨款收支总表》</w:t>
      </w:r>
    </w:p>
    <w:p>
      <w:pPr>
        <w:spacing w:before="245" w:line="398" w:lineRule="exact"/>
        <w:ind w:left="633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11"/>
          <w:position w:val="1"/>
          <w:sz w:val="29"/>
          <w:szCs w:val="29"/>
        </w:rPr>
        <w:t>五</w:t>
      </w:r>
      <w:r>
        <w:rPr>
          <w:rFonts w:hint="eastAsia" w:ascii="宋体" w:hAnsi="宋体" w:eastAsia="宋体" w:cs="宋体"/>
          <w:spacing w:val="7"/>
          <w:position w:val="1"/>
          <w:sz w:val="29"/>
          <w:szCs w:val="29"/>
        </w:rPr>
        <w:t>、《一般公共预算支出表》</w:t>
      </w:r>
    </w:p>
    <w:p>
      <w:pPr>
        <w:spacing w:before="227" w:line="237" w:lineRule="auto"/>
        <w:ind w:left="631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8"/>
          <w:sz w:val="29"/>
          <w:szCs w:val="29"/>
        </w:rPr>
        <w:t>六、《一般公共预算基本支出表</w:t>
      </w:r>
      <w:r>
        <w:rPr>
          <w:rFonts w:hint="eastAsia" w:ascii="宋体" w:hAnsi="宋体" w:eastAsia="宋体" w:cs="宋体"/>
          <w:spacing w:val="5"/>
          <w:sz w:val="29"/>
          <w:szCs w:val="29"/>
        </w:rPr>
        <w:t>》</w:t>
      </w:r>
    </w:p>
    <w:p>
      <w:pPr>
        <w:spacing w:before="252"/>
        <w:ind w:left="635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10"/>
          <w:sz w:val="29"/>
          <w:szCs w:val="29"/>
        </w:rPr>
        <w:t>七</w:t>
      </w:r>
      <w:r>
        <w:rPr>
          <w:rFonts w:hint="eastAsia" w:ascii="宋体" w:hAnsi="宋体" w:eastAsia="宋体" w:cs="宋体"/>
          <w:spacing w:val="8"/>
          <w:sz w:val="29"/>
          <w:szCs w:val="29"/>
        </w:rPr>
        <w:t>、《一般公共预算“三公”经费支出表》</w:t>
      </w:r>
    </w:p>
    <w:p>
      <w:pPr>
        <w:spacing w:before="246"/>
        <w:ind w:left="628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8"/>
          <w:sz w:val="29"/>
          <w:szCs w:val="29"/>
        </w:rPr>
        <w:t>八、《政府性基金预算支出表</w:t>
      </w:r>
      <w:r>
        <w:rPr>
          <w:rFonts w:hint="eastAsia" w:ascii="宋体" w:hAnsi="宋体" w:eastAsia="宋体" w:cs="宋体"/>
          <w:spacing w:val="7"/>
          <w:sz w:val="29"/>
          <w:szCs w:val="29"/>
        </w:rPr>
        <w:t>》</w:t>
      </w:r>
    </w:p>
    <w:p>
      <w:pPr>
        <w:spacing w:before="260" w:line="230" w:lineRule="auto"/>
        <w:ind w:left="641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7"/>
          <w:sz w:val="31"/>
          <w:szCs w:val="31"/>
        </w:rPr>
        <w:t>九、《部门整体支出绩效目标表》</w:t>
      </w:r>
    </w:p>
    <w:p>
      <w:pPr>
        <w:spacing w:before="153" w:line="228" w:lineRule="auto"/>
        <w:ind w:left="639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7"/>
          <w:sz w:val="31"/>
          <w:szCs w:val="31"/>
        </w:rPr>
        <w:t>十、《项目支出绩效目标表</w:t>
      </w:r>
      <w:r>
        <w:rPr>
          <w:rFonts w:hint="eastAsia" w:ascii="宋体" w:hAnsi="宋体" w:eastAsia="宋体" w:cs="宋体"/>
          <w:spacing w:val="5"/>
          <w:sz w:val="31"/>
          <w:szCs w:val="31"/>
        </w:rPr>
        <w:t>》</w:t>
      </w:r>
    </w:p>
    <w:p>
      <w:pPr>
        <w:spacing w:before="249" w:line="226" w:lineRule="auto"/>
        <w:ind w:left="618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9"/>
          <w:sz w:val="29"/>
          <w:szCs w:val="29"/>
        </w:rPr>
        <w:t>第四部分 名词解释</w:t>
      </w:r>
    </w:p>
    <w:p>
      <w:pPr>
        <w:rPr>
          <w:rFonts w:hint="eastAsia" w:ascii="宋体" w:hAnsi="宋体" w:eastAsia="宋体" w:cs="宋体"/>
        </w:rPr>
        <w:sectPr>
          <w:footerReference r:id="rId5" w:type="default"/>
          <w:pgSz w:w="11906" w:h="16839"/>
          <w:pgMar w:top="1421" w:right="1785" w:bottom="1156" w:left="1785" w:header="0" w:footer="996" w:gutter="0"/>
          <w:cols w:space="720" w:num="1"/>
        </w:sectPr>
      </w:pPr>
      <w:bookmarkStart w:id="0" w:name="_GoBack"/>
      <w:bookmarkEnd w:id="0"/>
    </w:p>
    <w:p>
      <w:pPr>
        <w:spacing w:before="216" w:line="226" w:lineRule="auto"/>
        <w:ind w:left="2179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16"/>
          <w:sz w:val="31"/>
          <w:szCs w:val="31"/>
        </w:rPr>
        <w:t>第</w:t>
      </w:r>
      <w:r>
        <w:rPr>
          <w:rFonts w:hint="eastAsia" w:ascii="宋体" w:hAnsi="宋体" w:eastAsia="宋体" w:cs="宋体"/>
          <w:spacing w:val="11"/>
          <w:sz w:val="31"/>
          <w:szCs w:val="31"/>
        </w:rPr>
        <w:t>一</w:t>
      </w:r>
      <w:r>
        <w:rPr>
          <w:rFonts w:hint="eastAsia" w:ascii="宋体" w:hAnsi="宋体" w:eastAsia="宋体" w:cs="宋体"/>
          <w:spacing w:val="8"/>
          <w:sz w:val="31"/>
          <w:szCs w:val="31"/>
        </w:rPr>
        <w:t>部分 兴国县商务局单位概况</w:t>
      </w:r>
    </w:p>
    <w:p>
      <w:pPr>
        <w:spacing w:before="203" w:line="523" w:lineRule="exact"/>
        <w:ind w:left="892"/>
        <w:outlineLvl w:val="0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12"/>
          <w:position w:val="3"/>
          <w:sz w:val="31"/>
          <w:szCs w:val="31"/>
        </w:rPr>
        <w:t>一</w:t>
      </w:r>
      <w:r>
        <w:rPr>
          <w:rFonts w:hint="eastAsia" w:ascii="宋体" w:hAnsi="宋体" w:eastAsia="宋体" w:cs="宋体"/>
          <w:spacing w:val="7"/>
          <w:position w:val="3"/>
          <w:sz w:val="31"/>
          <w:szCs w:val="31"/>
        </w:rPr>
        <w:t>、部门主要职责</w:t>
      </w:r>
    </w:p>
    <w:p>
      <w:pPr>
        <w:spacing w:before="8" w:line="310" w:lineRule="auto"/>
        <w:ind w:left="37" w:right="248" w:firstLine="642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color w:val="333333"/>
          <w:spacing w:val="14"/>
          <w:sz w:val="31"/>
          <w:szCs w:val="31"/>
        </w:rPr>
        <w:t xml:space="preserve">( </w:t>
      </w:r>
      <w:r>
        <w:rPr>
          <w:rFonts w:hint="eastAsia" w:ascii="宋体" w:hAnsi="宋体" w:eastAsia="宋体" w:cs="宋体"/>
          <w:color w:val="333333"/>
          <w:spacing w:val="10"/>
          <w:sz w:val="31"/>
          <w:szCs w:val="31"/>
        </w:rPr>
        <w:t>一</w:t>
      </w:r>
      <w:r>
        <w:rPr>
          <w:rFonts w:hint="eastAsia" w:ascii="宋体" w:hAnsi="宋体" w:eastAsia="宋体" w:cs="宋体"/>
          <w:color w:val="333333"/>
          <w:spacing w:val="7"/>
          <w:sz w:val="31"/>
          <w:szCs w:val="31"/>
        </w:rPr>
        <w:t>) 贯彻执行国家、省、市关于国内外贸易、国际经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济</w:t>
      </w:r>
      <w:r>
        <w:rPr>
          <w:rFonts w:hint="eastAsia" w:ascii="宋体" w:hAnsi="宋体" w:eastAsia="宋体" w:cs="宋体"/>
          <w:color w:val="333333"/>
          <w:spacing w:val="12"/>
          <w:sz w:val="31"/>
          <w:szCs w:val="31"/>
        </w:rPr>
        <w:t>合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作、利用内外资、商品、物资流通和商贸服务业的各项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4"/>
          <w:sz w:val="31"/>
          <w:szCs w:val="31"/>
        </w:rPr>
        <w:t>方</w:t>
      </w:r>
      <w:r>
        <w:rPr>
          <w:rFonts w:hint="eastAsia" w:ascii="宋体" w:hAnsi="宋体" w:eastAsia="宋体" w:cs="宋体"/>
          <w:color w:val="333333"/>
          <w:spacing w:val="9"/>
          <w:sz w:val="31"/>
          <w:szCs w:val="31"/>
        </w:rPr>
        <w:t>针</w:t>
      </w:r>
      <w:r>
        <w:rPr>
          <w:rFonts w:hint="eastAsia" w:ascii="宋体" w:hAnsi="宋体" w:eastAsia="宋体" w:cs="宋体"/>
          <w:color w:val="333333"/>
          <w:spacing w:val="7"/>
          <w:sz w:val="31"/>
          <w:szCs w:val="31"/>
        </w:rPr>
        <w:t>政策、法律法规、制度措施。</w:t>
      </w:r>
    </w:p>
    <w:p>
      <w:pPr>
        <w:spacing w:before="4" w:line="309" w:lineRule="auto"/>
        <w:ind w:left="34" w:right="248" w:firstLine="641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color w:val="333333"/>
          <w:spacing w:val="23"/>
          <w:sz w:val="31"/>
          <w:szCs w:val="31"/>
        </w:rPr>
        <w:t>(</w:t>
      </w:r>
      <w:r>
        <w:rPr>
          <w:rFonts w:hint="eastAsia" w:ascii="宋体" w:hAnsi="宋体" w:eastAsia="宋体" w:cs="宋体"/>
          <w:color w:val="333333"/>
          <w:spacing w:val="14"/>
          <w:sz w:val="31"/>
          <w:szCs w:val="31"/>
        </w:rPr>
        <w:t>二) 管理和指导全县商务工作。研究制定并组织实施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全</w:t>
      </w:r>
      <w:r>
        <w:rPr>
          <w:rFonts w:hint="eastAsia" w:ascii="宋体" w:hAnsi="宋体" w:eastAsia="宋体" w:cs="宋体"/>
          <w:color w:val="333333"/>
          <w:spacing w:val="15"/>
          <w:sz w:val="31"/>
          <w:szCs w:val="31"/>
        </w:rPr>
        <w:t>县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国内外贸易、国际经济合作、利用内外资等方面的发展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规划</w:t>
      </w:r>
      <w:r>
        <w:rPr>
          <w:rFonts w:hint="eastAsia" w:ascii="宋体" w:hAnsi="宋体" w:eastAsia="宋体" w:cs="宋体"/>
          <w:color w:val="333333"/>
          <w:spacing w:val="10"/>
          <w:sz w:val="31"/>
          <w:szCs w:val="31"/>
        </w:rPr>
        <w:t>和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发展战略。统计、分析和发布重要商务信息。参与协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调商</w:t>
      </w:r>
      <w:r>
        <w:rPr>
          <w:rFonts w:hint="eastAsia" w:ascii="宋体" w:hAnsi="宋体" w:eastAsia="宋体" w:cs="宋体"/>
          <w:color w:val="333333"/>
          <w:spacing w:val="10"/>
          <w:sz w:val="31"/>
          <w:szCs w:val="31"/>
        </w:rPr>
        <w:t>务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运行中涉及财政、金融、税务、统计等领域的政策问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-7"/>
          <w:sz w:val="31"/>
          <w:szCs w:val="31"/>
        </w:rPr>
        <w:t>题</w:t>
      </w:r>
      <w:r>
        <w:rPr>
          <w:rFonts w:hint="eastAsia" w:ascii="宋体" w:hAnsi="宋体" w:eastAsia="宋体" w:cs="宋体"/>
          <w:color w:val="333333"/>
          <w:spacing w:val="-5"/>
          <w:sz w:val="31"/>
          <w:szCs w:val="31"/>
        </w:rPr>
        <w:t>。</w:t>
      </w:r>
    </w:p>
    <w:p>
      <w:pPr>
        <w:spacing w:before="3" w:line="309" w:lineRule="auto"/>
        <w:ind w:left="44" w:right="250" w:firstLine="631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color w:val="333333"/>
          <w:spacing w:val="21"/>
          <w:sz w:val="31"/>
          <w:szCs w:val="31"/>
        </w:rPr>
        <w:t>(</w:t>
      </w:r>
      <w:r>
        <w:rPr>
          <w:rFonts w:hint="eastAsia" w:ascii="宋体" w:hAnsi="宋体" w:eastAsia="宋体" w:cs="宋体"/>
          <w:color w:val="333333"/>
          <w:spacing w:val="14"/>
          <w:sz w:val="31"/>
          <w:szCs w:val="31"/>
        </w:rPr>
        <w:t>三) 负责推进流通产业结构调整，实施商贸服务行业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3"/>
          <w:sz w:val="31"/>
          <w:szCs w:val="31"/>
        </w:rPr>
        <w:t>管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理，推动流通标准化和连锁经营、商业特许经营、物流配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-2"/>
          <w:sz w:val="31"/>
          <w:szCs w:val="31"/>
        </w:rPr>
        <w:t>送、 电子商务等现</w:t>
      </w:r>
      <w:r>
        <w:rPr>
          <w:rFonts w:hint="eastAsia" w:ascii="宋体" w:hAnsi="宋体" w:eastAsia="宋体" w:cs="宋体"/>
          <w:color w:val="333333"/>
          <w:spacing w:val="-1"/>
          <w:sz w:val="31"/>
          <w:szCs w:val="31"/>
        </w:rPr>
        <w:t>代流通方式的发展。</w:t>
      </w:r>
    </w:p>
    <w:p>
      <w:pPr>
        <w:spacing w:before="5" w:line="309" w:lineRule="auto"/>
        <w:ind w:left="34" w:right="250" w:firstLine="641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color w:val="333333"/>
          <w:spacing w:val="14"/>
          <w:sz w:val="31"/>
          <w:szCs w:val="31"/>
        </w:rPr>
        <w:t xml:space="preserve">( </w:t>
      </w:r>
      <w:r>
        <w:rPr>
          <w:rFonts w:hint="eastAsia" w:ascii="宋体" w:hAnsi="宋体" w:eastAsia="宋体" w:cs="宋体"/>
          <w:color w:val="333333"/>
          <w:spacing w:val="13"/>
          <w:sz w:val="31"/>
          <w:szCs w:val="31"/>
        </w:rPr>
        <w:t>四</w:t>
      </w:r>
      <w:r>
        <w:rPr>
          <w:rFonts w:hint="eastAsia" w:ascii="宋体" w:hAnsi="宋体" w:eastAsia="宋体" w:cs="宋体"/>
          <w:color w:val="333333"/>
          <w:spacing w:val="7"/>
          <w:sz w:val="31"/>
          <w:szCs w:val="31"/>
        </w:rPr>
        <w:t>) 承担牵头协调我县市场经济秩序工作的责任，参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与</w:t>
      </w:r>
      <w:r>
        <w:rPr>
          <w:rFonts w:hint="eastAsia" w:ascii="宋体" w:hAnsi="宋体" w:eastAsia="宋体" w:cs="宋体"/>
          <w:color w:val="333333"/>
          <w:spacing w:val="15"/>
          <w:sz w:val="31"/>
          <w:szCs w:val="31"/>
        </w:rPr>
        <w:t>组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织处理商务领域侵犯知识产权、商业欺诈等工作，推动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商</w:t>
      </w:r>
      <w:r>
        <w:rPr>
          <w:rFonts w:hint="eastAsia" w:ascii="宋体" w:hAnsi="宋体" w:eastAsia="宋体" w:cs="宋体"/>
          <w:color w:val="333333"/>
          <w:spacing w:val="15"/>
          <w:sz w:val="31"/>
          <w:szCs w:val="31"/>
        </w:rPr>
        <w:t>务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领域信用建设，指导商业信用销售，建立市场诚信公共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5"/>
          <w:sz w:val="31"/>
          <w:szCs w:val="31"/>
        </w:rPr>
        <w:t>服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务平台，对特殊流通行业进行监督管理。</w:t>
      </w:r>
    </w:p>
    <w:p>
      <w:pPr>
        <w:spacing w:before="3" w:line="309" w:lineRule="auto"/>
        <w:ind w:left="35" w:right="248" w:firstLine="640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color w:val="333333"/>
          <w:spacing w:val="23"/>
          <w:sz w:val="31"/>
          <w:szCs w:val="31"/>
        </w:rPr>
        <w:t>(</w:t>
      </w:r>
      <w:r>
        <w:rPr>
          <w:rFonts w:hint="eastAsia" w:ascii="宋体" w:hAnsi="宋体" w:eastAsia="宋体" w:cs="宋体"/>
          <w:color w:val="333333"/>
          <w:spacing w:val="14"/>
          <w:sz w:val="31"/>
          <w:szCs w:val="31"/>
        </w:rPr>
        <w:t>五) 促进城乡市场发展，指导大宗商品批发市场规划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和</w:t>
      </w:r>
      <w:r>
        <w:rPr>
          <w:rFonts w:hint="eastAsia" w:ascii="宋体" w:hAnsi="宋体" w:eastAsia="宋体" w:cs="宋体"/>
          <w:color w:val="333333"/>
          <w:spacing w:val="14"/>
          <w:sz w:val="31"/>
          <w:szCs w:val="31"/>
        </w:rPr>
        <w:t>商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业网点规划、商业体系建设的工作，推进农村市场体系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0"/>
          <w:sz w:val="31"/>
          <w:szCs w:val="31"/>
        </w:rPr>
        <w:t>建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设，组织实施农村现代流通网络工程。</w:t>
      </w:r>
    </w:p>
    <w:p>
      <w:pPr>
        <w:spacing w:before="10" w:line="312" w:lineRule="auto"/>
        <w:ind w:left="35" w:firstLine="638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color w:val="333333"/>
          <w:spacing w:val="25"/>
          <w:sz w:val="31"/>
          <w:szCs w:val="31"/>
        </w:rPr>
        <w:t>(</w:t>
      </w:r>
      <w:r>
        <w:rPr>
          <w:rFonts w:hint="eastAsia" w:ascii="宋体" w:hAnsi="宋体" w:eastAsia="宋体" w:cs="宋体"/>
          <w:color w:val="333333"/>
          <w:spacing w:val="14"/>
          <w:sz w:val="31"/>
          <w:szCs w:val="31"/>
        </w:rPr>
        <w:t>六) 承担组织实施重要消费品市场和重要生产资料流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7"/>
          <w:sz w:val="31"/>
          <w:szCs w:val="31"/>
        </w:rPr>
        <w:t>通</w:t>
      </w:r>
      <w:r>
        <w:rPr>
          <w:rFonts w:hint="eastAsia" w:ascii="宋体" w:hAnsi="宋体" w:eastAsia="宋体" w:cs="宋体"/>
          <w:color w:val="333333"/>
          <w:spacing w:val="6"/>
          <w:sz w:val="31"/>
          <w:szCs w:val="31"/>
        </w:rPr>
        <w:t>的责任，负责建立健全生活必需品市场供应应急管理机制，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监</w:t>
      </w:r>
      <w:r>
        <w:rPr>
          <w:rFonts w:hint="eastAsia" w:ascii="宋体" w:hAnsi="宋体" w:eastAsia="宋体" w:cs="宋体"/>
          <w:color w:val="333333"/>
          <w:spacing w:val="14"/>
          <w:sz w:val="31"/>
          <w:szCs w:val="31"/>
        </w:rPr>
        <w:t>测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分析市场运行、商品供求状况，调查分析商品储备管理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和</w:t>
      </w:r>
      <w:r>
        <w:rPr>
          <w:rFonts w:hint="eastAsia" w:ascii="宋体" w:hAnsi="宋体" w:eastAsia="宋体" w:cs="宋体"/>
          <w:color w:val="333333"/>
          <w:spacing w:val="14"/>
          <w:sz w:val="31"/>
          <w:szCs w:val="31"/>
        </w:rPr>
        <w:t>市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场调控工作，负责生猪屠宰、酒类专卖等相关指导监督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和管</w:t>
      </w:r>
      <w:r>
        <w:rPr>
          <w:rFonts w:hint="eastAsia" w:ascii="宋体" w:hAnsi="宋体" w:eastAsia="宋体" w:cs="宋体"/>
          <w:color w:val="333333"/>
          <w:spacing w:val="9"/>
          <w:sz w:val="31"/>
          <w:szCs w:val="31"/>
        </w:rPr>
        <w:t>理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及所属企业的改革工作；按有关规定对成品油市场和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药品流通及特种物资等监督管理</w:t>
      </w:r>
      <w:r>
        <w:rPr>
          <w:rFonts w:hint="eastAsia" w:ascii="宋体" w:hAnsi="宋体" w:eastAsia="宋体" w:cs="宋体"/>
          <w:color w:val="333333"/>
          <w:spacing w:val="5"/>
          <w:sz w:val="31"/>
          <w:szCs w:val="31"/>
        </w:rPr>
        <w:t>。</w:t>
      </w:r>
    </w:p>
    <w:p>
      <w:pPr>
        <w:rPr>
          <w:rFonts w:hint="eastAsia" w:ascii="宋体" w:hAnsi="宋体" w:eastAsia="宋体" w:cs="宋体"/>
        </w:rPr>
        <w:sectPr>
          <w:footerReference r:id="rId6" w:type="default"/>
          <w:pgSz w:w="11906" w:h="16839"/>
          <w:pgMar w:top="1431" w:right="1551" w:bottom="1156" w:left="1785" w:header="0" w:footer="996" w:gutter="0"/>
          <w:cols w:space="720" w:num="1"/>
        </w:sectPr>
      </w:pPr>
    </w:p>
    <w:p>
      <w:pPr>
        <w:spacing w:before="147" w:line="310" w:lineRule="auto"/>
        <w:ind w:left="36" w:right="18" w:firstLine="639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color w:val="333333"/>
          <w:spacing w:val="21"/>
          <w:sz w:val="31"/>
          <w:szCs w:val="31"/>
        </w:rPr>
        <w:t>(</w:t>
      </w:r>
      <w:r>
        <w:rPr>
          <w:rFonts w:hint="eastAsia" w:ascii="宋体" w:hAnsi="宋体" w:eastAsia="宋体" w:cs="宋体"/>
          <w:color w:val="333333"/>
          <w:spacing w:val="14"/>
          <w:sz w:val="31"/>
          <w:szCs w:val="31"/>
        </w:rPr>
        <w:t>七) 负责利用外资和引进县外资金工作，组织拟订优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化</w:t>
      </w:r>
      <w:r>
        <w:rPr>
          <w:rFonts w:hint="eastAsia" w:ascii="宋体" w:hAnsi="宋体" w:eastAsia="宋体" w:cs="宋体"/>
          <w:color w:val="333333"/>
          <w:spacing w:val="13"/>
          <w:sz w:val="31"/>
          <w:szCs w:val="31"/>
        </w:rPr>
        <w:t>投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资环境的措施，负责重大招商活动的协调组织和重大引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资</w:t>
      </w:r>
      <w:r>
        <w:rPr>
          <w:rFonts w:hint="eastAsia" w:ascii="宋体" w:hAnsi="宋体" w:eastAsia="宋体" w:cs="宋体"/>
          <w:color w:val="333333"/>
          <w:spacing w:val="13"/>
          <w:sz w:val="31"/>
          <w:szCs w:val="31"/>
        </w:rPr>
        <w:t>项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目的协调工作；按职责权限审批或报批外商直接投资项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-1"/>
          <w:sz w:val="31"/>
          <w:szCs w:val="31"/>
        </w:rPr>
        <w:t>目的合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同、章程及其变更事项；指导全县外商投资审批工作；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负</w:t>
      </w:r>
      <w:r>
        <w:rPr>
          <w:rFonts w:hint="eastAsia" w:ascii="宋体" w:hAnsi="宋体" w:eastAsia="宋体" w:cs="宋体"/>
          <w:color w:val="333333"/>
          <w:spacing w:val="13"/>
          <w:sz w:val="31"/>
          <w:szCs w:val="31"/>
        </w:rPr>
        <w:t>责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全县外商投资企业的后期管理与服务工作；监督外商投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资</w:t>
      </w:r>
      <w:r>
        <w:rPr>
          <w:rFonts w:hint="eastAsia" w:ascii="宋体" w:hAnsi="宋体" w:eastAsia="宋体" w:cs="宋体"/>
          <w:color w:val="333333"/>
          <w:spacing w:val="13"/>
          <w:sz w:val="31"/>
          <w:szCs w:val="31"/>
        </w:rPr>
        <w:t>企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业执行有关法律、法规、合同情况，为来县投资者以及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9"/>
          <w:sz w:val="31"/>
          <w:szCs w:val="31"/>
        </w:rPr>
        <w:t>在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县投资企业提供政策咨询和协调服务。</w:t>
      </w:r>
    </w:p>
    <w:p>
      <w:pPr>
        <w:spacing w:before="5" w:line="309" w:lineRule="auto"/>
        <w:ind w:left="34" w:right="105" w:firstLine="641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color w:val="333333"/>
          <w:spacing w:val="21"/>
          <w:sz w:val="31"/>
          <w:szCs w:val="31"/>
        </w:rPr>
        <w:t>(</w:t>
      </w:r>
      <w:r>
        <w:rPr>
          <w:rFonts w:hint="eastAsia" w:ascii="宋体" w:hAnsi="宋体" w:eastAsia="宋体" w:cs="宋体"/>
          <w:color w:val="333333"/>
          <w:spacing w:val="14"/>
          <w:sz w:val="31"/>
          <w:szCs w:val="31"/>
        </w:rPr>
        <w:t>八) 负责区域经济合作的组织协调工作。负责外地驻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县</w:t>
      </w:r>
      <w:r>
        <w:rPr>
          <w:rFonts w:hint="eastAsia" w:ascii="宋体" w:hAnsi="宋体" w:eastAsia="宋体" w:cs="宋体"/>
          <w:color w:val="333333"/>
          <w:spacing w:val="15"/>
          <w:sz w:val="31"/>
          <w:szCs w:val="31"/>
        </w:rPr>
        <w:t>商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会、驻县办事机构和我县驻外商会、驻外办事机构的相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-6"/>
          <w:sz w:val="31"/>
          <w:szCs w:val="31"/>
        </w:rPr>
        <w:t>关</w:t>
      </w:r>
      <w:r>
        <w:rPr>
          <w:rFonts w:hint="eastAsia" w:ascii="宋体" w:hAnsi="宋体" w:eastAsia="宋体" w:cs="宋体"/>
          <w:color w:val="333333"/>
          <w:spacing w:val="-3"/>
          <w:sz w:val="31"/>
          <w:szCs w:val="31"/>
        </w:rPr>
        <w:t>协调服务工作。指导县政府驻上海、广州、东莞、香港 (深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圳</w:t>
      </w:r>
      <w:r>
        <w:rPr>
          <w:rFonts w:hint="eastAsia" w:ascii="宋体" w:hAnsi="宋体" w:eastAsia="宋体" w:cs="宋体"/>
          <w:color w:val="333333"/>
          <w:spacing w:val="11"/>
          <w:sz w:val="31"/>
          <w:szCs w:val="31"/>
        </w:rPr>
        <w:t>)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 xml:space="preserve"> 招商引资办事处机构引进资金和经济协作业务工作。</w:t>
      </w:r>
    </w:p>
    <w:p>
      <w:pPr>
        <w:spacing w:before="6" w:line="309" w:lineRule="auto"/>
        <w:ind w:left="34" w:right="18" w:firstLine="557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color w:val="333333"/>
          <w:spacing w:val="-6"/>
          <w:sz w:val="31"/>
          <w:szCs w:val="31"/>
        </w:rPr>
        <w:t>(九)</w:t>
      </w:r>
      <w:r>
        <w:rPr>
          <w:rFonts w:hint="eastAsia" w:ascii="宋体" w:hAnsi="宋体" w:eastAsia="宋体" w:cs="宋体"/>
          <w:color w:val="333333"/>
          <w:spacing w:val="-3"/>
          <w:sz w:val="31"/>
          <w:szCs w:val="31"/>
        </w:rPr>
        <w:t xml:space="preserve"> 研究拟定全县进出 口 中长期发展规划和发展战略；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促</w:t>
      </w:r>
      <w:r>
        <w:rPr>
          <w:rFonts w:hint="eastAsia" w:ascii="宋体" w:hAnsi="宋体" w:eastAsia="宋体" w:cs="宋体"/>
          <w:color w:val="333333"/>
          <w:spacing w:val="15"/>
          <w:sz w:val="31"/>
          <w:szCs w:val="31"/>
        </w:rPr>
        <w:t>进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贸易增长方式转变，指导和协调贸易促进体系建立，负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责</w:t>
      </w:r>
      <w:r>
        <w:rPr>
          <w:rFonts w:hint="eastAsia" w:ascii="宋体" w:hAnsi="宋体" w:eastAsia="宋体" w:cs="宋体"/>
          <w:color w:val="333333"/>
          <w:spacing w:val="15"/>
          <w:sz w:val="31"/>
          <w:szCs w:val="31"/>
        </w:rPr>
        <w:t>推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动企业开拓多元化国际市场；执行国家进出口商品、加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工</w:t>
      </w:r>
      <w:r>
        <w:rPr>
          <w:rFonts w:hint="eastAsia" w:ascii="宋体" w:hAnsi="宋体" w:eastAsia="宋体" w:cs="宋体"/>
          <w:color w:val="333333"/>
          <w:spacing w:val="15"/>
          <w:sz w:val="31"/>
          <w:szCs w:val="31"/>
        </w:rPr>
        <w:t>贸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易管理办法和进出口管理商品、技术目录，负责组织实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20"/>
          <w:sz w:val="31"/>
          <w:szCs w:val="31"/>
        </w:rPr>
        <w:t>施</w:t>
      </w:r>
      <w:r>
        <w:rPr>
          <w:rFonts w:hint="eastAsia" w:ascii="宋体" w:hAnsi="宋体" w:eastAsia="宋体" w:cs="宋体"/>
          <w:color w:val="333333"/>
          <w:spacing w:val="12"/>
          <w:sz w:val="31"/>
          <w:szCs w:val="31"/>
        </w:rPr>
        <w:t>重</w:t>
      </w:r>
      <w:r>
        <w:rPr>
          <w:rFonts w:hint="eastAsia" w:ascii="宋体" w:hAnsi="宋体" w:eastAsia="宋体" w:cs="宋体"/>
          <w:color w:val="333333"/>
          <w:spacing w:val="10"/>
          <w:sz w:val="31"/>
          <w:szCs w:val="31"/>
        </w:rPr>
        <w:t>要工业品、原材料和重要农产品进出口总量计划工作，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1"/>
          <w:sz w:val="31"/>
          <w:szCs w:val="31"/>
        </w:rPr>
        <w:t>指</w:t>
      </w:r>
      <w:r>
        <w:rPr>
          <w:rFonts w:hint="eastAsia" w:ascii="宋体" w:hAnsi="宋体" w:eastAsia="宋体" w:cs="宋体"/>
          <w:color w:val="333333"/>
          <w:spacing w:val="7"/>
          <w:sz w:val="31"/>
          <w:szCs w:val="31"/>
        </w:rPr>
        <w:t>导和协调加工贸易工作。</w:t>
      </w:r>
    </w:p>
    <w:p>
      <w:pPr>
        <w:spacing w:before="3" w:line="309" w:lineRule="auto"/>
        <w:ind w:left="37" w:right="102" w:firstLine="640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color w:val="333333"/>
          <w:spacing w:val="14"/>
          <w:sz w:val="31"/>
          <w:szCs w:val="31"/>
        </w:rPr>
        <w:t>(十</w:t>
      </w:r>
      <w:r>
        <w:rPr>
          <w:rFonts w:hint="eastAsia" w:ascii="宋体" w:hAnsi="宋体" w:eastAsia="宋体" w:cs="宋体"/>
          <w:color w:val="333333"/>
          <w:spacing w:val="13"/>
          <w:sz w:val="31"/>
          <w:szCs w:val="31"/>
        </w:rPr>
        <w:t>)</w:t>
      </w:r>
      <w:r>
        <w:rPr>
          <w:rFonts w:hint="eastAsia" w:ascii="宋体" w:hAnsi="宋体" w:eastAsia="宋体" w:cs="宋体"/>
          <w:color w:val="333333"/>
          <w:spacing w:val="7"/>
          <w:sz w:val="31"/>
          <w:szCs w:val="31"/>
        </w:rPr>
        <w:t xml:space="preserve"> 执行国家、省、市对外技术贸易、出 口管制以及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鼓</w:t>
      </w:r>
      <w:r>
        <w:rPr>
          <w:rFonts w:hint="eastAsia" w:ascii="宋体" w:hAnsi="宋体" w:eastAsia="宋体" w:cs="宋体"/>
          <w:color w:val="333333"/>
          <w:spacing w:val="12"/>
          <w:sz w:val="31"/>
          <w:szCs w:val="31"/>
        </w:rPr>
        <w:t>励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技术和成套设备进出口地政策，依法监督技术引进、设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4"/>
          <w:sz w:val="31"/>
          <w:szCs w:val="31"/>
        </w:rPr>
        <w:t>备进 口、</w:t>
      </w:r>
      <w:r>
        <w:rPr>
          <w:rFonts w:hint="eastAsia" w:ascii="宋体" w:hAnsi="宋体" w:eastAsia="宋体" w:cs="宋体"/>
          <w:color w:val="333333"/>
          <w:spacing w:val="3"/>
          <w:sz w:val="31"/>
          <w:szCs w:val="31"/>
        </w:rPr>
        <w:t>国</w:t>
      </w:r>
      <w:r>
        <w:rPr>
          <w:rFonts w:hint="eastAsia" w:ascii="宋体" w:hAnsi="宋体" w:eastAsia="宋体" w:cs="宋体"/>
          <w:color w:val="333333"/>
          <w:spacing w:val="2"/>
          <w:sz w:val="31"/>
          <w:szCs w:val="31"/>
        </w:rPr>
        <w:t>家限制出口产品的工作。受委托依法颁发相关进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-15"/>
          <w:sz w:val="31"/>
          <w:szCs w:val="31"/>
        </w:rPr>
        <w:t>出 口许可证件</w:t>
      </w:r>
      <w:r>
        <w:rPr>
          <w:rFonts w:hint="eastAsia" w:ascii="宋体" w:hAnsi="宋体" w:eastAsia="宋体" w:cs="宋体"/>
          <w:color w:val="333333"/>
          <w:spacing w:val="-14"/>
          <w:sz w:val="31"/>
          <w:szCs w:val="31"/>
        </w:rPr>
        <w:t>。</w:t>
      </w:r>
    </w:p>
    <w:p>
      <w:pPr>
        <w:spacing w:line="314" w:lineRule="auto"/>
        <w:ind w:left="36" w:firstLine="639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color w:val="333333"/>
          <w:spacing w:val="21"/>
          <w:sz w:val="31"/>
          <w:szCs w:val="31"/>
        </w:rPr>
        <w:t>(</w:t>
      </w:r>
      <w:r>
        <w:rPr>
          <w:rFonts w:hint="eastAsia" w:ascii="宋体" w:hAnsi="宋体" w:eastAsia="宋体" w:cs="宋体"/>
          <w:color w:val="333333"/>
          <w:spacing w:val="14"/>
          <w:sz w:val="31"/>
          <w:szCs w:val="31"/>
        </w:rPr>
        <w:t>十一) 负责涉及世贸组织规则的相关工作，承担组织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协</w:t>
      </w:r>
      <w:r>
        <w:rPr>
          <w:rFonts w:hint="eastAsia" w:ascii="宋体" w:hAnsi="宋体" w:eastAsia="宋体" w:cs="宋体"/>
          <w:color w:val="333333"/>
          <w:spacing w:val="13"/>
          <w:sz w:val="31"/>
          <w:szCs w:val="31"/>
        </w:rPr>
        <w:t>调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反倾销、反补贴、保障措施及其他与进出口公平贸易相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关</w:t>
      </w:r>
      <w:r>
        <w:rPr>
          <w:rFonts w:hint="eastAsia" w:ascii="宋体" w:hAnsi="宋体" w:eastAsia="宋体" w:cs="宋体"/>
          <w:color w:val="333333"/>
          <w:spacing w:val="13"/>
          <w:sz w:val="31"/>
          <w:szCs w:val="31"/>
        </w:rPr>
        <w:t>工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作的责任；指导协调产业安全应对工作及国外对我县出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"/>
          <w:sz w:val="31"/>
          <w:szCs w:val="31"/>
        </w:rPr>
        <w:t>口商品的反倾销、反补贴、保障措施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的应诉相关工作；指导、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组</w:t>
      </w:r>
      <w:r>
        <w:rPr>
          <w:rFonts w:hint="eastAsia" w:ascii="宋体" w:hAnsi="宋体" w:eastAsia="宋体" w:cs="宋体"/>
          <w:color w:val="333333"/>
          <w:spacing w:val="11"/>
          <w:sz w:val="31"/>
          <w:szCs w:val="31"/>
        </w:rPr>
        <w:t>织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本县相关企业参加境内外进出口商品交易会。</w:t>
      </w:r>
    </w:p>
    <w:p>
      <w:pPr>
        <w:rPr>
          <w:rFonts w:hint="eastAsia" w:ascii="宋体" w:hAnsi="宋体" w:eastAsia="宋体" w:cs="宋体"/>
        </w:rPr>
        <w:sectPr>
          <w:footerReference r:id="rId7" w:type="default"/>
          <w:pgSz w:w="11906" w:h="16839"/>
          <w:pgMar w:top="1431" w:right="1696" w:bottom="1156" w:left="1785" w:header="0" w:footer="996" w:gutter="0"/>
          <w:cols w:space="720" w:num="1"/>
        </w:sectPr>
      </w:pPr>
    </w:p>
    <w:p>
      <w:pPr>
        <w:spacing w:before="149" w:line="310" w:lineRule="auto"/>
        <w:ind w:left="37" w:right="84" w:firstLine="637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color w:val="333333"/>
          <w:spacing w:val="21"/>
          <w:sz w:val="31"/>
          <w:szCs w:val="31"/>
        </w:rPr>
        <w:t>(</w:t>
      </w:r>
      <w:r>
        <w:rPr>
          <w:rFonts w:hint="eastAsia" w:ascii="宋体" w:hAnsi="宋体" w:eastAsia="宋体" w:cs="宋体"/>
          <w:color w:val="333333"/>
          <w:spacing w:val="14"/>
          <w:sz w:val="31"/>
          <w:szCs w:val="31"/>
        </w:rPr>
        <w:t>十二) 贯彻执行国家对外经济合作政策、规章，制定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对</w:t>
      </w:r>
      <w:r>
        <w:rPr>
          <w:rFonts w:hint="eastAsia" w:ascii="宋体" w:hAnsi="宋体" w:eastAsia="宋体" w:cs="宋体"/>
          <w:color w:val="333333"/>
          <w:spacing w:val="14"/>
          <w:sz w:val="31"/>
          <w:szCs w:val="31"/>
        </w:rPr>
        <w:t>外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投资、对外承包工程和对外劳务合作年度计划和中长期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发</w:t>
      </w:r>
      <w:r>
        <w:rPr>
          <w:rFonts w:hint="eastAsia" w:ascii="宋体" w:hAnsi="宋体" w:eastAsia="宋体" w:cs="宋体"/>
          <w:color w:val="333333"/>
          <w:spacing w:val="12"/>
          <w:sz w:val="31"/>
          <w:szCs w:val="31"/>
        </w:rPr>
        <w:t>展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规划，归口管理对外投资、对外承包工程、对外劳务合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作</w:t>
      </w:r>
      <w:r>
        <w:rPr>
          <w:rFonts w:hint="eastAsia" w:ascii="宋体" w:hAnsi="宋体" w:eastAsia="宋体" w:cs="宋体"/>
          <w:color w:val="333333"/>
          <w:spacing w:val="12"/>
          <w:sz w:val="31"/>
          <w:szCs w:val="31"/>
        </w:rPr>
        <w:t>业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务和统计工作，配合有关部门做好接受和管理国际多双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2"/>
          <w:sz w:val="31"/>
          <w:szCs w:val="31"/>
        </w:rPr>
        <w:t>边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援助工作。负责全县人员出境就业管理。</w:t>
      </w:r>
    </w:p>
    <w:p>
      <w:pPr>
        <w:spacing w:before="1" w:line="309" w:lineRule="auto"/>
        <w:ind w:left="36" w:firstLine="586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color w:val="333333"/>
          <w:spacing w:val="11"/>
          <w:sz w:val="31"/>
          <w:szCs w:val="31"/>
        </w:rPr>
        <w:t>(</w:t>
      </w:r>
      <w:r>
        <w:rPr>
          <w:rFonts w:hint="eastAsia" w:ascii="宋体" w:hAnsi="宋体" w:eastAsia="宋体" w:cs="宋体"/>
          <w:color w:val="333333"/>
          <w:spacing w:val="7"/>
          <w:sz w:val="31"/>
          <w:szCs w:val="31"/>
        </w:rPr>
        <w:t>十三) 协调、指导电子商务在全县外向型企业的应用；</w:t>
      </w:r>
      <w:r>
        <w:rPr>
          <w:rFonts w:hint="eastAsia" w:ascii="宋体" w:hAnsi="宋体" w:eastAsia="宋体" w:cs="宋体"/>
          <w:color w:val="333333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333333"/>
          <w:spacing w:val="16"/>
          <w:sz w:val="31"/>
          <w:szCs w:val="31"/>
        </w:rPr>
        <w:t>组织</w:t>
      </w:r>
      <w:r>
        <w:rPr>
          <w:rFonts w:hint="eastAsia" w:ascii="宋体" w:hAnsi="宋体" w:eastAsia="宋体" w:cs="宋体"/>
          <w:color w:val="333333"/>
          <w:spacing w:val="10"/>
          <w:sz w:val="31"/>
          <w:szCs w:val="31"/>
        </w:rPr>
        <w:t>、</w:t>
      </w:r>
      <w:r>
        <w:rPr>
          <w:rFonts w:hint="eastAsia" w:ascii="宋体" w:hAnsi="宋体" w:eastAsia="宋体" w:cs="宋体"/>
          <w:color w:val="333333"/>
          <w:spacing w:val="8"/>
          <w:sz w:val="31"/>
          <w:szCs w:val="31"/>
        </w:rPr>
        <w:t>实施全县贸易服务体系和电子商务管理体系的建设。</w:t>
      </w:r>
    </w:p>
    <w:p>
      <w:pPr>
        <w:spacing w:before="1" w:line="321" w:lineRule="auto"/>
        <w:ind w:left="37" w:right="86" w:firstLine="630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28"/>
          <w:sz w:val="31"/>
          <w:szCs w:val="31"/>
        </w:rPr>
        <w:t>(</w:t>
      </w:r>
      <w:r>
        <w:rPr>
          <w:rFonts w:hint="eastAsia" w:ascii="宋体" w:hAnsi="宋体" w:eastAsia="宋体" w:cs="宋体"/>
          <w:spacing w:val="14"/>
          <w:sz w:val="31"/>
          <w:szCs w:val="31"/>
        </w:rPr>
        <w:t>十四) 承担县招商引资领导小组办公室的日常工作和</w:t>
      </w:r>
      <w:r>
        <w:rPr>
          <w:rFonts w:hint="eastAsia" w:ascii="宋体" w:hAnsi="宋体" w:eastAsia="宋体" w:cs="宋体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spacing w:val="8"/>
          <w:sz w:val="31"/>
          <w:szCs w:val="31"/>
        </w:rPr>
        <w:t>县委、县政府交办的其他管理事项</w:t>
      </w:r>
      <w:r>
        <w:rPr>
          <w:rFonts w:hint="eastAsia" w:ascii="宋体" w:hAnsi="宋体" w:eastAsia="宋体" w:cs="宋体"/>
          <w:spacing w:val="6"/>
          <w:sz w:val="31"/>
          <w:szCs w:val="31"/>
        </w:rPr>
        <w:t>。</w:t>
      </w:r>
    </w:p>
    <w:p>
      <w:pPr>
        <w:spacing w:before="24" w:line="437" w:lineRule="exact"/>
        <w:ind w:left="686"/>
        <w:outlineLvl w:val="0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7"/>
          <w:position w:val="2"/>
          <w:sz w:val="31"/>
          <w:szCs w:val="31"/>
        </w:rPr>
        <w:t>二、部门基本情况</w:t>
      </w:r>
    </w:p>
    <w:p>
      <w:pPr>
        <w:spacing w:before="100" w:line="316" w:lineRule="auto"/>
        <w:ind w:left="37" w:right="82" w:firstLine="654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2"/>
          <w:sz w:val="31"/>
          <w:szCs w:val="31"/>
        </w:rPr>
        <w:t>商务局共有预算</w:t>
      </w:r>
      <w:r>
        <w:rPr>
          <w:rFonts w:hint="eastAsia" w:ascii="宋体" w:hAnsi="宋体" w:eastAsia="宋体" w:cs="宋体"/>
          <w:spacing w:val="1"/>
          <w:sz w:val="31"/>
          <w:szCs w:val="31"/>
        </w:rPr>
        <w:t>单位 2 个，包括：兴国县商务局、兴国</w:t>
      </w:r>
      <w:r>
        <w:rPr>
          <w:rFonts w:hint="eastAsia" w:ascii="宋体" w:hAnsi="宋体" w:eastAsia="宋体" w:cs="宋体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spacing w:val="14"/>
          <w:sz w:val="31"/>
          <w:szCs w:val="31"/>
        </w:rPr>
        <w:t>县招</w:t>
      </w:r>
      <w:r>
        <w:rPr>
          <w:rFonts w:hint="eastAsia" w:ascii="宋体" w:hAnsi="宋体" w:eastAsia="宋体" w:cs="宋体"/>
          <w:spacing w:val="12"/>
          <w:sz w:val="31"/>
          <w:szCs w:val="31"/>
        </w:rPr>
        <w:t>商</w:t>
      </w:r>
      <w:r>
        <w:rPr>
          <w:rFonts w:hint="eastAsia" w:ascii="宋体" w:hAnsi="宋体" w:eastAsia="宋体" w:cs="宋体"/>
          <w:spacing w:val="7"/>
          <w:sz w:val="31"/>
          <w:szCs w:val="31"/>
        </w:rPr>
        <w:t>服务中心。编制人数 33 人，其中：行政编制 (含工</w:t>
      </w:r>
      <w:r>
        <w:rPr>
          <w:rFonts w:hint="eastAsia" w:ascii="宋体" w:hAnsi="宋体" w:eastAsia="宋体" w:cs="宋体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spacing w:val="-7"/>
          <w:sz w:val="31"/>
          <w:szCs w:val="31"/>
        </w:rPr>
        <w:t>勤编) 11 人、事业编制 22 人。离休人员 1 人，退休人员 2</w:t>
      </w:r>
      <w:r>
        <w:rPr>
          <w:rFonts w:hint="eastAsia" w:ascii="宋体" w:hAnsi="宋体" w:eastAsia="宋体" w:cs="宋体"/>
          <w:spacing w:val="-4"/>
          <w:sz w:val="31"/>
          <w:szCs w:val="31"/>
        </w:rPr>
        <w:t>2</w:t>
      </w:r>
      <w:r>
        <w:rPr>
          <w:rFonts w:hint="eastAsia" w:ascii="宋体" w:hAnsi="宋体" w:eastAsia="宋体" w:cs="宋体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spacing w:val="-6"/>
          <w:sz w:val="31"/>
          <w:szCs w:val="31"/>
        </w:rPr>
        <w:t>人，</w:t>
      </w:r>
      <w:r>
        <w:rPr>
          <w:rFonts w:hint="eastAsia" w:ascii="宋体" w:hAnsi="宋体" w:eastAsia="宋体" w:cs="宋体"/>
          <w:spacing w:val="-4"/>
          <w:sz w:val="31"/>
          <w:szCs w:val="31"/>
        </w:rPr>
        <w:t>遗</w:t>
      </w:r>
      <w:r>
        <w:rPr>
          <w:rFonts w:hint="eastAsia" w:ascii="宋体" w:hAnsi="宋体" w:eastAsia="宋体" w:cs="宋体"/>
          <w:spacing w:val="-3"/>
          <w:sz w:val="31"/>
          <w:szCs w:val="31"/>
        </w:rPr>
        <w:t>属生活补助人员 4 人，公益性岗位两参人员 5 人。</w:t>
      </w:r>
    </w:p>
    <w:p>
      <w:pPr>
        <w:spacing w:line="259" w:lineRule="auto"/>
        <w:rPr>
          <w:rFonts w:hint="eastAsia" w:ascii="宋体" w:hAnsi="宋体" w:eastAsia="宋体" w:cs="宋体"/>
          <w:sz w:val="21"/>
        </w:rPr>
      </w:pPr>
    </w:p>
    <w:p>
      <w:pPr>
        <w:spacing w:line="259" w:lineRule="auto"/>
        <w:rPr>
          <w:rFonts w:hint="eastAsia" w:ascii="宋体" w:hAnsi="宋体" w:eastAsia="宋体" w:cs="宋体"/>
          <w:sz w:val="21"/>
        </w:rPr>
      </w:pPr>
    </w:p>
    <w:p>
      <w:pPr>
        <w:spacing w:before="100" w:line="226" w:lineRule="auto"/>
        <w:ind w:left="667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2"/>
          <w:sz w:val="31"/>
          <w:szCs w:val="31"/>
        </w:rPr>
        <w:t>第二部分 兴国县商务局 2022 年部门预算情况说</w:t>
      </w:r>
      <w:r>
        <w:rPr>
          <w:rFonts w:hint="eastAsia" w:ascii="宋体" w:hAnsi="宋体" w:eastAsia="宋体" w:cs="宋体"/>
          <w:spacing w:val="1"/>
          <w:sz w:val="31"/>
          <w:szCs w:val="31"/>
        </w:rPr>
        <w:t>明</w:t>
      </w:r>
    </w:p>
    <w:p>
      <w:pPr>
        <w:spacing w:line="352" w:lineRule="auto"/>
        <w:rPr>
          <w:rFonts w:hint="eastAsia" w:ascii="宋体" w:hAnsi="宋体" w:eastAsia="宋体" w:cs="宋体"/>
          <w:sz w:val="21"/>
        </w:rPr>
      </w:pPr>
    </w:p>
    <w:p>
      <w:pPr>
        <w:spacing w:line="353" w:lineRule="auto"/>
        <w:rPr>
          <w:rFonts w:hint="eastAsia" w:ascii="宋体" w:hAnsi="宋体" w:eastAsia="宋体" w:cs="宋体"/>
          <w:sz w:val="21"/>
        </w:rPr>
      </w:pPr>
    </w:p>
    <w:p>
      <w:pPr>
        <w:spacing w:before="101" w:line="230" w:lineRule="auto"/>
        <w:ind w:left="681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6"/>
          <w:sz w:val="31"/>
          <w:szCs w:val="31"/>
        </w:rPr>
        <w:t>一、</w:t>
      </w:r>
      <w:r>
        <w:rPr>
          <w:rFonts w:hint="eastAsia" w:ascii="宋体" w:hAnsi="宋体" w:eastAsia="宋体" w:cs="宋体"/>
          <w:spacing w:val="6"/>
          <w:sz w:val="31"/>
          <w:szCs w:val="31"/>
        </w:rPr>
        <w:t>20</w:t>
      </w:r>
      <w:r>
        <w:rPr>
          <w:rFonts w:hint="eastAsia" w:ascii="宋体" w:hAnsi="宋体" w:eastAsia="宋体" w:cs="宋体"/>
          <w:spacing w:val="3"/>
          <w:sz w:val="31"/>
          <w:szCs w:val="31"/>
        </w:rPr>
        <w:t>22 年部门预算收支情况说明</w:t>
      </w:r>
    </w:p>
    <w:p>
      <w:pPr>
        <w:spacing w:before="176" w:line="227" w:lineRule="auto"/>
        <w:ind w:left="680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12"/>
          <w:sz w:val="31"/>
          <w:szCs w:val="31"/>
        </w:rPr>
        <w:t>(</w:t>
      </w:r>
      <w:r>
        <w:rPr>
          <w:rFonts w:hint="eastAsia" w:ascii="宋体" w:hAnsi="宋体" w:eastAsia="宋体" w:cs="宋体"/>
          <w:spacing w:val="7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spacing w:val="6"/>
          <w:sz w:val="31"/>
          <w:szCs w:val="31"/>
        </w:rPr>
        <w:t>一) 收入预算情况</w:t>
      </w:r>
    </w:p>
    <w:p>
      <w:pPr>
        <w:spacing w:before="143" w:line="310" w:lineRule="auto"/>
        <w:ind w:left="27" w:right="15" w:firstLine="643"/>
        <w:rPr>
          <w:rFonts w:hint="eastAsia" w:ascii="宋体" w:hAnsi="宋体" w:eastAsia="宋体" w:cs="宋体"/>
          <w:spacing w:val="2"/>
          <w:sz w:val="31"/>
          <w:szCs w:val="31"/>
        </w:rPr>
      </w:pPr>
      <w:r>
        <w:rPr>
          <w:rFonts w:hint="eastAsia" w:ascii="宋体" w:hAnsi="宋体" w:eastAsia="宋体" w:cs="宋体"/>
          <w:spacing w:val="2"/>
          <w:sz w:val="31"/>
          <w:szCs w:val="31"/>
        </w:rPr>
        <w:t>2022 年商务局收入预算总额为 11</w:t>
      </w:r>
      <w:r>
        <w:rPr>
          <w:rFonts w:hint="eastAsia" w:ascii="宋体" w:hAnsi="宋体" w:eastAsia="宋体" w:cs="宋体"/>
          <w:spacing w:val="1"/>
          <w:sz w:val="31"/>
          <w:szCs w:val="31"/>
        </w:rPr>
        <w:t>695.14 万元，较上年</w:t>
      </w:r>
      <w:r>
        <w:rPr>
          <w:rFonts w:hint="eastAsia" w:ascii="宋体" w:hAnsi="宋体" w:eastAsia="宋体" w:cs="宋体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spacing w:val="-4"/>
          <w:sz w:val="31"/>
          <w:szCs w:val="31"/>
        </w:rPr>
        <w:t>预算</w:t>
      </w:r>
      <w:r>
        <w:rPr>
          <w:rFonts w:hint="eastAsia" w:ascii="宋体" w:hAnsi="宋体" w:eastAsia="宋体" w:cs="宋体"/>
          <w:spacing w:val="-2"/>
          <w:sz w:val="31"/>
          <w:szCs w:val="31"/>
        </w:rPr>
        <w:t>安排 (6442.84 万元) 增加 5252.3 万元，</w:t>
      </w:r>
      <w:r>
        <w:rPr>
          <w:rFonts w:hint="eastAsia" w:ascii="宋体" w:hAnsi="宋体" w:eastAsia="宋体" w:cs="宋体"/>
          <w:spacing w:val="-2"/>
          <w:sz w:val="31"/>
          <w:szCs w:val="31"/>
          <w:lang w:val="en-US" w:eastAsia="zh-CN"/>
        </w:rPr>
        <w:t>增加44.9%。变化原因</w:t>
      </w:r>
      <w:r>
        <w:rPr>
          <w:rFonts w:hint="eastAsia" w:ascii="宋体" w:hAnsi="宋体" w:eastAsia="宋体" w:cs="宋体"/>
          <w:spacing w:val="-2"/>
          <w:sz w:val="31"/>
          <w:szCs w:val="31"/>
        </w:rPr>
        <w:t>主要</w:t>
      </w:r>
      <w:r>
        <w:rPr>
          <w:rFonts w:hint="eastAsia" w:ascii="宋体" w:hAnsi="宋体" w:eastAsia="宋体" w:cs="宋体"/>
          <w:spacing w:val="-2"/>
          <w:sz w:val="31"/>
          <w:szCs w:val="31"/>
          <w:lang w:val="en-US" w:eastAsia="zh-CN"/>
        </w:rPr>
        <w:t>是：</w:t>
      </w:r>
      <w:r>
        <w:rPr>
          <w:rFonts w:hint="eastAsia" w:ascii="宋体" w:hAnsi="宋体" w:eastAsia="宋体" w:cs="宋体"/>
          <w:spacing w:val="-2"/>
          <w:sz w:val="31"/>
          <w:szCs w:val="31"/>
        </w:rPr>
        <w:t>企业补助</w:t>
      </w:r>
      <w:r>
        <w:rPr>
          <w:rFonts w:hint="eastAsia" w:ascii="宋体" w:hAnsi="宋体" w:eastAsia="宋体" w:cs="宋体"/>
          <w:spacing w:val="14"/>
          <w:sz w:val="31"/>
          <w:szCs w:val="31"/>
        </w:rPr>
        <w:t>项</w:t>
      </w:r>
      <w:r>
        <w:rPr>
          <w:rFonts w:hint="eastAsia" w:ascii="宋体" w:hAnsi="宋体" w:eastAsia="宋体" w:cs="宋体"/>
          <w:spacing w:val="8"/>
          <w:sz w:val="31"/>
          <w:szCs w:val="31"/>
        </w:rPr>
        <w:t>预算增加及其他收入 (其他运转类项目资金) 、上年结转</w:t>
      </w:r>
      <w:r>
        <w:rPr>
          <w:rFonts w:hint="eastAsia" w:ascii="宋体" w:hAnsi="宋体" w:eastAsia="宋体" w:cs="宋体"/>
          <w:spacing w:val="4"/>
          <w:sz w:val="31"/>
          <w:szCs w:val="31"/>
        </w:rPr>
        <w:t>财政拨款的大</w:t>
      </w:r>
      <w:r>
        <w:rPr>
          <w:rFonts w:hint="eastAsia" w:ascii="宋体" w:hAnsi="宋体" w:eastAsia="宋体" w:cs="宋体"/>
          <w:spacing w:val="3"/>
          <w:sz w:val="31"/>
          <w:szCs w:val="31"/>
        </w:rPr>
        <w:t>幅</w:t>
      </w:r>
      <w:r>
        <w:rPr>
          <w:rFonts w:hint="eastAsia" w:ascii="宋体" w:hAnsi="宋体" w:eastAsia="宋体" w:cs="宋体"/>
          <w:spacing w:val="2"/>
          <w:sz w:val="31"/>
          <w:szCs w:val="31"/>
        </w:rPr>
        <w:t>增加。</w:t>
      </w:r>
    </w:p>
    <w:p>
      <w:pPr>
        <w:spacing w:before="143" w:line="310" w:lineRule="auto"/>
        <w:ind w:left="27" w:right="15" w:firstLine="643"/>
        <w:rPr>
          <w:rFonts w:hint="eastAsia" w:ascii="宋体" w:hAnsi="宋体" w:eastAsia="宋体" w:cs="宋体"/>
          <w:color w:val="auto"/>
          <w:sz w:val="31"/>
          <w:szCs w:val="31"/>
        </w:rPr>
      </w:pPr>
      <w:r>
        <w:rPr>
          <w:rFonts w:hint="eastAsia" w:ascii="宋体" w:hAnsi="宋体" w:eastAsia="宋体" w:cs="宋体"/>
          <w:color w:val="auto"/>
          <w:spacing w:val="2"/>
          <w:sz w:val="31"/>
          <w:szCs w:val="31"/>
          <w:lang w:val="en-US" w:eastAsia="zh-CN"/>
        </w:rPr>
        <w:t>具体为：</w:t>
      </w:r>
      <w:r>
        <w:rPr>
          <w:rFonts w:hint="eastAsia" w:ascii="宋体" w:hAnsi="宋体" w:eastAsia="宋体" w:cs="宋体"/>
          <w:color w:val="auto"/>
          <w:spacing w:val="2"/>
          <w:sz w:val="31"/>
          <w:szCs w:val="31"/>
        </w:rPr>
        <w:t>财政拨款收入 5429.99 万元，</w:t>
      </w:r>
      <w:r>
        <w:rPr>
          <w:rFonts w:hint="eastAsia" w:ascii="宋体" w:hAnsi="宋体" w:eastAsia="宋体" w:cs="宋体"/>
          <w:color w:val="auto"/>
          <w:spacing w:val="2"/>
          <w:sz w:val="31"/>
          <w:szCs w:val="31"/>
          <w:lang w:val="en-US" w:eastAsia="zh-CN"/>
        </w:rPr>
        <w:t>较上年减少1012.85万元，减少15.7%。</w:t>
      </w:r>
      <w:r>
        <w:rPr>
          <w:rFonts w:hint="eastAsia" w:ascii="宋体" w:hAnsi="宋体" w:eastAsia="宋体" w:cs="宋体"/>
          <w:color w:val="auto"/>
          <w:spacing w:val="2"/>
          <w:sz w:val="31"/>
          <w:szCs w:val="31"/>
        </w:rPr>
        <w:t>上</w:t>
      </w:r>
      <w:r>
        <w:rPr>
          <w:rFonts w:hint="eastAsia" w:ascii="宋体" w:hAnsi="宋体" w:eastAsia="宋体" w:cs="宋体"/>
          <w:color w:val="auto"/>
          <w:spacing w:val="-1"/>
          <w:sz w:val="31"/>
          <w:szCs w:val="31"/>
        </w:rPr>
        <w:t>级补助收入 13 万</w:t>
      </w:r>
      <w:r>
        <w:rPr>
          <w:rFonts w:hint="eastAsia" w:ascii="宋体" w:hAnsi="宋体" w:eastAsia="宋体" w:cs="宋体"/>
          <w:color w:val="auto"/>
          <w:sz w:val="31"/>
          <w:szCs w:val="31"/>
        </w:rPr>
        <w:t>元，</w:t>
      </w:r>
      <w:r>
        <w:rPr>
          <w:rFonts w:hint="eastAsia" w:ascii="宋体" w:hAnsi="宋体" w:eastAsia="宋体" w:cs="宋体"/>
          <w:color w:val="auto"/>
          <w:sz w:val="31"/>
          <w:szCs w:val="31"/>
          <w:lang w:val="en-US" w:eastAsia="zh-CN"/>
        </w:rPr>
        <w:t>增加</w:t>
      </w:r>
    </w:p>
    <w:p>
      <w:pPr>
        <w:rPr>
          <w:rFonts w:hint="eastAsia" w:ascii="宋体" w:hAnsi="宋体" w:eastAsia="宋体" w:cs="宋体"/>
          <w:color w:val="auto"/>
        </w:rPr>
        <w:sectPr>
          <w:footerReference r:id="rId8" w:type="default"/>
          <w:pgSz w:w="11906" w:h="16839"/>
          <w:pgMar w:top="1431" w:right="1715" w:bottom="1156" w:left="1785" w:header="0" w:footer="996" w:gutter="0"/>
          <w:cols w:space="720" w:num="1"/>
        </w:sectPr>
      </w:pPr>
    </w:p>
    <w:p>
      <w:pPr>
        <w:spacing w:before="215" w:line="227" w:lineRule="auto"/>
        <w:rPr>
          <w:rFonts w:hint="eastAsia" w:ascii="宋体" w:hAnsi="宋体" w:eastAsia="宋体" w:cs="宋体"/>
          <w:color w:val="auto"/>
          <w:spacing w:val="-4"/>
          <w:sz w:val="31"/>
          <w:szCs w:val="31"/>
        </w:rPr>
      </w:pPr>
      <w:r>
        <w:rPr>
          <w:rFonts w:hint="eastAsia" w:ascii="宋体" w:hAnsi="宋体" w:eastAsia="宋体" w:cs="宋体"/>
          <w:color w:val="auto"/>
          <w:sz w:val="31"/>
          <w:szCs w:val="31"/>
          <w:lang w:val="en-US" w:eastAsia="zh-CN"/>
        </w:rPr>
        <w:t>100%，</w:t>
      </w:r>
      <w:r>
        <w:rPr>
          <w:rFonts w:hint="eastAsia" w:ascii="宋体" w:hAnsi="宋体" w:eastAsia="宋体" w:cs="宋体"/>
          <w:color w:val="auto"/>
          <w:sz w:val="31"/>
          <w:szCs w:val="31"/>
        </w:rPr>
        <w:t>其他收入 3696.85，</w:t>
      </w:r>
      <w:r>
        <w:rPr>
          <w:rFonts w:hint="eastAsia" w:ascii="宋体" w:hAnsi="宋体" w:eastAsia="宋体" w:cs="宋体"/>
          <w:color w:val="auto"/>
          <w:sz w:val="31"/>
          <w:szCs w:val="31"/>
          <w:lang w:val="en-US" w:eastAsia="zh-CN"/>
        </w:rPr>
        <w:t>增加3696.85万元，增加100%，</w:t>
      </w:r>
      <w:r>
        <w:rPr>
          <w:rFonts w:hint="eastAsia" w:ascii="宋体" w:hAnsi="宋体" w:eastAsia="宋体" w:cs="宋体"/>
          <w:color w:val="auto"/>
          <w:sz w:val="31"/>
          <w:szCs w:val="31"/>
        </w:rPr>
        <w:t>上年结转 (结余)</w:t>
      </w:r>
      <w:r>
        <w:rPr>
          <w:rFonts w:hint="eastAsia" w:ascii="宋体" w:hAnsi="宋体" w:eastAsia="宋体" w:cs="宋体"/>
          <w:color w:val="auto"/>
          <w:spacing w:val="-8"/>
          <w:sz w:val="31"/>
          <w:szCs w:val="31"/>
        </w:rPr>
        <w:t>2</w:t>
      </w:r>
      <w:r>
        <w:rPr>
          <w:rFonts w:hint="eastAsia" w:ascii="宋体" w:hAnsi="宋体" w:eastAsia="宋体" w:cs="宋体"/>
          <w:color w:val="auto"/>
          <w:spacing w:val="-4"/>
          <w:sz w:val="31"/>
          <w:szCs w:val="31"/>
        </w:rPr>
        <w:t>555.3 万元。</w:t>
      </w:r>
    </w:p>
    <w:p>
      <w:pPr>
        <w:spacing w:before="215" w:line="227" w:lineRule="auto"/>
        <w:ind w:firstLine="712" w:firstLineChars="200"/>
        <w:rPr>
          <w:rFonts w:hint="eastAsia" w:ascii="宋体" w:hAnsi="宋体" w:eastAsia="宋体" w:cs="宋体"/>
          <w:color w:val="auto"/>
          <w:sz w:val="31"/>
          <w:szCs w:val="31"/>
        </w:rPr>
      </w:pPr>
      <w:r>
        <w:rPr>
          <w:rFonts w:hint="eastAsia" w:ascii="宋体" w:hAnsi="宋体" w:eastAsia="宋体" w:cs="宋体"/>
          <w:color w:val="auto"/>
          <w:spacing w:val="23"/>
          <w:sz w:val="31"/>
          <w:szCs w:val="31"/>
        </w:rPr>
        <w:t>(二) 支出预算情</w:t>
      </w:r>
      <w:r>
        <w:rPr>
          <w:rFonts w:hint="eastAsia" w:ascii="宋体" w:hAnsi="宋体" w:eastAsia="宋体" w:cs="宋体"/>
          <w:color w:val="auto"/>
          <w:spacing w:val="21"/>
          <w:sz w:val="31"/>
          <w:szCs w:val="31"/>
        </w:rPr>
        <w:t>况</w:t>
      </w:r>
    </w:p>
    <w:p>
      <w:pPr>
        <w:spacing w:before="163" w:line="372" w:lineRule="auto"/>
        <w:ind w:left="29" w:right="87" w:firstLine="642"/>
        <w:rPr>
          <w:rFonts w:hint="eastAsia" w:ascii="宋体" w:hAnsi="宋体" w:eastAsia="宋体" w:cs="宋体"/>
          <w:color w:val="auto"/>
          <w:spacing w:val="7"/>
          <w:sz w:val="31"/>
          <w:szCs w:val="31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2"/>
          <w:sz w:val="31"/>
          <w:szCs w:val="31"/>
        </w:rPr>
        <w:t>2022 年商务局支出预算总额 11695.</w:t>
      </w:r>
      <w:r>
        <w:rPr>
          <w:rFonts w:hint="eastAsia" w:ascii="宋体" w:hAnsi="宋体" w:eastAsia="宋体" w:cs="宋体"/>
          <w:color w:val="auto"/>
          <w:spacing w:val="1"/>
          <w:sz w:val="31"/>
          <w:szCs w:val="31"/>
        </w:rPr>
        <w:t>14 万元。较上年预</w:t>
      </w:r>
      <w:r>
        <w:rPr>
          <w:rFonts w:hint="eastAsia" w:ascii="宋体" w:hAnsi="宋体" w:eastAsia="宋体" w:cs="宋体"/>
          <w:color w:val="auto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auto"/>
          <w:spacing w:val="-4"/>
          <w:sz w:val="31"/>
          <w:szCs w:val="31"/>
        </w:rPr>
        <w:t>算安</w:t>
      </w:r>
      <w:r>
        <w:rPr>
          <w:rFonts w:hint="eastAsia" w:ascii="宋体" w:hAnsi="宋体" w:eastAsia="宋体" w:cs="宋体"/>
          <w:color w:val="auto"/>
          <w:spacing w:val="-3"/>
          <w:sz w:val="31"/>
          <w:szCs w:val="31"/>
        </w:rPr>
        <w:t>排</w:t>
      </w:r>
      <w:r>
        <w:rPr>
          <w:rFonts w:hint="eastAsia" w:ascii="宋体" w:hAnsi="宋体" w:eastAsia="宋体" w:cs="宋体"/>
          <w:color w:val="auto"/>
          <w:spacing w:val="-2"/>
          <w:sz w:val="31"/>
          <w:szCs w:val="31"/>
        </w:rPr>
        <w:t xml:space="preserve"> (6442.84 万元) 增加 5252.3 万元，</w:t>
      </w:r>
      <w:r>
        <w:rPr>
          <w:rFonts w:hint="eastAsia" w:ascii="宋体" w:hAnsi="宋体" w:eastAsia="宋体" w:cs="宋体"/>
          <w:color w:val="auto"/>
          <w:spacing w:val="-2"/>
          <w:sz w:val="31"/>
          <w:szCs w:val="31"/>
          <w:lang w:val="en-US" w:eastAsia="zh-CN"/>
        </w:rPr>
        <w:t>增加44.9%。变化原因</w:t>
      </w:r>
      <w:r>
        <w:rPr>
          <w:rFonts w:hint="eastAsia" w:ascii="宋体" w:hAnsi="宋体" w:eastAsia="宋体" w:cs="宋体"/>
          <w:color w:val="auto"/>
          <w:spacing w:val="-2"/>
          <w:sz w:val="31"/>
          <w:szCs w:val="31"/>
        </w:rPr>
        <w:t>主要是</w:t>
      </w:r>
      <w:r>
        <w:rPr>
          <w:rFonts w:hint="eastAsia" w:ascii="宋体" w:hAnsi="宋体" w:eastAsia="宋体" w:cs="宋体"/>
          <w:color w:val="auto"/>
          <w:spacing w:val="-2"/>
          <w:sz w:val="31"/>
          <w:szCs w:val="31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pacing w:val="-2"/>
          <w:sz w:val="31"/>
          <w:szCs w:val="31"/>
        </w:rPr>
        <w:t>招商引资</w:t>
      </w:r>
      <w:r>
        <w:rPr>
          <w:rFonts w:hint="eastAsia" w:ascii="宋体" w:hAnsi="宋体" w:eastAsia="宋体" w:cs="宋体"/>
          <w:color w:val="auto"/>
          <w:spacing w:val="16"/>
          <w:sz w:val="31"/>
          <w:szCs w:val="31"/>
        </w:rPr>
        <w:t>工作</w:t>
      </w:r>
      <w:r>
        <w:rPr>
          <w:rFonts w:hint="eastAsia" w:ascii="宋体" w:hAnsi="宋体" w:eastAsia="宋体" w:cs="宋体"/>
          <w:color w:val="auto"/>
          <w:spacing w:val="12"/>
          <w:sz w:val="31"/>
          <w:szCs w:val="31"/>
        </w:rPr>
        <w:t>经</w:t>
      </w:r>
      <w:r>
        <w:rPr>
          <w:rFonts w:hint="eastAsia" w:ascii="宋体" w:hAnsi="宋体" w:eastAsia="宋体" w:cs="宋体"/>
          <w:color w:val="auto"/>
          <w:spacing w:val="8"/>
          <w:sz w:val="31"/>
          <w:szCs w:val="31"/>
        </w:rPr>
        <w:t>费、对企业补助项、成本性支出的正常增加及其他支出 (部门往来等其他运转类支出) 的大幅增加</w:t>
      </w:r>
      <w:r>
        <w:rPr>
          <w:rFonts w:hint="eastAsia" w:ascii="宋体" w:hAnsi="宋体" w:eastAsia="宋体" w:cs="宋体"/>
          <w:color w:val="auto"/>
          <w:spacing w:val="7"/>
          <w:sz w:val="31"/>
          <w:szCs w:val="31"/>
        </w:rPr>
        <w:t>。</w:t>
      </w:r>
      <w:r>
        <w:rPr>
          <w:rFonts w:hint="eastAsia" w:ascii="宋体" w:hAnsi="宋体" w:eastAsia="宋体" w:cs="宋体"/>
          <w:color w:val="auto"/>
          <w:spacing w:val="7"/>
          <w:sz w:val="31"/>
          <w:szCs w:val="31"/>
          <w:lang w:val="en-US" w:eastAsia="zh-CN"/>
        </w:rPr>
        <w:t>具体为：</w:t>
      </w:r>
    </w:p>
    <w:p>
      <w:pPr>
        <w:spacing w:before="7" w:line="312" w:lineRule="auto"/>
        <w:ind w:left="26" w:firstLine="643"/>
        <w:rPr>
          <w:rFonts w:hint="eastAsia" w:ascii="宋体" w:hAnsi="宋体" w:eastAsia="宋体" w:cs="宋体"/>
          <w:color w:val="auto"/>
          <w:spacing w:val="7"/>
          <w:sz w:val="31"/>
          <w:szCs w:val="31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14"/>
          <w:sz w:val="31"/>
          <w:szCs w:val="31"/>
        </w:rPr>
        <w:t>按支</w:t>
      </w:r>
      <w:r>
        <w:rPr>
          <w:rFonts w:hint="eastAsia" w:ascii="宋体" w:hAnsi="宋体" w:eastAsia="宋体" w:cs="宋体"/>
          <w:color w:val="auto"/>
          <w:spacing w:val="7"/>
          <w:sz w:val="31"/>
          <w:szCs w:val="31"/>
        </w:rPr>
        <w:t>出项目经济分类划分：基本支出 379.58 万元，</w:t>
      </w:r>
      <w:r>
        <w:rPr>
          <w:rFonts w:hint="eastAsia" w:ascii="宋体" w:hAnsi="宋体" w:eastAsia="宋体" w:cs="宋体"/>
          <w:color w:val="auto"/>
          <w:spacing w:val="7"/>
          <w:sz w:val="31"/>
          <w:szCs w:val="31"/>
          <w:lang w:val="en-US" w:eastAsia="zh-CN"/>
        </w:rPr>
        <w:t>较上年增加23.57万元，增加6.2%，其中：</w:t>
      </w:r>
      <w:r>
        <w:rPr>
          <w:rFonts w:hint="eastAsia" w:ascii="宋体" w:hAnsi="宋体" w:eastAsia="宋体" w:cs="宋体"/>
          <w:color w:val="auto"/>
          <w:spacing w:val="-12"/>
          <w:sz w:val="31"/>
          <w:szCs w:val="31"/>
        </w:rPr>
        <w:t>人员</w:t>
      </w:r>
      <w:r>
        <w:rPr>
          <w:rFonts w:hint="eastAsia" w:ascii="宋体" w:hAnsi="宋体" w:eastAsia="宋体" w:cs="宋体"/>
          <w:color w:val="auto"/>
          <w:spacing w:val="-10"/>
          <w:sz w:val="31"/>
          <w:szCs w:val="31"/>
        </w:rPr>
        <w:t>支</w:t>
      </w:r>
      <w:r>
        <w:rPr>
          <w:rFonts w:hint="eastAsia" w:ascii="宋体" w:hAnsi="宋体" w:eastAsia="宋体" w:cs="宋体"/>
          <w:color w:val="auto"/>
          <w:spacing w:val="-6"/>
          <w:sz w:val="31"/>
          <w:szCs w:val="31"/>
        </w:rPr>
        <w:t>出 342.8 万元、 日常公用支出 36.78 万元。项目支</w:t>
      </w:r>
      <w:r>
        <w:rPr>
          <w:rFonts w:hint="eastAsia" w:ascii="宋体" w:hAnsi="宋体" w:eastAsia="宋体" w:cs="宋体"/>
          <w:color w:val="auto"/>
          <w:spacing w:val="-4"/>
          <w:sz w:val="31"/>
          <w:szCs w:val="31"/>
        </w:rPr>
        <w:t>出预算总</w:t>
      </w:r>
      <w:r>
        <w:rPr>
          <w:rFonts w:hint="eastAsia" w:ascii="宋体" w:hAnsi="宋体" w:eastAsia="宋体" w:cs="宋体"/>
          <w:color w:val="auto"/>
          <w:spacing w:val="-3"/>
          <w:sz w:val="31"/>
          <w:szCs w:val="31"/>
        </w:rPr>
        <w:t>额</w:t>
      </w:r>
      <w:r>
        <w:rPr>
          <w:rFonts w:hint="eastAsia" w:ascii="宋体" w:hAnsi="宋体" w:eastAsia="宋体" w:cs="宋体"/>
          <w:color w:val="auto"/>
          <w:spacing w:val="-2"/>
          <w:sz w:val="31"/>
          <w:szCs w:val="31"/>
        </w:rPr>
        <w:t xml:space="preserve"> 11315.55 万元，</w:t>
      </w:r>
      <w:r>
        <w:rPr>
          <w:rFonts w:hint="eastAsia" w:ascii="宋体" w:hAnsi="宋体" w:eastAsia="宋体" w:cs="宋体"/>
          <w:color w:val="auto"/>
          <w:spacing w:val="-2"/>
          <w:sz w:val="31"/>
          <w:szCs w:val="31"/>
          <w:lang w:val="en-US" w:eastAsia="zh-CN"/>
        </w:rPr>
        <w:t>较上年增加：5223.55万元，增加：46%，其中</w:t>
      </w:r>
      <w:r>
        <w:rPr>
          <w:rFonts w:hint="eastAsia" w:ascii="宋体" w:hAnsi="宋体" w:eastAsia="宋体" w:cs="宋体"/>
          <w:color w:val="auto"/>
          <w:spacing w:val="-2"/>
          <w:sz w:val="31"/>
          <w:szCs w:val="31"/>
        </w:rPr>
        <w:t>招商引资工作经费 2000 万</w:t>
      </w:r>
      <w:r>
        <w:rPr>
          <w:rFonts w:hint="eastAsia" w:ascii="宋体" w:hAnsi="宋体" w:eastAsia="宋体" w:cs="宋体"/>
          <w:color w:val="auto"/>
          <w:spacing w:val="-12"/>
          <w:sz w:val="31"/>
          <w:szCs w:val="31"/>
        </w:rPr>
        <w:t>元、</w:t>
      </w:r>
      <w:r>
        <w:rPr>
          <w:rFonts w:hint="eastAsia" w:ascii="宋体" w:hAnsi="宋体" w:eastAsia="宋体" w:cs="宋体"/>
          <w:color w:val="auto"/>
          <w:spacing w:val="-8"/>
          <w:sz w:val="31"/>
          <w:szCs w:val="31"/>
        </w:rPr>
        <w:t>对</w:t>
      </w:r>
      <w:r>
        <w:rPr>
          <w:rFonts w:hint="eastAsia" w:ascii="宋体" w:hAnsi="宋体" w:eastAsia="宋体" w:cs="宋体"/>
          <w:color w:val="auto"/>
          <w:spacing w:val="-6"/>
          <w:sz w:val="31"/>
          <w:szCs w:val="31"/>
        </w:rPr>
        <w:t>企业的补助 6000 万元，其他支出 (储备项目) 3315.56</w:t>
      </w:r>
      <w:r>
        <w:rPr>
          <w:rFonts w:hint="eastAsia" w:ascii="宋体" w:hAnsi="宋体" w:eastAsia="宋体" w:cs="宋体"/>
          <w:color w:val="auto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auto"/>
          <w:spacing w:val="-14"/>
          <w:sz w:val="31"/>
          <w:szCs w:val="31"/>
        </w:rPr>
        <w:t>万元</w:t>
      </w:r>
      <w:r>
        <w:rPr>
          <w:rFonts w:hint="eastAsia" w:ascii="宋体" w:hAnsi="宋体" w:eastAsia="宋体" w:cs="宋体"/>
          <w:color w:val="auto"/>
          <w:spacing w:val="-12"/>
          <w:sz w:val="31"/>
          <w:szCs w:val="31"/>
        </w:rPr>
        <w:t>。</w:t>
      </w:r>
    </w:p>
    <w:p>
      <w:pPr>
        <w:spacing w:before="5" w:line="309" w:lineRule="auto"/>
        <w:ind w:left="27" w:firstLine="642"/>
        <w:rPr>
          <w:rFonts w:hint="eastAsia" w:ascii="宋体" w:hAnsi="宋体" w:eastAsia="宋体" w:cs="宋体"/>
          <w:sz w:val="21"/>
        </w:rPr>
      </w:pPr>
      <w:r>
        <w:rPr>
          <w:rFonts w:hint="eastAsia" w:ascii="宋体" w:hAnsi="宋体" w:eastAsia="宋体" w:cs="宋体"/>
          <w:color w:val="auto"/>
          <w:spacing w:val="-10"/>
          <w:sz w:val="31"/>
          <w:szCs w:val="31"/>
        </w:rPr>
        <w:t>按支出</w:t>
      </w:r>
      <w:r>
        <w:rPr>
          <w:rFonts w:hint="eastAsia" w:ascii="宋体" w:hAnsi="宋体" w:eastAsia="宋体" w:cs="宋体"/>
          <w:color w:val="auto"/>
          <w:spacing w:val="-7"/>
          <w:sz w:val="31"/>
          <w:szCs w:val="31"/>
        </w:rPr>
        <w:t>功</w:t>
      </w:r>
      <w:r>
        <w:rPr>
          <w:rFonts w:hint="eastAsia" w:ascii="宋体" w:hAnsi="宋体" w:eastAsia="宋体" w:cs="宋体"/>
          <w:color w:val="auto"/>
          <w:spacing w:val="-5"/>
          <w:sz w:val="31"/>
          <w:szCs w:val="31"/>
        </w:rPr>
        <w:t>能科目划分：一般公共服务支出 3987.58 万元，</w:t>
      </w:r>
      <w:r>
        <w:rPr>
          <w:rFonts w:hint="eastAsia" w:ascii="宋体" w:hAnsi="宋体" w:eastAsia="宋体" w:cs="宋体"/>
          <w:color w:val="auto"/>
          <w:spacing w:val="-5"/>
          <w:sz w:val="31"/>
          <w:szCs w:val="31"/>
          <w:lang w:val="en-US" w:eastAsia="zh-CN"/>
        </w:rPr>
        <w:t>较上年增加3631.57万元，增加91%，</w:t>
      </w:r>
      <w:r>
        <w:rPr>
          <w:rFonts w:hint="eastAsia" w:ascii="宋体" w:hAnsi="宋体" w:eastAsia="宋体" w:cs="宋体"/>
          <w:color w:val="auto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color w:val="auto"/>
          <w:spacing w:val="-16"/>
          <w:sz w:val="31"/>
          <w:szCs w:val="31"/>
        </w:rPr>
        <w:t>社会</w:t>
      </w:r>
      <w:r>
        <w:rPr>
          <w:rFonts w:hint="eastAsia" w:ascii="宋体" w:hAnsi="宋体" w:eastAsia="宋体" w:cs="宋体"/>
          <w:color w:val="auto"/>
          <w:spacing w:val="-12"/>
          <w:sz w:val="31"/>
          <w:szCs w:val="31"/>
        </w:rPr>
        <w:t>保</w:t>
      </w:r>
      <w:r>
        <w:rPr>
          <w:rFonts w:hint="eastAsia" w:ascii="宋体" w:hAnsi="宋体" w:eastAsia="宋体" w:cs="宋体"/>
          <w:color w:val="auto"/>
          <w:spacing w:val="-8"/>
          <w:sz w:val="31"/>
          <w:szCs w:val="31"/>
        </w:rPr>
        <w:t>障和就业支出 50.91 万元</w:t>
      </w:r>
      <w:r>
        <w:rPr>
          <w:rFonts w:hint="eastAsia" w:ascii="宋体" w:hAnsi="宋体" w:eastAsia="宋体" w:cs="宋体"/>
          <w:color w:val="auto"/>
          <w:spacing w:val="-8"/>
          <w:sz w:val="31"/>
          <w:szCs w:val="31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pacing w:val="-8"/>
          <w:sz w:val="31"/>
          <w:szCs w:val="31"/>
          <w:lang w:val="en-US" w:eastAsia="zh-CN"/>
        </w:rPr>
        <w:t>较上年增加17.54万元，增加34%，</w:t>
      </w:r>
      <w:r>
        <w:rPr>
          <w:rFonts w:hint="eastAsia" w:ascii="宋体" w:hAnsi="宋体" w:eastAsia="宋体" w:cs="宋体"/>
          <w:color w:val="auto"/>
          <w:spacing w:val="-8"/>
          <w:sz w:val="31"/>
          <w:szCs w:val="31"/>
        </w:rPr>
        <w:t>卫生建康支出 36.07 万元，</w:t>
      </w:r>
      <w:r>
        <w:rPr>
          <w:rFonts w:hint="eastAsia" w:ascii="宋体" w:hAnsi="宋体" w:eastAsia="宋体" w:cs="宋体"/>
          <w:color w:val="auto"/>
          <w:spacing w:val="-8"/>
          <w:sz w:val="31"/>
          <w:szCs w:val="31"/>
          <w:lang w:val="en-US" w:eastAsia="zh-CN"/>
        </w:rPr>
        <w:t>较上年增加6.37万元，增加17.6%，</w:t>
      </w:r>
      <w:r>
        <w:rPr>
          <w:rFonts w:hint="eastAsia" w:ascii="宋体" w:hAnsi="宋体" w:eastAsia="宋体" w:cs="宋体"/>
          <w:color w:val="auto"/>
          <w:spacing w:val="-2"/>
          <w:sz w:val="31"/>
          <w:szCs w:val="31"/>
        </w:rPr>
        <w:t>住房保障支出 33.7 万元，</w:t>
      </w:r>
      <w:r>
        <w:rPr>
          <w:rFonts w:hint="eastAsia" w:ascii="宋体" w:hAnsi="宋体" w:eastAsia="宋体" w:cs="宋体"/>
          <w:color w:val="auto"/>
          <w:spacing w:val="-2"/>
          <w:sz w:val="31"/>
          <w:szCs w:val="31"/>
          <w:lang w:val="en-US" w:eastAsia="zh-CN"/>
        </w:rPr>
        <w:t>较上年增加10万元，增加29.6%。</w:t>
      </w:r>
      <w:r>
        <w:rPr>
          <w:rFonts w:hint="eastAsia" w:ascii="宋体" w:hAnsi="宋体" w:eastAsia="宋体" w:cs="宋体"/>
          <w:color w:val="auto"/>
          <w:spacing w:val="-2"/>
          <w:sz w:val="31"/>
          <w:szCs w:val="31"/>
        </w:rPr>
        <w:t>其他</w:t>
      </w:r>
      <w:r>
        <w:rPr>
          <w:rFonts w:hint="eastAsia" w:ascii="宋体" w:hAnsi="宋体" w:eastAsia="宋体" w:cs="宋体"/>
          <w:color w:val="auto"/>
          <w:spacing w:val="-13"/>
          <w:sz w:val="31"/>
          <w:szCs w:val="31"/>
        </w:rPr>
        <w:t>支</w:t>
      </w:r>
      <w:r>
        <w:rPr>
          <w:rFonts w:hint="eastAsia" w:ascii="宋体" w:hAnsi="宋体" w:eastAsia="宋体" w:cs="宋体"/>
          <w:color w:val="auto"/>
          <w:spacing w:val="-7"/>
          <w:sz w:val="31"/>
          <w:szCs w:val="31"/>
        </w:rPr>
        <w:t>出709.85 万元。</w:t>
      </w:r>
      <w:r>
        <w:rPr>
          <w:rFonts w:hint="eastAsia" w:ascii="宋体" w:hAnsi="宋体" w:eastAsia="宋体" w:cs="宋体"/>
          <w:color w:val="auto"/>
          <w:spacing w:val="-7"/>
          <w:sz w:val="31"/>
          <w:szCs w:val="31"/>
          <w:lang w:val="en-US" w:eastAsia="zh-CN"/>
        </w:rPr>
        <w:t>较上年增加709.85万元，增加100%。</w:t>
      </w:r>
    </w:p>
    <w:p>
      <w:pPr>
        <w:spacing w:line="274" w:lineRule="auto"/>
        <w:rPr>
          <w:rFonts w:hint="eastAsia" w:ascii="宋体" w:hAnsi="宋体" w:eastAsia="宋体" w:cs="宋体"/>
          <w:sz w:val="21"/>
        </w:rPr>
      </w:pPr>
    </w:p>
    <w:p>
      <w:pPr>
        <w:spacing w:before="101" w:line="228" w:lineRule="auto"/>
        <w:ind w:left="680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21"/>
          <w:sz w:val="31"/>
          <w:szCs w:val="31"/>
        </w:rPr>
        <w:t>(三) 财政拨款支出情</w:t>
      </w:r>
      <w:r>
        <w:rPr>
          <w:rFonts w:hint="eastAsia" w:ascii="宋体" w:hAnsi="宋体" w:eastAsia="宋体" w:cs="宋体"/>
          <w:spacing w:val="20"/>
          <w:sz w:val="31"/>
          <w:szCs w:val="31"/>
        </w:rPr>
        <w:t>况</w:t>
      </w:r>
    </w:p>
    <w:p>
      <w:pPr>
        <w:tabs>
          <w:tab w:val="left" w:pos="193"/>
        </w:tabs>
        <w:spacing w:before="156" w:line="317" w:lineRule="auto"/>
        <w:ind w:left="25" w:right="87" w:firstLine="645"/>
        <w:rPr>
          <w:rFonts w:hint="eastAsia" w:ascii="宋体" w:hAnsi="宋体" w:eastAsia="宋体" w:cs="宋体"/>
          <w:spacing w:val="2"/>
          <w:sz w:val="31"/>
          <w:szCs w:val="31"/>
          <w:lang w:val="en-US" w:eastAsia="zh-CN"/>
        </w:rPr>
      </w:pPr>
      <w:r>
        <w:rPr>
          <w:rFonts w:hint="eastAsia" w:ascii="宋体" w:hAnsi="宋体" w:eastAsia="宋体" w:cs="宋体"/>
          <w:spacing w:val="-6"/>
          <w:sz w:val="31"/>
          <w:szCs w:val="31"/>
        </w:rPr>
        <w:t>2</w:t>
      </w:r>
      <w:r>
        <w:rPr>
          <w:rFonts w:hint="eastAsia" w:ascii="宋体" w:hAnsi="宋体" w:eastAsia="宋体" w:cs="宋体"/>
          <w:spacing w:val="-5"/>
          <w:sz w:val="31"/>
          <w:szCs w:val="31"/>
        </w:rPr>
        <w:t>0</w:t>
      </w:r>
      <w:r>
        <w:rPr>
          <w:rFonts w:hint="eastAsia" w:ascii="宋体" w:hAnsi="宋体" w:eastAsia="宋体" w:cs="宋体"/>
          <w:spacing w:val="-3"/>
          <w:sz w:val="31"/>
          <w:szCs w:val="31"/>
        </w:rPr>
        <w:t>22 年商务局财政拨款支出预算 5429.99 万元，</w:t>
      </w:r>
      <w:r>
        <w:rPr>
          <w:rFonts w:hint="eastAsia" w:ascii="宋体" w:hAnsi="宋体" w:eastAsia="宋体" w:cs="宋体"/>
          <w:spacing w:val="-3"/>
          <w:sz w:val="31"/>
          <w:szCs w:val="31"/>
          <w:lang w:val="en-US" w:eastAsia="zh-CN"/>
        </w:rPr>
        <w:t>占本年支出预算额的46.4%，较</w:t>
      </w:r>
      <w:r>
        <w:rPr>
          <w:rFonts w:hint="eastAsia" w:ascii="宋体" w:hAnsi="宋体" w:eastAsia="宋体" w:cs="宋体"/>
          <w:spacing w:val="-3"/>
          <w:sz w:val="31"/>
          <w:szCs w:val="31"/>
        </w:rPr>
        <w:t>上年</w:t>
      </w:r>
      <w:r>
        <w:rPr>
          <w:rFonts w:hint="eastAsia" w:ascii="宋体" w:hAnsi="宋体" w:eastAsia="宋体" w:cs="宋体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spacing w:val="2"/>
          <w:sz w:val="31"/>
          <w:szCs w:val="31"/>
        </w:rPr>
        <w:t>(6442.84 万元) 减少 1012.85 万元。</w:t>
      </w:r>
      <w:r>
        <w:rPr>
          <w:rFonts w:hint="eastAsia" w:ascii="宋体" w:hAnsi="宋体" w:eastAsia="宋体" w:cs="宋体"/>
          <w:spacing w:val="2"/>
          <w:sz w:val="31"/>
          <w:szCs w:val="31"/>
          <w:lang w:val="en-US" w:eastAsia="zh-CN"/>
        </w:rPr>
        <w:t>减少15.7%。</w:t>
      </w:r>
    </w:p>
    <w:p>
      <w:pPr>
        <w:spacing w:before="7" w:line="312" w:lineRule="auto"/>
        <w:ind w:left="26" w:firstLine="643"/>
        <w:rPr>
          <w:rFonts w:hint="eastAsia" w:ascii="宋体" w:hAnsi="宋体" w:eastAsia="宋体" w:cs="宋体"/>
          <w:spacing w:val="-2"/>
          <w:sz w:val="31"/>
          <w:szCs w:val="31"/>
          <w:lang w:val="en-US" w:eastAsia="zh-CN"/>
        </w:rPr>
      </w:pPr>
      <w:r>
        <w:rPr>
          <w:rFonts w:hint="eastAsia" w:ascii="宋体" w:hAnsi="宋体" w:eastAsia="宋体" w:cs="宋体"/>
          <w:spacing w:val="14"/>
          <w:sz w:val="31"/>
          <w:szCs w:val="31"/>
        </w:rPr>
        <w:t>按支</w:t>
      </w:r>
      <w:r>
        <w:rPr>
          <w:rFonts w:hint="eastAsia" w:ascii="宋体" w:hAnsi="宋体" w:eastAsia="宋体" w:cs="宋体"/>
          <w:spacing w:val="7"/>
          <w:sz w:val="31"/>
          <w:szCs w:val="31"/>
        </w:rPr>
        <w:t>出项目经济分类划分：基本支出 379.58 万元，</w:t>
      </w:r>
      <w:r>
        <w:rPr>
          <w:rFonts w:hint="eastAsia" w:ascii="宋体" w:hAnsi="宋体" w:eastAsia="宋体" w:cs="宋体"/>
          <w:spacing w:val="7"/>
          <w:sz w:val="31"/>
          <w:szCs w:val="31"/>
          <w:lang w:val="en-US" w:eastAsia="zh-CN"/>
        </w:rPr>
        <w:t>较上年增加23.57万元，增加6.2%，其中：</w:t>
      </w:r>
      <w:r>
        <w:rPr>
          <w:rFonts w:hint="eastAsia" w:ascii="宋体" w:hAnsi="宋体" w:eastAsia="宋体" w:cs="宋体"/>
          <w:spacing w:val="-12"/>
          <w:sz w:val="31"/>
          <w:szCs w:val="31"/>
        </w:rPr>
        <w:t>人员</w:t>
      </w:r>
      <w:r>
        <w:rPr>
          <w:rFonts w:hint="eastAsia" w:ascii="宋体" w:hAnsi="宋体" w:eastAsia="宋体" w:cs="宋体"/>
          <w:spacing w:val="-10"/>
          <w:sz w:val="31"/>
          <w:szCs w:val="31"/>
        </w:rPr>
        <w:t>支</w:t>
      </w:r>
      <w:r>
        <w:rPr>
          <w:rFonts w:hint="eastAsia" w:ascii="宋体" w:hAnsi="宋体" w:eastAsia="宋体" w:cs="宋体"/>
          <w:spacing w:val="-6"/>
          <w:sz w:val="31"/>
          <w:szCs w:val="31"/>
        </w:rPr>
        <w:t>出 342.8 万元、 日常公用支出 36.78 万元。项目支</w:t>
      </w:r>
      <w:r>
        <w:rPr>
          <w:rFonts w:hint="eastAsia" w:ascii="宋体" w:hAnsi="宋体" w:eastAsia="宋体" w:cs="宋体"/>
          <w:spacing w:val="-4"/>
          <w:sz w:val="31"/>
          <w:szCs w:val="31"/>
        </w:rPr>
        <w:t>出预算总</w:t>
      </w:r>
      <w:r>
        <w:rPr>
          <w:rFonts w:hint="eastAsia" w:ascii="宋体" w:hAnsi="宋体" w:eastAsia="宋体" w:cs="宋体"/>
          <w:spacing w:val="-3"/>
          <w:sz w:val="31"/>
          <w:szCs w:val="31"/>
        </w:rPr>
        <w:t>额</w:t>
      </w:r>
      <w:r>
        <w:rPr>
          <w:rFonts w:hint="eastAsia" w:ascii="宋体" w:hAnsi="宋体" w:eastAsia="宋体" w:cs="宋体"/>
          <w:spacing w:val="-2"/>
          <w:sz w:val="31"/>
          <w:szCs w:val="31"/>
          <w:lang w:val="en-US" w:eastAsia="zh-CN"/>
        </w:rPr>
        <w:t>5068</w:t>
      </w:r>
      <w:r>
        <w:rPr>
          <w:rFonts w:hint="eastAsia" w:ascii="宋体" w:hAnsi="宋体" w:eastAsia="宋体" w:cs="宋体"/>
          <w:spacing w:val="-2"/>
          <w:sz w:val="31"/>
          <w:szCs w:val="31"/>
        </w:rPr>
        <w:t>万元，</w:t>
      </w:r>
      <w:r>
        <w:rPr>
          <w:rFonts w:hint="eastAsia" w:ascii="宋体" w:hAnsi="宋体" w:eastAsia="宋体" w:cs="宋体"/>
          <w:spacing w:val="-2"/>
          <w:sz w:val="31"/>
          <w:szCs w:val="31"/>
          <w:lang w:val="en-US" w:eastAsia="zh-CN"/>
        </w:rPr>
        <w:t>较上年增加：1024万元，增加：16.8%，其中一般公共服务支出2068万元，商业服务业等支出3000万元。</w:t>
      </w:r>
    </w:p>
    <w:p>
      <w:pPr>
        <w:spacing w:before="5" w:line="309" w:lineRule="auto"/>
        <w:ind w:left="27" w:firstLine="642"/>
        <w:rPr>
          <w:rFonts w:hint="eastAsia" w:ascii="宋体" w:hAnsi="宋体" w:eastAsia="宋体" w:cs="宋体"/>
          <w:color w:val="auto"/>
          <w:sz w:val="31"/>
          <w:szCs w:val="31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-10"/>
          <w:sz w:val="31"/>
          <w:szCs w:val="31"/>
        </w:rPr>
        <w:t>按支出</w:t>
      </w:r>
      <w:r>
        <w:rPr>
          <w:rFonts w:hint="eastAsia" w:ascii="宋体" w:hAnsi="宋体" w:eastAsia="宋体" w:cs="宋体"/>
          <w:color w:val="auto"/>
          <w:spacing w:val="-7"/>
          <w:sz w:val="31"/>
          <w:szCs w:val="31"/>
        </w:rPr>
        <w:t>功</w:t>
      </w:r>
      <w:r>
        <w:rPr>
          <w:rFonts w:hint="eastAsia" w:ascii="宋体" w:hAnsi="宋体" w:eastAsia="宋体" w:cs="宋体"/>
          <w:color w:val="auto"/>
          <w:spacing w:val="-5"/>
          <w:sz w:val="31"/>
          <w:szCs w:val="31"/>
        </w:rPr>
        <w:t>能科目划分：一般公共服务支出</w:t>
      </w:r>
      <w:r>
        <w:rPr>
          <w:rFonts w:hint="eastAsia" w:ascii="宋体" w:hAnsi="宋体" w:eastAsia="宋体" w:cs="宋体"/>
          <w:color w:val="auto"/>
          <w:spacing w:val="-5"/>
          <w:sz w:val="31"/>
          <w:szCs w:val="31"/>
          <w:lang w:val="en-US" w:eastAsia="zh-CN"/>
        </w:rPr>
        <w:t>2314.69</w:t>
      </w:r>
      <w:r>
        <w:rPr>
          <w:rFonts w:hint="eastAsia" w:ascii="宋体" w:hAnsi="宋体" w:eastAsia="宋体" w:cs="宋体"/>
          <w:color w:val="auto"/>
          <w:spacing w:val="-5"/>
          <w:sz w:val="31"/>
          <w:szCs w:val="31"/>
        </w:rPr>
        <w:t>万元，</w:t>
      </w:r>
      <w:r>
        <w:rPr>
          <w:rFonts w:hint="eastAsia" w:ascii="宋体" w:hAnsi="宋体" w:eastAsia="宋体" w:cs="宋体"/>
          <w:color w:val="auto"/>
          <w:spacing w:val="-5"/>
          <w:sz w:val="31"/>
          <w:szCs w:val="31"/>
          <w:lang w:val="en-US" w:eastAsia="zh-CN"/>
        </w:rPr>
        <w:t>较上年增加1958.68万元，增加84.2%，</w:t>
      </w:r>
      <w:r>
        <w:rPr>
          <w:rFonts w:hint="eastAsia" w:ascii="宋体" w:hAnsi="宋体" w:eastAsia="宋体" w:cs="宋体"/>
          <w:color w:val="auto"/>
          <w:spacing w:val="-16"/>
          <w:sz w:val="31"/>
          <w:szCs w:val="31"/>
        </w:rPr>
        <w:t>社会</w:t>
      </w:r>
      <w:r>
        <w:rPr>
          <w:rFonts w:hint="eastAsia" w:ascii="宋体" w:hAnsi="宋体" w:eastAsia="宋体" w:cs="宋体"/>
          <w:color w:val="auto"/>
          <w:spacing w:val="-12"/>
          <w:sz w:val="31"/>
          <w:szCs w:val="31"/>
        </w:rPr>
        <w:t>保</w:t>
      </w:r>
      <w:r>
        <w:rPr>
          <w:rFonts w:hint="eastAsia" w:ascii="宋体" w:hAnsi="宋体" w:eastAsia="宋体" w:cs="宋体"/>
          <w:color w:val="auto"/>
          <w:spacing w:val="-8"/>
          <w:sz w:val="31"/>
          <w:szCs w:val="31"/>
        </w:rPr>
        <w:t>障和就业支出</w:t>
      </w:r>
      <w:r>
        <w:rPr>
          <w:rFonts w:hint="eastAsia" w:ascii="宋体" w:hAnsi="宋体" w:eastAsia="宋体" w:cs="宋体"/>
          <w:color w:val="auto"/>
          <w:spacing w:val="-8"/>
          <w:sz w:val="31"/>
          <w:szCs w:val="31"/>
          <w:lang w:val="en-US" w:eastAsia="zh-CN"/>
        </w:rPr>
        <w:t>45.53</w:t>
      </w:r>
      <w:r>
        <w:rPr>
          <w:rFonts w:hint="eastAsia" w:ascii="宋体" w:hAnsi="宋体" w:eastAsia="宋体" w:cs="宋体"/>
          <w:color w:val="auto"/>
          <w:spacing w:val="-8"/>
          <w:sz w:val="31"/>
          <w:szCs w:val="31"/>
        </w:rPr>
        <w:t>万元</w:t>
      </w:r>
      <w:r>
        <w:rPr>
          <w:rFonts w:hint="eastAsia" w:ascii="宋体" w:hAnsi="宋体" w:eastAsia="宋体" w:cs="宋体"/>
          <w:color w:val="auto"/>
          <w:spacing w:val="-8"/>
          <w:sz w:val="31"/>
          <w:szCs w:val="31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pacing w:val="-8"/>
          <w:sz w:val="31"/>
          <w:szCs w:val="31"/>
          <w:lang w:val="en-US" w:eastAsia="zh-CN"/>
        </w:rPr>
        <w:t>较上年增加12.16万元，增加26.7%，</w:t>
      </w:r>
      <w:r>
        <w:rPr>
          <w:rFonts w:hint="eastAsia" w:ascii="宋体" w:hAnsi="宋体" w:eastAsia="宋体" w:cs="宋体"/>
          <w:color w:val="auto"/>
          <w:spacing w:val="-8"/>
          <w:sz w:val="31"/>
          <w:szCs w:val="31"/>
        </w:rPr>
        <w:t>卫生建康支出</w:t>
      </w:r>
      <w:r>
        <w:rPr>
          <w:rFonts w:hint="eastAsia" w:ascii="宋体" w:hAnsi="宋体" w:eastAsia="宋体" w:cs="宋体"/>
          <w:color w:val="auto"/>
          <w:spacing w:val="-8"/>
          <w:sz w:val="31"/>
          <w:szCs w:val="31"/>
          <w:lang w:val="en-US" w:eastAsia="zh-CN"/>
        </w:rPr>
        <w:t>36.07</w:t>
      </w:r>
      <w:r>
        <w:rPr>
          <w:rFonts w:hint="eastAsia" w:ascii="宋体" w:hAnsi="宋体" w:eastAsia="宋体" w:cs="宋体"/>
          <w:color w:val="auto"/>
          <w:spacing w:val="-8"/>
          <w:sz w:val="31"/>
          <w:szCs w:val="31"/>
        </w:rPr>
        <w:t>万元，</w:t>
      </w:r>
      <w:r>
        <w:rPr>
          <w:rFonts w:hint="eastAsia" w:ascii="宋体" w:hAnsi="宋体" w:eastAsia="宋体" w:cs="宋体"/>
          <w:color w:val="auto"/>
          <w:spacing w:val="-8"/>
          <w:sz w:val="31"/>
          <w:szCs w:val="31"/>
          <w:lang w:val="en-US" w:eastAsia="zh-CN"/>
        </w:rPr>
        <w:t>较上年增加6.31万元，增加17.4%，</w:t>
      </w:r>
      <w:r>
        <w:rPr>
          <w:rFonts w:hint="eastAsia" w:ascii="宋体" w:hAnsi="宋体" w:eastAsia="宋体" w:cs="宋体"/>
          <w:color w:val="auto"/>
          <w:spacing w:val="-2"/>
          <w:sz w:val="31"/>
          <w:szCs w:val="31"/>
        </w:rPr>
        <w:t>住房保障支出 33.7 万元，</w:t>
      </w:r>
      <w:r>
        <w:rPr>
          <w:rFonts w:hint="eastAsia" w:ascii="宋体" w:hAnsi="宋体" w:eastAsia="宋体" w:cs="宋体"/>
          <w:color w:val="auto"/>
          <w:spacing w:val="-2"/>
          <w:sz w:val="31"/>
          <w:szCs w:val="31"/>
          <w:lang w:val="en-US" w:eastAsia="zh-CN"/>
        </w:rPr>
        <w:t>较上年增加10万元，增加29.6%。商业服务业支出3000</w:t>
      </w:r>
      <w:r>
        <w:rPr>
          <w:rFonts w:hint="eastAsia" w:ascii="宋体" w:hAnsi="宋体" w:eastAsia="宋体" w:cs="宋体"/>
          <w:color w:val="auto"/>
          <w:spacing w:val="-7"/>
          <w:sz w:val="31"/>
          <w:szCs w:val="31"/>
        </w:rPr>
        <w:t>万元。</w:t>
      </w:r>
      <w:r>
        <w:rPr>
          <w:rFonts w:hint="eastAsia" w:ascii="宋体" w:hAnsi="宋体" w:eastAsia="宋体" w:cs="宋体"/>
          <w:color w:val="auto"/>
          <w:spacing w:val="-7"/>
          <w:sz w:val="31"/>
          <w:szCs w:val="31"/>
          <w:lang w:val="en-US" w:eastAsia="zh-CN"/>
        </w:rPr>
        <w:t>较上年增加3000万元，增加100%。</w:t>
      </w:r>
    </w:p>
    <w:p>
      <w:pPr>
        <w:spacing w:line="260" w:lineRule="auto"/>
        <w:rPr>
          <w:rFonts w:hint="eastAsia" w:ascii="宋体" w:hAnsi="宋体" w:eastAsia="宋体" w:cs="宋体"/>
          <w:sz w:val="21"/>
        </w:rPr>
      </w:pPr>
    </w:p>
    <w:p>
      <w:pPr>
        <w:spacing w:line="260" w:lineRule="auto"/>
        <w:rPr>
          <w:rFonts w:hint="eastAsia" w:ascii="宋体" w:hAnsi="宋体" w:eastAsia="宋体" w:cs="宋体"/>
          <w:sz w:val="21"/>
        </w:rPr>
      </w:pPr>
    </w:p>
    <w:p>
      <w:pPr>
        <w:spacing w:before="100" w:line="226" w:lineRule="auto"/>
        <w:ind w:left="680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8"/>
          <w:sz w:val="31"/>
          <w:szCs w:val="31"/>
        </w:rPr>
        <w:t>(</w:t>
      </w:r>
      <w:r>
        <w:rPr>
          <w:rFonts w:hint="eastAsia" w:ascii="宋体" w:hAnsi="宋体" w:eastAsia="宋体" w:cs="宋体"/>
          <w:spacing w:val="7"/>
          <w:sz w:val="31"/>
          <w:szCs w:val="31"/>
        </w:rPr>
        <w:t xml:space="preserve"> 四) 政府性基金情况</w:t>
      </w:r>
    </w:p>
    <w:p>
      <w:pPr>
        <w:spacing w:before="220" w:line="226" w:lineRule="auto"/>
        <w:ind w:left="679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14"/>
          <w:sz w:val="31"/>
          <w:szCs w:val="31"/>
        </w:rPr>
        <w:t>无</w:t>
      </w:r>
      <w:r>
        <w:rPr>
          <w:rFonts w:hint="eastAsia" w:ascii="宋体" w:hAnsi="宋体" w:eastAsia="宋体" w:cs="宋体"/>
          <w:spacing w:val="12"/>
          <w:sz w:val="31"/>
          <w:szCs w:val="31"/>
        </w:rPr>
        <w:t>政</w:t>
      </w:r>
      <w:r>
        <w:rPr>
          <w:rFonts w:hint="eastAsia" w:ascii="宋体" w:hAnsi="宋体" w:eastAsia="宋体" w:cs="宋体"/>
          <w:spacing w:val="7"/>
          <w:sz w:val="31"/>
          <w:szCs w:val="31"/>
        </w:rPr>
        <w:t>府性基金预算拨款安排的支出。</w:t>
      </w:r>
    </w:p>
    <w:p>
      <w:pPr>
        <w:spacing w:before="222" w:line="226" w:lineRule="auto"/>
        <w:ind w:left="493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30"/>
          <w:sz w:val="31"/>
          <w:szCs w:val="31"/>
        </w:rPr>
        <w:t>(</w:t>
      </w:r>
      <w:r>
        <w:rPr>
          <w:rFonts w:hint="eastAsia" w:ascii="宋体" w:hAnsi="宋体" w:eastAsia="宋体" w:cs="宋体"/>
          <w:spacing w:val="17"/>
          <w:sz w:val="31"/>
          <w:szCs w:val="31"/>
        </w:rPr>
        <w:t>五) 机关运行经费等重要事项的说明</w:t>
      </w:r>
    </w:p>
    <w:p>
      <w:pPr>
        <w:spacing w:before="220" w:line="226" w:lineRule="auto"/>
        <w:ind w:left="614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5"/>
          <w:sz w:val="31"/>
          <w:szCs w:val="31"/>
        </w:rPr>
        <w:t xml:space="preserve">2022 年部门或单位机关运行费预算 </w:t>
      </w:r>
      <w:r>
        <w:rPr>
          <w:rFonts w:hint="eastAsia" w:ascii="宋体" w:hAnsi="宋体" w:eastAsia="宋体" w:cs="宋体"/>
          <w:spacing w:val="5"/>
          <w:sz w:val="31"/>
          <w:szCs w:val="31"/>
          <w:u w:val="single" w:color="auto"/>
        </w:rPr>
        <w:t xml:space="preserve"> 33.78 </w:t>
      </w:r>
      <w:r>
        <w:rPr>
          <w:rFonts w:hint="eastAsia" w:ascii="宋体" w:hAnsi="宋体" w:eastAsia="宋体" w:cs="宋体"/>
          <w:spacing w:val="5"/>
          <w:sz w:val="31"/>
          <w:szCs w:val="31"/>
        </w:rPr>
        <w:t xml:space="preserve">万元 ， </w:t>
      </w:r>
      <w:r>
        <w:rPr>
          <w:rFonts w:hint="eastAsia" w:ascii="宋体" w:hAnsi="宋体" w:eastAsia="宋体" w:cs="宋体"/>
          <w:spacing w:val="1"/>
          <w:sz w:val="31"/>
          <w:szCs w:val="31"/>
        </w:rPr>
        <w:t>比</w:t>
      </w:r>
    </w:p>
    <w:p>
      <w:pPr>
        <w:spacing w:before="218" w:line="293" w:lineRule="auto"/>
        <w:ind w:left="41" w:right="150" w:hanging="12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-4"/>
          <w:sz w:val="31"/>
          <w:szCs w:val="31"/>
        </w:rPr>
        <w:t xml:space="preserve">2021 </w:t>
      </w:r>
      <w:r>
        <w:rPr>
          <w:rFonts w:hint="eastAsia" w:ascii="宋体" w:hAnsi="宋体" w:eastAsia="宋体" w:cs="宋体"/>
          <w:spacing w:val="-2"/>
          <w:sz w:val="31"/>
          <w:szCs w:val="31"/>
        </w:rPr>
        <w:t xml:space="preserve">年预算增加 </w:t>
      </w:r>
      <w:r>
        <w:rPr>
          <w:rFonts w:hint="eastAsia" w:ascii="宋体" w:hAnsi="宋体" w:eastAsia="宋体" w:cs="宋体"/>
          <w:spacing w:val="-2"/>
          <w:sz w:val="31"/>
          <w:szCs w:val="31"/>
          <w:u w:val="single" w:color="auto"/>
        </w:rPr>
        <w:t xml:space="preserve">3.24  </w:t>
      </w:r>
      <w:r>
        <w:rPr>
          <w:rFonts w:hint="eastAsia" w:ascii="宋体" w:hAnsi="宋体" w:eastAsia="宋体" w:cs="宋体"/>
          <w:spacing w:val="-2"/>
          <w:sz w:val="31"/>
          <w:szCs w:val="31"/>
        </w:rPr>
        <w:t xml:space="preserve">万元，增加 </w:t>
      </w:r>
      <w:r>
        <w:rPr>
          <w:rFonts w:hint="eastAsia" w:ascii="宋体" w:hAnsi="宋体" w:eastAsia="宋体" w:cs="宋体"/>
          <w:spacing w:val="-2"/>
          <w:sz w:val="31"/>
          <w:szCs w:val="31"/>
          <w:u w:val="single" w:color="auto"/>
        </w:rPr>
        <w:t xml:space="preserve">9.5 </w:t>
      </w:r>
      <w:r>
        <w:rPr>
          <w:rFonts w:hint="eastAsia" w:ascii="宋体" w:hAnsi="宋体" w:eastAsia="宋体" w:cs="宋体"/>
          <w:spacing w:val="-2"/>
          <w:sz w:val="31"/>
          <w:szCs w:val="31"/>
        </w:rPr>
        <w:t xml:space="preserve"> ％。主要原因是办</w:t>
      </w:r>
      <w:r>
        <w:rPr>
          <w:rFonts w:hint="eastAsia" w:ascii="宋体" w:hAnsi="宋体" w:eastAsia="宋体" w:cs="宋体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spacing w:val="8"/>
          <w:sz w:val="31"/>
          <w:szCs w:val="31"/>
        </w:rPr>
        <w:t>公费、印刷费、差旅费、办公设施维修 (护) 费的增加</w:t>
      </w:r>
      <w:r>
        <w:rPr>
          <w:rFonts w:hint="eastAsia" w:ascii="宋体" w:hAnsi="宋体" w:eastAsia="宋体" w:cs="宋体"/>
          <w:spacing w:val="4"/>
          <w:sz w:val="31"/>
          <w:szCs w:val="31"/>
        </w:rPr>
        <w:t>。</w:t>
      </w:r>
    </w:p>
    <w:p>
      <w:pPr>
        <w:spacing w:before="218" w:line="228" w:lineRule="auto"/>
        <w:ind w:left="644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23"/>
          <w:sz w:val="31"/>
          <w:szCs w:val="31"/>
        </w:rPr>
        <w:t>(六) 政府采购情</w:t>
      </w:r>
      <w:r>
        <w:rPr>
          <w:rFonts w:hint="eastAsia" w:ascii="宋体" w:hAnsi="宋体" w:eastAsia="宋体" w:cs="宋体"/>
          <w:spacing w:val="21"/>
          <w:sz w:val="31"/>
          <w:szCs w:val="31"/>
        </w:rPr>
        <w:t>况</w:t>
      </w:r>
    </w:p>
    <w:p>
      <w:pPr>
        <w:spacing w:before="218" w:line="226" w:lineRule="auto"/>
        <w:ind w:left="633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3"/>
          <w:sz w:val="31"/>
          <w:szCs w:val="31"/>
        </w:rPr>
        <w:t>2022 年部门或单位所属各单位政府采购总额</w:t>
      </w:r>
      <w:r>
        <w:rPr>
          <w:rFonts w:hint="eastAsia" w:ascii="宋体" w:hAnsi="宋体" w:eastAsia="宋体" w:cs="宋体"/>
          <w:spacing w:val="3"/>
          <w:sz w:val="31"/>
          <w:szCs w:val="31"/>
          <w:u w:val="single" w:color="auto"/>
        </w:rPr>
        <w:t xml:space="preserve"> 3.7 </w:t>
      </w:r>
      <w:r>
        <w:rPr>
          <w:rFonts w:hint="eastAsia" w:ascii="宋体" w:hAnsi="宋体" w:eastAsia="宋体" w:cs="宋体"/>
          <w:spacing w:val="3"/>
          <w:sz w:val="31"/>
          <w:szCs w:val="31"/>
        </w:rPr>
        <w:t>万</w:t>
      </w:r>
      <w:r>
        <w:rPr>
          <w:rFonts w:hint="eastAsia" w:ascii="宋体" w:hAnsi="宋体" w:eastAsia="宋体" w:cs="宋体"/>
          <w:sz w:val="31"/>
          <w:szCs w:val="31"/>
        </w:rPr>
        <w:t>，</w:t>
      </w:r>
    </w:p>
    <w:p>
      <w:pPr>
        <w:spacing w:before="221" w:line="357" w:lineRule="auto"/>
        <w:ind w:left="37" w:right="148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13"/>
          <w:sz w:val="31"/>
          <w:szCs w:val="31"/>
        </w:rPr>
        <w:t>其中：政府采购货物预算</w:t>
      </w:r>
      <w:r>
        <w:rPr>
          <w:rFonts w:hint="eastAsia" w:ascii="宋体" w:hAnsi="宋体" w:eastAsia="宋体" w:cs="宋体"/>
          <w:spacing w:val="13"/>
          <w:sz w:val="31"/>
          <w:szCs w:val="31"/>
          <w:u w:val="single" w:color="auto"/>
        </w:rPr>
        <w:t xml:space="preserve"> 3.7 </w:t>
      </w:r>
      <w:r>
        <w:rPr>
          <w:rFonts w:hint="eastAsia" w:ascii="宋体" w:hAnsi="宋体" w:eastAsia="宋体" w:cs="宋体"/>
          <w:spacing w:val="13"/>
          <w:sz w:val="31"/>
          <w:szCs w:val="31"/>
        </w:rPr>
        <w:t>万元、政府采购工程预算</w:t>
      </w:r>
      <w:r>
        <w:rPr>
          <w:rFonts w:hint="eastAsia" w:ascii="宋体" w:hAnsi="宋体" w:eastAsia="宋体" w:cs="宋体"/>
          <w:spacing w:val="13"/>
          <w:sz w:val="31"/>
          <w:szCs w:val="31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12"/>
          <w:sz w:val="31"/>
          <w:szCs w:val="31"/>
          <w:u w:val="single" w:color="auto"/>
        </w:rPr>
        <w:t>0</w:t>
      </w:r>
      <w:r>
        <w:rPr>
          <w:rFonts w:hint="eastAsia" w:ascii="宋体" w:hAnsi="宋体" w:eastAsia="宋体" w:cs="宋体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spacing w:val="8"/>
          <w:sz w:val="31"/>
          <w:szCs w:val="31"/>
        </w:rPr>
        <w:t>万</w:t>
      </w:r>
      <w:r>
        <w:rPr>
          <w:rFonts w:hint="eastAsia" w:ascii="宋体" w:hAnsi="宋体" w:eastAsia="宋体" w:cs="宋体"/>
          <w:spacing w:val="7"/>
          <w:sz w:val="31"/>
          <w:szCs w:val="31"/>
        </w:rPr>
        <w:t>元、政府采购服务预算</w:t>
      </w:r>
      <w:r>
        <w:rPr>
          <w:rFonts w:hint="eastAsia" w:ascii="宋体" w:hAnsi="宋体" w:eastAsia="宋体" w:cs="宋体"/>
          <w:spacing w:val="7"/>
          <w:sz w:val="31"/>
          <w:szCs w:val="31"/>
          <w:u w:val="single" w:color="auto"/>
        </w:rPr>
        <w:t xml:space="preserve"> 0 </w:t>
      </w:r>
      <w:r>
        <w:rPr>
          <w:rFonts w:hint="eastAsia" w:ascii="宋体" w:hAnsi="宋体" w:eastAsia="宋体" w:cs="宋体"/>
          <w:spacing w:val="7"/>
          <w:sz w:val="31"/>
          <w:szCs w:val="31"/>
        </w:rPr>
        <w:t>万元。</w:t>
      </w:r>
    </w:p>
    <w:p>
      <w:pPr>
        <w:spacing w:before="1" w:line="227" w:lineRule="auto"/>
        <w:ind w:left="644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25"/>
          <w:sz w:val="31"/>
          <w:szCs w:val="31"/>
        </w:rPr>
        <w:t>(</w:t>
      </w:r>
      <w:r>
        <w:rPr>
          <w:rFonts w:hint="eastAsia" w:ascii="宋体" w:hAnsi="宋体" w:eastAsia="宋体" w:cs="宋体"/>
          <w:spacing w:val="19"/>
          <w:sz w:val="31"/>
          <w:szCs w:val="31"/>
        </w:rPr>
        <w:t>七) 国有资产占有使用情况</w:t>
      </w:r>
    </w:p>
    <w:p>
      <w:pPr>
        <w:spacing w:before="219" w:line="357" w:lineRule="auto"/>
        <w:ind w:left="40" w:right="205" w:firstLine="599"/>
        <w:rPr>
          <w:rFonts w:hint="eastAsia" w:ascii="宋体" w:hAnsi="宋体" w:eastAsia="宋体" w:cs="宋体"/>
          <w:sz w:val="20"/>
        </w:rPr>
      </w:pPr>
      <w:r>
        <w:rPr>
          <w:rFonts w:hint="eastAsia" w:ascii="宋体" w:hAnsi="宋体" w:eastAsia="宋体" w:cs="宋体"/>
          <w:spacing w:val="-16"/>
          <w:sz w:val="31"/>
          <w:szCs w:val="31"/>
        </w:rPr>
        <w:t>截</w:t>
      </w:r>
      <w:r>
        <w:rPr>
          <w:rFonts w:hint="eastAsia" w:ascii="宋体" w:hAnsi="宋体" w:eastAsia="宋体" w:cs="宋体"/>
          <w:spacing w:val="-11"/>
          <w:sz w:val="31"/>
          <w:szCs w:val="31"/>
        </w:rPr>
        <w:t>至</w:t>
      </w:r>
      <w:r>
        <w:rPr>
          <w:rFonts w:hint="eastAsia" w:ascii="宋体" w:hAnsi="宋体" w:eastAsia="宋体" w:cs="宋体"/>
          <w:spacing w:val="-8"/>
          <w:sz w:val="31"/>
          <w:szCs w:val="31"/>
        </w:rPr>
        <w:t xml:space="preserve"> 2022 年 12 月 31 日、部门共有车辆</w:t>
      </w:r>
      <w:r>
        <w:rPr>
          <w:rFonts w:hint="eastAsia" w:ascii="宋体" w:hAnsi="宋体" w:eastAsia="宋体" w:cs="宋体"/>
          <w:spacing w:val="-8"/>
          <w:sz w:val="31"/>
          <w:szCs w:val="31"/>
          <w:u w:val="single" w:color="auto"/>
        </w:rPr>
        <w:t xml:space="preserve"> 0 </w:t>
      </w:r>
      <w:r>
        <w:rPr>
          <w:rFonts w:hint="eastAsia" w:ascii="宋体" w:hAnsi="宋体" w:eastAsia="宋体" w:cs="宋体"/>
          <w:spacing w:val="-8"/>
          <w:sz w:val="31"/>
          <w:szCs w:val="31"/>
        </w:rPr>
        <w:t>辆、其中、</w:t>
      </w:r>
      <w:r>
        <w:rPr>
          <w:rFonts w:hint="eastAsia" w:ascii="宋体" w:hAnsi="宋体" w:eastAsia="宋体" w:cs="宋体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spacing w:val="7"/>
          <w:sz w:val="31"/>
          <w:szCs w:val="31"/>
        </w:rPr>
        <w:t>一般公务用车</w:t>
      </w:r>
      <w:r>
        <w:rPr>
          <w:rFonts w:hint="eastAsia" w:ascii="宋体" w:hAnsi="宋体" w:eastAsia="宋体" w:cs="宋体"/>
          <w:spacing w:val="7"/>
          <w:sz w:val="31"/>
          <w:szCs w:val="31"/>
          <w:u w:val="single" w:color="auto"/>
        </w:rPr>
        <w:t xml:space="preserve"> 0 </w:t>
      </w:r>
      <w:r>
        <w:rPr>
          <w:rFonts w:hint="eastAsia" w:ascii="宋体" w:hAnsi="宋体" w:eastAsia="宋体" w:cs="宋体"/>
          <w:spacing w:val="7"/>
          <w:sz w:val="31"/>
          <w:szCs w:val="31"/>
        </w:rPr>
        <w:t>辆、执法执勤用车</w:t>
      </w:r>
      <w:r>
        <w:rPr>
          <w:rFonts w:hint="eastAsia" w:ascii="宋体" w:hAnsi="宋体" w:eastAsia="宋体" w:cs="宋体"/>
          <w:spacing w:val="7"/>
          <w:sz w:val="31"/>
          <w:szCs w:val="31"/>
          <w:u w:val="single" w:color="auto"/>
        </w:rPr>
        <w:t xml:space="preserve"> 0 </w:t>
      </w:r>
      <w:r>
        <w:rPr>
          <w:rFonts w:hint="eastAsia" w:ascii="宋体" w:hAnsi="宋体" w:eastAsia="宋体" w:cs="宋体"/>
          <w:spacing w:val="7"/>
          <w:sz w:val="31"/>
          <w:szCs w:val="31"/>
        </w:rPr>
        <w:t>辆</w:t>
      </w:r>
      <w:r>
        <w:rPr>
          <w:rFonts w:hint="eastAsia" w:ascii="宋体" w:hAnsi="宋体" w:eastAsia="宋体" w:cs="宋体"/>
          <w:spacing w:val="6"/>
          <w:sz w:val="31"/>
          <w:szCs w:val="31"/>
        </w:rPr>
        <w:t>。</w:t>
      </w:r>
    </w:p>
    <w:p>
      <w:pPr>
        <w:spacing w:line="357" w:lineRule="auto"/>
        <w:ind w:left="669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8"/>
          <w:sz w:val="31"/>
          <w:szCs w:val="31"/>
        </w:rPr>
        <w:t>2</w:t>
      </w:r>
      <w:r>
        <w:rPr>
          <w:rFonts w:hint="eastAsia" w:ascii="宋体" w:hAnsi="宋体" w:eastAsia="宋体" w:cs="宋体"/>
          <w:spacing w:val="5"/>
          <w:sz w:val="31"/>
          <w:szCs w:val="31"/>
        </w:rPr>
        <w:t>022 年部门或单位预算安排购置车辆</w:t>
      </w:r>
      <w:r>
        <w:rPr>
          <w:rFonts w:hint="eastAsia" w:ascii="宋体" w:hAnsi="宋体" w:eastAsia="宋体" w:cs="宋体"/>
          <w:spacing w:val="5"/>
          <w:sz w:val="31"/>
          <w:szCs w:val="31"/>
          <w:u w:val="single" w:color="auto"/>
        </w:rPr>
        <w:t xml:space="preserve"> 0 </w:t>
      </w:r>
      <w:r>
        <w:rPr>
          <w:rFonts w:hint="eastAsia" w:ascii="宋体" w:hAnsi="宋体" w:eastAsia="宋体" w:cs="宋体"/>
          <w:spacing w:val="5"/>
          <w:sz w:val="31"/>
          <w:szCs w:val="31"/>
        </w:rPr>
        <w:t>辆，安排购置</w:t>
      </w:r>
    </w:p>
    <w:p>
      <w:pPr>
        <w:spacing w:before="1" w:line="226" w:lineRule="auto"/>
        <w:ind w:left="41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1"/>
          <w:sz w:val="31"/>
          <w:szCs w:val="31"/>
        </w:rPr>
        <w:t>单位价值 200 万元以上大型设备</w:t>
      </w:r>
      <w:r>
        <w:rPr>
          <w:rFonts w:hint="eastAsia" w:ascii="宋体" w:hAnsi="宋体" w:eastAsia="宋体" w:cs="宋体"/>
          <w:sz w:val="31"/>
          <w:szCs w:val="31"/>
        </w:rPr>
        <w:t>具体为：</w:t>
      </w:r>
      <w:r>
        <w:rPr>
          <w:rFonts w:hint="eastAsia" w:ascii="宋体" w:hAnsi="宋体" w:eastAsia="宋体" w:cs="宋体"/>
          <w:sz w:val="31"/>
          <w:szCs w:val="31"/>
          <w:u w:val="single" w:color="auto"/>
        </w:rPr>
        <w:t xml:space="preserve">无  </w:t>
      </w:r>
      <w:r>
        <w:rPr>
          <w:rFonts w:hint="eastAsia" w:ascii="宋体" w:hAnsi="宋体" w:eastAsia="宋体" w:cs="宋体"/>
          <w:sz w:val="31"/>
          <w:szCs w:val="31"/>
        </w:rPr>
        <w:t>。</w:t>
      </w:r>
    </w:p>
    <w:p>
      <w:pPr>
        <w:pStyle w:val="3"/>
        <w:spacing w:line="382" w:lineRule="exact"/>
        <w:ind w:left="724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（八）绩效目标设置情况</w:t>
      </w:r>
    </w:p>
    <w:p>
      <w:pPr>
        <w:pStyle w:val="2"/>
        <w:spacing w:before="149"/>
        <w:ind w:left="724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2022</w:t>
      </w:r>
      <w:r>
        <w:rPr>
          <w:rFonts w:hint="eastAsia" w:ascii="宋体" w:hAnsi="宋体" w:eastAsia="宋体" w:cs="宋体"/>
          <w:spacing w:val="-16"/>
        </w:rPr>
        <w:t xml:space="preserve"> 年实行绩效目标管理的 </w:t>
      </w:r>
      <w:r>
        <w:rPr>
          <w:rFonts w:hint="eastAsia" w:ascii="宋体" w:hAnsi="宋体" w:eastAsia="宋体" w:cs="宋体"/>
        </w:rPr>
        <w:t>100</w:t>
      </w:r>
      <w:r>
        <w:rPr>
          <w:rFonts w:hint="eastAsia" w:ascii="宋体" w:hAnsi="宋体" w:eastAsia="宋体" w:cs="宋体"/>
          <w:spacing w:val="-22"/>
        </w:rPr>
        <w:t xml:space="preserve"> 万元以上项目 </w:t>
      </w:r>
      <w:r>
        <w:rPr>
          <w:rFonts w:hint="eastAsia" w:ascii="宋体" w:hAnsi="宋体" w:eastAsia="宋体" w:cs="宋体"/>
        </w:rPr>
        <w:t>2</w:t>
      </w:r>
      <w:r>
        <w:rPr>
          <w:rFonts w:hint="eastAsia" w:ascii="宋体" w:hAnsi="宋体" w:eastAsia="宋体" w:cs="宋体"/>
          <w:spacing w:val="-36"/>
        </w:rPr>
        <w:t xml:space="preserve"> 个，涉</w:t>
      </w:r>
    </w:p>
    <w:p>
      <w:pPr>
        <w:pStyle w:val="2"/>
        <w:spacing w:before="32" w:line="326" w:lineRule="auto"/>
        <w:ind w:left="120" w:right="418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spacing w:val="-22"/>
        </w:rPr>
        <w:t xml:space="preserve">及资金 </w:t>
      </w:r>
      <w:r>
        <w:rPr>
          <w:rFonts w:hint="eastAsia" w:ascii="宋体" w:hAnsi="宋体" w:eastAsia="宋体" w:cs="宋体"/>
        </w:rPr>
        <w:t>8000</w:t>
      </w:r>
      <w:r>
        <w:rPr>
          <w:rFonts w:hint="eastAsia" w:ascii="宋体" w:hAnsi="宋体" w:eastAsia="宋体" w:cs="宋体"/>
          <w:spacing w:val="-24"/>
        </w:rPr>
        <w:t xml:space="preserve"> 万元，</w:t>
      </w:r>
      <w:r>
        <w:rPr>
          <w:rFonts w:hint="eastAsia" w:ascii="宋体" w:hAnsi="宋体" w:eastAsia="宋体" w:cs="宋体"/>
          <w:spacing w:val="-24"/>
          <w:lang w:eastAsia="zh-CN"/>
        </w:rPr>
        <w:t>其中：</w:t>
      </w:r>
    </w:p>
    <w:p>
      <w:pPr>
        <w:pStyle w:val="2"/>
        <w:spacing w:before="32" w:line="326" w:lineRule="auto"/>
        <w:ind w:right="418" w:firstLine="643" w:firstLineChars="200"/>
        <w:rPr>
          <w:rFonts w:hint="eastAsia" w:ascii="宋体" w:hAnsi="宋体" w:eastAsia="宋体" w:cs="宋体"/>
          <w:b/>
          <w:bCs/>
          <w:lang w:eastAsia="zh-CN"/>
        </w:rPr>
      </w:pPr>
      <w:r>
        <w:rPr>
          <w:rFonts w:hint="eastAsia" w:ascii="宋体" w:hAnsi="宋体" w:eastAsia="宋体" w:cs="宋体"/>
          <w:b/>
          <w:bCs/>
          <w:lang w:eastAsia="zh-CN"/>
        </w:rPr>
        <w:t>项目名称：招商引资工作经费</w:t>
      </w:r>
    </w:p>
    <w:p>
      <w:pPr>
        <w:pStyle w:val="2"/>
        <w:numPr>
          <w:ilvl w:val="0"/>
          <w:numId w:val="0"/>
        </w:numPr>
        <w:spacing w:before="32" w:line="326" w:lineRule="auto"/>
        <w:ind w:left="600" w:leftChars="0" w:right="418" w:righ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1、项目概述：招商引资工作经费支出</w:t>
      </w:r>
    </w:p>
    <w:p>
      <w:pPr>
        <w:pStyle w:val="2"/>
        <w:numPr>
          <w:ilvl w:val="0"/>
          <w:numId w:val="0"/>
        </w:numPr>
        <w:spacing w:before="32" w:line="326" w:lineRule="auto"/>
        <w:ind w:left="600" w:leftChars="0" w:right="418" w:righ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2、实施主体：兴国县商务局</w:t>
      </w:r>
    </w:p>
    <w:p>
      <w:pPr>
        <w:pStyle w:val="2"/>
        <w:numPr>
          <w:ilvl w:val="0"/>
          <w:numId w:val="0"/>
        </w:numPr>
        <w:spacing w:before="32" w:line="326" w:lineRule="auto"/>
        <w:ind w:left="600" w:leftChars="0" w:right="418" w:righ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3、实施周期：2022.1.1-2022.12.31</w:t>
      </w:r>
    </w:p>
    <w:p>
      <w:pPr>
        <w:pStyle w:val="2"/>
        <w:numPr>
          <w:ilvl w:val="0"/>
          <w:numId w:val="0"/>
        </w:numPr>
        <w:spacing w:before="32" w:line="326" w:lineRule="auto"/>
        <w:ind w:left="600" w:leftChars="0" w:right="418" w:righ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4、年度预算安排：2000万元</w:t>
      </w:r>
    </w:p>
    <w:p>
      <w:pPr>
        <w:pStyle w:val="2"/>
        <w:spacing w:line="394" w:lineRule="exact"/>
        <w:ind w:left="6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5、年度绩效目标</w:t>
      </w:r>
      <w:r>
        <w:rPr>
          <w:rFonts w:hint="eastAsia" w:ascii="宋体" w:hAnsi="宋体" w:eastAsia="宋体" w:cs="宋体"/>
        </w:rPr>
        <w:t>：认真做好全县招商引资工作，加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9" w:line="600" w:lineRule="exact"/>
        <w:ind w:left="635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kern w:val="0"/>
          <w:sz w:val="32"/>
          <w:szCs w:val="32"/>
          <w:lang w:val="en-US" w:eastAsia="zh-CN"/>
        </w:rPr>
        <w:t>速形成我县“3+N”产业发展集群，组建专业招商队，实施精准招商，在县商务局、县工信局、经开区等部门抽调表现优秀的干部，组建 12 支专业招商队、1 支北上组和 1 支洽谈组。组建县直单位和乡镇区招商队，由县直各单位与各乡镇区组成，各单位内部组建由单位主要领导为队长的招商队，实施“一把手”负责制。组建招工队，由各乡镇区抽调精干力量组成招工队伍。1.集中精力在电子信息、新材料、纺织服装、新能源及新能源配套产业、军民融合等重点产业。 2.坚持新发展理念，以新一代智能信息技术、高端装备、节能环保、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textAlignment w:val="baseline"/>
        <w:rPr>
          <w:rFonts w:hint="eastAsia" w:ascii="宋体" w:hAnsi="宋体" w:eastAsia="宋体" w:cs="宋体"/>
          <w:snapToGrid w:val="0"/>
          <w:color w:val="000000"/>
          <w:kern w:val="0"/>
          <w:sz w:val="32"/>
          <w:szCs w:val="32"/>
          <w:lang w:val="en-US" w:eastAsia="zh-CN"/>
        </w:rPr>
        <w:sectPr>
          <w:footerReference r:id="rId9" w:type="default"/>
          <w:pgSz w:w="11906" w:h="16839"/>
          <w:pgMar w:top="1431" w:right="1690" w:bottom="1153" w:left="1785" w:header="0" w:footer="996" w:gutter="0"/>
          <w:cols w:space="720" w:num="1"/>
        </w:sectPr>
      </w:pPr>
    </w:p>
    <w:p>
      <w:pPr>
        <w:pStyle w:val="2"/>
        <w:spacing w:before="214" w:line="364" w:lineRule="auto"/>
        <w:ind w:left="120" w:right="259"/>
        <w:rPr>
          <w:rFonts w:hint="eastAsia" w:ascii="宋体" w:hAnsi="宋体" w:eastAsia="宋体" w:cs="宋体"/>
          <w:spacing w:val="-3"/>
        </w:rPr>
      </w:pPr>
      <w:r>
        <w:rPr>
          <w:rFonts w:hint="eastAsia" w:ascii="宋体" w:hAnsi="宋体" w:eastAsia="宋体" w:cs="宋体"/>
          <w:snapToGrid w:val="0"/>
          <w:color w:val="000000"/>
          <w:kern w:val="0"/>
          <w:sz w:val="32"/>
          <w:szCs w:val="32"/>
          <w:lang w:val="en-US" w:eastAsia="zh-CN"/>
        </w:rPr>
        <w:t>医养健康、富硒食品加工为重点。3.加强现代服务业招商，围绕高成长服务业、新型服务业等</w:t>
      </w:r>
      <w:r>
        <w:rPr>
          <w:rFonts w:hint="eastAsia" w:ascii="宋体" w:hAnsi="宋体" w:eastAsia="宋体" w:cs="宋体"/>
          <w:spacing w:val="-3"/>
        </w:rPr>
        <w:t>，大厦力引进现代金融、科技金融以及商贸物流等领域知名企业。</w:t>
      </w:r>
    </w:p>
    <w:p>
      <w:pPr>
        <w:pStyle w:val="2"/>
        <w:spacing w:before="214" w:line="364" w:lineRule="auto"/>
        <w:ind w:left="120" w:right="259" w:firstLine="629"/>
        <w:rPr>
          <w:rFonts w:hint="eastAsia" w:ascii="宋体" w:hAnsi="宋体" w:eastAsia="宋体" w:cs="宋体"/>
          <w:b/>
          <w:bCs/>
          <w:lang w:eastAsia="zh-CN"/>
        </w:rPr>
      </w:pPr>
      <w:r>
        <w:rPr>
          <w:rFonts w:hint="eastAsia" w:ascii="宋体" w:hAnsi="宋体" w:eastAsia="宋体" w:cs="宋体"/>
          <w:b/>
          <w:bCs/>
          <w:lang w:eastAsia="zh-CN"/>
        </w:rPr>
        <w:t>项目名称：援企稳岗补助</w:t>
      </w:r>
    </w:p>
    <w:p>
      <w:pPr>
        <w:pStyle w:val="2"/>
        <w:numPr>
          <w:ilvl w:val="0"/>
          <w:numId w:val="1"/>
        </w:numPr>
        <w:spacing w:before="32" w:line="326" w:lineRule="auto"/>
        <w:ind w:left="600" w:leftChars="0" w:right="418" w:righ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项目概述：援企稳岗补助支出</w:t>
      </w:r>
    </w:p>
    <w:p>
      <w:pPr>
        <w:pStyle w:val="2"/>
        <w:numPr>
          <w:ilvl w:val="0"/>
          <w:numId w:val="0"/>
        </w:numPr>
        <w:spacing w:before="32" w:line="326" w:lineRule="auto"/>
        <w:ind w:right="418" w:rightChars="0" w:firstLine="64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2、实施主体：兴国县商务局</w:t>
      </w:r>
    </w:p>
    <w:p>
      <w:pPr>
        <w:pStyle w:val="2"/>
        <w:numPr>
          <w:ilvl w:val="0"/>
          <w:numId w:val="0"/>
        </w:numPr>
        <w:spacing w:before="32" w:line="326" w:lineRule="auto"/>
        <w:ind w:left="600" w:leftChars="0" w:right="418" w:right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3、实施周期：2022.1.1-2022.12.31</w:t>
      </w:r>
    </w:p>
    <w:p>
      <w:pPr>
        <w:pStyle w:val="2"/>
        <w:numPr>
          <w:ilvl w:val="0"/>
          <w:numId w:val="0"/>
        </w:numPr>
        <w:spacing w:before="32" w:line="326" w:lineRule="auto"/>
        <w:ind w:left="600" w:leftChars="0" w:right="418" w:rightChars="0"/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4、年度预算安排：6000万元</w:t>
      </w:r>
    </w:p>
    <w:p>
      <w:pPr>
        <w:pStyle w:val="2"/>
        <w:spacing w:before="9" w:line="364" w:lineRule="auto"/>
        <w:ind w:right="259" w:firstLine="64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5、年度绩效目标：</w:t>
      </w:r>
      <w:r>
        <w:rPr>
          <w:rFonts w:hint="eastAsia" w:ascii="宋体" w:hAnsi="宋体" w:eastAsia="宋体" w:cs="宋体"/>
          <w:spacing w:val="-4"/>
          <w:w w:val="95"/>
        </w:rPr>
        <w:t xml:space="preserve">减少企业压力，支持企业做强做大， </w:t>
      </w:r>
      <w:r>
        <w:rPr>
          <w:rFonts w:hint="eastAsia" w:ascii="宋体" w:hAnsi="宋体" w:eastAsia="宋体" w:cs="宋体"/>
          <w:spacing w:val="-5"/>
        </w:rPr>
        <w:t>做好政策兑现，信守招商承诺。对近年来我县招商引资政策</w:t>
      </w:r>
      <w:r>
        <w:rPr>
          <w:rFonts w:hint="eastAsia" w:ascii="宋体" w:hAnsi="宋体" w:eastAsia="宋体" w:cs="宋体"/>
          <w:spacing w:val="-6"/>
        </w:rPr>
        <w:t>进行梳理，尤其是经济开发区南区的电子信息项目进行了无</w:t>
      </w:r>
      <w:r>
        <w:rPr>
          <w:rFonts w:hint="eastAsia" w:ascii="宋体" w:hAnsi="宋体" w:eastAsia="宋体" w:cs="宋体"/>
          <w:spacing w:val="-7"/>
        </w:rPr>
        <w:t>尘车间的装修补贴，并且主动上门掌握建设进度，了解政策落实兑现情况。</w:t>
      </w:r>
    </w:p>
    <w:p>
      <w:pPr>
        <w:spacing w:before="1" w:line="227" w:lineRule="auto"/>
        <w:ind w:left="650"/>
        <w:outlineLvl w:val="0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8"/>
          <w:sz w:val="31"/>
          <w:szCs w:val="31"/>
        </w:rPr>
        <w:t>二</w:t>
      </w:r>
      <w:r>
        <w:rPr>
          <w:rFonts w:hint="eastAsia" w:ascii="宋体" w:hAnsi="宋体" w:eastAsia="宋体" w:cs="宋体"/>
          <w:spacing w:val="5"/>
          <w:sz w:val="31"/>
          <w:szCs w:val="31"/>
        </w:rPr>
        <w:t>、</w:t>
      </w:r>
      <w:r>
        <w:rPr>
          <w:rFonts w:hint="eastAsia" w:ascii="宋体" w:hAnsi="宋体" w:eastAsia="宋体" w:cs="宋体"/>
          <w:spacing w:val="4"/>
          <w:sz w:val="31"/>
          <w:szCs w:val="31"/>
        </w:rPr>
        <w:t>2022 年“三公”经费预算情况说明</w:t>
      </w:r>
    </w:p>
    <w:p>
      <w:pPr>
        <w:spacing w:before="209" w:line="225" w:lineRule="auto"/>
        <w:ind w:left="635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-4"/>
          <w:sz w:val="31"/>
          <w:szCs w:val="31"/>
        </w:rPr>
        <w:t>202</w:t>
      </w:r>
      <w:r>
        <w:rPr>
          <w:rFonts w:hint="eastAsia" w:ascii="宋体" w:hAnsi="宋体" w:eastAsia="宋体" w:cs="宋体"/>
          <w:spacing w:val="-2"/>
          <w:sz w:val="31"/>
          <w:szCs w:val="31"/>
        </w:rPr>
        <w:t>2 年兴国县商务局“三公”经费一般公共预算安排 43</w:t>
      </w:r>
    </w:p>
    <w:p>
      <w:pPr>
        <w:spacing w:before="216" w:line="226" w:lineRule="auto"/>
        <w:ind w:left="34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8"/>
          <w:sz w:val="31"/>
          <w:szCs w:val="31"/>
        </w:rPr>
        <w:t>万</w:t>
      </w:r>
      <w:r>
        <w:rPr>
          <w:rFonts w:hint="eastAsia" w:ascii="宋体" w:hAnsi="宋体" w:eastAsia="宋体" w:cs="宋体"/>
          <w:spacing w:val="4"/>
          <w:sz w:val="31"/>
          <w:szCs w:val="31"/>
        </w:rPr>
        <w:t>元。其中：</w:t>
      </w:r>
    </w:p>
    <w:p>
      <w:pPr>
        <w:spacing w:before="219" w:line="225" w:lineRule="auto"/>
        <w:ind w:left="641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-6"/>
          <w:sz w:val="31"/>
          <w:szCs w:val="31"/>
        </w:rPr>
        <w:t>公务接待</w:t>
      </w:r>
      <w:r>
        <w:rPr>
          <w:rFonts w:hint="eastAsia" w:ascii="宋体" w:hAnsi="宋体" w:eastAsia="宋体" w:cs="宋体"/>
          <w:spacing w:val="-3"/>
          <w:sz w:val="31"/>
          <w:szCs w:val="31"/>
        </w:rPr>
        <w:t>费 43 万元，比上年减少 2.5 万元，主要原因</w:t>
      </w:r>
    </w:p>
    <w:p>
      <w:pPr>
        <w:spacing w:before="222" w:line="229" w:lineRule="auto"/>
        <w:ind w:left="31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12"/>
          <w:sz w:val="31"/>
          <w:szCs w:val="31"/>
        </w:rPr>
        <w:t>是</w:t>
      </w:r>
      <w:r>
        <w:rPr>
          <w:rFonts w:hint="eastAsia" w:ascii="宋体" w:hAnsi="宋体" w:eastAsia="宋体" w:cs="宋体"/>
          <w:spacing w:val="6"/>
          <w:sz w:val="31"/>
          <w:szCs w:val="31"/>
        </w:rPr>
        <w:t>：正常缩减开支。</w:t>
      </w:r>
    </w:p>
    <w:p>
      <w:pPr>
        <w:spacing w:before="214" w:line="367" w:lineRule="auto"/>
        <w:ind w:left="29" w:right="187" w:firstLine="612"/>
        <w:rPr>
          <w:rFonts w:hint="eastAsia" w:ascii="宋体" w:hAnsi="宋体" w:eastAsia="宋体" w:cs="宋体"/>
          <w:spacing w:val="6"/>
          <w:sz w:val="31"/>
          <w:szCs w:val="31"/>
        </w:rPr>
      </w:pPr>
      <w:r>
        <w:rPr>
          <w:rFonts w:hint="eastAsia" w:ascii="宋体" w:hAnsi="宋体" w:eastAsia="宋体" w:cs="宋体"/>
          <w:spacing w:val="-6"/>
          <w:sz w:val="31"/>
          <w:szCs w:val="31"/>
        </w:rPr>
        <w:t>公</w:t>
      </w:r>
      <w:r>
        <w:rPr>
          <w:rFonts w:hint="eastAsia" w:ascii="宋体" w:hAnsi="宋体" w:eastAsia="宋体" w:cs="宋体"/>
          <w:spacing w:val="-3"/>
          <w:sz w:val="31"/>
          <w:szCs w:val="31"/>
        </w:rPr>
        <w:t>务用车运行维护费 0 万元，比上年增 (减) 0 万元，</w:t>
      </w:r>
      <w:r>
        <w:rPr>
          <w:rFonts w:hint="eastAsia" w:ascii="宋体" w:hAnsi="宋体" w:eastAsia="宋体" w:cs="宋体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spacing w:val="11"/>
          <w:sz w:val="31"/>
          <w:szCs w:val="31"/>
        </w:rPr>
        <w:t>主</w:t>
      </w:r>
      <w:r>
        <w:rPr>
          <w:rFonts w:hint="eastAsia" w:ascii="宋体" w:hAnsi="宋体" w:eastAsia="宋体" w:cs="宋体"/>
          <w:spacing w:val="6"/>
          <w:sz w:val="31"/>
          <w:szCs w:val="31"/>
        </w:rPr>
        <w:t>要原因是：无。</w:t>
      </w:r>
    </w:p>
    <w:p>
      <w:pPr>
        <w:spacing w:before="219" w:line="225" w:lineRule="auto"/>
        <w:ind w:left="641"/>
        <w:rPr>
          <w:rFonts w:hint="eastAsia" w:ascii="宋体" w:hAnsi="宋体" w:eastAsia="宋体" w:cs="宋体"/>
          <w:spacing w:val="-6"/>
          <w:sz w:val="31"/>
          <w:szCs w:val="31"/>
        </w:rPr>
      </w:pPr>
      <w:r>
        <w:rPr>
          <w:rFonts w:hint="eastAsia" w:ascii="宋体" w:hAnsi="宋体" w:eastAsia="宋体" w:cs="宋体"/>
          <w:spacing w:val="-6"/>
          <w:sz w:val="31"/>
          <w:szCs w:val="31"/>
        </w:rPr>
        <w:t>因公出国（境）费</w:t>
      </w:r>
      <w:r>
        <w:rPr>
          <w:rFonts w:hint="eastAsia" w:ascii="宋体" w:hAnsi="宋体" w:eastAsia="宋体" w:cs="宋体"/>
          <w:spacing w:val="-6"/>
          <w:sz w:val="31"/>
          <w:szCs w:val="31"/>
          <w:lang w:val="en-US" w:eastAsia="zh-CN"/>
        </w:rPr>
        <w:t>0</w:t>
      </w:r>
      <w:r>
        <w:rPr>
          <w:rFonts w:hint="eastAsia" w:ascii="宋体" w:hAnsi="宋体" w:eastAsia="宋体" w:cs="宋体"/>
          <w:spacing w:val="-6"/>
          <w:sz w:val="31"/>
          <w:szCs w:val="31"/>
        </w:rPr>
        <w:t>万元，比上年增（减）</w:t>
      </w:r>
      <w:r>
        <w:rPr>
          <w:rFonts w:hint="eastAsia" w:ascii="宋体" w:hAnsi="宋体" w:eastAsia="宋体" w:cs="宋体"/>
          <w:spacing w:val="-6"/>
          <w:sz w:val="31"/>
          <w:szCs w:val="31"/>
          <w:lang w:val="en-US" w:eastAsia="zh-CN"/>
        </w:rPr>
        <w:t>0</w:t>
      </w:r>
      <w:r>
        <w:rPr>
          <w:rFonts w:hint="eastAsia" w:ascii="宋体" w:hAnsi="宋体" w:eastAsia="宋体" w:cs="宋体"/>
          <w:spacing w:val="-6"/>
          <w:sz w:val="31"/>
          <w:szCs w:val="31"/>
        </w:rPr>
        <w:t>万元，主</w:t>
      </w:r>
    </w:p>
    <w:p>
      <w:pPr>
        <w:spacing w:before="219" w:line="225" w:lineRule="auto"/>
        <w:rPr>
          <w:rFonts w:hint="eastAsia" w:ascii="宋体" w:hAnsi="宋体" w:eastAsia="宋体" w:cs="宋体"/>
          <w:spacing w:val="-6"/>
          <w:sz w:val="31"/>
          <w:szCs w:val="31"/>
          <w:lang w:eastAsia="zh-CN"/>
        </w:rPr>
      </w:pPr>
      <w:r>
        <w:rPr>
          <w:rFonts w:hint="eastAsia" w:ascii="宋体" w:hAnsi="宋体" w:eastAsia="宋体" w:cs="宋体"/>
          <w:spacing w:val="-6"/>
          <w:sz w:val="31"/>
          <w:szCs w:val="31"/>
        </w:rPr>
        <w:t>要原因是：</w:t>
      </w:r>
      <w:r>
        <w:rPr>
          <w:rFonts w:hint="eastAsia" w:ascii="宋体" w:hAnsi="宋体" w:eastAsia="宋体" w:cs="宋体"/>
          <w:spacing w:val="-6"/>
          <w:sz w:val="31"/>
          <w:szCs w:val="31"/>
          <w:lang w:eastAsia="zh-CN"/>
        </w:rPr>
        <w:t>无计划</w:t>
      </w:r>
      <w:r>
        <w:rPr>
          <w:rFonts w:hint="eastAsia" w:ascii="宋体" w:hAnsi="宋体" w:eastAsia="宋体" w:cs="宋体"/>
          <w:spacing w:val="-6"/>
          <w:sz w:val="31"/>
          <w:szCs w:val="31"/>
        </w:rPr>
        <w:t>。</w:t>
      </w:r>
    </w:p>
    <w:p>
      <w:pPr>
        <w:spacing w:before="219" w:line="225" w:lineRule="auto"/>
        <w:ind w:left="641"/>
        <w:rPr>
          <w:rFonts w:hint="eastAsia" w:ascii="宋体" w:hAnsi="宋体" w:eastAsia="宋体" w:cs="宋体"/>
          <w:spacing w:val="-6"/>
          <w:sz w:val="31"/>
          <w:szCs w:val="31"/>
        </w:rPr>
      </w:pPr>
      <w:r>
        <w:rPr>
          <w:rFonts w:hint="eastAsia" w:ascii="宋体" w:hAnsi="宋体" w:eastAsia="宋体" w:cs="宋体"/>
          <w:spacing w:val="-6"/>
          <w:sz w:val="31"/>
          <w:szCs w:val="31"/>
        </w:rPr>
        <w:t>公务用车购置费</w:t>
      </w:r>
      <w:r>
        <w:rPr>
          <w:rFonts w:hint="eastAsia" w:ascii="宋体" w:hAnsi="宋体" w:eastAsia="宋体" w:cs="宋体"/>
          <w:spacing w:val="-6"/>
          <w:sz w:val="31"/>
          <w:szCs w:val="31"/>
          <w:lang w:val="en-US" w:eastAsia="zh-CN"/>
        </w:rPr>
        <w:t>0</w:t>
      </w:r>
      <w:r>
        <w:rPr>
          <w:rFonts w:hint="eastAsia" w:ascii="宋体" w:hAnsi="宋体" w:eastAsia="宋体" w:cs="宋体"/>
          <w:spacing w:val="-6"/>
          <w:sz w:val="31"/>
          <w:szCs w:val="31"/>
        </w:rPr>
        <w:t>万元，比上年增（减）</w:t>
      </w:r>
      <w:r>
        <w:rPr>
          <w:rFonts w:hint="eastAsia" w:ascii="宋体" w:hAnsi="宋体" w:eastAsia="宋体" w:cs="宋体"/>
          <w:spacing w:val="-6"/>
          <w:sz w:val="31"/>
          <w:szCs w:val="31"/>
          <w:lang w:val="en-US" w:eastAsia="zh-CN"/>
        </w:rPr>
        <w:t>0</w:t>
      </w:r>
      <w:r>
        <w:rPr>
          <w:rFonts w:hint="eastAsia" w:ascii="宋体" w:hAnsi="宋体" w:eastAsia="宋体" w:cs="宋体"/>
          <w:spacing w:val="-6"/>
          <w:sz w:val="31"/>
          <w:szCs w:val="31"/>
        </w:rPr>
        <w:t>万元，主要</w:t>
      </w:r>
    </w:p>
    <w:p>
      <w:pPr>
        <w:spacing w:before="219" w:line="225" w:lineRule="auto"/>
        <w:rPr>
          <w:rFonts w:hint="eastAsia" w:ascii="宋体" w:hAnsi="宋体" w:eastAsia="宋体" w:cs="宋体"/>
          <w:spacing w:val="-6"/>
          <w:sz w:val="31"/>
          <w:szCs w:val="31"/>
        </w:rPr>
      </w:pPr>
      <w:r>
        <w:rPr>
          <w:rFonts w:hint="eastAsia" w:ascii="宋体" w:hAnsi="宋体" w:eastAsia="宋体" w:cs="宋体"/>
          <w:spacing w:val="-6"/>
          <w:sz w:val="31"/>
          <w:szCs w:val="31"/>
        </w:rPr>
        <w:t>原因是：</w:t>
      </w:r>
      <w:r>
        <w:rPr>
          <w:rFonts w:hint="eastAsia" w:ascii="宋体" w:hAnsi="宋体" w:eastAsia="宋体" w:cs="宋体"/>
          <w:spacing w:val="-6"/>
          <w:sz w:val="31"/>
          <w:szCs w:val="31"/>
          <w:lang w:eastAsia="zh-CN"/>
        </w:rPr>
        <w:t>无计划</w:t>
      </w:r>
      <w:r>
        <w:rPr>
          <w:rFonts w:hint="eastAsia" w:ascii="宋体" w:hAnsi="宋体" w:eastAsia="宋体" w:cs="宋体"/>
          <w:spacing w:val="-6"/>
          <w:sz w:val="31"/>
          <w:szCs w:val="31"/>
        </w:rPr>
        <w:t>。</w:t>
      </w:r>
    </w:p>
    <w:p>
      <w:pPr>
        <w:spacing w:before="214" w:line="367" w:lineRule="auto"/>
        <w:ind w:left="29" w:right="187" w:firstLine="612"/>
        <w:rPr>
          <w:rFonts w:hint="eastAsia" w:ascii="宋体" w:hAnsi="宋体" w:eastAsia="宋体" w:cs="宋体"/>
          <w:spacing w:val="6"/>
          <w:sz w:val="31"/>
          <w:szCs w:val="31"/>
        </w:rPr>
      </w:pPr>
    </w:p>
    <w:p>
      <w:pPr>
        <w:spacing w:line="276" w:lineRule="auto"/>
        <w:rPr>
          <w:rFonts w:hint="eastAsia" w:ascii="宋体" w:hAnsi="宋体" w:eastAsia="宋体" w:cs="宋体"/>
          <w:sz w:val="21"/>
        </w:rPr>
      </w:pPr>
    </w:p>
    <w:p>
      <w:pPr>
        <w:spacing w:line="276" w:lineRule="auto"/>
        <w:rPr>
          <w:rFonts w:hint="eastAsia" w:ascii="宋体" w:hAnsi="宋体" w:eastAsia="宋体" w:cs="宋体"/>
          <w:sz w:val="21"/>
        </w:rPr>
      </w:pPr>
    </w:p>
    <w:p>
      <w:pPr>
        <w:spacing w:line="276" w:lineRule="auto"/>
        <w:rPr>
          <w:rFonts w:hint="eastAsia" w:ascii="宋体" w:hAnsi="宋体" w:eastAsia="宋体" w:cs="宋体"/>
          <w:sz w:val="21"/>
        </w:rPr>
      </w:pPr>
    </w:p>
    <w:p>
      <w:pPr>
        <w:spacing w:line="276" w:lineRule="auto"/>
        <w:rPr>
          <w:rFonts w:hint="eastAsia" w:ascii="宋体" w:hAnsi="宋体" w:eastAsia="宋体" w:cs="宋体"/>
          <w:sz w:val="21"/>
        </w:rPr>
      </w:pPr>
    </w:p>
    <w:p>
      <w:pPr>
        <w:spacing w:line="276" w:lineRule="auto"/>
        <w:rPr>
          <w:rFonts w:hint="eastAsia" w:ascii="宋体" w:hAnsi="宋体" w:eastAsia="宋体" w:cs="宋体"/>
          <w:sz w:val="21"/>
        </w:rPr>
      </w:pPr>
    </w:p>
    <w:p>
      <w:pPr>
        <w:spacing w:line="277" w:lineRule="auto"/>
        <w:rPr>
          <w:rFonts w:hint="eastAsia" w:ascii="宋体" w:hAnsi="宋体" w:eastAsia="宋体" w:cs="宋体"/>
          <w:sz w:val="21"/>
        </w:rPr>
      </w:pPr>
    </w:p>
    <w:p>
      <w:pPr>
        <w:spacing w:before="101" w:line="226" w:lineRule="auto"/>
        <w:ind w:left="667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2"/>
          <w:sz w:val="31"/>
          <w:szCs w:val="31"/>
        </w:rPr>
        <w:t>第三部分 兴国县商务局 2022 年部门或单位预算</w:t>
      </w:r>
      <w:r>
        <w:rPr>
          <w:rFonts w:hint="eastAsia" w:ascii="宋体" w:hAnsi="宋体" w:eastAsia="宋体" w:cs="宋体"/>
          <w:spacing w:val="1"/>
          <w:sz w:val="31"/>
          <w:szCs w:val="31"/>
        </w:rPr>
        <w:t>表</w:t>
      </w:r>
    </w:p>
    <w:p>
      <w:pPr>
        <w:rPr>
          <w:rFonts w:hint="eastAsia" w:ascii="宋体" w:hAnsi="宋体" w:eastAsia="宋体" w:cs="宋体"/>
        </w:rPr>
        <w:sectPr>
          <w:footerReference r:id="rId10" w:type="default"/>
          <w:pgSz w:w="11906" w:h="16839"/>
          <w:pgMar w:top="1431" w:right="1785" w:bottom="1156" w:left="1785" w:header="0" w:footer="996" w:gutter="0"/>
          <w:cols w:space="720" w:num="1"/>
        </w:sectPr>
      </w:pPr>
    </w:p>
    <w:p>
      <w:pPr>
        <w:spacing w:before="52" w:line="223" w:lineRule="auto"/>
        <w:ind w:left="4752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spacing w:val="4"/>
          <w:sz w:val="26"/>
          <w:szCs w:val="26"/>
        </w:rPr>
        <w:t>收</w:t>
      </w:r>
      <w:r>
        <w:rPr>
          <w:rFonts w:hint="eastAsia" w:ascii="宋体" w:hAnsi="宋体" w:eastAsia="宋体" w:cs="宋体"/>
          <w:spacing w:val="2"/>
          <w:sz w:val="26"/>
          <w:szCs w:val="26"/>
        </w:rPr>
        <w:t>支预算总表</w:t>
      </w:r>
    </w:p>
    <w:p>
      <w:pPr>
        <w:spacing w:before="30" w:line="196" w:lineRule="auto"/>
        <w:ind w:left="38"/>
        <w:rPr>
          <w:rFonts w:hint="eastAsia" w:ascii="宋体" w:hAnsi="宋体" w:eastAsia="宋体" w:cs="宋体"/>
          <w:sz w:val="15"/>
          <w:szCs w:val="15"/>
        </w:rPr>
      </w:pPr>
      <w:r>
        <w:rPr>
          <w:rFonts w:hint="eastAsia" w:ascii="宋体" w:hAnsi="宋体" w:eastAsia="宋体" w:cs="宋体"/>
          <w:spacing w:val="8"/>
          <w:sz w:val="15"/>
          <w:szCs w:val="15"/>
        </w:rPr>
        <w:t>填报单位: [</w:t>
      </w:r>
      <w:r>
        <w:rPr>
          <w:rFonts w:hint="eastAsia" w:ascii="宋体" w:hAnsi="宋体" w:eastAsia="宋体" w:cs="宋体"/>
          <w:spacing w:val="5"/>
          <w:sz w:val="15"/>
          <w:szCs w:val="15"/>
        </w:rPr>
        <w:t>3</w:t>
      </w:r>
      <w:r>
        <w:rPr>
          <w:rFonts w:hint="eastAsia" w:ascii="宋体" w:hAnsi="宋体" w:eastAsia="宋体" w:cs="宋体"/>
          <w:spacing w:val="4"/>
          <w:sz w:val="15"/>
          <w:szCs w:val="15"/>
        </w:rPr>
        <w:t>02]兴国县商务局 , [302001]兴国县商务局 , [302002]兴国县招商服务中心</w:t>
      </w:r>
    </w:p>
    <w:p>
      <w:pPr>
        <w:spacing w:line="14" w:lineRule="auto"/>
        <w:rPr>
          <w:rFonts w:hint="eastAsia" w:ascii="宋体" w:hAnsi="宋体" w:eastAsia="宋体" w:cs="宋体"/>
          <w:sz w:val="2"/>
        </w:rPr>
      </w:pPr>
      <w:r>
        <w:rPr>
          <w:rFonts w:hint="eastAsia" w:ascii="宋体" w:hAnsi="宋体" w:eastAsia="宋体" w:cs="宋体"/>
          <w:sz w:val="2"/>
          <w:szCs w:val="2"/>
        </w:rPr>
        <w:br w:type="column"/>
      </w:r>
    </w:p>
    <w:p>
      <w:pPr>
        <w:spacing w:line="362" w:lineRule="auto"/>
        <w:rPr>
          <w:rFonts w:hint="eastAsia" w:ascii="宋体" w:hAnsi="宋体" w:eastAsia="宋体" w:cs="宋体"/>
          <w:sz w:val="21"/>
        </w:rPr>
      </w:pPr>
    </w:p>
    <w:p>
      <w:pPr>
        <w:spacing w:before="43" w:line="210" w:lineRule="auto"/>
        <w:ind w:left="46"/>
        <w:rPr>
          <w:rFonts w:hint="eastAsia" w:ascii="宋体" w:hAnsi="宋体" w:eastAsia="宋体" w:cs="宋体"/>
          <w:sz w:val="13"/>
          <w:szCs w:val="13"/>
        </w:rPr>
      </w:pPr>
      <w:r>
        <w:rPr>
          <w:rFonts w:hint="eastAsia" w:ascii="宋体" w:hAnsi="宋体" w:eastAsia="宋体" w:cs="宋体"/>
          <w:sz w:val="13"/>
          <w:szCs w:val="13"/>
        </w:rPr>
        <w:t>单位：万元</w:t>
      </w:r>
    </w:p>
    <w:p>
      <w:pPr>
        <w:rPr>
          <w:rFonts w:hint="eastAsia" w:ascii="宋体" w:hAnsi="宋体" w:eastAsia="宋体" w:cs="宋体"/>
        </w:rPr>
        <w:sectPr>
          <w:footerReference r:id="rId11" w:type="default"/>
          <w:pgSz w:w="12240" w:h="15840"/>
          <w:pgMar w:top="892" w:right="603" w:bottom="400" w:left="589" w:header="0" w:footer="0" w:gutter="0"/>
          <w:cols w:equalWidth="0" w:num="2">
            <w:col w:w="10228" w:space="100"/>
            <w:col w:w="720"/>
          </w:cols>
        </w:sectPr>
      </w:pPr>
    </w:p>
    <w:p>
      <w:pPr>
        <w:spacing w:line="14" w:lineRule="exact"/>
        <w:rPr>
          <w:rFonts w:hint="eastAsia" w:ascii="宋体" w:hAnsi="宋体" w:eastAsia="宋体" w:cs="宋体"/>
        </w:rPr>
      </w:pPr>
    </w:p>
    <w:tbl>
      <w:tblPr>
        <w:tblStyle w:val="6"/>
        <w:tblW w:w="1103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6"/>
        <w:gridCol w:w="1873"/>
        <w:gridCol w:w="3640"/>
        <w:gridCol w:w="18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5519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9" w:lineRule="auto"/>
              <w:ind w:left="2375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 xml:space="preserve">收 </w:t>
            </w: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 xml:space="preserve">     入</w:t>
            </w:r>
          </w:p>
        </w:tc>
        <w:tc>
          <w:tcPr>
            <w:tcW w:w="5518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9" w:lineRule="auto"/>
              <w:ind w:left="2606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支</w:t>
            </w:r>
            <w:r>
              <w:rPr>
                <w:rFonts w:hint="eastAsia" w:ascii="宋体" w:hAnsi="宋体" w:eastAsia="宋体" w:cs="宋体"/>
                <w:spacing w:val="4"/>
                <w:sz w:val="15"/>
                <w:szCs w:val="15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8" w:lineRule="auto"/>
              <w:ind w:left="1673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4"/>
                <w:sz w:val="15"/>
                <w:szCs w:val="15"/>
              </w:rPr>
              <w:t>项目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8" w:lineRule="auto"/>
              <w:ind w:left="704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预算</w:t>
            </w: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数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8" w:lineRule="auto"/>
              <w:ind w:left="880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8"/>
                <w:sz w:val="15"/>
                <w:szCs w:val="15"/>
              </w:rPr>
              <w:t>项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目(按支出功能科目类级)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8" w:lineRule="auto"/>
              <w:ind w:left="709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预算</w:t>
            </w: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5" w:line="198" w:lineRule="auto"/>
              <w:ind w:left="29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9"/>
                <w:sz w:val="15"/>
                <w:szCs w:val="15"/>
              </w:rPr>
              <w:t>一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、财政拨款收入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6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5,429.99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7" w:lineRule="auto"/>
              <w:ind w:left="2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9"/>
                <w:sz w:val="15"/>
                <w:szCs w:val="15"/>
              </w:rPr>
              <w:t>一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般公共服务支出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6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3,987.58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8" w:lineRule="auto"/>
              <w:ind w:left="352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( 一) 一般公共预算收</w:t>
            </w: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5,429.99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8" w:lineRule="auto"/>
              <w:ind w:left="27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2"/>
                <w:sz w:val="15"/>
                <w:szCs w:val="15"/>
              </w:rPr>
              <w:t>社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会保障和就业支出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5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0.92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7" w:lineRule="auto"/>
              <w:ind w:left="352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7"/>
                <w:sz w:val="15"/>
                <w:szCs w:val="15"/>
              </w:rPr>
              <w:t>(</w:t>
            </w:r>
            <w:r>
              <w:rPr>
                <w:rFonts w:hint="eastAsia" w:ascii="宋体" w:hAnsi="宋体" w:eastAsia="宋体" w:cs="宋体"/>
                <w:spacing w:val="12"/>
                <w:sz w:val="15"/>
                <w:szCs w:val="15"/>
              </w:rPr>
              <w:t>二) 政府性基金预算收入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7" w:lineRule="auto"/>
              <w:ind w:left="27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卫生健康支出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6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6.07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8" w:lineRule="auto"/>
              <w:ind w:left="352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3"/>
                <w:sz w:val="15"/>
                <w:szCs w:val="15"/>
              </w:rPr>
              <w:t>(</w:t>
            </w:r>
            <w:r>
              <w:rPr>
                <w:rFonts w:hint="eastAsia" w:ascii="宋体" w:hAnsi="宋体" w:eastAsia="宋体" w:cs="宋体"/>
                <w:spacing w:val="12"/>
                <w:sz w:val="15"/>
                <w:szCs w:val="15"/>
              </w:rPr>
              <w:t>三) 国有资本经营预算收入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8" w:lineRule="auto"/>
              <w:ind w:left="29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8"/>
                <w:sz w:val="15"/>
                <w:szCs w:val="15"/>
              </w:rPr>
              <w:t>商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业服务业等支出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6</w:t>
            </w: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,877.02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1" w:lineRule="auto"/>
              <w:ind w:left="29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2"/>
                <w:sz w:val="15"/>
                <w:szCs w:val="15"/>
              </w:rPr>
              <w:t>二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、教育收费资金收入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" w:line="207" w:lineRule="auto"/>
              <w:ind w:left="25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9"/>
                <w:sz w:val="15"/>
                <w:szCs w:val="15"/>
              </w:rPr>
              <w:t>住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房保障支出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176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3.70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" w:line="207" w:lineRule="auto"/>
              <w:ind w:left="27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9"/>
                <w:sz w:val="15"/>
                <w:szCs w:val="15"/>
              </w:rPr>
              <w:t>三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、事业收入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" w:line="207" w:lineRule="auto"/>
              <w:ind w:left="26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8"/>
                <w:sz w:val="15"/>
                <w:szCs w:val="15"/>
              </w:rPr>
              <w:t>其</w:t>
            </w: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他支出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177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4"/>
                <w:sz w:val="15"/>
                <w:szCs w:val="15"/>
              </w:rPr>
              <w:t>7</w:t>
            </w: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9.85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" w:line="206" w:lineRule="auto"/>
              <w:ind w:left="42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8"/>
                <w:sz w:val="15"/>
                <w:szCs w:val="15"/>
              </w:rPr>
              <w:t>四</w:t>
            </w: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、事业单位经营收入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8" w:line="206" w:lineRule="auto"/>
              <w:ind w:left="29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2"/>
                <w:sz w:val="15"/>
                <w:szCs w:val="15"/>
              </w:rPr>
              <w:t>五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、附属单位上缴收入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" w:line="205" w:lineRule="auto"/>
              <w:ind w:left="2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0"/>
                <w:sz w:val="15"/>
                <w:szCs w:val="15"/>
              </w:rPr>
              <w:t>六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、上级补助收入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175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13.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" w:line="204" w:lineRule="auto"/>
              <w:ind w:left="26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9"/>
                <w:sz w:val="15"/>
                <w:szCs w:val="15"/>
              </w:rPr>
              <w:t>七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、其他收入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4" w:line="174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3,696.85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5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2" w:lineRule="auto"/>
              <w:ind w:left="1355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8"/>
                <w:sz w:val="15"/>
                <w:szCs w:val="15"/>
              </w:rPr>
              <w:t>本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年收入合计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172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9</w:t>
            </w: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,139.84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2" w:lineRule="auto"/>
              <w:ind w:left="1353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8"/>
                <w:sz w:val="15"/>
                <w:szCs w:val="15"/>
              </w:rPr>
              <w:t>本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年支出合计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172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1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1,695.14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2" w:lineRule="auto"/>
              <w:ind w:left="29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3"/>
                <w:sz w:val="15"/>
                <w:szCs w:val="15"/>
              </w:rPr>
              <w:t>八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、使用非财政拨款结余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2" w:lineRule="auto"/>
              <w:ind w:left="29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结转下</w:t>
            </w: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年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1" w:lineRule="auto"/>
              <w:ind w:left="31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九、上年结转 (结余</w:t>
            </w: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)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171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4"/>
                <w:sz w:val="15"/>
                <w:szCs w:val="15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,555.30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6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3" w:line="208" w:lineRule="auto"/>
              <w:ind w:left="151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收</w:t>
            </w: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入总计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178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1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1,695.14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3" w:line="208" w:lineRule="auto"/>
              <w:ind w:left="1512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8"/>
                <w:sz w:val="15"/>
                <w:szCs w:val="15"/>
              </w:rPr>
              <w:t>支</w:t>
            </w: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出总计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178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1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1,695.14</w:t>
            </w:r>
          </w:p>
        </w:tc>
      </w:tr>
    </w:tbl>
    <w:p>
      <w:pPr>
        <w:spacing w:line="14" w:lineRule="auto"/>
        <w:rPr>
          <w:rFonts w:hint="eastAsia" w:ascii="宋体" w:hAnsi="宋体" w:eastAsia="宋体" w:cs="宋体"/>
          <w:sz w:val="2"/>
        </w:rPr>
      </w:pPr>
    </w:p>
    <w:p>
      <w:pPr>
        <w:rPr>
          <w:rFonts w:hint="eastAsia" w:ascii="宋体" w:hAnsi="宋体" w:eastAsia="宋体" w:cs="宋体"/>
        </w:rPr>
        <w:sectPr>
          <w:type w:val="continuous"/>
          <w:pgSz w:w="12240" w:h="15840"/>
          <w:pgMar w:top="892" w:right="603" w:bottom="400" w:left="589" w:header="0" w:footer="0" w:gutter="0"/>
          <w:cols w:space="720" w:num="1"/>
        </w:sectPr>
      </w:pPr>
    </w:p>
    <w:p>
      <w:pPr>
        <w:spacing w:before="32" w:line="220" w:lineRule="auto"/>
        <w:ind w:left="6620"/>
        <w:rPr>
          <w:rFonts w:hint="eastAsia" w:ascii="宋体" w:hAnsi="宋体" w:eastAsia="宋体" w:cs="宋体"/>
          <w:sz w:val="16"/>
          <w:szCs w:val="16"/>
        </w:rPr>
      </w:pPr>
      <w:r>
        <w:rPr>
          <w:rFonts w:hint="eastAsia" w:ascii="宋体" w:hAnsi="宋体" w:eastAsia="宋体" w:cs="宋体"/>
          <w:spacing w:val="-1"/>
          <w:sz w:val="16"/>
          <w:szCs w:val="16"/>
        </w:rPr>
        <w:t>部门收入</w:t>
      </w:r>
      <w:r>
        <w:rPr>
          <w:rFonts w:hint="eastAsia" w:ascii="宋体" w:hAnsi="宋体" w:eastAsia="宋体" w:cs="宋体"/>
          <w:sz w:val="16"/>
          <w:szCs w:val="16"/>
        </w:rPr>
        <w:t>总表</w:t>
      </w:r>
    </w:p>
    <w:p>
      <w:pPr>
        <w:spacing w:before="107" w:line="185" w:lineRule="auto"/>
        <w:ind w:left="47"/>
        <w:rPr>
          <w:rFonts w:hint="eastAsia" w:ascii="宋体" w:hAnsi="宋体" w:eastAsia="宋体" w:cs="宋体"/>
          <w:sz w:val="12"/>
          <w:szCs w:val="12"/>
        </w:rPr>
      </w:pPr>
      <w:r>
        <w:rPr>
          <w:rFonts w:hint="eastAsia" w:ascii="宋体" w:hAnsi="宋体" w:eastAsia="宋体" w:cs="宋体"/>
          <w:spacing w:val="1"/>
          <w:sz w:val="12"/>
          <w:szCs w:val="12"/>
        </w:rPr>
        <w:t>[302]兴国县商务局 , [302001]兴国县商务局 , [302002</w:t>
      </w:r>
      <w:r>
        <w:rPr>
          <w:rFonts w:hint="eastAsia" w:ascii="宋体" w:hAnsi="宋体" w:eastAsia="宋体" w:cs="宋体"/>
          <w:sz w:val="12"/>
          <w:szCs w:val="12"/>
        </w:rPr>
        <w:t>]兴国县招商服务中心</w:t>
      </w:r>
    </w:p>
    <w:p>
      <w:pPr>
        <w:spacing w:line="14" w:lineRule="auto"/>
        <w:rPr>
          <w:rFonts w:hint="eastAsia" w:ascii="宋体" w:hAnsi="宋体" w:eastAsia="宋体" w:cs="宋体"/>
          <w:sz w:val="2"/>
        </w:rPr>
      </w:pPr>
      <w:r>
        <w:rPr>
          <w:rFonts w:hint="eastAsia" w:ascii="宋体" w:hAnsi="宋体" w:eastAsia="宋体" w:cs="宋体"/>
          <w:sz w:val="2"/>
          <w:szCs w:val="2"/>
        </w:rPr>
        <w:br w:type="column"/>
      </w:r>
    </w:p>
    <w:p>
      <w:pPr>
        <w:spacing w:line="288" w:lineRule="auto"/>
        <w:rPr>
          <w:rFonts w:hint="eastAsia" w:ascii="宋体" w:hAnsi="宋体" w:eastAsia="宋体" w:cs="宋体"/>
          <w:sz w:val="21"/>
        </w:rPr>
      </w:pPr>
    </w:p>
    <w:p>
      <w:pPr>
        <w:spacing w:before="39" w:line="185" w:lineRule="auto"/>
        <w:ind w:left="96"/>
        <w:rPr>
          <w:rFonts w:hint="eastAsia" w:ascii="宋体" w:hAnsi="宋体" w:eastAsia="宋体" w:cs="宋体"/>
          <w:sz w:val="12"/>
          <w:szCs w:val="12"/>
        </w:rPr>
      </w:pPr>
      <w:r>
        <w:rPr>
          <w:rFonts w:hint="eastAsia" w:ascii="宋体" w:hAnsi="宋体" w:eastAsia="宋体" w:cs="宋体"/>
          <w:spacing w:val="1"/>
          <w:sz w:val="12"/>
          <w:szCs w:val="12"/>
        </w:rPr>
        <w:t>单</w:t>
      </w:r>
      <w:r>
        <w:rPr>
          <w:rFonts w:hint="eastAsia" w:ascii="宋体" w:hAnsi="宋体" w:eastAsia="宋体" w:cs="宋体"/>
          <w:sz w:val="12"/>
          <w:szCs w:val="12"/>
        </w:rPr>
        <w:t>位：万元</w:t>
      </w:r>
    </w:p>
    <w:p>
      <w:pPr>
        <w:rPr>
          <w:rFonts w:hint="eastAsia" w:ascii="宋体" w:hAnsi="宋体" w:eastAsia="宋体" w:cs="宋体"/>
        </w:rPr>
        <w:sectPr>
          <w:pgSz w:w="15840" w:h="12240"/>
          <w:pgMar w:top="874" w:right="825" w:bottom="400" w:left="814" w:header="0" w:footer="0" w:gutter="0"/>
          <w:cols w:equalWidth="0" w:num="2">
            <w:col w:w="13379" w:space="100"/>
            <w:col w:w="720"/>
          </w:cols>
        </w:sectPr>
      </w:pPr>
    </w:p>
    <w:p>
      <w:pPr>
        <w:spacing w:line="63" w:lineRule="exact"/>
        <w:rPr>
          <w:rFonts w:hint="eastAsia" w:ascii="宋体" w:hAnsi="宋体" w:eastAsia="宋体" w:cs="宋体"/>
        </w:rPr>
      </w:pPr>
    </w:p>
    <w:tbl>
      <w:tblPr>
        <w:tblStyle w:val="6"/>
        <w:tblW w:w="1419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5"/>
        <w:gridCol w:w="1703"/>
        <w:gridCol w:w="828"/>
        <w:gridCol w:w="827"/>
        <w:gridCol w:w="828"/>
        <w:gridCol w:w="828"/>
        <w:gridCol w:w="828"/>
        <w:gridCol w:w="827"/>
        <w:gridCol w:w="828"/>
        <w:gridCol w:w="828"/>
        <w:gridCol w:w="828"/>
        <w:gridCol w:w="828"/>
        <w:gridCol w:w="828"/>
        <w:gridCol w:w="827"/>
        <w:gridCol w:w="83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1725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1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39" w:line="219" w:lineRule="auto"/>
              <w:ind w:left="50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功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能科目编码</w:t>
            </w:r>
          </w:p>
        </w:tc>
        <w:tc>
          <w:tcPr>
            <w:tcW w:w="1703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1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39" w:line="219" w:lineRule="auto"/>
              <w:ind w:left="49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功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能科目名称</w:t>
            </w:r>
          </w:p>
        </w:tc>
        <w:tc>
          <w:tcPr>
            <w:tcW w:w="828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0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39" w:line="222" w:lineRule="auto"/>
              <w:ind w:left="29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合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计</w:t>
            </w:r>
          </w:p>
        </w:tc>
        <w:tc>
          <w:tcPr>
            <w:tcW w:w="827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1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39" w:line="219" w:lineRule="auto"/>
              <w:ind w:left="17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上年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结转</w:t>
            </w:r>
          </w:p>
        </w:tc>
        <w:tc>
          <w:tcPr>
            <w:tcW w:w="3311" w:type="dxa"/>
            <w:gridSpan w:val="4"/>
            <w:noWrap w:val="0"/>
            <w:vAlign w:val="top"/>
          </w:tcPr>
          <w:p>
            <w:pPr>
              <w:spacing w:before="34" w:line="209" w:lineRule="auto"/>
              <w:ind w:left="1418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财政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拨款</w:t>
            </w:r>
          </w:p>
        </w:tc>
        <w:tc>
          <w:tcPr>
            <w:tcW w:w="828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48" w:line="244" w:lineRule="auto"/>
              <w:ind w:left="302" w:right="53" w:hanging="247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教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育收费资金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5"/>
                <w:sz w:val="12"/>
                <w:szCs w:val="12"/>
              </w:rPr>
              <w:t>收</w:t>
            </w: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入</w:t>
            </w:r>
          </w:p>
        </w:tc>
        <w:tc>
          <w:tcPr>
            <w:tcW w:w="828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1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39" w:line="220" w:lineRule="auto"/>
              <w:ind w:left="176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事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业收入</w:t>
            </w:r>
          </w:p>
        </w:tc>
        <w:tc>
          <w:tcPr>
            <w:tcW w:w="828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48" w:line="244" w:lineRule="auto"/>
              <w:ind w:left="301" w:right="53" w:hanging="248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事业单位经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 xml:space="preserve">营 </w:t>
            </w:r>
            <w:r>
              <w:rPr>
                <w:rFonts w:hint="eastAsia" w:ascii="宋体" w:hAnsi="宋体" w:eastAsia="宋体" w:cs="宋体"/>
                <w:spacing w:val="-5"/>
                <w:sz w:val="12"/>
                <w:szCs w:val="12"/>
              </w:rPr>
              <w:t>收</w:t>
            </w: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入</w:t>
            </w:r>
          </w:p>
        </w:tc>
        <w:tc>
          <w:tcPr>
            <w:tcW w:w="828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48" w:line="244" w:lineRule="auto"/>
              <w:ind w:left="301" w:right="54" w:hanging="23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附</w:t>
            </w: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属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单位上缴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5"/>
                <w:sz w:val="12"/>
                <w:szCs w:val="12"/>
              </w:rPr>
              <w:t>收</w:t>
            </w: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入</w:t>
            </w:r>
          </w:p>
        </w:tc>
        <w:tc>
          <w:tcPr>
            <w:tcW w:w="828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1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39" w:line="220" w:lineRule="auto"/>
              <w:ind w:left="5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上级补助收入</w:t>
            </w:r>
          </w:p>
        </w:tc>
        <w:tc>
          <w:tcPr>
            <w:tcW w:w="827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81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39" w:line="218" w:lineRule="auto"/>
              <w:ind w:left="176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其他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收入</w:t>
            </w:r>
          </w:p>
        </w:tc>
        <w:tc>
          <w:tcPr>
            <w:tcW w:w="832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47" w:line="245" w:lineRule="auto"/>
              <w:ind w:left="239" w:right="56" w:hanging="18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使用非财政拨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款结余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72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703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before="232" w:line="222" w:lineRule="auto"/>
              <w:ind w:left="30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小计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58" w:line="244" w:lineRule="auto"/>
              <w:ind w:left="175" w:right="54" w:hanging="12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一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般公共预算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拨款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收入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58" w:line="244" w:lineRule="auto"/>
              <w:ind w:left="115" w:right="54" w:hanging="6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政府性基金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 xml:space="preserve">预 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算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拨款收入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158" w:line="244" w:lineRule="auto"/>
              <w:ind w:left="175" w:right="54" w:hanging="11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国有</w:t>
            </w: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资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本经营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预算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收入</w:t>
            </w:r>
          </w:p>
        </w:tc>
        <w:tc>
          <w:tcPr>
            <w:tcW w:w="82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46" w:line="239" w:lineRule="auto"/>
              <w:ind w:left="808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*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*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46" w:line="239" w:lineRule="auto"/>
              <w:ind w:left="79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*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*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65" w:line="187" w:lineRule="auto"/>
              <w:ind w:left="398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</w:rPr>
              <w:t>1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65" w:line="186" w:lineRule="auto"/>
              <w:ind w:left="39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65" w:line="185" w:lineRule="auto"/>
              <w:ind w:left="39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65" w:line="186" w:lineRule="auto"/>
              <w:ind w:left="39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66" w:line="183" w:lineRule="auto"/>
              <w:ind w:left="39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65" w:line="186" w:lineRule="auto"/>
              <w:ind w:left="39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</w:rPr>
              <w:t>2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65" w:line="185" w:lineRule="auto"/>
              <w:ind w:left="39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</w:rPr>
              <w:t>3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65" w:line="186" w:lineRule="auto"/>
              <w:ind w:left="39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</w:rPr>
              <w:t>4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66" w:line="183" w:lineRule="auto"/>
              <w:ind w:left="39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</w:rPr>
              <w:t>5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65" w:line="185" w:lineRule="auto"/>
              <w:ind w:left="39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</w:rPr>
              <w:t>6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66" w:line="183" w:lineRule="auto"/>
              <w:ind w:left="39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65" w:line="185" w:lineRule="auto"/>
              <w:ind w:left="39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</w:rPr>
              <w:t>8</w:t>
            </w:r>
          </w:p>
        </w:tc>
        <w:tc>
          <w:tcPr>
            <w:tcW w:w="832" w:type="dxa"/>
            <w:noWrap w:val="0"/>
            <w:vAlign w:val="top"/>
          </w:tcPr>
          <w:p>
            <w:pPr>
              <w:spacing w:before="65" w:line="185" w:lineRule="auto"/>
              <w:ind w:left="39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703" w:type="dxa"/>
            <w:noWrap w:val="0"/>
            <w:vAlign w:val="top"/>
          </w:tcPr>
          <w:p>
            <w:pPr>
              <w:spacing w:before="76" w:line="222" w:lineRule="auto"/>
              <w:ind w:left="1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合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计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5" w:line="184" w:lineRule="auto"/>
              <w:ind w:left="27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11,69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5.14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95" w:line="183" w:lineRule="auto"/>
              <w:ind w:left="32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2,555.3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5" w:line="183" w:lineRule="auto"/>
              <w:ind w:left="33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5,429.99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5" w:line="183" w:lineRule="auto"/>
              <w:ind w:left="33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5,429.99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before="95" w:line="185" w:lineRule="auto"/>
              <w:ind w:left="52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13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.00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95" w:line="183" w:lineRule="auto"/>
              <w:ind w:left="33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3,696.85</w:t>
            </w: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6" w:line="185" w:lineRule="auto"/>
              <w:ind w:left="2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2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01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77" w:line="220" w:lineRule="auto"/>
              <w:ind w:left="2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一般公共服务支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出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6" w:line="183" w:lineRule="auto"/>
              <w:ind w:left="33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3,987.58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95" w:line="184" w:lineRule="auto"/>
              <w:ind w:left="336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1,672.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89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5" w:line="184" w:lineRule="auto"/>
              <w:ind w:left="33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2,314.6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5" w:line="184" w:lineRule="auto"/>
              <w:ind w:left="33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2,314.6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9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5" w:line="185" w:lineRule="auto"/>
              <w:ind w:left="15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8"/>
                <w:sz w:val="12"/>
                <w:szCs w:val="12"/>
              </w:rPr>
              <w:t>1</w:t>
            </w:r>
            <w:r>
              <w:rPr>
                <w:rFonts w:hint="eastAsia" w:ascii="宋体" w:hAnsi="宋体" w:eastAsia="宋体" w:cs="宋体"/>
                <w:spacing w:val="-6"/>
                <w:sz w:val="12"/>
                <w:szCs w:val="12"/>
              </w:rPr>
              <w:t>3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77" w:line="217" w:lineRule="auto"/>
              <w:ind w:left="14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商贸事务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5" w:line="183" w:lineRule="auto"/>
              <w:ind w:left="33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3,029.85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95" w:line="185" w:lineRule="auto"/>
              <w:ind w:left="45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71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6.48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5" w:line="184" w:lineRule="auto"/>
              <w:ind w:left="33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2,313.3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5" w:line="184" w:lineRule="auto"/>
              <w:ind w:left="33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2,313.3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7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5" w:line="185" w:lineRule="auto"/>
              <w:ind w:left="26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2011301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77" w:line="221" w:lineRule="auto"/>
              <w:ind w:left="266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行政运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行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5" w:line="185" w:lineRule="auto"/>
              <w:ind w:left="45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2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65.55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95" w:line="185" w:lineRule="auto"/>
              <w:ind w:left="51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20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.18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5" w:line="185" w:lineRule="auto"/>
              <w:ind w:left="45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2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45.37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5" w:line="185" w:lineRule="auto"/>
              <w:ind w:left="45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2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45.37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6" w:line="185" w:lineRule="auto"/>
              <w:ind w:left="26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2011308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77" w:line="219" w:lineRule="auto"/>
              <w:ind w:left="26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招商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引资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6" w:line="185" w:lineRule="auto"/>
              <w:ind w:left="45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960.00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before="96" w:line="185" w:lineRule="auto"/>
              <w:ind w:left="45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960.00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6" w:line="185" w:lineRule="auto"/>
              <w:ind w:left="45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960.00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5" w:line="185" w:lineRule="auto"/>
              <w:ind w:left="26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2011399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77" w:line="217" w:lineRule="auto"/>
              <w:ind w:left="26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其他商贸事务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支出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5" w:line="184" w:lineRule="auto"/>
              <w:ind w:left="336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1,804.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30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95" w:line="185" w:lineRule="auto"/>
              <w:ind w:left="45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696.30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5" w:line="184" w:lineRule="auto"/>
              <w:ind w:left="337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1,108.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00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5" w:line="184" w:lineRule="auto"/>
              <w:ind w:left="337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1,108.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00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6" w:line="185" w:lineRule="auto"/>
              <w:ind w:left="146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9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9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77" w:line="218" w:lineRule="auto"/>
              <w:ind w:left="14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其他一般公共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服务支出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6" w:line="185" w:lineRule="auto"/>
              <w:ind w:left="45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957.73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96" w:line="185" w:lineRule="auto"/>
              <w:ind w:left="45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956.41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6" w:line="187" w:lineRule="auto"/>
              <w:ind w:left="58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5"/>
                <w:sz w:val="12"/>
                <w:szCs w:val="12"/>
              </w:rPr>
              <w:t>1</w:t>
            </w: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.32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6" w:line="187" w:lineRule="auto"/>
              <w:ind w:left="58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5"/>
                <w:sz w:val="12"/>
                <w:szCs w:val="12"/>
              </w:rPr>
              <w:t>1</w:t>
            </w: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.32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6" w:line="185" w:lineRule="auto"/>
              <w:ind w:left="26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2019999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78" w:line="218" w:lineRule="auto"/>
              <w:ind w:left="26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其他一般公共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服务支出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6" w:line="185" w:lineRule="auto"/>
              <w:ind w:left="45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957.73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96" w:line="185" w:lineRule="auto"/>
              <w:ind w:left="45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956.41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6" w:line="187" w:lineRule="auto"/>
              <w:ind w:left="58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5"/>
                <w:sz w:val="12"/>
                <w:szCs w:val="12"/>
              </w:rPr>
              <w:t>1</w:t>
            </w: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.32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6" w:line="187" w:lineRule="auto"/>
              <w:ind w:left="58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5"/>
                <w:sz w:val="12"/>
                <w:szCs w:val="12"/>
              </w:rPr>
              <w:t>1</w:t>
            </w: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.32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5" w:line="185" w:lineRule="auto"/>
              <w:ind w:left="2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2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08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77" w:line="216" w:lineRule="auto"/>
              <w:ind w:left="2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社会保障和就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业支出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5" w:line="185" w:lineRule="auto"/>
              <w:ind w:left="51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50.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92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95" w:line="185" w:lineRule="auto"/>
              <w:ind w:left="57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5.39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5" w:line="185" w:lineRule="auto"/>
              <w:ind w:left="51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45.53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5" w:line="185" w:lineRule="auto"/>
              <w:ind w:left="51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45.53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6" w:line="185" w:lineRule="auto"/>
              <w:ind w:left="147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05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78" w:line="220" w:lineRule="auto"/>
              <w:ind w:left="14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行政事业单位养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老支出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6" w:line="185" w:lineRule="auto"/>
              <w:ind w:left="50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48.32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96" w:line="186" w:lineRule="auto"/>
              <w:ind w:left="57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2.8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6" w:line="185" w:lineRule="auto"/>
              <w:ind w:left="51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45.53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6" w:line="185" w:lineRule="auto"/>
              <w:ind w:left="51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45.53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6" w:line="185" w:lineRule="auto"/>
              <w:ind w:left="26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2080501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78" w:line="220" w:lineRule="auto"/>
              <w:ind w:left="266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行政单位离退休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6" w:line="185" w:lineRule="auto"/>
              <w:ind w:left="518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10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.38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before="96" w:line="185" w:lineRule="auto"/>
              <w:ind w:left="51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10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.38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6" w:line="185" w:lineRule="auto"/>
              <w:ind w:left="52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10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.38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7" w:line="185" w:lineRule="auto"/>
              <w:ind w:left="26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2080505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18" w:line="224" w:lineRule="auto"/>
              <w:ind w:left="26" w:right="118" w:firstLine="237"/>
              <w:rPr>
                <w:rFonts w:hint="eastAsia" w:ascii="宋体" w:hAnsi="宋体" w:eastAsia="宋体" w:cs="宋体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spacing w:val="25"/>
                <w:sz w:val="10"/>
                <w:szCs w:val="10"/>
              </w:rPr>
              <w:t>机</w:t>
            </w:r>
            <w:r>
              <w:rPr>
                <w:rFonts w:hint="eastAsia" w:ascii="宋体" w:hAnsi="宋体" w:eastAsia="宋体" w:cs="宋体"/>
                <w:spacing w:val="19"/>
                <w:sz w:val="10"/>
                <w:szCs w:val="10"/>
              </w:rPr>
              <w:t>关事业单位基本养老保</w:t>
            </w:r>
            <w:r>
              <w:rPr>
                <w:rFonts w:hint="eastAsia" w:ascii="宋体" w:hAnsi="宋体" w:eastAsia="宋体" w:cs="宋体"/>
                <w:sz w:val="10"/>
                <w:szCs w:val="1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0"/>
                <w:sz w:val="10"/>
                <w:szCs w:val="10"/>
              </w:rPr>
              <w:t>险</w:t>
            </w:r>
            <w:r>
              <w:rPr>
                <w:rFonts w:hint="eastAsia" w:ascii="宋体" w:hAnsi="宋体" w:eastAsia="宋体" w:cs="宋体"/>
                <w:spacing w:val="17"/>
                <w:sz w:val="10"/>
                <w:szCs w:val="10"/>
              </w:rPr>
              <w:t>缴费支出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7" w:line="185" w:lineRule="auto"/>
              <w:ind w:left="51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34.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58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97" w:line="186" w:lineRule="auto"/>
              <w:ind w:left="57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2.8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7" w:line="185" w:lineRule="auto"/>
              <w:ind w:left="51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31.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78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7" w:line="185" w:lineRule="auto"/>
              <w:ind w:left="51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31.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78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7" w:line="185" w:lineRule="auto"/>
              <w:ind w:left="26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2080506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19" w:line="223" w:lineRule="auto"/>
              <w:ind w:left="26" w:right="118" w:firstLine="237"/>
              <w:rPr>
                <w:rFonts w:hint="eastAsia" w:ascii="宋体" w:hAnsi="宋体" w:eastAsia="宋体" w:cs="宋体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spacing w:val="25"/>
                <w:sz w:val="10"/>
                <w:szCs w:val="10"/>
              </w:rPr>
              <w:t>机</w:t>
            </w:r>
            <w:r>
              <w:rPr>
                <w:rFonts w:hint="eastAsia" w:ascii="宋体" w:hAnsi="宋体" w:eastAsia="宋体" w:cs="宋体"/>
                <w:spacing w:val="19"/>
                <w:sz w:val="10"/>
                <w:szCs w:val="10"/>
              </w:rPr>
              <w:t>关事业单位职业年金缴</w:t>
            </w:r>
            <w:r>
              <w:rPr>
                <w:rFonts w:hint="eastAsia" w:ascii="宋体" w:hAnsi="宋体" w:eastAsia="宋体" w:cs="宋体"/>
                <w:sz w:val="10"/>
                <w:szCs w:val="10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6"/>
                <w:sz w:val="10"/>
                <w:szCs w:val="10"/>
              </w:rPr>
              <w:t>费支出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7" w:line="185" w:lineRule="auto"/>
              <w:ind w:left="57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3.36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before="97" w:line="185" w:lineRule="auto"/>
              <w:ind w:left="576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3.36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7" w:line="185" w:lineRule="auto"/>
              <w:ind w:left="57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3.36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8" w:line="185" w:lineRule="auto"/>
              <w:ind w:left="147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08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79" w:line="220" w:lineRule="auto"/>
              <w:ind w:left="14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抚恤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7" w:line="187" w:lineRule="auto"/>
              <w:ind w:left="58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5"/>
                <w:sz w:val="12"/>
                <w:szCs w:val="12"/>
              </w:rPr>
              <w:t>1</w:t>
            </w: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.49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97" w:line="187" w:lineRule="auto"/>
              <w:ind w:left="58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5"/>
                <w:sz w:val="12"/>
                <w:szCs w:val="12"/>
              </w:rPr>
              <w:t>1</w:t>
            </w: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.49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8" w:line="185" w:lineRule="auto"/>
              <w:ind w:left="26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2080801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79" w:line="220" w:lineRule="auto"/>
              <w:ind w:left="26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死亡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抚恤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7" w:line="187" w:lineRule="auto"/>
              <w:ind w:left="58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5"/>
                <w:sz w:val="12"/>
                <w:szCs w:val="12"/>
              </w:rPr>
              <w:t>1</w:t>
            </w: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.49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97" w:line="187" w:lineRule="auto"/>
              <w:ind w:left="58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5"/>
                <w:sz w:val="12"/>
                <w:szCs w:val="12"/>
              </w:rPr>
              <w:t>1</w:t>
            </w: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.49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8" w:line="185" w:lineRule="auto"/>
              <w:ind w:left="147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09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79" w:line="220" w:lineRule="auto"/>
              <w:ind w:left="14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退役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安置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7" w:line="187" w:lineRule="auto"/>
              <w:ind w:left="58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5"/>
                <w:sz w:val="12"/>
                <w:szCs w:val="12"/>
              </w:rPr>
              <w:t>1</w:t>
            </w: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.10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97" w:line="187" w:lineRule="auto"/>
              <w:ind w:left="58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5"/>
                <w:sz w:val="12"/>
                <w:szCs w:val="12"/>
              </w:rPr>
              <w:t>1</w:t>
            </w: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.10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8" w:line="185" w:lineRule="auto"/>
              <w:ind w:left="26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2080999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79" w:line="218" w:lineRule="auto"/>
              <w:ind w:left="26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其他退役安置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支出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7" w:line="187" w:lineRule="auto"/>
              <w:ind w:left="58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5"/>
                <w:sz w:val="12"/>
                <w:szCs w:val="12"/>
              </w:rPr>
              <w:t>1</w:t>
            </w: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.10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97" w:line="187" w:lineRule="auto"/>
              <w:ind w:left="58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5"/>
                <w:sz w:val="12"/>
                <w:szCs w:val="12"/>
              </w:rPr>
              <w:t>1</w:t>
            </w: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.10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8" w:line="185" w:lineRule="auto"/>
              <w:ind w:left="2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2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10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79" w:line="220" w:lineRule="auto"/>
              <w:ind w:left="2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卫生健康支出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8" w:line="185" w:lineRule="auto"/>
              <w:ind w:left="51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36.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07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before="98" w:line="185" w:lineRule="auto"/>
              <w:ind w:left="51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36.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07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8" w:line="185" w:lineRule="auto"/>
              <w:ind w:left="51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36.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07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7" w:line="187" w:lineRule="auto"/>
              <w:ind w:left="15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8"/>
                <w:sz w:val="12"/>
                <w:szCs w:val="12"/>
              </w:rPr>
              <w:t>1</w:t>
            </w:r>
            <w:r>
              <w:rPr>
                <w:rFonts w:hint="eastAsia" w:ascii="宋体" w:hAnsi="宋体" w:eastAsia="宋体" w:cs="宋体"/>
                <w:spacing w:val="-6"/>
                <w:sz w:val="12"/>
                <w:szCs w:val="12"/>
              </w:rPr>
              <w:t>1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79" w:line="221" w:lineRule="auto"/>
              <w:ind w:left="14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行政事业单位医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疗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8" w:line="185" w:lineRule="auto"/>
              <w:ind w:left="51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36.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07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before="98" w:line="185" w:lineRule="auto"/>
              <w:ind w:left="51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36.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07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8" w:line="185" w:lineRule="auto"/>
              <w:ind w:left="51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36.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07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8" w:line="185" w:lineRule="auto"/>
              <w:ind w:left="26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2101101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79" w:line="221" w:lineRule="auto"/>
              <w:ind w:left="266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行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政单位医疗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8" w:line="185" w:lineRule="auto"/>
              <w:ind w:left="518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18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.50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before="98" w:line="185" w:lineRule="auto"/>
              <w:ind w:left="51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18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.50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8" w:line="185" w:lineRule="auto"/>
              <w:ind w:left="52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18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.50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8" w:line="185" w:lineRule="auto"/>
              <w:ind w:left="26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2101103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80" w:line="220" w:lineRule="auto"/>
              <w:ind w:left="267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公务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员医疗补助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8" w:line="185" w:lineRule="auto"/>
              <w:ind w:left="518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17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.57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before="98" w:line="185" w:lineRule="auto"/>
              <w:ind w:left="51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17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.57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8" w:line="185" w:lineRule="auto"/>
              <w:ind w:left="52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17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.57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9" w:line="185" w:lineRule="auto"/>
              <w:ind w:left="2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2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16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80" w:line="220" w:lineRule="auto"/>
              <w:ind w:left="2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商业服务业等支出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9" w:line="183" w:lineRule="auto"/>
              <w:ind w:left="328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6,877.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02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99" w:line="185" w:lineRule="auto"/>
              <w:ind w:left="450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877.02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9" w:line="183" w:lineRule="auto"/>
              <w:ind w:left="33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3,000.00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9" w:line="183" w:lineRule="auto"/>
              <w:ind w:left="33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3,000.00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spacing w:before="99" w:line="183" w:lineRule="auto"/>
              <w:ind w:left="33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3,000.00</w:t>
            </w: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99" w:line="185" w:lineRule="auto"/>
              <w:ind w:left="147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02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80" w:line="220" w:lineRule="auto"/>
              <w:ind w:left="14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商业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流通事务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99" w:line="187" w:lineRule="auto"/>
              <w:ind w:left="45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1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41.59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99" w:line="187" w:lineRule="auto"/>
              <w:ind w:left="458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1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41.59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100" w:line="185" w:lineRule="auto"/>
              <w:ind w:left="26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2160201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81" w:line="221" w:lineRule="auto"/>
              <w:ind w:left="266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行政运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行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00" w:line="185" w:lineRule="auto"/>
              <w:ind w:left="57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8.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00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100" w:line="185" w:lineRule="auto"/>
              <w:ind w:left="57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8.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00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100" w:line="185" w:lineRule="auto"/>
              <w:ind w:left="26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2160250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81" w:line="221" w:lineRule="auto"/>
              <w:ind w:left="26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事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业运行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00" w:line="185" w:lineRule="auto"/>
              <w:ind w:left="57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0.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09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100" w:line="185" w:lineRule="auto"/>
              <w:ind w:left="57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0.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09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100" w:line="185" w:lineRule="auto"/>
              <w:ind w:left="26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2160299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82" w:line="218" w:lineRule="auto"/>
              <w:ind w:left="26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其他商业流通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事务支出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00" w:line="185" w:lineRule="auto"/>
              <w:ind w:left="45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1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33.50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100" w:line="185" w:lineRule="auto"/>
              <w:ind w:left="458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1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33.50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101" w:line="185" w:lineRule="auto"/>
              <w:ind w:left="146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9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9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82" w:line="218" w:lineRule="auto"/>
              <w:ind w:left="14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其他商业服务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业等支出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01" w:line="183" w:lineRule="auto"/>
              <w:ind w:left="328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6,735.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42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101" w:line="185" w:lineRule="auto"/>
              <w:ind w:left="45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73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5.42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01" w:line="183" w:lineRule="auto"/>
              <w:ind w:left="33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3,000.00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01" w:line="183" w:lineRule="auto"/>
              <w:ind w:left="33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3,000.00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spacing w:before="101" w:line="183" w:lineRule="auto"/>
              <w:ind w:left="33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3,000.00</w:t>
            </w: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101" w:line="185" w:lineRule="auto"/>
              <w:ind w:left="26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2169999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83" w:line="218" w:lineRule="auto"/>
              <w:ind w:left="26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其他商业服务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业等支出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01" w:line="183" w:lineRule="auto"/>
              <w:ind w:left="328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6,735.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42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101" w:line="185" w:lineRule="auto"/>
              <w:ind w:left="45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73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5.42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01" w:line="183" w:lineRule="auto"/>
              <w:ind w:left="33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3,000.00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01" w:line="183" w:lineRule="auto"/>
              <w:ind w:left="33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3,000.00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spacing w:before="101" w:line="183" w:lineRule="auto"/>
              <w:ind w:left="33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3,000.00</w:t>
            </w: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100" w:line="187" w:lineRule="auto"/>
              <w:ind w:left="2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2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21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82" w:line="220" w:lineRule="auto"/>
              <w:ind w:left="18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住房保障支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出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00" w:line="185" w:lineRule="auto"/>
              <w:ind w:left="51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33.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70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before="100" w:line="185" w:lineRule="auto"/>
              <w:ind w:left="51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33.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70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00" w:line="185" w:lineRule="auto"/>
              <w:ind w:left="51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33.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70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101" w:line="185" w:lineRule="auto"/>
              <w:ind w:left="147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02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83" w:line="220" w:lineRule="auto"/>
              <w:ind w:left="14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住房改革支</w:t>
            </w:r>
            <w:r>
              <w:rPr>
                <w:rFonts w:hint="eastAsia" w:ascii="宋体" w:hAnsi="宋体" w:eastAsia="宋体" w:cs="宋体"/>
                <w:sz w:val="12"/>
                <w:szCs w:val="12"/>
              </w:rPr>
              <w:t>出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01" w:line="185" w:lineRule="auto"/>
              <w:ind w:left="51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33.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70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before="101" w:line="185" w:lineRule="auto"/>
              <w:ind w:left="51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33.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70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01" w:line="185" w:lineRule="auto"/>
              <w:ind w:left="51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33.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70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101" w:line="185" w:lineRule="auto"/>
              <w:ind w:left="26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2210201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83" w:line="220" w:lineRule="auto"/>
              <w:ind w:left="26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住房公积金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01" w:line="185" w:lineRule="auto"/>
              <w:ind w:left="51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33.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70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before="101" w:line="185" w:lineRule="auto"/>
              <w:ind w:left="51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33.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70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01" w:line="185" w:lineRule="auto"/>
              <w:ind w:left="51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33.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70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102" w:line="185" w:lineRule="auto"/>
              <w:ind w:left="2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3"/>
                <w:sz w:val="12"/>
                <w:szCs w:val="12"/>
              </w:rPr>
              <w:t>2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29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83" w:line="218" w:lineRule="auto"/>
              <w:ind w:left="1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其他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支出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02" w:line="185" w:lineRule="auto"/>
              <w:ind w:left="45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70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9.85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before="102" w:line="185" w:lineRule="auto"/>
              <w:ind w:left="52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13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.00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102" w:line="185" w:lineRule="auto"/>
              <w:ind w:left="45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696.85</w:t>
            </w: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101" w:line="185" w:lineRule="auto"/>
              <w:ind w:left="146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9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9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83" w:line="218" w:lineRule="auto"/>
              <w:ind w:left="14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其他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支出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01" w:line="185" w:lineRule="auto"/>
              <w:ind w:left="45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70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9.85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before="101" w:line="185" w:lineRule="auto"/>
              <w:ind w:left="52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13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.00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101" w:line="185" w:lineRule="auto"/>
              <w:ind w:left="45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696.85</w:t>
            </w: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25" w:type="dxa"/>
            <w:noWrap w:val="0"/>
            <w:vAlign w:val="top"/>
          </w:tcPr>
          <w:p>
            <w:pPr>
              <w:spacing w:before="102" w:line="185" w:lineRule="auto"/>
              <w:ind w:left="26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2299999</w:t>
            </w:r>
          </w:p>
        </w:tc>
        <w:tc>
          <w:tcPr>
            <w:tcW w:w="1703" w:type="dxa"/>
            <w:noWrap w:val="0"/>
            <w:vAlign w:val="top"/>
          </w:tcPr>
          <w:p>
            <w:pPr>
              <w:spacing w:before="83" w:line="218" w:lineRule="auto"/>
              <w:ind w:left="26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其他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支出</w:t>
            </w:r>
          </w:p>
        </w:tc>
        <w:tc>
          <w:tcPr>
            <w:tcW w:w="828" w:type="dxa"/>
            <w:noWrap w:val="0"/>
            <w:vAlign w:val="top"/>
          </w:tcPr>
          <w:p>
            <w:pPr>
              <w:spacing w:before="102" w:line="185" w:lineRule="auto"/>
              <w:ind w:left="45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70</w:t>
            </w: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9.85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7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828" w:type="dxa"/>
            <w:noWrap w:val="0"/>
            <w:vAlign w:val="top"/>
          </w:tcPr>
          <w:p>
            <w:pPr>
              <w:spacing w:before="102" w:line="185" w:lineRule="auto"/>
              <w:ind w:left="52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4"/>
                <w:sz w:val="12"/>
                <w:szCs w:val="12"/>
              </w:rPr>
              <w:t>13</w:t>
            </w:r>
            <w:r>
              <w:rPr>
                <w:rFonts w:hint="eastAsia" w:ascii="宋体" w:hAnsi="宋体" w:eastAsia="宋体" w:cs="宋体"/>
                <w:spacing w:val="-2"/>
                <w:sz w:val="12"/>
                <w:szCs w:val="12"/>
              </w:rPr>
              <w:t>.00</w:t>
            </w:r>
          </w:p>
        </w:tc>
        <w:tc>
          <w:tcPr>
            <w:tcW w:w="827" w:type="dxa"/>
            <w:noWrap w:val="0"/>
            <w:vAlign w:val="top"/>
          </w:tcPr>
          <w:p>
            <w:pPr>
              <w:spacing w:before="102" w:line="185" w:lineRule="auto"/>
              <w:ind w:left="452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-1"/>
                <w:sz w:val="12"/>
                <w:szCs w:val="12"/>
              </w:rPr>
              <w:t>696.85</w:t>
            </w:r>
          </w:p>
        </w:tc>
        <w:tc>
          <w:tcPr>
            <w:tcW w:w="83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</w:tbl>
    <w:p>
      <w:pPr>
        <w:spacing w:line="14" w:lineRule="auto"/>
        <w:rPr>
          <w:rFonts w:hint="eastAsia" w:ascii="宋体" w:hAnsi="宋体" w:eastAsia="宋体" w:cs="宋体"/>
          <w:sz w:val="2"/>
        </w:rPr>
      </w:pPr>
    </w:p>
    <w:p>
      <w:pPr>
        <w:rPr>
          <w:rFonts w:hint="eastAsia" w:ascii="宋体" w:hAnsi="宋体" w:eastAsia="宋体" w:cs="宋体"/>
        </w:rPr>
        <w:sectPr>
          <w:type w:val="continuous"/>
          <w:pgSz w:w="15840" w:h="12240"/>
          <w:pgMar w:top="874" w:right="825" w:bottom="400" w:left="814" w:header="0" w:footer="0" w:gutter="0"/>
          <w:cols w:space="720" w:num="1"/>
        </w:sectPr>
      </w:pPr>
    </w:p>
    <w:p>
      <w:pPr>
        <w:spacing w:before="55" w:line="222" w:lineRule="auto"/>
        <w:ind w:left="4664"/>
        <w:rPr>
          <w:rFonts w:hint="eastAsia" w:ascii="宋体" w:hAnsi="宋体" w:eastAsia="宋体" w:cs="宋体"/>
          <w:sz w:val="27"/>
          <w:szCs w:val="27"/>
        </w:rPr>
      </w:pPr>
      <w:r>
        <w:rPr>
          <w:rFonts w:hint="eastAsia" w:ascii="宋体" w:hAnsi="宋体" w:eastAsia="宋体" w:cs="宋体"/>
          <w:spacing w:val="2"/>
          <w:sz w:val="27"/>
          <w:szCs w:val="27"/>
        </w:rPr>
        <w:t>部门支</w:t>
      </w:r>
      <w:r>
        <w:rPr>
          <w:rFonts w:hint="eastAsia" w:ascii="宋体" w:hAnsi="宋体" w:eastAsia="宋体" w:cs="宋体"/>
          <w:spacing w:val="1"/>
          <w:sz w:val="27"/>
          <w:szCs w:val="27"/>
        </w:rPr>
        <w:t>出总表</w:t>
      </w:r>
    </w:p>
    <w:p>
      <w:pPr>
        <w:spacing w:before="38" w:line="229" w:lineRule="auto"/>
        <w:ind w:left="38"/>
        <w:rPr>
          <w:rFonts w:hint="eastAsia" w:ascii="宋体" w:hAnsi="宋体" w:eastAsia="宋体" w:cs="宋体"/>
          <w:sz w:val="14"/>
          <w:szCs w:val="14"/>
        </w:rPr>
      </w:pPr>
      <w:r>
        <w:rPr>
          <w:rFonts w:hint="eastAsia" w:ascii="宋体" w:hAnsi="宋体" w:eastAsia="宋体" w:cs="宋体"/>
          <w:spacing w:val="14"/>
          <w:sz w:val="14"/>
          <w:szCs w:val="14"/>
        </w:rPr>
        <w:t>填报单位[</w:t>
      </w:r>
      <w:r>
        <w:rPr>
          <w:rFonts w:hint="eastAsia" w:ascii="宋体" w:hAnsi="宋体" w:eastAsia="宋体" w:cs="宋体"/>
          <w:spacing w:val="9"/>
          <w:sz w:val="14"/>
          <w:szCs w:val="14"/>
        </w:rPr>
        <w:t>3</w:t>
      </w:r>
      <w:r>
        <w:rPr>
          <w:rFonts w:hint="eastAsia" w:ascii="宋体" w:hAnsi="宋体" w:eastAsia="宋体" w:cs="宋体"/>
          <w:spacing w:val="7"/>
          <w:sz w:val="14"/>
          <w:szCs w:val="14"/>
        </w:rPr>
        <w:t>02]兴国县商务局 , [302001]兴国县商务局 , [302002]兴国县招商服务中心</w:t>
      </w:r>
    </w:p>
    <w:p>
      <w:pPr>
        <w:spacing w:line="14" w:lineRule="auto"/>
        <w:rPr>
          <w:rFonts w:hint="eastAsia" w:ascii="宋体" w:hAnsi="宋体" w:eastAsia="宋体" w:cs="宋体"/>
          <w:sz w:val="2"/>
        </w:rPr>
      </w:pPr>
      <w:r>
        <w:rPr>
          <w:rFonts w:hint="eastAsia" w:ascii="宋体" w:hAnsi="宋体" w:eastAsia="宋体" w:cs="宋体"/>
          <w:sz w:val="2"/>
          <w:szCs w:val="2"/>
        </w:rPr>
        <w:br w:type="column"/>
      </w:r>
    </w:p>
    <w:p>
      <w:pPr>
        <w:spacing w:line="405" w:lineRule="auto"/>
        <w:rPr>
          <w:rFonts w:hint="eastAsia" w:ascii="宋体" w:hAnsi="宋体" w:eastAsia="宋体" w:cs="宋体"/>
          <w:sz w:val="21"/>
        </w:rPr>
      </w:pPr>
    </w:p>
    <w:p>
      <w:pPr>
        <w:spacing w:before="45" w:line="197" w:lineRule="auto"/>
        <w:rPr>
          <w:rFonts w:hint="eastAsia" w:ascii="宋体" w:hAnsi="宋体" w:eastAsia="宋体" w:cs="宋体"/>
          <w:sz w:val="14"/>
          <w:szCs w:val="14"/>
        </w:rPr>
      </w:pPr>
      <w:r>
        <w:rPr>
          <w:rFonts w:hint="eastAsia" w:ascii="宋体" w:hAnsi="宋体" w:eastAsia="宋体" w:cs="宋体"/>
          <w:spacing w:val="9"/>
          <w:sz w:val="14"/>
          <w:szCs w:val="14"/>
        </w:rPr>
        <w:t>单位：万</w:t>
      </w:r>
      <w:r>
        <w:rPr>
          <w:rFonts w:hint="eastAsia" w:ascii="宋体" w:hAnsi="宋体" w:eastAsia="宋体" w:cs="宋体"/>
          <w:spacing w:val="8"/>
          <w:sz w:val="14"/>
          <w:szCs w:val="14"/>
        </w:rPr>
        <w:t>元</w:t>
      </w:r>
    </w:p>
    <w:p>
      <w:pPr>
        <w:rPr>
          <w:rFonts w:hint="eastAsia" w:ascii="宋体" w:hAnsi="宋体" w:eastAsia="宋体" w:cs="宋体"/>
        </w:rPr>
        <w:sectPr>
          <w:pgSz w:w="12240" w:h="15840"/>
          <w:pgMar w:top="882" w:right="645" w:bottom="400" w:left="633" w:header="0" w:footer="0" w:gutter="0"/>
          <w:cols w:equalWidth="0" w:num="2">
            <w:col w:w="10091" w:space="100"/>
            <w:col w:w="771"/>
          </w:cols>
        </w:sectPr>
      </w:pPr>
    </w:p>
    <w:tbl>
      <w:tblPr>
        <w:tblStyle w:val="6"/>
        <w:tblW w:w="109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4"/>
        <w:gridCol w:w="3227"/>
        <w:gridCol w:w="2064"/>
        <w:gridCol w:w="2065"/>
        <w:gridCol w:w="20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475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3" w:line="231" w:lineRule="auto"/>
              <w:ind w:left="1777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8"/>
                <w:sz w:val="14"/>
                <w:szCs w:val="14"/>
              </w:rPr>
              <w:t>支出功能分类科目</w:t>
            </w:r>
          </w:p>
        </w:tc>
        <w:tc>
          <w:tcPr>
            <w:tcW w:w="2064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191" w:line="233" w:lineRule="auto"/>
              <w:ind w:left="888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6"/>
                <w:sz w:val="14"/>
                <w:szCs w:val="14"/>
              </w:rPr>
              <w:t>合</w:t>
            </w: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计</w:t>
            </w:r>
          </w:p>
        </w:tc>
        <w:tc>
          <w:tcPr>
            <w:tcW w:w="2065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190" w:line="231" w:lineRule="auto"/>
              <w:ind w:left="74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8"/>
                <w:sz w:val="14"/>
                <w:szCs w:val="14"/>
              </w:rPr>
              <w:t>基</w:t>
            </w: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本支出</w:t>
            </w:r>
          </w:p>
        </w:tc>
        <w:tc>
          <w:tcPr>
            <w:tcW w:w="2070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190" w:line="232" w:lineRule="auto"/>
              <w:ind w:left="744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9"/>
                <w:sz w:val="14"/>
                <w:szCs w:val="14"/>
              </w:rPr>
              <w:t>项</w:t>
            </w:r>
            <w:r>
              <w:rPr>
                <w:rFonts w:hint="eastAsia" w:ascii="宋体" w:hAnsi="宋体" w:eastAsia="宋体" w:cs="宋体"/>
                <w:spacing w:val="6"/>
                <w:sz w:val="14"/>
                <w:szCs w:val="14"/>
              </w:rPr>
              <w:t>目支出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231" w:lineRule="auto"/>
              <w:ind w:left="463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8"/>
                <w:sz w:val="14"/>
                <w:szCs w:val="14"/>
              </w:rPr>
              <w:t>科</w:t>
            </w: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目编码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231" w:lineRule="auto"/>
              <w:ind w:left="1277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8"/>
                <w:sz w:val="14"/>
                <w:szCs w:val="14"/>
              </w:rPr>
              <w:t>科</w:t>
            </w: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目名称</w:t>
            </w:r>
          </w:p>
        </w:tc>
        <w:tc>
          <w:tcPr>
            <w:tcW w:w="2064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65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70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191" w:lineRule="exact"/>
              <w:ind w:left="69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2"/>
                <w:position w:val="1"/>
                <w:sz w:val="14"/>
                <w:szCs w:val="14"/>
              </w:rPr>
              <w:t>*</w:t>
            </w:r>
            <w:r>
              <w:rPr>
                <w:rFonts w:hint="eastAsia" w:ascii="宋体" w:hAnsi="宋体" w:eastAsia="宋体" w:cs="宋体"/>
                <w:spacing w:val="1"/>
                <w:position w:val="1"/>
                <w:sz w:val="14"/>
                <w:szCs w:val="14"/>
              </w:rPr>
              <w:t>*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191" w:lineRule="exact"/>
              <w:ind w:left="1543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2"/>
                <w:position w:val="1"/>
                <w:sz w:val="14"/>
                <w:szCs w:val="14"/>
              </w:rPr>
              <w:t>*</w:t>
            </w:r>
            <w:r>
              <w:rPr>
                <w:rFonts w:hint="eastAsia" w:ascii="宋体" w:hAnsi="宋体" w:eastAsia="宋体" w:cs="宋体"/>
                <w:spacing w:val="1"/>
                <w:position w:val="1"/>
                <w:sz w:val="14"/>
                <w:szCs w:val="14"/>
              </w:rPr>
              <w:t>*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1" w:line="195" w:lineRule="auto"/>
              <w:ind w:left="1013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2" w:line="194" w:lineRule="auto"/>
              <w:ind w:left="1006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2" w:line="193" w:lineRule="auto"/>
              <w:ind w:left="1008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33" w:lineRule="auto"/>
              <w:ind w:left="22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6"/>
                <w:sz w:val="14"/>
                <w:szCs w:val="14"/>
              </w:rPr>
              <w:t>合</w:t>
            </w: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计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8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11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,695.14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4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379.5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8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20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11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,315.55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left="28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20</w:t>
            </w: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32" w:lineRule="auto"/>
              <w:ind w:left="24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3"/>
                <w:sz w:val="14"/>
                <w:szCs w:val="14"/>
              </w:rPr>
              <w:t>一</w:t>
            </w: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般公共服务支出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2" w:lineRule="auto"/>
              <w:ind w:right="18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,987.58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4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260.00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2" w:lineRule="auto"/>
              <w:ind w:right="20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,727.58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left="189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-5"/>
                <w:sz w:val="14"/>
                <w:szCs w:val="14"/>
              </w:rPr>
              <w:t>1</w:t>
            </w:r>
            <w:r>
              <w:rPr>
                <w:rFonts w:hint="eastAsia" w:ascii="宋体" w:hAnsi="宋体" w:eastAsia="宋体" w:cs="宋体"/>
                <w:spacing w:val="-4"/>
                <w:sz w:val="14"/>
                <w:szCs w:val="14"/>
              </w:rPr>
              <w:t>3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29" w:lineRule="auto"/>
              <w:ind w:left="176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8"/>
                <w:sz w:val="14"/>
                <w:szCs w:val="14"/>
              </w:rPr>
              <w:t>商</w:t>
            </w:r>
            <w:r>
              <w:rPr>
                <w:rFonts w:hint="eastAsia" w:ascii="宋体" w:hAnsi="宋体" w:eastAsia="宋体" w:cs="宋体"/>
                <w:spacing w:val="6"/>
                <w:sz w:val="14"/>
                <w:szCs w:val="14"/>
              </w:rPr>
              <w:t>贸事务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2" w:lineRule="auto"/>
              <w:ind w:right="18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,029.85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4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258.68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20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6"/>
                <w:sz w:val="14"/>
                <w:szCs w:val="14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,771.17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left="33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011301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6" w:line="232" w:lineRule="auto"/>
              <w:ind w:left="326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9"/>
                <w:sz w:val="14"/>
                <w:szCs w:val="14"/>
              </w:rPr>
              <w:t>行</w:t>
            </w:r>
            <w:r>
              <w:rPr>
                <w:rFonts w:hint="eastAsia" w:ascii="宋体" w:hAnsi="宋体" w:eastAsia="宋体" w:cs="宋体"/>
                <w:spacing w:val="6"/>
                <w:sz w:val="14"/>
                <w:szCs w:val="14"/>
              </w:rPr>
              <w:t>政运行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right="15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265.55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right="14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258.68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right="15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6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.87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left="33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011308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5" w:line="230" w:lineRule="auto"/>
              <w:ind w:left="324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招商引资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5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9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60.00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8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9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60.00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left="33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011399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5" w:line="229" w:lineRule="auto"/>
              <w:ind w:left="324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8"/>
                <w:sz w:val="14"/>
                <w:szCs w:val="14"/>
              </w:rPr>
              <w:t>其他商贸事务支出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8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1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,804.30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20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1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,804.30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7" w:line="193" w:lineRule="auto"/>
              <w:ind w:left="178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4" w:line="230" w:lineRule="auto"/>
              <w:ind w:left="173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9"/>
                <w:sz w:val="14"/>
                <w:szCs w:val="14"/>
              </w:rPr>
              <w:t>其</w:t>
            </w:r>
            <w:r>
              <w:rPr>
                <w:rFonts w:hint="eastAsia" w:ascii="宋体" w:hAnsi="宋体" w:eastAsia="宋体" w:cs="宋体"/>
                <w:spacing w:val="8"/>
                <w:sz w:val="14"/>
                <w:szCs w:val="14"/>
              </w:rPr>
              <w:t>他一般公共服务支出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7" w:line="193" w:lineRule="auto"/>
              <w:ind w:right="15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9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57.73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7" w:line="195" w:lineRule="auto"/>
              <w:ind w:right="12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1.32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7" w:line="193" w:lineRule="auto"/>
              <w:ind w:right="18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9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56.41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7" w:line="193" w:lineRule="auto"/>
              <w:ind w:left="33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019999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4" w:line="230" w:lineRule="auto"/>
              <w:ind w:left="324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9"/>
                <w:sz w:val="14"/>
                <w:szCs w:val="14"/>
              </w:rPr>
              <w:t>其</w:t>
            </w:r>
            <w:r>
              <w:rPr>
                <w:rFonts w:hint="eastAsia" w:ascii="宋体" w:hAnsi="宋体" w:eastAsia="宋体" w:cs="宋体"/>
                <w:spacing w:val="8"/>
                <w:sz w:val="14"/>
                <w:szCs w:val="14"/>
              </w:rPr>
              <w:t>他一般公共服务支出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7" w:line="193" w:lineRule="auto"/>
              <w:ind w:right="15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9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57.73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7" w:line="195" w:lineRule="auto"/>
              <w:ind w:right="12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1.32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7" w:line="193" w:lineRule="auto"/>
              <w:ind w:right="18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9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56.41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left="28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20</w:t>
            </w: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8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5" w:line="228" w:lineRule="auto"/>
              <w:ind w:left="23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8"/>
                <w:sz w:val="14"/>
                <w:szCs w:val="14"/>
              </w:rPr>
              <w:t>社会保障和就业支出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3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5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0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.92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2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4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9.81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5" w:lineRule="auto"/>
              <w:ind w:right="15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left="179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hint="eastAsia" w:ascii="宋体" w:hAnsi="宋体" w:eastAsia="宋体" w:cs="宋体"/>
                <w:sz w:val="14"/>
                <w:szCs w:val="14"/>
              </w:rPr>
              <w:t>5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5" w:line="232" w:lineRule="auto"/>
              <w:ind w:left="175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8"/>
                <w:sz w:val="14"/>
                <w:szCs w:val="14"/>
              </w:rPr>
              <w:t>行政事业单位养老支</w:t>
            </w: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3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4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8.32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93" w:lineRule="auto"/>
              <w:ind w:right="12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4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8.32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left="33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080501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32" w:lineRule="auto"/>
              <w:ind w:left="326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1"/>
                <w:sz w:val="14"/>
                <w:szCs w:val="14"/>
              </w:rPr>
              <w:t>行</w:t>
            </w: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政单位离退休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3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10.38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2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10.38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left="33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080505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1" w:lineRule="auto"/>
              <w:ind w:left="323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5"/>
                <w:sz w:val="14"/>
                <w:szCs w:val="14"/>
              </w:rPr>
              <w:t>机</w:t>
            </w:r>
            <w:r>
              <w:rPr>
                <w:rFonts w:hint="eastAsia" w:ascii="宋体" w:hAnsi="宋体" w:eastAsia="宋体" w:cs="宋体"/>
                <w:spacing w:val="8"/>
                <w:sz w:val="14"/>
                <w:szCs w:val="14"/>
              </w:rPr>
              <w:t>关事业单位基本养老保险缴费支出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3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4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.58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2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4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.58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left="33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080506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1" w:lineRule="auto"/>
              <w:ind w:left="323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3"/>
                <w:sz w:val="14"/>
                <w:szCs w:val="14"/>
              </w:rPr>
              <w:t>机</w:t>
            </w:r>
            <w:r>
              <w:rPr>
                <w:rFonts w:hint="eastAsia" w:ascii="宋体" w:hAnsi="宋体" w:eastAsia="宋体" w:cs="宋体"/>
                <w:spacing w:val="8"/>
                <w:sz w:val="14"/>
                <w:szCs w:val="14"/>
              </w:rPr>
              <w:t>关事业单位职业年金缴费支出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3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3.36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2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3.36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179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hint="eastAsia" w:ascii="宋体" w:hAnsi="宋体" w:eastAsia="宋体" w:cs="宋体"/>
                <w:sz w:val="14"/>
                <w:szCs w:val="14"/>
              </w:rPr>
              <w:t>8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32" w:lineRule="auto"/>
              <w:ind w:left="17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6"/>
                <w:sz w:val="14"/>
                <w:szCs w:val="14"/>
              </w:rPr>
              <w:t>抚恤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5" w:lineRule="auto"/>
              <w:ind w:right="13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1.49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5" w:lineRule="auto"/>
              <w:ind w:right="12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1.49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left="33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080801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6" w:line="232" w:lineRule="auto"/>
              <w:ind w:left="324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死亡抚恤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5" w:lineRule="auto"/>
              <w:ind w:right="13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1.49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5" w:lineRule="auto"/>
              <w:ind w:right="12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1.49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3" w:lineRule="auto"/>
              <w:ind w:left="179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hint="eastAsia" w:ascii="宋体" w:hAnsi="宋体" w:eastAsia="宋体" w:cs="宋体"/>
                <w:sz w:val="14"/>
                <w:szCs w:val="14"/>
              </w:rPr>
              <w:t>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6" w:line="232" w:lineRule="auto"/>
              <w:ind w:left="173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退役安置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5" w:lineRule="auto"/>
              <w:ind w:right="13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1.10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95" w:lineRule="auto"/>
              <w:ind w:right="15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left="33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080999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6" w:line="230" w:lineRule="auto"/>
              <w:ind w:left="324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8"/>
                <w:sz w:val="14"/>
                <w:szCs w:val="14"/>
              </w:rPr>
              <w:t>其他退役安置支出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5" w:lineRule="auto"/>
              <w:ind w:right="13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1.10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5" w:lineRule="auto"/>
              <w:ind w:right="15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z w:val="14"/>
                <w:szCs w:val="14"/>
              </w:rPr>
              <w:t>1.10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left="28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21</w:t>
            </w: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0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32" w:lineRule="auto"/>
              <w:ind w:left="23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0"/>
                <w:sz w:val="14"/>
                <w:szCs w:val="14"/>
              </w:rPr>
              <w:t>卫</w:t>
            </w: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生健康支出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3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6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.07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93" w:lineRule="auto"/>
              <w:ind w:right="12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6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.07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5" w:lineRule="auto"/>
              <w:ind w:left="189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-5"/>
                <w:sz w:val="14"/>
                <w:szCs w:val="14"/>
              </w:rPr>
              <w:t>1</w:t>
            </w:r>
            <w:r>
              <w:rPr>
                <w:rFonts w:hint="eastAsia" w:ascii="宋体" w:hAnsi="宋体" w:eastAsia="宋体" w:cs="宋体"/>
                <w:spacing w:val="-4"/>
                <w:sz w:val="14"/>
                <w:szCs w:val="14"/>
              </w:rPr>
              <w:t>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2" w:lineRule="auto"/>
              <w:ind w:left="175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3"/>
                <w:sz w:val="14"/>
                <w:szCs w:val="14"/>
              </w:rPr>
              <w:t>行</w:t>
            </w: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政事业单位医疗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3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6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.07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12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6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.07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33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101101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32" w:lineRule="auto"/>
              <w:ind w:left="326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9"/>
                <w:sz w:val="14"/>
                <w:szCs w:val="14"/>
              </w:rPr>
              <w:t>行</w:t>
            </w: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政单位医疗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3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18.50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2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18.50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33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101103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2" w:lineRule="auto"/>
              <w:ind w:left="328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9"/>
                <w:sz w:val="14"/>
                <w:szCs w:val="14"/>
              </w:rPr>
              <w:t>公</w:t>
            </w: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务员医疗补助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3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17.57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12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17.57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left="28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21</w:t>
            </w: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6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32" w:lineRule="auto"/>
              <w:ind w:left="24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2"/>
                <w:sz w:val="14"/>
                <w:szCs w:val="14"/>
              </w:rPr>
              <w:t>商</w:t>
            </w: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业服务业等支出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18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6"/>
                <w:sz w:val="14"/>
                <w:szCs w:val="14"/>
              </w:rPr>
              <w:t>6</w:t>
            </w: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,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877.02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20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6"/>
                <w:sz w:val="14"/>
                <w:szCs w:val="14"/>
              </w:rPr>
              <w:t>6</w:t>
            </w: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,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877.02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left="179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hint="eastAsia"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2" w:lineRule="auto"/>
              <w:ind w:left="176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9"/>
                <w:sz w:val="14"/>
                <w:szCs w:val="14"/>
              </w:rPr>
              <w:t>商</w:t>
            </w: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业流通事务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5" w:lineRule="auto"/>
              <w:ind w:right="15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141</w:t>
            </w: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.59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5" w:lineRule="auto"/>
              <w:ind w:right="18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141</w:t>
            </w: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.59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left="33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160201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232" w:lineRule="auto"/>
              <w:ind w:left="326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9"/>
                <w:sz w:val="14"/>
                <w:szCs w:val="14"/>
              </w:rPr>
              <w:t>行</w:t>
            </w:r>
            <w:r>
              <w:rPr>
                <w:rFonts w:hint="eastAsia" w:ascii="宋体" w:hAnsi="宋体" w:eastAsia="宋体" w:cs="宋体"/>
                <w:spacing w:val="6"/>
                <w:sz w:val="14"/>
                <w:szCs w:val="14"/>
              </w:rPr>
              <w:t>政运行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13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8.0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15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8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.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left="33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160250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2" w:lineRule="auto"/>
              <w:ind w:left="324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8"/>
                <w:sz w:val="14"/>
                <w:szCs w:val="14"/>
              </w:rPr>
              <w:t>事</w:t>
            </w: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业运行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right="13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0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.09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right="15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0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.09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left="33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160299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324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9"/>
                <w:sz w:val="14"/>
                <w:szCs w:val="14"/>
              </w:rPr>
              <w:t>其</w:t>
            </w:r>
            <w:r>
              <w:rPr>
                <w:rFonts w:hint="eastAsia" w:ascii="宋体" w:hAnsi="宋体" w:eastAsia="宋体" w:cs="宋体"/>
                <w:spacing w:val="8"/>
                <w:sz w:val="14"/>
                <w:szCs w:val="14"/>
              </w:rPr>
              <w:t>他商业流通事务支出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right="15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133</w:t>
            </w: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.50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right="18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133</w:t>
            </w: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left="178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173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9"/>
                <w:sz w:val="14"/>
                <w:szCs w:val="14"/>
              </w:rPr>
              <w:t>其</w:t>
            </w:r>
            <w:r>
              <w:rPr>
                <w:rFonts w:hint="eastAsia" w:ascii="宋体" w:hAnsi="宋体" w:eastAsia="宋体" w:cs="宋体"/>
                <w:spacing w:val="8"/>
                <w:sz w:val="14"/>
                <w:szCs w:val="14"/>
              </w:rPr>
              <w:t>他商业服务业等支出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18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6"/>
                <w:sz w:val="14"/>
                <w:szCs w:val="14"/>
              </w:rPr>
              <w:t>6</w:t>
            </w: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,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735.42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20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6"/>
                <w:sz w:val="14"/>
                <w:szCs w:val="14"/>
              </w:rPr>
              <w:t>6</w:t>
            </w: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,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735.42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left="33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169999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324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9"/>
                <w:sz w:val="14"/>
                <w:szCs w:val="14"/>
              </w:rPr>
              <w:t>其</w:t>
            </w:r>
            <w:r>
              <w:rPr>
                <w:rFonts w:hint="eastAsia" w:ascii="宋体" w:hAnsi="宋体" w:eastAsia="宋体" w:cs="宋体"/>
                <w:spacing w:val="8"/>
                <w:sz w:val="14"/>
                <w:szCs w:val="14"/>
              </w:rPr>
              <w:t>他商业服务业等支出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right="18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6"/>
                <w:sz w:val="14"/>
                <w:szCs w:val="14"/>
              </w:rPr>
              <w:t>6</w:t>
            </w: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,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735.42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right="20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6"/>
                <w:sz w:val="14"/>
                <w:szCs w:val="14"/>
              </w:rPr>
              <w:t>6</w:t>
            </w: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,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735.42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5" w:lineRule="auto"/>
              <w:ind w:left="28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22</w:t>
            </w: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2" w:lineRule="auto"/>
              <w:ind w:left="2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8"/>
                <w:sz w:val="14"/>
                <w:szCs w:val="14"/>
              </w:rPr>
              <w:t>住房保障支</w:t>
            </w: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right="13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.70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right="12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.70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left="179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0</w:t>
            </w:r>
            <w:r>
              <w:rPr>
                <w:rFonts w:hint="eastAsia" w:ascii="宋体" w:hAnsi="宋体" w:eastAsia="宋体" w:cs="宋体"/>
                <w:sz w:val="14"/>
                <w:szCs w:val="14"/>
              </w:rPr>
              <w:t>2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2" w:lineRule="auto"/>
              <w:ind w:left="172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8"/>
                <w:sz w:val="14"/>
                <w:szCs w:val="14"/>
              </w:rPr>
              <w:t>住房改革支</w:t>
            </w: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right="13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.70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right="12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.70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left="33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210201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2" w:lineRule="auto"/>
              <w:ind w:left="323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0"/>
                <w:sz w:val="14"/>
                <w:szCs w:val="14"/>
              </w:rPr>
              <w:t>住</w:t>
            </w: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房公积金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right="13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.70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3" w:lineRule="auto"/>
              <w:ind w:right="12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4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.70</w:t>
            </w: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left="28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22</w:t>
            </w: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230" w:lineRule="auto"/>
              <w:ind w:left="22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其他支出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15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709.8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5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18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709.8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left="178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1"/>
                <w:sz w:val="14"/>
                <w:szCs w:val="14"/>
              </w:rPr>
              <w:t>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230" w:lineRule="auto"/>
              <w:ind w:left="173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其他支出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15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709.8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5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18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709.8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left="331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5"/>
                <w:sz w:val="14"/>
                <w:szCs w:val="14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299999</w:t>
            </w: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324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7"/>
                <w:sz w:val="14"/>
                <w:szCs w:val="14"/>
              </w:rPr>
              <w:t>其他支出</w:t>
            </w: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15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709.8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5</w:t>
            </w: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18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spacing w:val="3"/>
                <w:sz w:val="14"/>
                <w:szCs w:val="14"/>
              </w:rPr>
              <w:t>709.8</w:t>
            </w:r>
            <w:r>
              <w:rPr>
                <w:rFonts w:hint="eastAsia" w:ascii="宋体" w:hAnsi="宋体" w:eastAsia="宋体" w:cs="宋体"/>
                <w:spacing w:val="2"/>
                <w:sz w:val="14"/>
                <w:szCs w:val="14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52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322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6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7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</w:tbl>
    <w:p>
      <w:pPr>
        <w:spacing w:line="14" w:lineRule="auto"/>
        <w:rPr>
          <w:rFonts w:hint="eastAsia" w:ascii="宋体" w:hAnsi="宋体" w:eastAsia="宋体" w:cs="宋体"/>
          <w:sz w:val="2"/>
        </w:rPr>
      </w:pPr>
    </w:p>
    <w:p>
      <w:pPr>
        <w:rPr>
          <w:rFonts w:hint="eastAsia" w:ascii="宋体" w:hAnsi="宋体" w:eastAsia="宋体" w:cs="宋体"/>
        </w:rPr>
        <w:sectPr>
          <w:type w:val="continuous"/>
          <w:pgSz w:w="12240" w:h="15840"/>
          <w:pgMar w:top="882" w:right="645" w:bottom="400" w:left="633" w:header="0" w:footer="0" w:gutter="0"/>
          <w:cols w:space="720" w:num="1"/>
        </w:sectPr>
      </w:pPr>
    </w:p>
    <w:p>
      <w:pPr>
        <w:spacing w:before="43" w:line="225" w:lineRule="auto"/>
        <w:ind w:left="3904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7"/>
          <w:sz w:val="21"/>
          <w:szCs w:val="21"/>
        </w:rPr>
        <w:t>财</w:t>
      </w:r>
      <w:r>
        <w:rPr>
          <w:rFonts w:hint="eastAsia" w:ascii="宋体" w:hAnsi="宋体" w:eastAsia="宋体" w:cs="宋体"/>
          <w:spacing w:val="6"/>
          <w:sz w:val="21"/>
          <w:szCs w:val="21"/>
        </w:rPr>
        <w:t>政拨款收支总表</w:t>
      </w:r>
    </w:p>
    <w:p>
      <w:pPr>
        <w:spacing w:before="27" w:line="217" w:lineRule="auto"/>
        <w:ind w:left="51"/>
        <w:rPr>
          <w:rFonts w:hint="eastAsia" w:ascii="宋体" w:hAnsi="宋体" w:eastAsia="宋体" w:cs="宋体"/>
          <w:sz w:val="12"/>
          <w:szCs w:val="12"/>
        </w:rPr>
      </w:pPr>
      <w:r>
        <w:rPr>
          <w:rFonts w:hint="eastAsia" w:ascii="宋体" w:hAnsi="宋体" w:eastAsia="宋体" w:cs="宋体"/>
          <w:spacing w:val="12"/>
          <w:sz w:val="12"/>
          <w:szCs w:val="12"/>
        </w:rPr>
        <w:t>[3</w:t>
      </w:r>
      <w:r>
        <w:rPr>
          <w:rFonts w:hint="eastAsia" w:ascii="宋体" w:hAnsi="宋体" w:eastAsia="宋体" w:cs="宋体"/>
          <w:spacing w:val="11"/>
          <w:sz w:val="12"/>
          <w:szCs w:val="12"/>
        </w:rPr>
        <w:t>0</w:t>
      </w:r>
      <w:r>
        <w:rPr>
          <w:rFonts w:hint="eastAsia" w:ascii="宋体" w:hAnsi="宋体" w:eastAsia="宋体" w:cs="宋体"/>
          <w:spacing w:val="6"/>
          <w:sz w:val="12"/>
          <w:szCs w:val="12"/>
        </w:rPr>
        <w:t>2]兴国县商务局 , [302001]兴国县商务局 , [302002]兴国县招商服务中心</w:t>
      </w:r>
    </w:p>
    <w:p>
      <w:pPr>
        <w:spacing w:line="14" w:lineRule="auto"/>
        <w:rPr>
          <w:rFonts w:hint="eastAsia" w:ascii="宋体" w:hAnsi="宋体" w:eastAsia="宋体" w:cs="宋体"/>
          <w:sz w:val="2"/>
        </w:rPr>
      </w:pPr>
      <w:r>
        <w:rPr>
          <w:rFonts w:hint="eastAsia" w:ascii="宋体" w:hAnsi="宋体" w:eastAsia="宋体" w:cs="宋体"/>
          <w:sz w:val="2"/>
          <w:szCs w:val="2"/>
        </w:rPr>
        <w:br w:type="column"/>
      </w:r>
    </w:p>
    <w:p>
      <w:pPr>
        <w:spacing w:line="296" w:lineRule="auto"/>
        <w:rPr>
          <w:rFonts w:hint="eastAsia" w:ascii="宋体" w:hAnsi="宋体" w:eastAsia="宋体" w:cs="宋体"/>
          <w:sz w:val="21"/>
        </w:rPr>
      </w:pPr>
    </w:p>
    <w:p>
      <w:pPr>
        <w:spacing w:before="39" w:line="199" w:lineRule="auto"/>
        <w:ind w:left="58"/>
        <w:rPr>
          <w:rFonts w:hint="eastAsia" w:ascii="宋体" w:hAnsi="宋体" w:eastAsia="宋体" w:cs="宋体"/>
          <w:sz w:val="12"/>
          <w:szCs w:val="12"/>
        </w:rPr>
      </w:pPr>
      <w:r>
        <w:rPr>
          <w:rFonts w:hint="eastAsia" w:ascii="宋体" w:hAnsi="宋体" w:eastAsia="宋体" w:cs="宋体"/>
          <w:spacing w:val="9"/>
          <w:sz w:val="12"/>
          <w:szCs w:val="12"/>
        </w:rPr>
        <w:t>单</w:t>
      </w:r>
      <w:r>
        <w:rPr>
          <w:rFonts w:hint="eastAsia" w:ascii="宋体" w:hAnsi="宋体" w:eastAsia="宋体" w:cs="宋体"/>
          <w:spacing w:val="8"/>
          <w:sz w:val="12"/>
          <w:szCs w:val="12"/>
        </w:rPr>
        <w:t>位：万元</w:t>
      </w:r>
    </w:p>
    <w:p>
      <w:pPr>
        <w:rPr>
          <w:rFonts w:hint="eastAsia" w:ascii="宋体" w:hAnsi="宋体" w:eastAsia="宋体" w:cs="宋体"/>
        </w:rPr>
        <w:sectPr>
          <w:pgSz w:w="12240" w:h="15840"/>
          <w:pgMar w:top="842" w:right="751" w:bottom="400" w:left="563" w:header="0" w:footer="0" w:gutter="0"/>
          <w:cols w:equalWidth="0" w:num="2">
            <w:col w:w="10105" w:space="100"/>
            <w:col w:w="720"/>
          </w:cols>
        </w:sectPr>
      </w:pPr>
    </w:p>
    <w:tbl>
      <w:tblPr>
        <w:tblStyle w:val="6"/>
        <w:tblW w:w="109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5"/>
        <w:gridCol w:w="1362"/>
        <w:gridCol w:w="2145"/>
        <w:gridCol w:w="1370"/>
        <w:gridCol w:w="1286"/>
        <w:gridCol w:w="1403"/>
        <w:gridCol w:w="14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307" w:type="dxa"/>
            <w:gridSpan w:val="2"/>
            <w:noWrap w:val="0"/>
            <w:vAlign w:val="top"/>
          </w:tcPr>
          <w:p>
            <w:pPr>
              <w:spacing w:before="33" w:line="224" w:lineRule="auto"/>
              <w:ind w:left="134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8"/>
                <w:sz w:val="12"/>
                <w:szCs w:val="12"/>
              </w:rPr>
              <w:t>收</w:t>
            </w:r>
            <w:r>
              <w:rPr>
                <w:rFonts w:hint="eastAsia" w:ascii="宋体" w:hAnsi="宋体" w:eastAsia="宋体" w:cs="宋体"/>
                <w:spacing w:val="5"/>
                <w:sz w:val="12"/>
                <w:szCs w:val="1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4"/>
                <w:sz w:val="12"/>
                <w:szCs w:val="12"/>
              </w:rPr>
              <w:t xml:space="preserve">     入</w:t>
            </w:r>
          </w:p>
        </w:tc>
        <w:tc>
          <w:tcPr>
            <w:tcW w:w="7612" w:type="dxa"/>
            <w:gridSpan w:val="5"/>
            <w:noWrap w:val="0"/>
            <w:vAlign w:val="top"/>
          </w:tcPr>
          <w:p>
            <w:pPr>
              <w:spacing w:before="33" w:line="224" w:lineRule="auto"/>
              <w:ind w:left="365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7"/>
                <w:sz w:val="12"/>
                <w:szCs w:val="12"/>
              </w:rPr>
              <w:t>支</w:t>
            </w:r>
            <w:r>
              <w:rPr>
                <w:rFonts w:hint="eastAsia" w:ascii="宋体" w:hAnsi="宋体" w:eastAsia="宋体" w:cs="宋体"/>
                <w:spacing w:val="6"/>
                <w:sz w:val="12"/>
                <w:szCs w:val="12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85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6"/>
                <w:sz w:val="12"/>
                <w:szCs w:val="12"/>
              </w:rPr>
              <w:t>项</w:t>
            </w:r>
            <w:r>
              <w:rPr>
                <w:rFonts w:hint="eastAsia" w:ascii="宋体" w:hAnsi="宋体" w:eastAsia="宋体" w:cs="宋体"/>
                <w:spacing w:val="5"/>
                <w:sz w:val="12"/>
                <w:szCs w:val="12"/>
              </w:rPr>
              <w:t>目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before="29" w:line="224" w:lineRule="auto"/>
              <w:ind w:left="49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8"/>
                <w:sz w:val="12"/>
                <w:szCs w:val="12"/>
              </w:rPr>
              <w:t>预</w:t>
            </w:r>
            <w:r>
              <w:rPr>
                <w:rFonts w:hint="eastAsia" w:ascii="宋体" w:hAnsi="宋体" w:eastAsia="宋体" w:cs="宋体"/>
                <w:spacing w:val="7"/>
                <w:sz w:val="12"/>
                <w:szCs w:val="12"/>
              </w:rPr>
              <w:t>算数</w:t>
            </w: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30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11"/>
                <w:sz w:val="12"/>
                <w:szCs w:val="12"/>
              </w:rPr>
              <w:t>项</w:t>
            </w:r>
            <w:r>
              <w:rPr>
                <w:rFonts w:hint="eastAsia" w:ascii="宋体" w:hAnsi="宋体" w:eastAsia="宋体" w:cs="宋体"/>
                <w:spacing w:val="8"/>
                <w:sz w:val="12"/>
                <w:szCs w:val="12"/>
              </w:rPr>
              <w:t>目(按支出功能科目类级)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29" w:line="224" w:lineRule="auto"/>
              <w:ind w:left="56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7"/>
                <w:sz w:val="12"/>
                <w:szCs w:val="12"/>
              </w:rPr>
              <w:t>合</w:t>
            </w:r>
            <w:r>
              <w:rPr>
                <w:rFonts w:hint="eastAsia" w:ascii="宋体" w:hAnsi="宋体" w:eastAsia="宋体" w:cs="宋体"/>
                <w:spacing w:val="6"/>
                <w:sz w:val="12"/>
                <w:szCs w:val="12"/>
              </w:rPr>
              <w:t>计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29" w:line="224" w:lineRule="auto"/>
              <w:ind w:left="13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hint="eastAsia" w:ascii="宋体" w:hAnsi="宋体" w:eastAsia="宋体" w:cs="宋体"/>
                <w:spacing w:val="8"/>
                <w:sz w:val="12"/>
                <w:szCs w:val="12"/>
              </w:rPr>
              <w:t>般公共预算支出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before="29" w:line="224" w:lineRule="auto"/>
              <w:ind w:left="128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9"/>
                <w:sz w:val="12"/>
                <w:szCs w:val="12"/>
              </w:rPr>
              <w:t>政府性基金预算支出</w:t>
            </w:r>
          </w:p>
        </w:tc>
        <w:tc>
          <w:tcPr>
            <w:tcW w:w="1408" w:type="dxa"/>
            <w:noWrap w:val="0"/>
            <w:vAlign w:val="top"/>
          </w:tcPr>
          <w:p>
            <w:pPr>
              <w:spacing w:before="41" w:line="205" w:lineRule="auto"/>
              <w:ind w:left="3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hint="eastAsia" w:ascii="宋体" w:hAnsi="宋体" w:eastAsia="宋体" w:cs="宋体"/>
                <w:spacing w:val="7"/>
                <w:sz w:val="12"/>
                <w:szCs w:val="12"/>
              </w:rPr>
              <w:t>有资本经营预算支出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28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hint="eastAsia" w:ascii="宋体" w:hAnsi="宋体" w:eastAsia="宋体" w:cs="宋体"/>
                <w:spacing w:val="8"/>
                <w:sz w:val="12"/>
                <w:szCs w:val="12"/>
              </w:rPr>
              <w:t>、财政拨款收入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before="50" w:line="192" w:lineRule="auto"/>
              <w:ind w:left="83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4"/>
                <w:sz w:val="12"/>
                <w:szCs w:val="12"/>
              </w:rPr>
              <w:t>5,429.9</w:t>
            </w:r>
            <w:r>
              <w:rPr>
                <w:rFonts w:hint="eastAsia" w:ascii="宋体" w:hAnsi="宋体" w:eastAsia="宋体" w:cs="宋体"/>
                <w:spacing w:val="2"/>
                <w:sz w:val="12"/>
                <w:szCs w:val="12"/>
              </w:rPr>
              <w:t>9</w:t>
            </w: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6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9"/>
                <w:sz w:val="12"/>
                <w:szCs w:val="12"/>
              </w:rPr>
              <w:t>一</w:t>
            </w:r>
            <w:r>
              <w:rPr>
                <w:rFonts w:hint="eastAsia" w:ascii="宋体" w:hAnsi="宋体" w:eastAsia="宋体" w:cs="宋体"/>
                <w:spacing w:val="8"/>
                <w:sz w:val="12"/>
                <w:szCs w:val="12"/>
              </w:rPr>
              <w:t>、本年支出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50" w:line="192" w:lineRule="auto"/>
              <w:ind w:left="84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4"/>
                <w:sz w:val="12"/>
                <w:szCs w:val="12"/>
              </w:rPr>
              <w:t>5,429.9</w:t>
            </w:r>
            <w:r>
              <w:rPr>
                <w:rFonts w:hint="eastAsia" w:ascii="宋体" w:hAnsi="宋体" w:eastAsia="宋体" w:cs="宋体"/>
                <w:spacing w:val="2"/>
                <w:sz w:val="12"/>
                <w:szCs w:val="12"/>
              </w:rPr>
              <w:t>9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50" w:line="192" w:lineRule="auto"/>
              <w:ind w:left="75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4"/>
                <w:sz w:val="12"/>
                <w:szCs w:val="12"/>
              </w:rPr>
              <w:t>5,429.9</w:t>
            </w:r>
            <w:r>
              <w:rPr>
                <w:rFonts w:hint="eastAsia" w:ascii="宋体" w:hAnsi="宋体" w:eastAsia="宋体" w:cs="宋体"/>
                <w:spacing w:val="2"/>
                <w:sz w:val="12"/>
                <w:szCs w:val="12"/>
              </w:rPr>
              <w:t>9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157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9"/>
                <w:sz w:val="12"/>
                <w:szCs w:val="12"/>
              </w:rPr>
              <w:t>一般公共预算拨款收</w:t>
            </w:r>
            <w:r>
              <w:rPr>
                <w:rFonts w:hint="eastAsia" w:ascii="宋体" w:hAnsi="宋体" w:eastAsia="宋体" w:cs="宋体"/>
                <w:spacing w:val="7"/>
                <w:sz w:val="12"/>
                <w:szCs w:val="12"/>
              </w:rPr>
              <w:t>入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before="49" w:line="193" w:lineRule="auto"/>
              <w:ind w:left="83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4"/>
                <w:sz w:val="12"/>
                <w:szCs w:val="12"/>
              </w:rPr>
              <w:t>5,429.9</w:t>
            </w:r>
            <w:r>
              <w:rPr>
                <w:rFonts w:hint="eastAsia" w:ascii="宋体" w:hAnsi="宋体" w:eastAsia="宋体" w:cs="宋体"/>
                <w:spacing w:val="2"/>
                <w:sz w:val="12"/>
                <w:szCs w:val="12"/>
              </w:rPr>
              <w:t>9</w:t>
            </w: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6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13"/>
                <w:sz w:val="12"/>
                <w:szCs w:val="12"/>
              </w:rPr>
              <w:t>一</w:t>
            </w:r>
            <w:r>
              <w:rPr>
                <w:rFonts w:hint="eastAsia" w:ascii="宋体" w:hAnsi="宋体" w:eastAsia="宋体" w:cs="宋体"/>
                <w:spacing w:val="8"/>
                <w:sz w:val="12"/>
                <w:szCs w:val="12"/>
              </w:rPr>
              <w:t>般公共服务支出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49" w:line="193" w:lineRule="auto"/>
              <w:ind w:left="77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4"/>
                <w:sz w:val="12"/>
                <w:szCs w:val="12"/>
              </w:rPr>
              <w:t>2314.6941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49" w:line="193" w:lineRule="auto"/>
              <w:ind w:left="758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4"/>
                <w:sz w:val="12"/>
                <w:szCs w:val="12"/>
              </w:rPr>
              <w:t>2,314.6</w:t>
            </w:r>
            <w:r>
              <w:rPr>
                <w:rFonts w:hint="eastAsia" w:ascii="宋体" w:hAnsi="宋体" w:eastAsia="宋体" w:cs="宋体"/>
                <w:spacing w:val="3"/>
                <w:sz w:val="12"/>
                <w:szCs w:val="12"/>
              </w:rPr>
              <w:t>9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15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hint="eastAsia" w:ascii="宋体" w:hAnsi="宋体" w:eastAsia="宋体" w:cs="宋体"/>
                <w:spacing w:val="9"/>
                <w:sz w:val="12"/>
                <w:szCs w:val="12"/>
              </w:rPr>
              <w:t>府性基金预算拨款收入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9"/>
                <w:sz w:val="12"/>
                <w:szCs w:val="12"/>
              </w:rPr>
              <w:t>社会保障和就业支</w:t>
            </w:r>
            <w:r>
              <w:rPr>
                <w:rFonts w:hint="eastAsia" w:ascii="宋体" w:hAnsi="宋体" w:eastAsia="宋体" w:cs="宋体"/>
                <w:spacing w:val="7"/>
                <w:sz w:val="12"/>
                <w:szCs w:val="12"/>
              </w:rPr>
              <w:t>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50" w:line="192" w:lineRule="auto"/>
              <w:ind w:right="8"/>
              <w:jc w:val="righ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4"/>
                <w:sz w:val="12"/>
                <w:szCs w:val="12"/>
              </w:rPr>
              <w:t>45.5</w:t>
            </w:r>
            <w:r>
              <w:rPr>
                <w:rFonts w:hint="eastAsia" w:ascii="宋体" w:hAnsi="宋体" w:eastAsia="宋体" w:cs="宋体"/>
                <w:spacing w:val="3"/>
                <w:sz w:val="12"/>
                <w:szCs w:val="12"/>
              </w:rPr>
              <w:t>3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50" w:line="192" w:lineRule="auto"/>
              <w:ind w:left="95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4"/>
                <w:sz w:val="12"/>
                <w:szCs w:val="12"/>
              </w:rPr>
              <w:t>45.5</w:t>
            </w:r>
            <w:r>
              <w:rPr>
                <w:rFonts w:hint="eastAsia" w:ascii="宋体" w:hAnsi="宋体" w:eastAsia="宋体" w:cs="宋体"/>
                <w:spacing w:val="3"/>
                <w:sz w:val="12"/>
                <w:szCs w:val="12"/>
              </w:rPr>
              <w:t>3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29" w:line="224" w:lineRule="auto"/>
              <w:ind w:left="168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14"/>
                <w:sz w:val="12"/>
                <w:szCs w:val="12"/>
              </w:rPr>
              <w:t>国</w:t>
            </w:r>
            <w:r>
              <w:rPr>
                <w:rFonts w:hint="eastAsia" w:ascii="宋体" w:hAnsi="宋体" w:eastAsia="宋体" w:cs="宋体"/>
                <w:spacing w:val="7"/>
                <w:sz w:val="12"/>
                <w:szCs w:val="12"/>
              </w:rPr>
              <w:t>有资本经营预算收入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10"/>
                <w:sz w:val="12"/>
                <w:szCs w:val="12"/>
              </w:rPr>
              <w:t>卫</w:t>
            </w:r>
            <w:r>
              <w:rPr>
                <w:rFonts w:hint="eastAsia" w:ascii="宋体" w:hAnsi="宋体" w:eastAsia="宋体" w:cs="宋体"/>
                <w:spacing w:val="8"/>
                <w:sz w:val="12"/>
                <w:szCs w:val="12"/>
              </w:rPr>
              <w:t>生健康支出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50" w:line="192" w:lineRule="auto"/>
              <w:ind w:right="8"/>
              <w:jc w:val="righ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4"/>
                <w:sz w:val="12"/>
                <w:szCs w:val="12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2"/>
                <w:szCs w:val="12"/>
              </w:rPr>
              <w:t>6.07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50" w:line="192" w:lineRule="auto"/>
              <w:ind w:left="95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4"/>
                <w:sz w:val="12"/>
                <w:szCs w:val="12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2"/>
                <w:szCs w:val="12"/>
              </w:rPr>
              <w:t>6.07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6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12"/>
                <w:sz w:val="12"/>
                <w:szCs w:val="12"/>
              </w:rPr>
              <w:t>商</w:t>
            </w:r>
            <w:r>
              <w:rPr>
                <w:rFonts w:hint="eastAsia" w:ascii="宋体" w:hAnsi="宋体" w:eastAsia="宋体" w:cs="宋体"/>
                <w:spacing w:val="8"/>
                <w:sz w:val="12"/>
                <w:szCs w:val="12"/>
              </w:rPr>
              <w:t>业服务业等支出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49" w:line="193" w:lineRule="auto"/>
              <w:ind w:left="84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4"/>
                <w:sz w:val="12"/>
                <w:szCs w:val="12"/>
              </w:rPr>
              <w:t>3,000.0</w:t>
            </w:r>
            <w:r>
              <w:rPr>
                <w:rFonts w:hint="eastAsia" w:ascii="宋体" w:hAnsi="宋体" w:eastAsia="宋体" w:cs="宋体"/>
                <w:spacing w:val="2"/>
                <w:sz w:val="12"/>
                <w:szCs w:val="12"/>
              </w:rPr>
              <w:t>0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49" w:line="193" w:lineRule="auto"/>
              <w:ind w:left="75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4"/>
                <w:sz w:val="12"/>
                <w:szCs w:val="12"/>
              </w:rPr>
              <w:t>3,000.0</w:t>
            </w:r>
            <w:r>
              <w:rPr>
                <w:rFonts w:hint="eastAsia" w:ascii="宋体" w:hAnsi="宋体" w:eastAsia="宋体" w:cs="宋体"/>
                <w:spacing w:val="2"/>
                <w:sz w:val="12"/>
                <w:szCs w:val="12"/>
              </w:rPr>
              <w:t>0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before="29" w:line="224" w:lineRule="auto"/>
              <w:ind w:left="23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12"/>
                <w:sz w:val="12"/>
                <w:szCs w:val="12"/>
              </w:rPr>
              <w:t>住</w:t>
            </w:r>
            <w:r>
              <w:rPr>
                <w:rFonts w:hint="eastAsia" w:ascii="宋体" w:hAnsi="宋体" w:eastAsia="宋体" w:cs="宋体"/>
                <w:spacing w:val="8"/>
                <w:sz w:val="12"/>
                <w:szCs w:val="12"/>
              </w:rPr>
              <w:t>房保障支出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50" w:line="192" w:lineRule="auto"/>
              <w:ind w:right="8"/>
              <w:jc w:val="right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4"/>
                <w:sz w:val="12"/>
                <w:szCs w:val="12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2"/>
                <w:szCs w:val="12"/>
              </w:rPr>
              <w:t>3.70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50" w:line="192" w:lineRule="auto"/>
              <w:ind w:left="95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4"/>
                <w:sz w:val="12"/>
                <w:szCs w:val="12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2"/>
                <w:szCs w:val="12"/>
              </w:rPr>
              <w:t>3.70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8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8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8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8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8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8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8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7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99" w:lineRule="exact"/>
              <w:rPr>
                <w:rFonts w:hint="eastAsia" w:ascii="宋体" w:hAnsi="宋体" w:eastAsia="宋体" w:cs="宋体"/>
                <w:sz w:val="17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34" w:line="216" w:lineRule="auto"/>
              <w:ind w:left="28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hint="eastAsia" w:ascii="宋体" w:hAnsi="宋体" w:eastAsia="宋体" w:cs="宋体"/>
                <w:spacing w:val="8"/>
                <w:sz w:val="12"/>
                <w:szCs w:val="12"/>
              </w:rPr>
              <w:t>、上年结转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before="34" w:line="216" w:lineRule="auto"/>
              <w:ind w:left="26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9"/>
                <w:sz w:val="12"/>
                <w:szCs w:val="12"/>
              </w:rPr>
              <w:t>二</w:t>
            </w:r>
            <w:r>
              <w:rPr>
                <w:rFonts w:hint="eastAsia" w:ascii="宋体" w:hAnsi="宋体" w:eastAsia="宋体" w:cs="宋体"/>
                <w:spacing w:val="8"/>
                <w:sz w:val="12"/>
                <w:szCs w:val="12"/>
              </w:rPr>
              <w:t>、结转下年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46" w:line="198" w:lineRule="auto"/>
              <w:ind w:left="157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9"/>
                <w:sz w:val="12"/>
                <w:szCs w:val="12"/>
              </w:rPr>
              <w:t>一般公共预算拨款结</w:t>
            </w:r>
            <w:r>
              <w:rPr>
                <w:rFonts w:hint="eastAsia" w:ascii="宋体" w:hAnsi="宋体" w:eastAsia="宋体" w:cs="宋体"/>
                <w:spacing w:val="7"/>
                <w:sz w:val="12"/>
                <w:szCs w:val="12"/>
              </w:rPr>
              <w:t>转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33" w:line="217" w:lineRule="auto"/>
              <w:ind w:left="15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10"/>
                <w:sz w:val="12"/>
                <w:szCs w:val="12"/>
              </w:rPr>
              <w:t>政</w:t>
            </w:r>
            <w:r>
              <w:rPr>
                <w:rFonts w:hint="eastAsia" w:ascii="宋体" w:hAnsi="宋体" w:eastAsia="宋体" w:cs="宋体"/>
                <w:spacing w:val="9"/>
                <w:sz w:val="12"/>
                <w:szCs w:val="12"/>
              </w:rPr>
              <w:t>府性基金预算拨款结转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62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2145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370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286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3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5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1945" w:type="dxa"/>
            <w:noWrap w:val="0"/>
            <w:vAlign w:val="top"/>
          </w:tcPr>
          <w:p>
            <w:pPr>
              <w:spacing w:before="34" w:line="223" w:lineRule="auto"/>
              <w:ind w:left="726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7"/>
                <w:sz w:val="12"/>
                <w:szCs w:val="12"/>
              </w:rPr>
              <w:t>收入总计</w:t>
            </w:r>
          </w:p>
        </w:tc>
        <w:tc>
          <w:tcPr>
            <w:tcW w:w="1362" w:type="dxa"/>
            <w:noWrap w:val="0"/>
            <w:vAlign w:val="top"/>
          </w:tcPr>
          <w:p>
            <w:pPr>
              <w:spacing w:before="54" w:line="191" w:lineRule="auto"/>
              <w:ind w:left="834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4"/>
                <w:sz w:val="12"/>
                <w:szCs w:val="12"/>
              </w:rPr>
              <w:t>5,429.9</w:t>
            </w:r>
            <w:r>
              <w:rPr>
                <w:rFonts w:hint="eastAsia" w:ascii="宋体" w:hAnsi="宋体" w:eastAsia="宋体" w:cs="宋体"/>
                <w:spacing w:val="2"/>
                <w:sz w:val="12"/>
                <w:szCs w:val="12"/>
              </w:rPr>
              <w:t>9</w:t>
            </w:r>
          </w:p>
        </w:tc>
        <w:tc>
          <w:tcPr>
            <w:tcW w:w="2145" w:type="dxa"/>
            <w:noWrap w:val="0"/>
            <w:vAlign w:val="top"/>
          </w:tcPr>
          <w:p>
            <w:pPr>
              <w:spacing w:before="34" w:line="223" w:lineRule="auto"/>
              <w:ind w:left="821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8"/>
                <w:sz w:val="12"/>
                <w:szCs w:val="12"/>
              </w:rPr>
              <w:t>支出总计</w:t>
            </w:r>
          </w:p>
        </w:tc>
        <w:tc>
          <w:tcPr>
            <w:tcW w:w="1370" w:type="dxa"/>
            <w:noWrap w:val="0"/>
            <w:vAlign w:val="top"/>
          </w:tcPr>
          <w:p>
            <w:pPr>
              <w:spacing w:before="54" w:line="191" w:lineRule="auto"/>
              <w:ind w:left="845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4"/>
                <w:sz w:val="12"/>
                <w:szCs w:val="12"/>
              </w:rPr>
              <w:t>5,429.9</w:t>
            </w:r>
            <w:r>
              <w:rPr>
                <w:rFonts w:hint="eastAsia" w:ascii="宋体" w:hAnsi="宋体" w:eastAsia="宋体" w:cs="宋体"/>
                <w:spacing w:val="2"/>
                <w:sz w:val="12"/>
                <w:szCs w:val="12"/>
              </w:rPr>
              <w:t>9</w:t>
            </w:r>
          </w:p>
        </w:tc>
        <w:tc>
          <w:tcPr>
            <w:tcW w:w="1286" w:type="dxa"/>
            <w:noWrap w:val="0"/>
            <w:vAlign w:val="top"/>
          </w:tcPr>
          <w:p>
            <w:pPr>
              <w:spacing w:before="54" w:line="191" w:lineRule="auto"/>
              <w:ind w:left="759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pacing w:val="4"/>
                <w:sz w:val="12"/>
                <w:szCs w:val="12"/>
              </w:rPr>
              <w:t>5,429.9</w:t>
            </w:r>
            <w:r>
              <w:rPr>
                <w:rFonts w:hint="eastAsia" w:ascii="宋体" w:hAnsi="宋体" w:eastAsia="宋体" w:cs="宋体"/>
                <w:spacing w:val="2"/>
                <w:sz w:val="12"/>
                <w:szCs w:val="12"/>
              </w:rPr>
              <w:t>9</w:t>
            </w:r>
          </w:p>
        </w:tc>
        <w:tc>
          <w:tcPr>
            <w:tcW w:w="1403" w:type="dxa"/>
            <w:noWrap w:val="0"/>
            <w:vAlign w:val="top"/>
          </w:tcPr>
          <w:p>
            <w:pPr>
              <w:spacing w:line="179" w:lineRule="exact"/>
              <w:rPr>
                <w:rFonts w:hint="eastAsia" w:ascii="宋体" w:hAnsi="宋体" w:eastAsia="宋体" w:cs="宋体"/>
                <w:sz w:val="15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179" w:lineRule="exact"/>
              <w:rPr>
                <w:rFonts w:hint="eastAsia" w:ascii="宋体" w:hAnsi="宋体" w:eastAsia="宋体" w:cs="宋体"/>
                <w:sz w:val="15"/>
              </w:rPr>
            </w:pPr>
          </w:p>
        </w:tc>
      </w:tr>
    </w:tbl>
    <w:p>
      <w:pPr>
        <w:spacing w:line="14" w:lineRule="auto"/>
        <w:rPr>
          <w:rFonts w:hint="eastAsia" w:ascii="宋体" w:hAnsi="宋体" w:eastAsia="宋体" w:cs="宋体"/>
          <w:sz w:val="2"/>
        </w:rPr>
      </w:pPr>
    </w:p>
    <w:p>
      <w:pPr>
        <w:rPr>
          <w:rFonts w:hint="eastAsia" w:ascii="宋体" w:hAnsi="宋体" w:eastAsia="宋体" w:cs="宋体"/>
        </w:rPr>
        <w:sectPr>
          <w:type w:val="continuous"/>
          <w:pgSz w:w="12240" w:h="15840"/>
          <w:pgMar w:top="842" w:right="751" w:bottom="400" w:left="563" w:header="0" w:footer="0" w:gutter="0"/>
          <w:cols w:space="720" w:num="1"/>
        </w:sectPr>
      </w:pPr>
    </w:p>
    <w:p>
      <w:pPr>
        <w:spacing w:line="84" w:lineRule="auto"/>
        <w:rPr>
          <w:rFonts w:hint="eastAsia" w:ascii="宋体" w:hAnsi="宋体" w:eastAsia="宋体" w:cs="宋体"/>
          <w:sz w:val="2"/>
        </w:rPr>
      </w:pPr>
    </w:p>
    <w:p>
      <w:pPr>
        <w:rPr>
          <w:rFonts w:hint="eastAsia" w:ascii="宋体" w:hAnsi="宋体" w:eastAsia="宋体" w:cs="宋体"/>
        </w:rPr>
        <w:sectPr>
          <w:pgSz w:w="16837" w:h="11905"/>
          <w:pgMar w:top="1011" w:right="720" w:bottom="400" w:left="554" w:header="0" w:footer="0" w:gutter="0"/>
          <w:cols w:space="720" w:num="1"/>
        </w:sectPr>
      </w:pPr>
    </w:p>
    <w:p>
      <w:pPr>
        <w:spacing w:before="84" w:line="559" w:lineRule="exact"/>
        <w:ind w:left="5884"/>
        <w:rPr>
          <w:rFonts w:hint="eastAsia" w:ascii="宋体" w:hAnsi="宋体" w:eastAsia="宋体" w:cs="宋体"/>
          <w:sz w:val="42"/>
          <w:szCs w:val="42"/>
        </w:rPr>
      </w:pPr>
      <w:r>
        <w:rPr>
          <w:rFonts w:hint="eastAsia" w:ascii="宋体" w:hAnsi="宋体" w:eastAsia="宋体" w:cs="宋体"/>
          <w:spacing w:val="2"/>
          <w:position w:val="-1"/>
          <w:sz w:val="42"/>
          <w:szCs w:val="42"/>
        </w:rPr>
        <w:t>一般公共</w:t>
      </w:r>
      <w:r>
        <w:rPr>
          <w:rFonts w:hint="eastAsia" w:ascii="宋体" w:hAnsi="宋体" w:eastAsia="宋体" w:cs="宋体"/>
          <w:spacing w:val="1"/>
          <w:position w:val="-1"/>
          <w:sz w:val="42"/>
          <w:szCs w:val="42"/>
        </w:rPr>
        <w:t>预算支出表</w:t>
      </w:r>
    </w:p>
    <w:p>
      <w:pPr>
        <w:spacing w:line="185" w:lineRule="auto"/>
        <w:ind w:left="92"/>
        <w:rPr>
          <w:rFonts w:hint="eastAsia" w:ascii="宋体" w:hAnsi="宋体" w:eastAsia="宋体" w:cs="宋体"/>
          <w:sz w:val="23"/>
          <w:szCs w:val="23"/>
        </w:rPr>
      </w:pPr>
      <w:r>
        <w:rPr>
          <w:rFonts w:hint="eastAsia" w:ascii="宋体" w:hAnsi="宋体" w:eastAsia="宋体" w:cs="宋体"/>
          <w:spacing w:val="1"/>
          <w:sz w:val="23"/>
          <w:szCs w:val="23"/>
        </w:rPr>
        <w:t xml:space="preserve">[302]兴国县商务局 , [302001]兴国县商务局 </w:t>
      </w:r>
      <w:r>
        <w:rPr>
          <w:rFonts w:hint="eastAsia" w:ascii="宋体" w:hAnsi="宋体" w:eastAsia="宋体" w:cs="宋体"/>
          <w:sz w:val="23"/>
          <w:szCs w:val="23"/>
        </w:rPr>
        <w:t>, [302002]兴国县招商服务中心</w:t>
      </w:r>
    </w:p>
    <w:p>
      <w:pPr>
        <w:spacing w:line="14" w:lineRule="auto"/>
        <w:rPr>
          <w:rFonts w:hint="eastAsia" w:ascii="宋体" w:hAnsi="宋体" w:eastAsia="宋体" w:cs="宋体"/>
          <w:sz w:val="2"/>
        </w:rPr>
      </w:pPr>
      <w:r>
        <w:rPr>
          <w:rFonts w:hint="eastAsia" w:ascii="宋体" w:hAnsi="宋体" w:eastAsia="宋体" w:cs="宋体"/>
          <w:sz w:val="2"/>
          <w:szCs w:val="2"/>
        </w:rPr>
        <w:br w:type="column"/>
      </w:r>
    </w:p>
    <w:p>
      <w:pPr>
        <w:spacing w:line="282" w:lineRule="auto"/>
        <w:rPr>
          <w:rFonts w:hint="eastAsia" w:ascii="宋体" w:hAnsi="宋体" w:eastAsia="宋体" w:cs="宋体"/>
          <w:sz w:val="21"/>
        </w:rPr>
      </w:pPr>
    </w:p>
    <w:p>
      <w:pPr>
        <w:spacing w:line="282" w:lineRule="auto"/>
        <w:rPr>
          <w:rFonts w:hint="eastAsia" w:ascii="宋体" w:hAnsi="宋体" w:eastAsia="宋体" w:cs="宋体"/>
          <w:sz w:val="21"/>
        </w:rPr>
      </w:pPr>
    </w:p>
    <w:p>
      <w:pPr>
        <w:spacing w:before="75" w:line="185" w:lineRule="auto"/>
        <w:rPr>
          <w:rFonts w:hint="eastAsia" w:ascii="宋体" w:hAnsi="宋体" w:eastAsia="宋体" w:cs="宋体"/>
          <w:sz w:val="23"/>
          <w:szCs w:val="23"/>
        </w:rPr>
      </w:pPr>
      <w:r>
        <w:rPr>
          <w:rFonts w:hint="eastAsia" w:ascii="宋体" w:hAnsi="宋体" w:eastAsia="宋体" w:cs="宋体"/>
          <w:spacing w:val="-1"/>
          <w:sz w:val="23"/>
          <w:szCs w:val="23"/>
        </w:rPr>
        <w:t>单位</w:t>
      </w:r>
      <w:r>
        <w:rPr>
          <w:rFonts w:hint="eastAsia" w:ascii="宋体" w:hAnsi="宋体" w:eastAsia="宋体" w:cs="宋体"/>
          <w:sz w:val="23"/>
          <w:szCs w:val="23"/>
        </w:rPr>
        <w:t>：万元</w:t>
      </w:r>
    </w:p>
    <w:p>
      <w:pPr>
        <w:rPr>
          <w:rFonts w:hint="eastAsia" w:ascii="宋体" w:hAnsi="宋体" w:eastAsia="宋体" w:cs="宋体"/>
        </w:rPr>
        <w:sectPr>
          <w:type w:val="continuous"/>
          <w:pgSz w:w="16837" w:h="11905"/>
          <w:pgMar w:top="1011" w:right="720" w:bottom="400" w:left="554" w:header="0" w:footer="0" w:gutter="0"/>
          <w:cols w:equalWidth="0" w:num="2">
            <w:col w:w="14277" w:space="100"/>
            <w:col w:w="1185"/>
          </w:cols>
        </w:sectPr>
      </w:pPr>
    </w:p>
    <w:p>
      <w:pPr>
        <w:spacing w:line="54" w:lineRule="exact"/>
        <w:rPr>
          <w:rFonts w:hint="eastAsia" w:ascii="宋体" w:hAnsi="宋体" w:eastAsia="宋体" w:cs="宋体"/>
        </w:rPr>
      </w:pPr>
    </w:p>
    <w:tbl>
      <w:tblPr>
        <w:tblStyle w:val="6"/>
        <w:tblW w:w="1554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8"/>
        <w:gridCol w:w="4754"/>
        <w:gridCol w:w="2995"/>
        <w:gridCol w:w="2995"/>
        <w:gridCol w:w="300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28" w:hRule="atLeast"/>
        </w:trPr>
        <w:tc>
          <w:tcPr>
            <w:tcW w:w="6552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6" w:line="210" w:lineRule="auto"/>
              <w:ind w:left="2356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支出功能分类科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目</w:t>
            </w:r>
          </w:p>
        </w:tc>
        <w:tc>
          <w:tcPr>
            <w:tcW w:w="8994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6" w:line="210" w:lineRule="auto"/>
              <w:ind w:left="3812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2022年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20" w:lineRule="auto"/>
              <w:ind w:left="442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科目编码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20" w:lineRule="auto"/>
              <w:ind w:left="1861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科目名称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22" w:lineRule="auto"/>
              <w:ind w:left="1279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合</w:t>
            </w: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计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20" w:lineRule="auto"/>
              <w:ind w:left="1047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基本支出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4" w:line="220" w:lineRule="auto"/>
              <w:ind w:left="1051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项目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36" w:lineRule="auto"/>
              <w:ind w:left="789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**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36" w:lineRule="auto"/>
              <w:ind w:left="2267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**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left="1467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1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6" w:lineRule="auto"/>
              <w:ind w:left="1455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2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5" w:lineRule="auto"/>
              <w:ind w:left="146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222" w:lineRule="auto"/>
              <w:ind w:left="35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合</w:t>
            </w: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计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3" w:line="206" w:lineRule="auto"/>
              <w:ind w:right="21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5,42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9.99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3" w:line="185" w:lineRule="auto"/>
              <w:ind w:right="16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61.99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3" w:line="206" w:lineRule="auto"/>
              <w:ind w:right="25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5,06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8.00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left="44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2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01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220" w:lineRule="auto"/>
              <w:ind w:left="38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一般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公共服务支出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208" w:lineRule="auto"/>
              <w:ind w:right="21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2,3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14.69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right="16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246.6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9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208" w:lineRule="auto"/>
              <w:ind w:right="25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2,0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68.00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5" w:lineRule="auto"/>
              <w:ind w:left="291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3"/>
                <w:sz w:val="23"/>
                <w:szCs w:val="23"/>
              </w:rPr>
              <w:t>13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5" w:line="218" w:lineRule="auto"/>
              <w:ind w:left="271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商贸事务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1" w:line="208" w:lineRule="auto"/>
              <w:ind w:right="21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2,3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13.37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5" w:lineRule="auto"/>
              <w:ind w:right="16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245.3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7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1" w:line="208" w:lineRule="auto"/>
              <w:ind w:right="25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2,0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68.00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5" w:lineRule="auto"/>
              <w:ind w:left="51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2011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301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221" w:lineRule="auto"/>
              <w:ind w:left="503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行政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运行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5" w:lineRule="auto"/>
              <w:ind w:right="18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245.3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7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5" w:lineRule="auto"/>
              <w:ind w:right="16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245.3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7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left="51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2011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308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219" w:lineRule="auto"/>
              <w:ind w:left="501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招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商引资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right="18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960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.00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right="23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960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5" w:line="185" w:lineRule="auto"/>
              <w:ind w:left="51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2011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399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218" w:lineRule="auto"/>
              <w:ind w:left="501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其他商贸事务支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5" w:line="208" w:lineRule="auto"/>
              <w:ind w:right="21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1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,108.00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5" w:line="208" w:lineRule="auto"/>
              <w:ind w:right="25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1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,108.00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5" w:lineRule="auto"/>
              <w:ind w:left="275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9</w:t>
            </w: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9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7" w:line="218" w:lineRule="auto"/>
              <w:ind w:left="268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其他一般公共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服务支出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7" w:lineRule="auto"/>
              <w:ind w:right="16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8"/>
                <w:sz w:val="23"/>
                <w:szCs w:val="23"/>
              </w:rPr>
              <w:t>1</w:t>
            </w: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.32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7" w:lineRule="auto"/>
              <w:ind w:right="13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8"/>
                <w:sz w:val="23"/>
                <w:szCs w:val="23"/>
              </w:rPr>
              <w:t>1</w:t>
            </w: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.32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3" w:line="185" w:lineRule="auto"/>
              <w:ind w:left="51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2019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999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7" w:line="218" w:lineRule="auto"/>
              <w:ind w:left="501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其他一般公共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服务支出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7" w:lineRule="auto"/>
              <w:ind w:right="16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8"/>
                <w:sz w:val="23"/>
                <w:szCs w:val="23"/>
              </w:rPr>
              <w:t>1</w:t>
            </w: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.32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7" w:lineRule="auto"/>
              <w:ind w:right="13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8"/>
                <w:sz w:val="23"/>
                <w:szCs w:val="23"/>
              </w:rPr>
              <w:t>1</w:t>
            </w: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.32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5" w:line="185" w:lineRule="auto"/>
              <w:ind w:left="44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2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08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9" w:line="217" w:lineRule="auto"/>
              <w:ind w:left="36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社会保障和就业支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5" w:line="185" w:lineRule="auto"/>
              <w:ind w:right="16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45.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53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5" w:line="185" w:lineRule="auto"/>
              <w:ind w:right="14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45.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53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6" w:line="185" w:lineRule="auto"/>
              <w:ind w:left="276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0</w:t>
            </w:r>
            <w:r>
              <w:rPr>
                <w:rFonts w:hint="eastAsia" w:ascii="宋体" w:hAnsi="宋体" w:eastAsia="宋体" w:cs="宋体"/>
                <w:spacing w:val="-5"/>
                <w:sz w:val="23"/>
                <w:szCs w:val="23"/>
              </w:rPr>
              <w:t>5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0" w:line="220" w:lineRule="auto"/>
              <w:ind w:left="271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行政事业单位养老支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6" w:line="185" w:lineRule="auto"/>
              <w:ind w:right="16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45.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53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6" w:line="185" w:lineRule="auto"/>
              <w:ind w:right="14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45.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53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3" w:line="185" w:lineRule="auto"/>
              <w:ind w:left="51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2080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501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7" w:line="220" w:lineRule="auto"/>
              <w:ind w:left="503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行政单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位离退休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3" w:line="185" w:lineRule="auto"/>
              <w:ind w:right="16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1</w:t>
            </w:r>
            <w:r>
              <w:rPr>
                <w:rFonts w:hint="eastAsia" w:ascii="宋体" w:hAnsi="宋体" w:eastAsia="宋体" w:cs="宋体"/>
                <w:spacing w:val="-5"/>
                <w:sz w:val="23"/>
                <w:szCs w:val="23"/>
              </w:rPr>
              <w:t>0.38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3" w:line="185" w:lineRule="auto"/>
              <w:ind w:right="14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1</w:t>
            </w:r>
            <w:r>
              <w:rPr>
                <w:rFonts w:hint="eastAsia" w:ascii="宋体" w:hAnsi="宋体" w:eastAsia="宋体" w:cs="宋体"/>
                <w:spacing w:val="-5"/>
                <w:sz w:val="23"/>
                <w:szCs w:val="23"/>
              </w:rPr>
              <w:t>0.38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left="51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2080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505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7" w:line="220" w:lineRule="auto"/>
              <w:ind w:left="499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机关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事业单位基本养老保险缴费支出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right="16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1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.78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right="14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1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.78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6" w:line="185" w:lineRule="auto"/>
              <w:ind w:left="51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2080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506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9" w:line="220" w:lineRule="auto"/>
              <w:ind w:left="499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机关事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业单位职业年金缴费支出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6" w:line="185" w:lineRule="auto"/>
              <w:ind w:right="16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.36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6" w:line="185" w:lineRule="auto"/>
              <w:ind w:right="13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.36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6" w:line="185" w:lineRule="auto"/>
              <w:ind w:left="44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2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10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1" w:line="220" w:lineRule="auto"/>
              <w:ind w:left="36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卫生健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康支出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6" w:line="185" w:lineRule="auto"/>
              <w:ind w:right="16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6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.07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6" w:line="185" w:lineRule="auto"/>
              <w:ind w:right="14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6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.07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39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3" w:line="187" w:lineRule="auto"/>
              <w:ind w:left="291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3"/>
                <w:sz w:val="23"/>
                <w:szCs w:val="23"/>
              </w:rPr>
              <w:t>11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221" w:lineRule="auto"/>
              <w:ind w:left="271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行政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事业单位医疗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right="16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6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.07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right="14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6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.07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</w:tbl>
    <w:p>
      <w:pPr>
        <w:spacing w:line="14" w:lineRule="auto"/>
        <w:rPr>
          <w:rFonts w:hint="eastAsia" w:ascii="宋体" w:hAnsi="宋体" w:eastAsia="宋体" w:cs="宋体"/>
          <w:sz w:val="2"/>
        </w:rPr>
      </w:pPr>
    </w:p>
    <w:p>
      <w:pPr>
        <w:rPr>
          <w:rFonts w:hint="eastAsia" w:ascii="宋体" w:hAnsi="宋体" w:eastAsia="宋体" w:cs="宋体"/>
        </w:rPr>
        <w:sectPr>
          <w:type w:val="continuous"/>
          <w:pgSz w:w="16837" w:h="11905"/>
          <w:pgMar w:top="1011" w:right="720" w:bottom="400" w:left="554" w:header="0" w:footer="0" w:gutter="0"/>
          <w:cols w:space="720" w:num="1"/>
        </w:sectPr>
      </w:pPr>
    </w:p>
    <w:tbl>
      <w:tblPr>
        <w:tblStyle w:val="6"/>
        <w:tblW w:w="1554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8"/>
        <w:gridCol w:w="4754"/>
        <w:gridCol w:w="2995"/>
        <w:gridCol w:w="2995"/>
        <w:gridCol w:w="300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39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8" w:line="185" w:lineRule="auto"/>
              <w:ind w:left="51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2101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101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2" w:line="221" w:lineRule="auto"/>
              <w:ind w:left="503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行政单位医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疗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8" w:line="185" w:lineRule="auto"/>
              <w:ind w:right="16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1</w:t>
            </w:r>
            <w:r>
              <w:rPr>
                <w:rFonts w:hint="eastAsia" w:ascii="宋体" w:hAnsi="宋体" w:eastAsia="宋体" w:cs="宋体"/>
                <w:spacing w:val="-5"/>
                <w:sz w:val="23"/>
                <w:szCs w:val="23"/>
              </w:rPr>
              <w:t>8.50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8" w:line="185" w:lineRule="auto"/>
              <w:ind w:right="14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1</w:t>
            </w:r>
            <w:r>
              <w:rPr>
                <w:rFonts w:hint="eastAsia" w:ascii="宋体" w:hAnsi="宋体" w:eastAsia="宋体" w:cs="宋体"/>
                <w:spacing w:val="-5"/>
                <w:sz w:val="23"/>
                <w:szCs w:val="23"/>
              </w:rPr>
              <w:t>8.50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5" w:lineRule="auto"/>
              <w:ind w:left="51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2101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103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220" w:lineRule="auto"/>
              <w:ind w:left="507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公务员医疗补助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5" w:lineRule="auto"/>
              <w:ind w:right="16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1</w:t>
            </w:r>
            <w:r>
              <w:rPr>
                <w:rFonts w:hint="eastAsia" w:ascii="宋体" w:hAnsi="宋体" w:eastAsia="宋体" w:cs="宋体"/>
                <w:spacing w:val="-5"/>
                <w:sz w:val="23"/>
                <w:szCs w:val="23"/>
              </w:rPr>
              <w:t>7.57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5" w:lineRule="auto"/>
              <w:ind w:right="14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1</w:t>
            </w:r>
            <w:r>
              <w:rPr>
                <w:rFonts w:hint="eastAsia" w:ascii="宋体" w:hAnsi="宋体" w:eastAsia="宋体" w:cs="宋体"/>
                <w:spacing w:val="-5"/>
                <w:sz w:val="23"/>
                <w:szCs w:val="23"/>
              </w:rPr>
              <w:t>7.57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85" w:lineRule="auto"/>
              <w:ind w:left="44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2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16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6" w:line="220" w:lineRule="auto"/>
              <w:ind w:left="39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商业服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务业等支出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3" w:line="206" w:lineRule="auto"/>
              <w:ind w:right="21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3,00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0.00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3" w:line="206" w:lineRule="auto"/>
              <w:ind w:right="25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3,00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3" w:line="185" w:lineRule="auto"/>
              <w:ind w:left="275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9</w:t>
            </w: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9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218" w:lineRule="auto"/>
              <w:ind w:left="268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其他商业服务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业等支出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206" w:lineRule="auto"/>
              <w:ind w:right="21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3,00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0.00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206" w:lineRule="auto"/>
              <w:ind w:right="25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3,00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29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1" w:line="185" w:lineRule="auto"/>
              <w:ind w:left="51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2169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999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5" w:line="218" w:lineRule="auto"/>
              <w:ind w:left="501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其他商业服务</w:t>
            </w:r>
            <w:r>
              <w:rPr>
                <w:rFonts w:hint="eastAsia" w:ascii="宋体" w:hAnsi="宋体" w:eastAsia="宋体" w:cs="宋体"/>
                <w:sz w:val="23"/>
                <w:szCs w:val="23"/>
              </w:rPr>
              <w:t>业等支出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1" w:line="206" w:lineRule="auto"/>
              <w:ind w:right="21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3,00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0.00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1" w:line="206" w:lineRule="auto"/>
              <w:ind w:right="25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3,00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0.00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30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7" w:lineRule="auto"/>
              <w:ind w:left="44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2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21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9" w:line="220" w:lineRule="auto"/>
              <w:ind w:left="33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住房保障支出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right="16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.70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4" w:line="185" w:lineRule="auto"/>
              <w:ind w:right="14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.70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5" w:line="185" w:lineRule="auto"/>
              <w:ind w:left="276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6"/>
                <w:sz w:val="23"/>
                <w:szCs w:val="23"/>
              </w:rPr>
              <w:t>0</w:t>
            </w:r>
            <w:r>
              <w:rPr>
                <w:rFonts w:hint="eastAsia" w:ascii="宋体" w:hAnsi="宋体" w:eastAsia="宋体" w:cs="宋体"/>
                <w:spacing w:val="-5"/>
                <w:sz w:val="23"/>
                <w:szCs w:val="23"/>
              </w:rPr>
              <w:t>2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9" w:line="220" w:lineRule="auto"/>
              <w:ind w:left="266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住房改革支出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5" w:line="185" w:lineRule="auto"/>
              <w:ind w:right="16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.70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5" w:line="185" w:lineRule="auto"/>
              <w:ind w:right="14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.70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39" w:hRule="atLeast"/>
        </w:trPr>
        <w:tc>
          <w:tcPr>
            <w:tcW w:w="179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6" w:line="185" w:lineRule="auto"/>
              <w:ind w:left="510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2210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201</w:t>
            </w:r>
          </w:p>
        </w:tc>
        <w:tc>
          <w:tcPr>
            <w:tcW w:w="475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1" w:line="220" w:lineRule="auto"/>
              <w:ind w:left="499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住房</w:t>
            </w:r>
            <w:r>
              <w:rPr>
                <w:rFonts w:hint="eastAsia" w:ascii="宋体" w:hAnsi="宋体" w:eastAsia="宋体" w:cs="宋体"/>
                <w:spacing w:val="-1"/>
                <w:sz w:val="23"/>
                <w:szCs w:val="23"/>
              </w:rPr>
              <w:t>公积金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6" w:line="185" w:lineRule="auto"/>
              <w:ind w:right="16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.70</w:t>
            </w:r>
          </w:p>
        </w:tc>
        <w:tc>
          <w:tcPr>
            <w:tcW w:w="29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6" w:line="185" w:lineRule="auto"/>
              <w:ind w:right="14"/>
              <w:jc w:val="right"/>
              <w:rPr>
                <w:rFonts w:hint="eastAsia"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4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3"/>
                <w:sz w:val="23"/>
                <w:szCs w:val="23"/>
              </w:rPr>
              <w:t>3</w:t>
            </w:r>
            <w:r>
              <w:rPr>
                <w:rFonts w:hint="eastAsia" w:ascii="宋体" w:hAnsi="宋体" w:eastAsia="宋体" w:cs="宋体"/>
                <w:spacing w:val="-2"/>
                <w:sz w:val="23"/>
                <w:szCs w:val="23"/>
              </w:rPr>
              <w:t>.70</w:t>
            </w:r>
          </w:p>
        </w:tc>
        <w:tc>
          <w:tcPr>
            <w:tcW w:w="30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1"/>
        </w:rPr>
      </w:pPr>
    </w:p>
    <w:p>
      <w:pPr>
        <w:rPr>
          <w:rFonts w:hint="eastAsia" w:ascii="宋体" w:hAnsi="宋体" w:eastAsia="宋体" w:cs="宋体"/>
        </w:rPr>
        <w:sectPr>
          <w:pgSz w:w="16837" w:h="11905"/>
          <w:pgMar w:top="611" w:right="720" w:bottom="400" w:left="554" w:header="0" w:footer="0" w:gutter="0"/>
          <w:cols w:space="720" w:num="1"/>
        </w:sectPr>
      </w:pPr>
    </w:p>
    <w:p>
      <w:pPr>
        <w:spacing w:before="58" w:line="382" w:lineRule="exact"/>
        <w:ind w:left="3886"/>
        <w:rPr>
          <w:rFonts w:hint="eastAsia" w:ascii="宋体" w:hAnsi="宋体" w:eastAsia="宋体" w:cs="宋体"/>
          <w:sz w:val="29"/>
          <w:szCs w:val="29"/>
        </w:rPr>
      </w:pPr>
      <w:r>
        <w:rPr>
          <w:rFonts w:hint="eastAsia" w:ascii="宋体" w:hAnsi="宋体" w:eastAsia="宋体" w:cs="宋体"/>
          <w:spacing w:val="1"/>
          <w:position w:val="-1"/>
          <w:sz w:val="29"/>
          <w:szCs w:val="29"/>
        </w:rPr>
        <w:t>一</w:t>
      </w:r>
      <w:r>
        <w:rPr>
          <w:rFonts w:hint="eastAsia" w:ascii="宋体" w:hAnsi="宋体" w:eastAsia="宋体" w:cs="宋体"/>
          <w:position w:val="-1"/>
          <w:sz w:val="29"/>
          <w:szCs w:val="29"/>
        </w:rPr>
        <w:t>般公共预算基本支出表</w:t>
      </w:r>
    </w:p>
    <w:p>
      <w:pPr>
        <w:spacing w:line="195" w:lineRule="auto"/>
        <w:ind w:left="61"/>
        <w:rPr>
          <w:rFonts w:hint="eastAsia" w:ascii="宋体" w:hAnsi="宋体" w:eastAsia="宋体" w:cs="宋体"/>
          <w:sz w:val="15"/>
          <w:szCs w:val="15"/>
        </w:rPr>
      </w:pPr>
      <w:r>
        <w:rPr>
          <w:rFonts w:hint="eastAsia" w:ascii="宋体" w:hAnsi="宋体" w:eastAsia="宋体" w:cs="宋体"/>
          <w:spacing w:val="10"/>
          <w:sz w:val="15"/>
          <w:szCs w:val="15"/>
        </w:rPr>
        <w:t>[30</w:t>
      </w:r>
      <w:r>
        <w:rPr>
          <w:rFonts w:hint="eastAsia" w:ascii="宋体" w:hAnsi="宋体" w:eastAsia="宋体" w:cs="宋体"/>
          <w:spacing w:val="8"/>
          <w:sz w:val="15"/>
          <w:szCs w:val="15"/>
        </w:rPr>
        <w:t>2</w:t>
      </w:r>
      <w:r>
        <w:rPr>
          <w:rFonts w:hint="eastAsia" w:ascii="宋体" w:hAnsi="宋体" w:eastAsia="宋体" w:cs="宋体"/>
          <w:spacing w:val="5"/>
          <w:sz w:val="15"/>
          <w:szCs w:val="15"/>
        </w:rPr>
        <w:t>]兴国县商务局 , [302001]兴国县商务局 , [302002]兴国县招商服务中心</w:t>
      </w:r>
    </w:p>
    <w:p>
      <w:pPr>
        <w:spacing w:line="14" w:lineRule="auto"/>
        <w:rPr>
          <w:rFonts w:hint="eastAsia" w:ascii="宋体" w:hAnsi="宋体" w:eastAsia="宋体" w:cs="宋体"/>
          <w:sz w:val="2"/>
        </w:rPr>
      </w:pPr>
      <w:r>
        <w:rPr>
          <w:rFonts w:hint="eastAsia" w:ascii="宋体" w:hAnsi="宋体" w:eastAsia="宋体" w:cs="宋体"/>
          <w:sz w:val="2"/>
          <w:szCs w:val="2"/>
        </w:rPr>
        <w:br w:type="column"/>
      </w:r>
    </w:p>
    <w:p>
      <w:pPr>
        <w:spacing w:line="387" w:lineRule="auto"/>
        <w:rPr>
          <w:rFonts w:hint="eastAsia" w:ascii="宋体" w:hAnsi="宋体" w:eastAsia="宋体" w:cs="宋体"/>
          <w:sz w:val="21"/>
        </w:rPr>
      </w:pPr>
    </w:p>
    <w:p>
      <w:pPr>
        <w:spacing w:before="49" w:line="196" w:lineRule="auto"/>
        <w:rPr>
          <w:rFonts w:hint="eastAsia" w:ascii="宋体" w:hAnsi="宋体" w:eastAsia="宋体" w:cs="宋体"/>
          <w:sz w:val="15"/>
          <w:szCs w:val="15"/>
        </w:rPr>
      </w:pPr>
      <w:r>
        <w:rPr>
          <w:rFonts w:hint="eastAsia" w:ascii="宋体" w:hAnsi="宋体" w:eastAsia="宋体" w:cs="宋体"/>
          <w:spacing w:val="7"/>
          <w:sz w:val="15"/>
          <w:szCs w:val="15"/>
        </w:rPr>
        <w:t>单位：万</w:t>
      </w:r>
      <w:r>
        <w:rPr>
          <w:rFonts w:hint="eastAsia" w:ascii="宋体" w:hAnsi="宋体" w:eastAsia="宋体" w:cs="宋体"/>
          <w:spacing w:val="6"/>
          <w:sz w:val="15"/>
          <w:szCs w:val="15"/>
        </w:rPr>
        <w:t>元</w:t>
      </w:r>
    </w:p>
    <w:p>
      <w:pPr>
        <w:rPr>
          <w:rFonts w:hint="eastAsia" w:ascii="宋体" w:hAnsi="宋体" w:eastAsia="宋体" w:cs="宋体"/>
        </w:rPr>
        <w:sectPr>
          <w:pgSz w:w="12240" w:h="15840"/>
          <w:pgMar w:top="892" w:right="736" w:bottom="400" w:left="561" w:header="0" w:footer="0" w:gutter="0"/>
          <w:cols w:equalWidth="0" w:num="2">
            <w:col w:w="10036" w:space="100"/>
            <w:col w:w="807"/>
          </w:cols>
        </w:sectPr>
      </w:pPr>
    </w:p>
    <w:p>
      <w:pPr>
        <w:spacing w:line="39" w:lineRule="exact"/>
        <w:rPr>
          <w:rFonts w:hint="eastAsia" w:ascii="宋体" w:hAnsi="宋体" w:eastAsia="宋体" w:cs="宋体"/>
        </w:rPr>
      </w:pPr>
    </w:p>
    <w:tbl>
      <w:tblPr>
        <w:tblStyle w:val="6"/>
        <w:tblW w:w="1093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4"/>
        <w:gridCol w:w="2767"/>
        <w:gridCol w:w="2038"/>
        <w:gridCol w:w="2038"/>
        <w:gridCol w:w="2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22" w:hRule="atLeast"/>
        </w:trPr>
        <w:tc>
          <w:tcPr>
            <w:tcW w:w="48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1" w:line="222" w:lineRule="auto"/>
              <w:ind w:left="1780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1"/>
                <w:sz w:val="15"/>
                <w:szCs w:val="15"/>
              </w:rPr>
              <w:t>支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出经济分类科目</w:t>
            </w:r>
          </w:p>
        </w:tc>
        <w:tc>
          <w:tcPr>
            <w:tcW w:w="6120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1" w:line="222" w:lineRule="auto"/>
              <w:ind w:left="2514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0"/>
                <w:sz w:val="15"/>
                <w:szCs w:val="15"/>
              </w:rPr>
              <w:t>2</w:t>
            </w: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022年基本支出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30" w:lineRule="auto"/>
              <w:ind w:left="711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科目编</w:t>
            </w: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码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30" w:lineRule="auto"/>
              <w:ind w:left="1031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科目名</w:t>
            </w: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称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32" w:lineRule="auto"/>
              <w:ind w:left="869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合</w:t>
            </w:r>
            <w:r>
              <w:rPr>
                <w:rFonts w:hint="eastAsia" w:ascii="宋体" w:hAnsi="宋体" w:eastAsia="宋体" w:cs="宋体"/>
                <w:spacing w:val="4"/>
                <w:sz w:val="15"/>
                <w:szCs w:val="15"/>
              </w:rPr>
              <w:t>计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30" w:lineRule="auto"/>
              <w:ind w:left="713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8"/>
                <w:sz w:val="15"/>
                <w:szCs w:val="15"/>
              </w:rPr>
              <w:t>人</w:t>
            </w: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员经费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30" w:lineRule="auto"/>
              <w:ind w:left="719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公</w:t>
            </w: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用经费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05" w:lineRule="exact"/>
              <w:ind w:left="94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"/>
                <w:position w:val="1"/>
                <w:sz w:val="15"/>
                <w:szCs w:val="15"/>
              </w:rPr>
              <w:t>**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05" w:lineRule="exact"/>
              <w:ind w:left="1309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"/>
                <w:position w:val="1"/>
                <w:sz w:val="15"/>
                <w:szCs w:val="15"/>
              </w:rPr>
              <w:t>**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4" w:line="194" w:lineRule="auto"/>
              <w:ind w:left="997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5" w:line="193" w:lineRule="auto"/>
              <w:ind w:left="989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4" w:line="192" w:lineRule="auto"/>
              <w:ind w:left="993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32" w:lineRule="auto"/>
              <w:ind w:left="23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合</w:t>
            </w:r>
            <w:r>
              <w:rPr>
                <w:rFonts w:hint="eastAsia" w:ascii="宋体" w:hAnsi="宋体" w:eastAsia="宋体" w:cs="宋体"/>
                <w:spacing w:val="4"/>
                <w:sz w:val="15"/>
                <w:szCs w:val="15"/>
              </w:rPr>
              <w:t>计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4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6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1.99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7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4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2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8.21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2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3.78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30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301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29" w:lineRule="auto"/>
              <w:ind w:left="25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工资福利支出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4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1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3.07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7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4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1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3.07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0101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29" w:lineRule="auto"/>
              <w:ind w:left="181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基本工</w:t>
            </w: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资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27.27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93" w:lineRule="auto"/>
              <w:ind w:right="7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1</w:t>
            </w: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27.27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0102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30" w:lineRule="auto"/>
              <w:ind w:left="181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津贴补</w:t>
            </w: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贴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2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4"/>
                <w:sz w:val="15"/>
                <w:szCs w:val="15"/>
              </w:rPr>
              <w:t>6</w:t>
            </w: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.77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2" w:lineRule="auto"/>
              <w:ind w:right="7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4"/>
                <w:sz w:val="15"/>
                <w:szCs w:val="15"/>
              </w:rPr>
              <w:t>6</w:t>
            </w: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.77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0103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31" w:lineRule="auto"/>
              <w:ind w:left="182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奖</w:t>
            </w:r>
            <w:r>
              <w:rPr>
                <w:rFonts w:hint="eastAsia" w:ascii="宋体" w:hAnsi="宋体" w:eastAsia="宋体" w:cs="宋体"/>
                <w:spacing w:val="4"/>
                <w:sz w:val="15"/>
                <w:szCs w:val="15"/>
              </w:rPr>
              <w:t>金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10.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61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right="7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10.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61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93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0106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28" w:lineRule="auto"/>
              <w:ind w:left="182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伙食补助费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2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.50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2" w:lineRule="auto"/>
              <w:ind w:right="7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.50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0108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30" w:lineRule="auto"/>
              <w:ind w:left="181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8"/>
                <w:sz w:val="15"/>
                <w:szCs w:val="15"/>
              </w:rPr>
              <w:t>机关事业单位基本养老保险缴费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1.78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right="7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1.78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0109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30" w:lineRule="auto"/>
              <w:ind w:left="182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8"/>
                <w:sz w:val="15"/>
                <w:szCs w:val="15"/>
              </w:rPr>
              <w:t>职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业年金缴费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2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3.3</w:t>
            </w: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6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2" w:lineRule="auto"/>
              <w:ind w:right="7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3.3</w:t>
            </w: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6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0110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30" w:lineRule="auto"/>
              <w:ind w:left="182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4"/>
                <w:sz w:val="15"/>
                <w:szCs w:val="15"/>
              </w:rPr>
              <w:t>职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工基本医疗保险缴费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18.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50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right="7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18.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50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0111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30" w:lineRule="auto"/>
              <w:ind w:left="186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8"/>
                <w:sz w:val="15"/>
                <w:szCs w:val="15"/>
              </w:rPr>
              <w:t>公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务员医疗补助缴费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17.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57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right="7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17.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57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3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0113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30" w:lineRule="auto"/>
              <w:ind w:left="181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8"/>
                <w:sz w:val="15"/>
                <w:szCs w:val="15"/>
              </w:rPr>
              <w:t>住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房公积金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3.70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92" w:lineRule="auto"/>
              <w:ind w:right="7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3.70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left="30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302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30" w:lineRule="auto"/>
              <w:ind w:left="26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商品和服务支出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2.78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2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2.78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3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0201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30" w:lineRule="auto"/>
              <w:ind w:left="184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办公费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3.0</w:t>
            </w: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3.0</w:t>
            </w: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0202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30" w:lineRule="auto"/>
              <w:ind w:left="194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印刷费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4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6" w:line="194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0205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183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4"/>
                <w:sz w:val="15"/>
                <w:szCs w:val="15"/>
              </w:rPr>
              <w:t>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.50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0206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200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4"/>
                <w:sz w:val="15"/>
                <w:szCs w:val="15"/>
              </w:rPr>
              <w:t>电费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3.0</w:t>
            </w: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3.0</w:t>
            </w: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0208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183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取</w:t>
            </w: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暖费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.72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.72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0209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30" w:lineRule="auto"/>
              <w:ind w:left="181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物业管理费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.50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2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0211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183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差</w:t>
            </w: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旅费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4.0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4.0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0213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184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维修 (护) 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.50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0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0215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27" w:lineRule="auto"/>
              <w:ind w:left="181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会</w:t>
            </w: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议费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3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2.00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3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2.00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0217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186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公务接待费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5.0</w:t>
            </w: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5.0</w:t>
            </w: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0226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30" w:lineRule="auto"/>
              <w:ind w:left="185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劳务费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4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4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2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0239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5" w:line="228" w:lineRule="auto"/>
              <w:ind w:left="182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8"/>
                <w:sz w:val="15"/>
                <w:szCs w:val="15"/>
              </w:rPr>
              <w:t>其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他交通费用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2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.78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2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9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.78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0299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228" w:lineRule="auto"/>
              <w:ind w:left="182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2"/>
                <w:sz w:val="15"/>
                <w:szCs w:val="15"/>
              </w:rPr>
              <w:t>其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他商品和服务支出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4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78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4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2" w:lineRule="auto"/>
              <w:ind w:left="30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303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230" w:lineRule="auto"/>
              <w:ind w:left="22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4"/>
                <w:sz w:val="15"/>
                <w:szCs w:val="15"/>
              </w:rPr>
              <w:t>对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个人和家庭的补助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15.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14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93" w:lineRule="auto"/>
              <w:ind w:right="7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15.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14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0301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230" w:lineRule="auto"/>
              <w:ind w:left="184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离</w:t>
            </w: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休费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10.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38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right="7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10.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38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2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0305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5" w:line="231" w:lineRule="auto"/>
              <w:ind w:left="182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8"/>
                <w:sz w:val="15"/>
                <w:szCs w:val="15"/>
              </w:rPr>
              <w:t>生</w:t>
            </w: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活补助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2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3.4</w:t>
            </w: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4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2" w:lineRule="auto"/>
              <w:ind w:right="7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3.4</w:t>
            </w: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4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2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0399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228" w:lineRule="auto"/>
              <w:ind w:left="182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4"/>
                <w:sz w:val="15"/>
                <w:szCs w:val="15"/>
              </w:rPr>
              <w:t>其</w:t>
            </w:r>
            <w:r>
              <w:rPr>
                <w:rFonts w:hint="eastAsia" w:ascii="宋体" w:hAnsi="宋体" w:eastAsia="宋体" w:cs="宋体"/>
                <w:spacing w:val="8"/>
                <w:sz w:val="15"/>
                <w:szCs w:val="15"/>
              </w:rPr>
              <w:t>他</w:t>
            </w: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对个人和家庭的补助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4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32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4" w:lineRule="auto"/>
              <w:ind w:right="7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32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left="30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1"/>
                <w:sz w:val="15"/>
                <w:szCs w:val="15"/>
              </w:rPr>
              <w:t>310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229" w:lineRule="auto"/>
              <w:ind w:left="30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资本性支</w:t>
            </w:r>
            <w:r>
              <w:rPr>
                <w:rFonts w:hint="eastAsia" w:ascii="宋体" w:hAnsi="宋体" w:eastAsia="宋体" w:cs="宋体"/>
                <w:spacing w:val="5"/>
                <w:sz w:val="15"/>
                <w:szCs w:val="15"/>
              </w:rPr>
              <w:t>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4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4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6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93" w:lineRule="auto"/>
              <w:ind w:left="188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3"/>
                <w:sz w:val="15"/>
                <w:szCs w:val="15"/>
              </w:rPr>
              <w:t>3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</w:rPr>
              <w:t>1002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5" w:line="230" w:lineRule="auto"/>
              <w:ind w:left="184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7"/>
                <w:sz w:val="15"/>
                <w:szCs w:val="15"/>
              </w:rPr>
              <w:t>办公设备购</w:t>
            </w:r>
            <w:r>
              <w:rPr>
                <w:rFonts w:hint="eastAsia" w:ascii="宋体" w:hAnsi="宋体" w:eastAsia="宋体" w:cs="宋体"/>
                <w:spacing w:val="6"/>
                <w:sz w:val="15"/>
                <w:szCs w:val="15"/>
              </w:rPr>
              <w:t>置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4" w:lineRule="auto"/>
              <w:ind w:right="8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94" w:lineRule="auto"/>
              <w:ind w:right="11"/>
              <w:jc w:val="right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1.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00</w:t>
            </w:r>
          </w:p>
        </w:tc>
      </w:tr>
    </w:tbl>
    <w:p>
      <w:pPr>
        <w:spacing w:line="14" w:lineRule="auto"/>
        <w:rPr>
          <w:rFonts w:hint="eastAsia" w:ascii="宋体" w:hAnsi="宋体" w:eastAsia="宋体" w:cs="宋体"/>
          <w:sz w:val="2"/>
        </w:rPr>
      </w:pPr>
    </w:p>
    <w:p>
      <w:pPr>
        <w:rPr>
          <w:rFonts w:hint="eastAsia" w:ascii="宋体" w:hAnsi="宋体" w:eastAsia="宋体" w:cs="宋体"/>
        </w:rPr>
        <w:sectPr>
          <w:type w:val="continuous"/>
          <w:pgSz w:w="12240" w:h="15840"/>
          <w:pgMar w:top="892" w:right="736" w:bottom="400" w:left="561" w:header="0" w:footer="0" w:gutter="0"/>
          <w:cols w:space="720" w:num="1"/>
        </w:sectPr>
      </w:pPr>
    </w:p>
    <w:p>
      <w:pPr>
        <w:spacing w:line="65" w:lineRule="auto"/>
        <w:rPr>
          <w:rFonts w:hint="eastAsia" w:ascii="宋体" w:hAnsi="宋体" w:eastAsia="宋体" w:cs="宋体"/>
          <w:sz w:val="2"/>
        </w:rPr>
      </w:pPr>
    </w:p>
    <w:p>
      <w:pPr>
        <w:rPr>
          <w:rFonts w:hint="eastAsia" w:ascii="宋体" w:hAnsi="宋体" w:eastAsia="宋体" w:cs="宋体"/>
        </w:rPr>
        <w:sectPr>
          <w:pgSz w:w="15840" w:h="12240"/>
          <w:pgMar w:top="1040" w:right="719" w:bottom="400" w:left="556" w:header="0" w:footer="0" w:gutter="0"/>
          <w:cols w:space="720" w:num="1"/>
        </w:sectPr>
      </w:pPr>
    </w:p>
    <w:p>
      <w:pPr>
        <w:spacing w:before="81" w:line="237" w:lineRule="auto"/>
        <w:ind w:left="4162"/>
        <w:rPr>
          <w:rFonts w:hint="eastAsia" w:ascii="宋体" w:hAnsi="宋体" w:eastAsia="宋体" w:cs="宋体"/>
          <w:sz w:val="41"/>
          <w:szCs w:val="41"/>
        </w:rPr>
      </w:pPr>
      <w:r>
        <w:rPr>
          <w:rFonts w:hint="eastAsia" w:ascii="宋体" w:hAnsi="宋体" w:eastAsia="宋体" w:cs="宋体"/>
          <w:spacing w:val="12"/>
          <w:sz w:val="41"/>
          <w:szCs w:val="41"/>
        </w:rPr>
        <w:t>一</w:t>
      </w:r>
      <w:r>
        <w:rPr>
          <w:rFonts w:hint="eastAsia" w:ascii="宋体" w:hAnsi="宋体" w:eastAsia="宋体" w:cs="宋体"/>
          <w:spacing w:val="11"/>
          <w:sz w:val="41"/>
          <w:szCs w:val="41"/>
        </w:rPr>
        <w:t>般</w:t>
      </w:r>
      <w:r>
        <w:rPr>
          <w:rFonts w:hint="eastAsia" w:ascii="宋体" w:hAnsi="宋体" w:eastAsia="宋体" w:cs="宋体"/>
          <w:spacing w:val="6"/>
          <w:sz w:val="41"/>
          <w:szCs w:val="41"/>
        </w:rPr>
        <w:t>公共预算“三公”经费支出表</w:t>
      </w:r>
    </w:p>
    <w:p>
      <w:pPr>
        <w:spacing w:before="1" w:line="189" w:lineRule="auto"/>
        <w:ind w:left="56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10"/>
          <w:sz w:val="22"/>
          <w:szCs w:val="22"/>
        </w:rPr>
        <w:t>填报</w:t>
      </w:r>
      <w:r>
        <w:rPr>
          <w:rFonts w:hint="eastAsia" w:ascii="宋体" w:hAnsi="宋体" w:eastAsia="宋体" w:cs="宋体"/>
          <w:spacing w:val="9"/>
          <w:sz w:val="22"/>
          <w:szCs w:val="22"/>
        </w:rPr>
        <w:t>单</w:t>
      </w:r>
      <w:r>
        <w:rPr>
          <w:rFonts w:hint="eastAsia" w:ascii="宋体" w:hAnsi="宋体" w:eastAsia="宋体" w:cs="宋体"/>
          <w:spacing w:val="5"/>
          <w:sz w:val="22"/>
          <w:szCs w:val="22"/>
        </w:rPr>
        <w:t>位[302]兴国县商务局 , [302001]兴国县商务局 , [302002]兴国县招商服务中心</w:t>
      </w:r>
    </w:p>
    <w:p>
      <w:pPr>
        <w:spacing w:line="14" w:lineRule="auto"/>
        <w:rPr>
          <w:rFonts w:hint="eastAsia" w:ascii="宋体" w:hAnsi="宋体" w:eastAsia="宋体" w:cs="宋体"/>
          <w:sz w:val="2"/>
        </w:rPr>
      </w:pPr>
      <w:r>
        <w:rPr>
          <w:rFonts w:hint="eastAsia" w:ascii="宋体" w:hAnsi="宋体" w:eastAsia="宋体" w:cs="宋体"/>
          <w:sz w:val="2"/>
          <w:szCs w:val="2"/>
        </w:rPr>
        <w:br w:type="column"/>
      </w:r>
    </w:p>
    <w:p>
      <w:pPr>
        <w:spacing w:line="265" w:lineRule="auto"/>
        <w:rPr>
          <w:rFonts w:hint="eastAsia" w:ascii="宋体" w:hAnsi="宋体" w:eastAsia="宋体" w:cs="宋体"/>
          <w:sz w:val="21"/>
        </w:rPr>
      </w:pPr>
    </w:p>
    <w:p>
      <w:pPr>
        <w:spacing w:line="266" w:lineRule="auto"/>
        <w:rPr>
          <w:rFonts w:hint="eastAsia" w:ascii="宋体" w:hAnsi="宋体" w:eastAsia="宋体" w:cs="宋体"/>
          <w:sz w:val="21"/>
        </w:rPr>
      </w:pPr>
    </w:p>
    <w:p>
      <w:pPr>
        <w:spacing w:before="72" w:line="190" w:lineRule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5"/>
          <w:sz w:val="22"/>
          <w:szCs w:val="22"/>
        </w:rPr>
        <w:t>单位：万</w:t>
      </w:r>
      <w:r>
        <w:rPr>
          <w:rFonts w:hint="eastAsia" w:ascii="宋体" w:hAnsi="宋体" w:eastAsia="宋体" w:cs="宋体"/>
          <w:spacing w:val="4"/>
          <w:sz w:val="22"/>
          <w:szCs w:val="22"/>
        </w:rPr>
        <w:t>元</w:t>
      </w:r>
    </w:p>
    <w:p>
      <w:pPr>
        <w:rPr>
          <w:rFonts w:hint="eastAsia" w:ascii="宋体" w:hAnsi="宋体" w:eastAsia="宋体" w:cs="宋体"/>
        </w:rPr>
        <w:sectPr>
          <w:type w:val="continuous"/>
          <w:pgSz w:w="15840" w:h="12240"/>
          <w:pgMar w:top="1040" w:right="719" w:bottom="400" w:left="556" w:header="0" w:footer="0" w:gutter="0"/>
          <w:cols w:equalWidth="0" w:num="2">
            <w:col w:w="13303" w:space="100"/>
            <w:col w:w="1161"/>
          </w:cols>
        </w:sectPr>
      </w:pPr>
    </w:p>
    <w:p>
      <w:pPr>
        <w:spacing w:line="29" w:lineRule="exact"/>
        <w:rPr>
          <w:rFonts w:hint="eastAsia" w:ascii="宋体" w:hAnsi="宋体" w:eastAsia="宋体" w:cs="宋体"/>
        </w:rPr>
      </w:pPr>
    </w:p>
    <w:tbl>
      <w:tblPr>
        <w:tblStyle w:val="6"/>
        <w:tblW w:w="1454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8"/>
        <w:gridCol w:w="3982"/>
        <w:gridCol w:w="2290"/>
        <w:gridCol w:w="1587"/>
        <w:gridCol w:w="1496"/>
        <w:gridCol w:w="1542"/>
        <w:gridCol w:w="177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799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5" w:line="225" w:lineRule="auto"/>
              <w:ind w:left="493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  <w:t>门编码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5" w:line="225" w:lineRule="auto"/>
              <w:ind w:left="1543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4"/>
                <w:sz w:val="22"/>
                <w:szCs w:val="22"/>
              </w:rPr>
              <w:t>部</w:t>
            </w:r>
            <w:r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  <w:t>门名称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5" w:line="226" w:lineRule="auto"/>
              <w:ind w:left="92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</w:rPr>
              <w:t>合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计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248" w:lineRule="auto"/>
              <w:ind w:left="701" w:right="93" w:hanging="565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3"/>
                <w:sz w:val="22"/>
                <w:szCs w:val="22"/>
              </w:rPr>
              <w:t>因公出国(境)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费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5" w:line="224" w:lineRule="auto"/>
              <w:ind w:left="197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4"/>
                <w:sz w:val="22"/>
                <w:szCs w:val="22"/>
              </w:rPr>
              <w:t>公</w:t>
            </w:r>
            <w:r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  <w:t>务接待费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248" w:lineRule="auto"/>
              <w:ind w:left="446" w:right="81" w:hanging="33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3"/>
                <w:sz w:val="22"/>
                <w:szCs w:val="22"/>
              </w:rPr>
              <w:t>公务用车运</w:t>
            </w:r>
            <w:r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  <w:t>行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  <w:t>维</w:t>
            </w: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</w:rPr>
              <w:t>护费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5" w:line="225" w:lineRule="auto"/>
              <w:ind w:left="21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3"/>
                <w:sz w:val="22"/>
                <w:szCs w:val="22"/>
              </w:rPr>
              <w:t>公务用车购</w:t>
            </w:r>
            <w:r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  <w:t>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92" w:lineRule="exact"/>
              <w:ind w:left="83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hint="eastAsia"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92" w:lineRule="exact"/>
              <w:ind w:left="188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position w:val="1"/>
                <w:sz w:val="22"/>
                <w:szCs w:val="22"/>
              </w:rPr>
              <w:t>*</w:t>
            </w:r>
            <w:r>
              <w:rPr>
                <w:rFonts w:hint="eastAsia" w:ascii="宋体" w:hAnsi="宋体" w:eastAsia="宋体" w:cs="宋体"/>
                <w:spacing w:val="-1"/>
                <w:position w:val="1"/>
                <w:sz w:val="22"/>
                <w:szCs w:val="22"/>
              </w:rPr>
              <w:t>*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4" w:line="190" w:lineRule="auto"/>
              <w:ind w:left="1114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189" w:lineRule="auto"/>
              <w:ind w:left="75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186" w:lineRule="auto"/>
              <w:ind w:left="708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8" w:lineRule="auto"/>
              <w:ind w:left="731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186" w:lineRule="auto"/>
              <w:ind w:left="846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8" w:lineRule="auto"/>
              <w:ind w:left="43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30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2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58" w:line="225" w:lineRule="auto"/>
              <w:ind w:left="38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5"/>
                <w:sz w:val="22"/>
                <w:szCs w:val="22"/>
              </w:rPr>
              <w:t>兴</w:t>
            </w:r>
            <w:r>
              <w:rPr>
                <w:rFonts w:hint="eastAsia" w:ascii="宋体" w:hAnsi="宋体" w:eastAsia="宋体" w:cs="宋体"/>
                <w:spacing w:val="3"/>
                <w:sz w:val="22"/>
                <w:szCs w:val="22"/>
              </w:rPr>
              <w:t>国县商务局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8" w:lineRule="auto"/>
              <w:ind w:right="18"/>
              <w:jc w:val="righ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</w:rPr>
              <w:t>3.00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4" w:line="188" w:lineRule="auto"/>
              <w:ind w:left="909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2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</w:rPr>
              <w:t>3.00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</w:tbl>
    <w:p>
      <w:pPr>
        <w:spacing w:line="14" w:lineRule="auto"/>
        <w:rPr>
          <w:rFonts w:hint="eastAsia" w:ascii="宋体" w:hAnsi="宋体" w:eastAsia="宋体" w:cs="宋体"/>
          <w:sz w:val="2"/>
        </w:rPr>
      </w:pPr>
    </w:p>
    <w:p>
      <w:pPr>
        <w:rPr>
          <w:rFonts w:hint="eastAsia" w:ascii="宋体" w:hAnsi="宋体" w:eastAsia="宋体" w:cs="宋体"/>
        </w:rPr>
        <w:sectPr>
          <w:type w:val="continuous"/>
          <w:pgSz w:w="15840" w:h="12240"/>
          <w:pgMar w:top="1040" w:right="719" w:bottom="400" w:left="556" w:header="0" w:footer="0" w:gutter="0"/>
          <w:cols w:space="720" w:num="1"/>
        </w:sectPr>
      </w:pPr>
    </w:p>
    <w:p>
      <w:pPr>
        <w:spacing w:before="41" w:line="225" w:lineRule="auto"/>
        <w:ind w:right="182"/>
        <w:jc w:val="right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10"/>
          <w:sz w:val="20"/>
          <w:szCs w:val="20"/>
        </w:rPr>
        <w:t>注：若</w:t>
      </w:r>
      <w:r>
        <w:rPr>
          <w:rFonts w:hint="eastAsia" w:ascii="宋体" w:hAnsi="宋体" w:eastAsia="宋体" w:cs="宋体"/>
          <w:spacing w:val="5"/>
          <w:sz w:val="20"/>
          <w:szCs w:val="20"/>
        </w:rPr>
        <w:t>为空表，则为该部门 (单位) 无政府性基金收支</w:t>
      </w:r>
    </w:p>
    <w:p>
      <w:pPr>
        <w:spacing w:before="44" w:line="224" w:lineRule="auto"/>
        <w:ind w:left="5432"/>
        <w:rPr>
          <w:rFonts w:hint="eastAsia" w:ascii="宋体" w:hAnsi="宋体" w:eastAsia="宋体" w:cs="宋体"/>
          <w:sz w:val="37"/>
          <w:szCs w:val="37"/>
        </w:rPr>
      </w:pPr>
      <w:r>
        <w:rPr>
          <w:rFonts w:hint="eastAsia" w:ascii="宋体" w:hAnsi="宋体" w:eastAsia="宋体" w:cs="宋体"/>
          <w:spacing w:val="14"/>
          <w:sz w:val="37"/>
          <w:szCs w:val="37"/>
        </w:rPr>
        <w:t>政</w:t>
      </w:r>
      <w:r>
        <w:rPr>
          <w:rFonts w:hint="eastAsia" w:ascii="宋体" w:hAnsi="宋体" w:eastAsia="宋体" w:cs="宋体"/>
          <w:spacing w:val="8"/>
          <w:sz w:val="37"/>
          <w:szCs w:val="37"/>
        </w:rPr>
        <w:t>府性基金预算支出表</w:t>
      </w:r>
    </w:p>
    <w:p>
      <w:pPr>
        <w:spacing w:before="47" w:line="227" w:lineRule="auto"/>
        <w:ind w:right="26"/>
        <w:jc w:val="right"/>
        <w:rPr>
          <w:rFonts w:hint="eastAsia"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spacing w:val="6"/>
          <w:sz w:val="20"/>
          <w:szCs w:val="20"/>
        </w:rPr>
        <w:t>单</w:t>
      </w:r>
      <w:r>
        <w:rPr>
          <w:rFonts w:hint="eastAsia" w:ascii="宋体" w:hAnsi="宋体" w:eastAsia="宋体" w:cs="宋体"/>
          <w:spacing w:val="4"/>
          <w:sz w:val="20"/>
          <w:szCs w:val="20"/>
        </w:rPr>
        <w:t>位：万元</w:t>
      </w:r>
    </w:p>
    <w:p>
      <w:pPr>
        <w:spacing w:line="103" w:lineRule="auto"/>
        <w:rPr>
          <w:rFonts w:hint="eastAsia" w:ascii="宋体" w:hAnsi="宋体" w:eastAsia="宋体" w:cs="宋体"/>
          <w:sz w:val="2"/>
        </w:rPr>
      </w:pPr>
    </w:p>
    <w:tbl>
      <w:tblPr>
        <w:tblStyle w:val="6"/>
        <w:tblW w:w="1461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4661"/>
        <w:gridCol w:w="3035"/>
        <w:gridCol w:w="2656"/>
        <w:gridCol w:w="26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15" w:hRule="atLeast"/>
        </w:trPr>
        <w:tc>
          <w:tcPr>
            <w:tcW w:w="625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25" w:lineRule="auto"/>
              <w:ind w:left="2312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7"/>
                <w:sz w:val="20"/>
                <w:szCs w:val="20"/>
              </w:rPr>
              <w:t>支</w:t>
            </w: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出功能分类科目</w:t>
            </w:r>
          </w:p>
        </w:tc>
        <w:tc>
          <w:tcPr>
            <w:tcW w:w="8356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226" w:lineRule="auto"/>
              <w:ind w:left="3569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6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</w:rPr>
              <w:t>022年预算数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5" w:lineRule="auto"/>
              <w:ind w:left="389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</w:rPr>
              <w:t>目编码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5" w:lineRule="auto"/>
              <w:ind w:left="1870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科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</w:rPr>
              <w:t>目名称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7" w:lineRule="auto"/>
              <w:ind w:left="1321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2"/>
                <w:sz w:val="20"/>
                <w:szCs w:val="20"/>
              </w:rPr>
              <w:t>合</w:t>
            </w:r>
            <w:r>
              <w:rPr>
                <w:rFonts w:hint="eastAsia" w:ascii="宋体" w:hAnsi="宋体" w:eastAsia="宋体" w:cs="宋体"/>
                <w:spacing w:val="1"/>
                <w:sz w:val="20"/>
                <w:szCs w:val="20"/>
              </w:rPr>
              <w:t>计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25" w:lineRule="auto"/>
              <w:ind w:left="928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基</w:t>
            </w:r>
            <w:r>
              <w:rPr>
                <w:rFonts w:hint="eastAsia" w:ascii="宋体" w:hAnsi="宋体" w:eastAsia="宋体" w:cs="宋体"/>
                <w:spacing w:val="4"/>
                <w:sz w:val="20"/>
                <w:szCs w:val="20"/>
              </w:rPr>
              <w:t>本支出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9" w:line="226" w:lineRule="auto"/>
              <w:ind w:left="934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</w:rPr>
              <w:t>项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41" w:lineRule="auto"/>
              <w:ind w:left="697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0" w:line="241" w:lineRule="auto"/>
              <w:ind w:left="2231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*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*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2" w:line="191" w:lineRule="auto"/>
              <w:ind w:left="1489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3" w:line="190" w:lineRule="auto"/>
              <w:ind w:left="1292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3" w:line="189" w:lineRule="auto"/>
              <w:ind w:left="1297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1"/>
        </w:rPr>
      </w:pPr>
    </w:p>
    <w:p>
      <w:pPr>
        <w:rPr>
          <w:rFonts w:hint="eastAsia" w:ascii="宋体" w:hAnsi="宋体" w:eastAsia="宋体" w:cs="宋体"/>
        </w:rPr>
        <w:sectPr>
          <w:pgSz w:w="15840" w:h="12240"/>
          <w:pgMar w:top="741" w:right="656" w:bottom="400" w:left="556" w:header="0" w:footer="0" w:gutter="0"/>
          <w:cols w:space="720" w:num="1"/>
        </w:sectPr>
      </w:pPr>
    </w:p>
    <w:p>
      <w:pPr>
        <w:spacing w:before="302" w:line="225" w:lineRule="auto"/>
        <w:ind w:left="4305"/>
        <w:rPr>
          <w:rFonts w:hint="eastAsia" w:ascii="宋体" w:hAnsi="宋体" w:eastAsia="宋体" w:cs="宋体"/>
          <w:sz w:val="23"/>
          <w:szCs w:val="23"/>
        </w:rPr>
      </w:pPr>
      <w:r>
        <w:rPr>
          <w:rFonts w:hint="eastAsia" w:ascii="宋体" w:hAnsi="宋体" w:eastAsia="宋体" w:cs="宋体"/>
          <w:spacing w:val="18"/>
          <w:sz w:val="23"/>
          <w:szCs w:val="23"/>
        </w:rPr>
        <w:t>2</w:t>
      </w:r>
      <w:r>
        <w:rPr>
          <w:rFonts w:hint="eastAsia" w:ascii="宋体" w:hAnsi="宋体" w:eastAsia="宋体" w:cs="宋体"/>
          <w:spacing w:val="12"/>
          <w:sz w:val="23"/>
          <w:szCs w:val="23"/>
        </w:rPr>
        <w:t>0</w:t>
      </w:r>
      <w:r>
        <w:rPr>
          <w:rFonts w:hint="eastAsia" w:ascii="宋体" w:hAnsi="宋体" w:eastAsia="宋体" w:cs="宋体"/>
          <w:spacing w:val="9"/>
          <w:sz w:val="23"/>
          <w:szCs w:val="23"/>
        </w:rPr>
        <w:t>22年部门整体支出绩效目标表</w:t>
      </w:r>
    </w:p>
    <w:p>
      <w:pPr>
        <w:spacing w:line="99" w:lineRule="exact"/>
        <w:rPr>
          <w:rFonts w:hint="eastAsia" w:ascii="宋体" w:hAnsi="宋体" w:eastAsia="宋体" w:cs="宋体"/>
        </w:rPr>
      </w:pPr>
    </w:p>
    <w:tbl>
      <w:tblPr>
        <w:tblStyle w:val="6"/>
        <w:tblW w:w="1194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1"/>
        <w:gridCol w:w="1529"/>
        <w:gridCol w:w="2702"/>
        <w:gridCol w:w="882"/>
        <w:gridCol w:w="1143"/>
        <w:gridCol w:w="1242"/>
        <w:gridCol w:w="319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5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21" w:lineRule="auto"/>
              <w:ind w:left="21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部门名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称</w:t>
            </w:r>
          </w:p>
        </w:tc>
        <w:tc>
          <w:tcPr>
            <w:tcW w:w="10693" w:type="dxa"/>
            <w:gridSpan w:val="6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21" w:lineRule="auto"/>
              <w:ind w:left="472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兴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国县商务局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25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1" w:line="223" w:lineRule="auto"/>
              <w:ind w:left="31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联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系人</w:t>
            </w:r>
          </w:p>
        </w:tc>
        <w:tc>
          <w:tcPr>
            <w:tcW w:w="5113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1" w:line="222" w:lineRule="auto"/>
              <w:ind w:left="224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李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文君</w:t>
            </w:r>
          </w:p>
        </w:tc>
        <w:tc>
          <w:tcPr>
            <w:tcW w:w="114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1" w:line="223" w:lineRule="auto"/>
              <w:ind w:left="16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联系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电话</w:t>
            </w:r>
          </w:p>
        </w:tc>
        <w:tc>
          <w:tcPr>
            <w:tcW w:w="4437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3" w:line="186" w:lineRule="auto"/>
              <w:ind w:left="166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158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79772896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1944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9" w:line="220" w:lineRule="auto"/>
              <w:ind w:left="534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部门基本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220" w:lineRule="auto"/>
              <w:ind w:left="768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部门所属领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域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221" w:lineRule="auto"/>
              <w:ind w:left="159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</w:rPr>
              <w:t>商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务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1" w:line="222" w:lineRule="auto"/>
              <w:ind w:left="57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直属单位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包括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21" w:lineRule="auto"/>
              <w:ind w:left="79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内</w:t>
            </w: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设职能部门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21" w:lineRule="auto"/>
              <w:ind w:left="67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编制控制数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8" w:line="221" w:lineRule="auto"/>
              <w:ind w:left="76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在职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人员总数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1" w:line="185" w:lineRule="auto"/>
              <w:ind w:left="1698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0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8" w:line="219" w:lineRule="auto"/>
              <w:ind w:left="25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其中：行政编制人数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1" w:line="187" w:lineRule="auto"/>
              <w:ind w:left="151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2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pacing w:val="-11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6" w:line="221" w:lineRule="auto"/>
              <w:ind w:left="76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事业编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制人数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8" w:line="186" w:lineRule="auto"/>
              <w:ind w:left="170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2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pacing w:val="-11"/>
                <w:sz w:val="21"/>
                <w:szCs w:val="21"/>
              </w:rPr>
              <w:t>9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6" w:line="221" w:lineRule="auto"/>
              <w:ind w:left="78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编外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人数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1944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8" w:line="221" w:lineRule="auto"/>
              <w:ind w:left="492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当年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预算情况 (万元)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09" w:lineRule="auto"/>
              <w:ind w:left="77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收入预算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合计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0" w:line="180" w:lineRule="auto"/>
              <w:ind w:left="143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913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9.84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09" w:lineRule="auto"/>
              <w:ind w:left="25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其中：上级财政拨款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0" w:line="180" w:lineRule="auto"/>
              <w:ind w:left="151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2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pacing w:val="-11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09" w:lineRule="auto"/>
              <w:ind w:left="76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本级财政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安排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0" w:line="180" w:lineRule="auto"/>
              <w:ind w:left="143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5429.9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09" w:lineRule="auto"/>
              <w:ind w:left="78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资金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0" w:line="180" w:lineRule="auto"/>
              <w:ind w:left="124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3696.8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09" w:lineRule="auto"/>
              <w:ind w:left="76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支出预算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合计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0" w:line="180" w:lineRule="auto"/>
              <w:ind w:left="143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913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9.84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09" w:lineRule="auto"/>
              <w:ind w:left="46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其中：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人员经费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0" w:line="180" w:lineRule="auto"/>
              <w:ind w:left="129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28.21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09" w:lineRule="auto"/>
              <w:ind w:left="98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公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用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经费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0" w:line="180" w:lineRule="auto"/>
              <w:ind w:left="154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33.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78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6" w:line="201" w:lineRule="auto"/>
              <w:ind w:left="76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9"/>
                <w:sz w:val="21"/>
                <w:szCs w:val="21"/>
              </w:rPr>
              <w:t>项</w:t>
            </w: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>目经费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0" w:line="180" w:lineRule="auto"/>
              <w:ind w:left="1238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877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7.84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44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9" w:line="218" w:lineRule="auto"/>
              <w:ind w:left="534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年度绩效指</w:t>
            </w: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01" w:lineRule="auto"/>
              <w:ind w:left="97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级指标</w:t>
            </w: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01" w:lineRule="auto"/>
              <w:ind w:left="93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级指标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01" w:lineRule="auto"/>
              <w:ind w:left="121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三级指标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01" w:lineRule="auto"/>
              <w:ind w:left="132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</w:rPr>
              <w:t>目</w:t>
            </w:r>
            <w:r>
              <w:rPr>
                <w:rFonts w:hint="eastAsia" w:ascii="宋体" w:hAnsi="宋体" w:eastAsia="宋体" w:cs="宋体"/>
                <w:spacing w:val="-13"/>
                <w:sz w:val="21"/>
                <w:szCs w:val="21"/>
              </w:rPr>
              <w:t>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410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68" w:line="221" w:lineRule="auto"/>
              <w:ind w:left="97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产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出指标</w:t>
            </w: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02" w:lineRule="auto"/>
              <w:ind w:left="93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数量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02" w:lineRule="auto"/>
              <w:ind w:left="79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招商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引资工作经费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02" w:lineRule="auto"/>
              <w:ind w:left="124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 xml:space="preserve">2000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01" w:lineRule="auto"/>
              <w:ind w:left="93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质量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01" w:lineRule="auto"/>
              <w:ind w:left="70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资金使用范围合理性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01" w:lineRule="auto"/>
              <w:ind w:left="139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合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01" w:lineRule="auto"/>
              <w:ind w:left="94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</w:rPr>
              <w:t>时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效指标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01" w:lineRule="auto"/>
              <w:ind w:left="90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预算拨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付及时性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4" w:line="172" w:lineRule="auto"/>
              <w:ind w:left="150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9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0" w:lineRule="auto"/>
              <w:ind w:left="937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成本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0" w:lineRule="auto"/>
              <w:ind w:left="111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不超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出预算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0" w:lineRule="auto"/>
              <w:ind w:left="124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 xml:space="preserve">2000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411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68" w:line="222" w:lineRule="auto"/>
              <w:ind w:left="98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效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益指标</w:t>
            </w: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00" w:lineRule="auto"/>
              <w:ind w:left="72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经济效益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213" w:lineRule="auto"/>
              <w:ind w:left="16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对招商引资企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业可持续发展的影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00" w:lineRule="auto"/>
              <w:ind w:left="1395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积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0" w:lineRule="auto"/>
              <w:ind w:left="72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社会效益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0" w:lineRule="auto"/>
              <w:ind w:left="111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企业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满意度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5" w:line="171" w:lineRule="auto"/>
              <w:ind w:left="150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9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00" w:lineRule="auto"/>
              <w:ind w:left="72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生态效益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213" w:lineRule="auto"/>
              <w:ind w:left="11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严把项目准入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定性值 轻度 关，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00" w:lineRule="auto"/>
              <w:ind w:left="139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轻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1" w:lineRule="auto"/>
              <w:ind w:left="62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可持续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影响指标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213" w:lineRule="auto"/>
              <w:ind w:left="113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县域经济的发展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靠工业，工业项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1" w:lineRule="auto"/>
              <w:ind w:left="1396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长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9" w:lineRule="auto"/>
              <w:ind w:left="871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满意度指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</w:t>
            </w: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9" w:lineRule="auto"/>
              <w:ind w:left="82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满意度指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9" w:lineRule="auto"/>
              <w:ind w:left="644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获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得支持企业满 意度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5" w:line="180" w:lineRule="auto"/>
              <w:ind w:left="1502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5"/>
                <w:sz w:val="21"/>
                <w:szCs w:val="21"/>
              </w:rPr>
              <w:t>9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5</w:t>
            </w:r>
          </w:p>
        </w:tc>
      </w:tr>
    </w:tbl>
    <w:p>
      <w:pPr>
        <w:rPr>
          <w:rFonts w:hint="eastAsia" w:ascii="宋体" w:hAnsi="宋体" w:eastAsia="宋体" w:cs="宋体"/>
          <w:sz w:val="21"/>
        </w:rPr>
      </w:pPr>
    </w:p>
    <w:p>
      <w:pPr>
        <w:rPr>
          <w:rFonts w:hint="eastAsia" w:ascii="宋体" w:hAnsi="宋体" w:eastAsia="宋体" w:cs="宋体"/>
        </w:rPr>
        <w:sectPr>
          <w:pgSz w:w="16837" w:h="11905"/>
          <w:pgMar w:top="1011" w:right="2451" w:bottom="400" w:left="2426" w:header="0" w:footer="0" w:gutter="0"/>
          <w:cols w:space="720" w:num="1"/>
        </w:sectPr>
      </w:pPr>
    </w:p>
    <w:tbl>
      <w:tblPr>
        <w:tblStyle w:val="6"/>
        <w:tblW w:w="106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2"/>
        <w:gridCol w:w="3839"/>
        <w:gridCol w:w="1721"/>
        <w:gridCol w:w="24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7" w:line="222" w:lineRule="auto"/>
              <w:ind w:left="4032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12"/>
                <w:sz w:val="28"/>
                <w:szCs w:val="28"/>
              </w:rPr>
              <w:t>项</w:t>
            </w:r>
            <w:r>
              <w:rPr>
                <w:rFonts w:hint="eastAsia" w:ascii="宋体" w:hAnsi="宋体" w:eastAsia="宋体" w:cs="宋体"/>
                <w:spacing w:val="7"/>
                <w:sz w:val="28"/>
                <w:szCs w:val="28"/>
              </w:rPr>
              <w:t>目支出绩效目标表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1" w:line="221" w:lineRule="auto"/>
              <w:ind w:left="4881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4"/>
                <w:sz w:val="19"/>
                <w:szCs w:val="19"/>
              </w:rPr>
              <w:t>(2022年度)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1" w:lineRule="auto"/>
              <w:ind w:left="4755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兴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国县商务局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1" w:lineRule="auto"/>
              <w:ind w:left="4941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835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项目名称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1351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援企稳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岗补助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392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项目编码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186" w:lineRule="auto"/>
              <w:ind w:left="237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360732228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888030001022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835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项目类别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1555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4"/>
                <w:sz w:val="19"/>
                <w:szCs w:val="19"/>
              </w:rPr>
              <w:t>当</w:t>
            </w:r>
            <w:r>
              <w:rPr>
                <w:rFonts w:hint="eastAsia" w:ascii="宋体" w:hAnsi="宋体" w:eastAsia="宋体" w:cs="宋体"/>
                <w:spacing w:val="-3"/>
                <w:sz w:val="19"/>
                <w:szCs w:val="19"/>
              </w:rPr>
              <w:t>年项目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0" w:lineRule="auto"/>
              <w:ind w:left="398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</w:rPr>
              <w:t>资金用途</w:t>
            </w: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952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业务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2" w:lineRule="auto"/>
              <w:ind w:left="833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开始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日期：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1449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022-01-01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394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结束日期：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763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022-12-31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18" w:lineRule="auto"/>
              <w:ind w:left="739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负责人：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1740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6"/>
                <w:sz w:val="19"/>
                <w:szCs w:val="19"/>
              </w:rPr>
              <w:t>邱</w:t>
            </w:r>
            <w:r>
              <w:rPr>
                <w:rFonts w:hint="eastAsia" w:ascii="宋体" w:hAnsi="宋体" w:eastAsia="宋体" w:cs="宋体"/>
                <w:spacing w:val="-4"/>
                <w:sz w:val="19"/>
                <w:szCs w:val="19"/>
              </w:rPr>
              <w:t>林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3" w:lineRule="auto"/>
              <w:ind w:left="486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联系人：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669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兴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国县商务局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3" w:lineRule="auto"/>
              <w:ind w:left="833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联系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电话：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1413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8807976776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1" w:lineRule="auto"/>
              <w:ind w:left="200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是否重点项目：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2" w:lineRule="auto"/>
              <w:ind w:left="1151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0" w:lineRule="auto"/>
              <w:ind w:left="739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总金额：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1701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hint="eastAsia" w:ascii="宋体" w:hAnsi="宋体" w:eastAsia="宋体" w:cs="宋体"/>
                <w:spacing w:val="-3"/>
                <w:sz w:val="19"/>
                <w:szCs w:val="19"/>
              </w:rPr>
              <w:t>0000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0" w:lineRule="auto"/>
              <w:ind w:left="102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本年度预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算金额：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1015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6"/>
                <w:sz w:val="19"/>
                <w:szCs w:val="19"/>
              </w:rPr>
              <w:t>1</w:t>
            </w:r>
            <w:r>
              <w:rPr>
                <w:rFonts w:hint="eastAsia" w:ascii="宋体" w:hAnsi="宋体" w:eastAsia="宋体" w:cs="宋体"/>
                <w:spacing w:val="-3"/>
                <w:sz w:val="19"/>
                <w:szCs w:val="19"/>
              </w:rPr>
              <w:t>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4941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6" w:line="221" w:lineRule="auto"/>
              <w:ind w:left="736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立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项必要性：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6" w:line="221" w:lineRule="auto"/>
              <w:ind w:left="31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</w:rPr>
              <w:t>减少企业压</w:t>
            </w: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力，支持企业做强做大。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4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61" w:line="218" w:lineRule="auto"/>
              <w:ind w:left="741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实施可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行性：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8" w:lineRule="auto"/>
              <w:ind w:left="29" w:right="121" w:firstLine="1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</w:rPr>
              <w:t>做好政策兑现，信守招商承诺。对近年来我县招商引资政策进行梳理，尤</w:t>
            </w: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其是经济开发区南区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</w:rPr>
              <w:t>的电子信息项目进行了无尘车间的装修补贴，并且主动上门掌握建设进度，了解政策</w:t>
            </w: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落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 xml:space="preserve">实兑现 </w:t>
            </w: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情况。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9" w:line="218" w:lineRule="auto"/>
              <w:ind w:left="643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项目实施内容：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82" w:line="244" w:lineRule="auto"/>
              <w:ind w:left="34" w:right="313" w:firstLine="11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</w:rPr>
              <w:t>1.无尘车间补贴，2.生产</w:t>
            </w: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设备补贴，3.现汇进资奖励金及外贸发展资金补贴，4.企业出口补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</w:rPr>
              <w:t>贴，5.优惠</w:t>
            </w: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政策奖励金，6.限上商贸企业奖励金。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3" w:line="222" w:lineRule="auto"/>
              <w:ind w:left="754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4"/>
                <w:sz w:val="19"/>
                <w:szCs w:val="19"/>
              </w:rPr>
              <w:t>中长</w:t>
            </w:r>
            <w:r>
              <w:rPr>
                <w:rFonts w:hint="eastAsia" w:ascii="宋体" w:hAnsi="宋体" w:eastAsia="宋体" w:cs="宋体"/>
                <w:spacing w:val="-3"/>
                <w:sz w:val="19"/>
                <w:szCs w:val="19"/>
              </w:rPr>
              <w:t>期</w:t>
            </w: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</w:rPr>
              <w:t>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5" w:line="217" w:lineRule="auto"/>
              <w:ind w:left="30" w:right="121" w:firstLine="37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6"/>
                <w:sz w:val="19"/>
                <w:szCs w:val="19"/>
              </w:rPr>
              <w:t>目标 1：</w:t>
            </w:r>
            <w:r>
              <w:rPr>
                <w:rFonts w:hint="eastAsia" w:ascii="宋体" w:hAnsi="宋体" w:eastAsia="宋体" w:cs="宋体"/>
                <w:spacing w:val="-3"/>
                <w:sz w:val="19"/>
                <w:szCs w:val="19"/>
              </w:rPr>
              <w:t>加工贸易企业家数增加。 目标 2：加工贸易企业就业水平提升。 目标 3：加工贸易企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业进出口总值增加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6" w:line="218" w:lineRule="auto"/>
              <w:ind w:left="641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年度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绩效目标：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6" w:line="221" w:lineRule="auto"/>
              <w:ind w:left="31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援企稳岗补助10000万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1" w:lineRule="auto"/>
              <w:ind w:left="4941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立项依据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21" w:lineRule="auto"/>
              <w:ind w:left="831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政策依据：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19" w:lineRule="auto"/>
              <w:ind w:left="833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其他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19" w:lineRule="auto"/>
              <w:ind w:left="361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需要说明的其他问题：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18" w:lineRule="auto"/>
              <w:ind w:left="4747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</w:rPr>
              <w:t>年度绩效目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91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62" w:line="221" w:lineRule="auto"/>
              <w:ind w:left="4415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援企稳岗补助1000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0万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33" w:lineRule="auto"/>
              <w:ind w:left="281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一级指标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2" w:lineRule="auto"/>
              <w:ind w:left="275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二级指标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2" w:lineRule="auto"/>
              <w:ind w:left="2404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三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级指标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1" w:lineRule="auto"/>
              <w:ind w:left="955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</w:rPr>
              <w:t>指标</w:t>
            </w: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332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62" w:line="221" w:lineRule="auto"/>
              <w:ind w:left="35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产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出指标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465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3"/>
                <w:sz w:val="19"/>
                <w:szCs w:val="19"/>
              </w:rPr>
              <w:t>数量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2022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</w:rPr>
              <w:t>奖励/补</w:t>
            </w: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贴企业 数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958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</w:rPr>
              <w:t>&gt;=5</w:t>
            </w: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0家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465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4"/>
                <w:sz w:val="19"/>
                <w:szCs w:val="19"/>
              </w:rPr>
              <w:t>质</w:t>
            </w: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</w:rPr>
              <w:t>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885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资金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使用范围合 理性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050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4"/>
                <w:sz w:val="19"/>
                <w:szCs w:val="19"/>
              </w:rPr>
              <w:t>合</w:t>
            </w: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</w:rPr>
              <w:t>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473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8"/>
                <w:sz w:val="19"/>
                <w:szCs w:val="19"/>
              </w:rPr>
              <w:t>时</w:t>
            </w:r>
            <w:r>
              <w:rPr>
                <w:rFonts w:hint="eastAsia" w:ascii="宋体" w:hAnsi="宋体" w:eastAsia="宋体" w:cs="宋体"/>
                <w:spacing w:val="-6"/>
                <w:sz w:val="19"/>
                <w:szCs w:val="19"/>
              </w:rPr>
              <w:t>效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926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预算资金拨付及时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性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063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7"/>
                <w:sz w:val="19"/>
                <w:szCs w:val="19"/>
              </w:rPr>
              <w:t>1</w:t>
            </w:r>
            <w:r>
              <w:rPr>
                <w:rFonts w:hint="eastAsia" w:ascii="宋体" w:hAnsi="宋体" w:eastAsia="宋体" w:cs="宋体"/>
                <w:spacing w:val="-4"/>
                <w:sz w:val="19"/>
                <w:szCs w:val="19"/>
              </w:rPr>
              <w:t>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465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3"/>
                <w:sz w:val="19"/>
                <w:szCs w:val="19"/>
              </w:rPr>
              <w:t>成本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2311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不超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出预算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919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4"/>
                <w:sz w:val="19"/>
                <w:szCs w:val="19"/>
              </w:rPr>
              <w:t>10</w:t>
            </w: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</w:rPr>
              <w:t>000万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332" w:lineRule="auto"/>
              <w:rPr>
                <w:rFonts w:hint="eastAsia" w:ascii="宋体" w:hAnsi="宋体" w:eastAsia="宋体" w:cs="宋体"/>
                <w:sz w:val="21"/>
              </w:rPr>
            </w:pPr>
          </w:p>
          <w:p>
            <w:pPr>
              <w:spacing w:before="62" w:line="222" w:lineRule="auto"/>
              <w:ind w:left="40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</w:rPr>
              <w:t>效</w:t>
            </w: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益指标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273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经济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效益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831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带动企业就业人数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增长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865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3"/>
                <w:sz w:val="19"/>
                <w:szCs w:val="19"/>
              </w:rPr>
              <w:t>略</w:t>
            </w: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</w:rPr>
              <w:t>有增长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273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社会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效益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540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</w:rPr>
              <w:t>对加工贸易</w:t>
            </w: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可持续发展的影响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049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3"/>
                <w:sz w:val="19"/>
                <w:szCs w:val="19"/>
              </w:rPr>
              <w:t>积</w:t>
            </w: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</w:rPr>
              <w:t>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273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1"/>
                <w:sz w:val="19"/>
                <w:szCs w:val="19"/>
              </w:rPr>
              <w:t>生态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效益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964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</w:rPr>
              <w:t>确保引进项目环保</w:t>
            </w: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达标，不造成环境污染。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050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4"/>
                <w:sz w:val="19"/>
                <w:szCs w:val="19"/>
              </w:rPr>
              <w:t>轻</w:t>
            </w: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</w:rPr>
              <w:t>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8" w:lineRule="auto"/>
              <w:ind w:left="177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可持续影响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4" w:line="202" w:lineRule="auto"/>
              <w:ind w:left="101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2"/>
                <w:sz w:val="19"/>
                <w:szCs w:val="19"/>
              </w:rPr>
              <w:t>县域经济的发展靠工业，只有企业做大做</w:t>
            </w:r>
            <w:r>
              <w:rPr>
                <w:rFonts w:hint="eastAsia" w:ascii="宋体" w:hAnsi="宋体" w:eastAsia="宋体" w:cs="宋体"/>
                <w:spacing w:val="1"/>
                <w:sz w:val="19"/>
                <w:szCs w:val="19"/>
              </w:rPr>
              <w:t>强，才能使县域经济更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8" w:lineRule="auto"/>
              <w:ind w:left="1050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pacing w:val="-4"/>
                <w:sz w:val="19"/>
                <w:szCs w:val="19"/>
              </w:rPr>
              <w:t>长</w:t>
            </w:r>
            <w:r>
              <w:rPr>
                <w:rFonts w:hint="eastAsia" w:ascii="宋体" w:hAnsi="宋体" w:eastAsia="宋体" w:cs="宋体"/>
                <w:spacing w:val="-2"/>
                <w:sz w:val="19"/>
                <w:szCs w:val="19"/>
              </w:rPr>
              <w:t>期</w:t>
            </w:r>
          </w:p>
        </w:tc>
      </w:tr>
    </w:tbl>
    <w:p>
      <w:pPr>
        <w:rPr>
          <w:rFonts w:hint="eastAsia" w:ascii="宋体" w:hAnsi="宋体" w:eastAsia="宋体" w:cs="宋体"/>
          <w:sz w:val="21"/>
        </w:rPr>
      </w:pPr>
    </w:p>
    <w:p>
      <w:pPr>
        <w:rPr>
          <w:rFonts w:hint="eastAsia" w:ascii="宋体" w:hAnsi="宋体" w:eastAsia="宋体" w:cs="宋体"/>
        </w:rPr>
        <w:sectPr>
          <w:pgSz w:w="11905" w:h="16837"/>
          <w:pgMar w:top="616" w:right="635" w:bottom="400" w:left="620" w:header="0" w:footer="0" w:gutter="0"/>
          <w:cols w:space="720" w:num="1"/>
        </w:sectPr>
      </w:pPr>
    </w:p>
    <w:p>
      <w:pPr>
        <w:spacing w:before="215" w:line="227" w:lineRule="auto"/>
        <w:ind w:left="3218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9"/>
          <w:sz w:val="31"/>
          <w:szCs w:val="31"/>
        </w:rPr>
        <w:t>第</w:t>
      </w:r>
      <w:r>
        <w:rPr>
          <w:rFonts w:hint="eastAsia" w:ascii="宋体" w:hAnsi="宋体" w:eastAsia="宋体" w:cs="宋体"/>
          <w:spacing w:val="8"/>
          <w:sz w:val="31"/>
          <w:szCs w:val="31"/>
        </w:rPr>
        <w:t>四部分名词解释</w:t>
      </w:r>
    </w:p>
    <w:p>
      <w:pPr>
        <w:spacing w:before="218" w:line="512" w:lineRule="exact"/>
        <w:ind w:left="636"/>
        <w:outlineLvl w:val="0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8"/>
          <w:position w:val="4"/>
          <w:sz w:val="31"/>
          <w:szCs w:val="31"/>
        </w:rPr>
        <w:t>一、收入科</w:t>
      </w:r>
      <w:r>
        <w:rPr>
          <w:rFonts w:hint="eastAsia" w:ascii="宋体" w:hAnsi="宋体" w:eastAsia="宋体" w:cs="宋体"/>
          <w:spacing w:val="7"/>
          <w:position w:val="4"/>
          <w:sz w:val="31"/>
          <w:szCs w:val="31"/>
        </w:rPr>
        <w:t>目</w:t>
      </w:r>
    </w:p>
    <w:p>
      <w:pPr>
        <w:spacing w:before="34" w:line="229" w:lineRule="auto"/>
        <w:ind w:left="644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14"/>
          <w:sz w:val="31"/>
          <w:szCs w:val="31"/>
        </w:rPr>
        <w:t xml:space="preserve">( </w:t>
      </w:r>
      <w:r>
        <w:rPr>
          <w:rFonts w:hint="eastAsia" w:ascii="宋体" w:hAnsi="宋体" w:eastAsia="宋体" w:cs="宋体"/>
          <w:spacing w:val="9"/>
          <w:sz w:val="31"/>
          <w:szCs w:val="31"/>
        </w:rPr>
        <w:t>一</w:t>
      </w:r>
      <w:r>
        <w:rPr>
          <w:rFonts w:hint="eastAsia" w:ascii="宋体" w:hAnsi="宋体" w:eastAsia="宋体" w:cs="宋体"/>
          <w:spacing w:val="7"/>
          <w:sz w:val="31"/>
          <w:szCs w:val="31"/>
        </w:rPr>
        <w:t>) 财政拨款：指县本级财政当年拨付的资金。</w:t>
      </w:r>
    </w:p>
    <w:p>
      <w:pPr>
        <w:spacing w:before="240" w:line="227" w:lineRule="auto"/>
        <w:ind w:left="644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28"/>
          <w:sz w:val="31"/>
          <w:szCs w:val="31"/>
        </w:rPr>
        <w:t>(</w:t>
      </w:r>
      <w:r>
        <w:rPr>
          <w:rFonts w:hint="eastAsia" w:ascii="宋体" w:hAnsi="宋体" w:eastAsia="宋体" w:cs="宋体"/>
          <w:spacing w:val="15"/>
          <w:sz w:val="31"/>
          <w:szCs w:val="31"/>
        </w:rPr>
        <w:t>二) 其他收入：指除财政拨款、事业收入、事业单位</w:t>
      </w:r>
    </w:p>
    <w:p>
      <w:pPr>
        <w:spacing w:before="243" w:line="229" w:lineRule="auto"/>
        <w:ind w:left="35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-2"/>
          <w:sz w:val="31"/>
          <w:szCs w:val="31"/>
        </w:rPr>
        <w:t>经</w:t>
      </w:r>
      <w:r>
        <w:rPr>
          <w:rFonts w:hint="eastAsia" w:ascii="宋体" w:hAnsi="宋体" w:eastAsia="宋体" w:cs="宋体"/>
          <w:spacing w:val="-1"/>
          <w:sz w:val="31"/>
          <w:szCs w:val="31"/>
        </w:rPr>
        <w:t>营</w:t>
      </w:r>
    </w:p>
    <w:p>
      <w:pPr>
        <w:spacing w:before="238" w:line="229" w:lineRule="auto"/>
        <w:ind w:left="52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10"/>
          <w:sz w:val="31"/>
          <w:szCs w:val="31"/>
        </w:rPr>
        <w:t>收</w:t>
      </w:r>
      <w:r>
        <w:rPr>
          <w:rFonts w:hint="eastAsia" w:ascii="宋体" w:hAnsi="宋体" w:eastAsia="宋体" w:cs="宋体"/>
          <w:spacing w:val="5"/>
          <w:sz w:val="31"/>
          <w:szCs w:val="31"/>
        </w:rPr>
        <w:t>入等以外的各项收入。</w:t>
      </w:r>
    </w:p>
    <w:p>
      <w:pPr>
        <w:spacing w:before="239" w:line="372" w:lineRule="auto"/>
        <w:ind w:left="41" w:right="16" w:firstLine="602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28"/>
          <w:sz w:val="31"/>
          <w:szCs w:val="31"/>
        </w:rPr>
        <w:t>(</w:t>
      </w:r>
      <w:r>
        <w:rPr>
          <w:rFonts w:hint="eastAsia" w:ascii="宋体" w:hAnsi="宋体" w:eastAsia="宋体" w:cs="宋体"/>
          <w:spacing w:val="15"/>
          <w:sz w:val="31"/>
          <w:szCs w:val="31"/>
        </w:rPr>
        <w:t>三) 上级补助收入：反映事业单位从主管部门和上级</w:t>
      </w:r>
      <w:r>
        <w:rPr>
          <w:rFonts w:hint="eastAsia" w:ascii="宋体" w:hAnsi="宋体" w:eastAsia="宋体" w:cs="宋体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spacing w:val="-6"/>
          <w:sz w:val="31"/>
          <w:szCs w:val="31"/>
        </w:rPr>
        <w:t>单</w:t>
      </w:r>
      <w:r>
        <w:rPr>
          <w:rFonts w:hint="eastAsia" w:ascii="宋体" w:hAnsi="宋体" w:eastAsia="宋体" w:cs="宋体"/>
          <w:spacing w:val="-4"/>
          <w:sz w:val="31"/>
          <w:szCs w:val="31"/>
        </w:rPr>
        <w:t>位</w:t>
      </w:r>
    </w:p>
    <w:p>
      <w:pPr>
        <w:spacing w:line="227" w:lineRule="auto"/>
        <w:ind w:left="36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7"/>
          <w:sz w:val="31"/>
          <w:szCs w:val="31"/>
        </w:rPr>
        <w:t>取得的非财政补助收入</w:t>
      </w:r>
      <w:r>
        <w:rPr>
          <w:rFonts w:hint="eastAsia" w:ascii="宋体" w:hAnsi="宋体" w:eastAsia="宋体" w:cs="宋体"/>
          <w:spacing w:val="6"/>
          <w:sz w:val="31"/>
          <w:szCs w:val="31"/>
        </w:rPr>
        <w:t>。</w:t>
      </w:r>
    </w:p>
    <w:p>
      <w:pPr>
        <w:spacing w:before="242" w:line="380" w:lineRule="auto"/>
        <w:ind w:left="51" w:right="13" w:firstLine="593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-4"/>
          <w:sz w:val="31"/>
          <w:szCs w:val="31"/>
        </w:rPr>
        <w:t>( 四) 上年</w:t>
      </w:r>
      <w:r>
        <w:rPr>
          <w:rFonts w:hint="eastAsia" w:ascii="宋体" w:hAnsi="宋体" w:eastAsia="宋体" w:cs="宋体"/>
          <w:spacing w:val="-3"/>
          <w:sz w:val="31"/>
          <w:szCs w:val="31"/>
        </w:rPr>
        <w:t>结</w:t>
      </w:r>
      <w:r>
        <w:rPr>
          <w:rFonts w:hint="eastAsia" w:ascii="宋体" w:hAnsi="宋体" w:eastAsia="宋体" w:cs="宋体"/>
          <w:spacing w:val="-2"/>
          <w:sz w:val="31"/>
          <w:szCs w:val="31"/>
        </w:rPr>
        <w:t>转和结余：填列 2021 年全部结转和结余的</w:t>
      </w:r>
      <w:r>
        <w:rPr>
          <w:rFonts w:hint="eastAsia" w:ascii="宋体" w:hAnsi="宋体" w:eastAsia="宋体" w:cs="宋体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spacing w:val="12"/>
          <w:sz w:val="31"/>
          <w:szCs w:val="31"/>
        </w:rPr>
        <w:t>资金</w:t>
      </w:r>
      <w:r>
        <w:rPr>
          <w:rFonts w:hint="eastAsia" w:ascii="宋体" w:hAnsi="宋体" w:eastAsia="宋体" w:cs="宋体"/>
          <w:spacing w:val="11"/>
          <w:sz w:val="31"/>
          <w:szCs w:val="31"/>
        </w:rPr>
        <w:t>数</w:t>
      </w:r>
      <w:r>
        <w:rPr>
          <w:rFonts w:hint="eastAsia" w:ascii="宋体" w:hAnsi="宋体" w:eastAsia="宋体" w:cs="宋体"/>
          <w:spacing w:val="6"/>
          <w:sz w:val="31"/>
          <w:szCs w:val="31"/>
        </w:rPr>
        <w:t>，包括当年结转结余资金和历年滚存结转结余资金。</w:t>
      </w:r>
    </w:p>
    <w:p>
      <w:pPr>
        <w:spacing w:before="26" w:line="448" w:lineRule="exact"/>
        <w:ind w:left="632"/>
        <w:outlineLvl w:val="0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10"/>
          <w:position w:val="2"/>
          <w:sz w:val="31"/>
          <w:szCs w:val="31"/>
        </w:rPr>
        <w:t>二</w:t>
      </w:r>
      <w:r>
        <w:rPr>
          <w:rFonts w:hint="eastAsia" w:ascii="宋体" w:hAnsi="宋体" w:eastAsia="宋体" w:cs="宋体"/>
          <w:spacing w:val="8"/>
          <w:position w:val="2"/>
          <w:sz w:val="31"/>
          <w:szCs w:val="31"/>
        </w:rPr>
        <w:t>、支出科目</w:t>
      </w:r>
    </w:p>
    <w:p>
      <w:pPr>
        <w:spacing w:before="134" w:line="346" w:lineRule="auto"/>
        <w:ind w:left="42" w:right="160" w:firstLine="476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14"/>
          <w:sz w:val="31"/>
          <w:szCs w:val="31"/>
        </w:rPr>
        <w:t>(</w:t>
      </w:r>
      <w:r>
        <w:rPr>
          <w:rFonts w:hint="eastAsia" w:ascii="宋体" w:hAnsi="宋体" w:eastAsia="宋体" w:cs="宋体"/>
          <w:spacing w:val="8"/>
          <w:sz w:val="31"/>
          <w:szCs w:val="31"/>
        </w:rPr>
        <w:t xml:space="preserve"> 一) 社会保障和就业支出：机关事业单位离退休人员</w:t>
      </w:r>
      <w:r>
        <w:rPr>
          <w:rFonts w:hint="eastAsia" w:ascii="宋体" w:hAnsi="宋体" w:eastAsia="宋体" w:cs="宋体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spacing w:val="15"/>
          <w:sz w:val="31"/>
          <w:szCs w:val="31"/>
        </w:rPr>
        <w:t>工</w:t>
      </w:r>
      <w:r>
        <w:rPr>
          <w:rFonts w:hint="eastAsia" w:ascii="宋体" w:hAnsi="宋体" w:eastAsia="宋体" w:cs="宋体"/>
          <w:spacing w:val="8"/>
          <w:sz w:val="31"/>
          <w:szCs w:val="31"/>
        </w:rPr>
        <w:t>资、遗属生活补助、聘用人员岗位补贴等费用支出。</w:t>
      </w:r>
    </w:p>
    <w:p>
      <w:pPr>
        <w:spacing w:before="1" w:line="345" w:lineRule="auto"/>
        <w:ind w:left="35" w:right="160" w:firstLine="484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28"/>
          <w:sz w:val="31"/>
          <w:szCs w:val="31"/>
        </w:rPr>
        <w:t>(</w:t>
      </w:r>
      <w:r>
        <w:rPr>
          <w:rFonts w:hint="eastAsia" w:ascii="宋体" w:hAnsi="宋体" w:eastAsia="宋体" w:cs="宋体"/>
          <w:spacing w:val="19"/>
          <w:sz w:val="31"/>
          <w:szCs w:val="31"/>
        </w:rPr>
        <w:t>二</w:t>
      </w:r>
      <w:r>
        <w:rPr>
          <w:rFonts w:hint="eastAsia" w:ascii="宋体" w:hAnsi="宋体" w:eastAsia="宋体" w:cs="宋体"/>
          <w:spacing w:val="14"/>
          <w:sz w:val="31"/>
          <w:szCs w:val="31"/>
        </w:rPr>
        <w:t>) 卫生健康支出：反映行政事业单位基本医疗保险</w:t>
      </w:r>
      <w:r>
        <w:rPr>
          <w:rFonts w:hint="eastAsia" w:ascii="宋体" w:hAnsi="宋体" w:eastAsia="宋体" w:cs="宋体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spacing w:val="5"/>
          <w:sz w:val="31"/>
          <w:szCs w:val="31"/>
        </w:rPr>
        <w:t>经</w:t>
      </w:r>
      <w:r>
        <w:rPr>
          <w:rFonts w:hint="eastAsia" w:ascii="宋体" w:hAnsi="宋体" w:eastAsia="宋体" w:cs="宋体"/>
          <w:spacing w:val="3"/>
          <w:sz w:val="31"/>
          <w:szCs w:val="31"/>
        </w:rPr>
        <w:t>费支出。</w:t>
      </w:r>
    </w:p>
    <w:p>
      <w:pPr>
        <w:spacing w:line="351" w:lineRule="auto"/>
        <w:ind w:left="35" w:right="16" w:firstLine="484"/>
        <w:rPr>
          <w:rFonts w:hint="eastAsia"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spacing w:val="28"/>
          <w:sz w:val="31"/>
          <w:szCs w:val="31"/>
        </w:rPr>
        <w:t>(</w:t>
      </w:r>
      <w:r>
        <w:rPr>
          <w:rFonts w:hint="eastAsia" w:ascii="宋体" w:hAnsi="宋体" w:eastAsia="宋体" w:cs="宋体"/>
          <w:spacing w:val="19"/>
          <w:sz w:val="31"/>
          <w:szCs w:val="31"/>
        </w:rPr>
        <w:t>三</w:t>
      </w:r>
      <w:r>
        <w:rPr>
          <w:rFonts w:hint="eastAsia" w:ascii="宋体" w:hAnsi="宋体" w:eastAsia="宋体" w:cs="宋体"/>
          <w:spacing w:val="14"/>
          <w:sz w:val="31"/>
          <w:szCs w:val="31"/>
        </w:rPr>
        <w:t>) 住房保障支出：反映行政事业单位按人力资源和</w:t>
      </w:r>
      <w:r>
        <w:rPr>
          <w:rFonts w:hint="eastAsia" w:ascii="宋体" w:hAnsi="宋体" w:eastAsia="宋体" w:cs="宋体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spacing w:val="16"/>
          <w:sz w:val="31"/>
          <w:szCs w:val="31"/>
        </w:rPr>
        <w:t>社</w:t>
      </w:r>
      <w:r>
        <w:rPr>
          <w:rFonts w:hint="eastAsia" w:ascii="宋体" w:hAnsi="宋体" w:eastAsia="宋体" w:cs="宋体"/>
          <w:spacing w:val="14"/>
          <w:sz w:val="31"/>
          <w:szCs w:val="31"/>
        </w:rPr>
        <w:t>会</w:t>
      </w:r>
      <w:r>
        <w:rPr>
          <w:rFonts w:hint="eastAsia" w:ascii="宋体" w:hAnsi="宋体" w:eastAsia="宋体" w:cs="宋体"/>
          <w:spacing w:val="8"/>
          <w:sz w:val="31"/>
          <w:szCs w:val="31"/>
        </w:rPr>
        <w:t>保障部、财政部规定的基本工资和津补贴以及规定比例</w:t>
      </w:r>
      <w:r>
        <w:rPr>
          <w:rFonts w:hint="eastAsia" w:ascii="宋体" w:hAnsi="宋体" w:eastAsia="宋体" w:cs="宋体"/>
          <w:sz w:val="31"/>
          <w:szCs w:val="31"/>
        </w:rPr>
        <w:t xml:space="preserve"> </w:t>
      </w:r>
      <w:r>
        <w:rPr>
          <w:rFonts w:hint="eastAsia" w:ascii="宋体" w:hAnsi="宋体" w:eastAsia="宋体" w:cs="宋体"/>
          <w:spacing w:val="10"/>
          <w:sz w:val="31"/>
          <w:szCs w:val="31"/>
        </w:rPr>
        <w:t>为</w:t>
      </w:r>
      <w:r>
        <w:rPr>
          <w:rFonts w:hint="eastAsia" w:ascii="宋体" w:hAnsi="宋体" w:eastAsia="宋体" w:cs="宋体"/>
          <w:spacing w:val="7"/>
          <w:sz w:val="31"/>
          <w:szCs w:val="31"/>
        </w:rPr>
        <w:t>职工缴纳的住房公积金。</w:t>
      </w:r>
    </w:p>
    <w:sectPr>
      <w:footerReference r:id="rId12" w:type="default"/>
      <w:pgSz w:w="11906" w:h="16839"/>
      <w:pgMar w:top="1431" w:right="1785" w:bottom="1156" w:left="1785" w:header="0" w:footer="99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43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26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1"/>
        <w:sz w:val="17"/>
        <w:szCs w:val="17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30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25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2"/>
        <w:sz w:val="17"/>
        <w:szCs w:val="17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3" w:lineRule="auto"/>
      <w:ind w:left="4129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7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33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8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30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91E5E5"/>
    <w:multiLevelType w:val="singleLevel"/>
    <w:tmpl w:val="8391E5E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1"/>
  <w:bordersDoNotSurroundFooter w:val="1"/>
  <w:documentProtection w:enforcement="0"/>
  <w:defaultTabStop w:val="500"/>
  <w:hyphenationZone w:val="360"/>
  <w:displayHorizontalDrawingGridEvery w:val="1"/>
  <w:displayVerticalDrawingGridEvery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0000000"/>
    <w:rsid w:val="0C523333"/>
    <w:rsid w:val="0FDF6DE2"/>
    <w:rsid w:val="16F72C63"/>
    <w:rsid w:val="287437E9"/>
    <w:rsid w:val="298E56A9"/>
    <w:rsid w:val="38082ACA"/>
    <w:rsid w:val="39563725"/>
    <w:rsid w:val="3BFB1833"/>
    <w:rsid w:val="3EC36CDD"/>
    <w:rsid w:val="4517259F"/>
    <w:rsid w:val="50264EAA"/>
    <w:rsid w:val="60C55AB8"/>
    <w:rsid w:val="62E01DCA"/>
    <w:rsid w:val="689C49E5"/>
    <w:rsid w:val="6BD57B2E"/>
    <w:rsid w:val="6E283355"/>
    <w:rsid w:val="708A6B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3">
    <w:name w:val="heading 1"/>
    <w:basedOn w:val="1"/>
    <w:next w:val="1"/>
    <w:qFormat/>
    <w:uiPriority w:val="1"/>
    <w:pPr>
      <w:ind w:left="760"/>
      <w:outlineLvl w:val="1"/>
    </w:pPr>
    <w:rPr>
      <w:rFonts w:ascii="仿宋" w:hAnsi="仿宋" w:eastAsia="仿宋" w:cs="仿宋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32"/>
      <w:szCs w:val="32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23</Pages>
  <Words>7117</Words>
  <Characters>9850</Characters>
  <TotalTime>1</TotalTime>
  <ScaleCrop>false</ScaleCrop>
  <LinksUpToDate>false</LinksUpToDate>
  <CharactersWithSpaces>10216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2022-03-16T19:28:00Z</dcterms:created>
  <dc:creator>dell</dc:creator>
  <cp:lastModifiedBy>李甘顺</cp:lastModifiedBy>
  <dcterms:modified xsi:type="dcterms:W3CDTF">2023-07-18T02:43:57Z</dcterms:modified>
  <dc:title>江西省财政厅2017年部门预算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2023-07-18T08:53:22Z</vt:filetime>
  </property>
  <property fmtid="{D5CDD505-2E9C-101B-9397-08002B2CF9AE}" pid="4" name="KSOProductBuildVer">
    <vt:lpwstr>2052-11.1.0.14309</vt:lpwstr>
  </property>
  <property fmtid="{D5CDD505-2E9C-101B-9397-08002B2CF9AE}" pid="5" name="ICV">
    <vt:lpwstr>0E913C8DBF8C4B4D99F7B3BB62910155_13</vt:lpwstr>
  </property>
</Properties>
</file>