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方正小标宋简体" w:hAnsi="方正小标宋简体" w:eastAsia="方正小标宋简体" w:cs="方正小标宋简体"/>
          <w:bCs/>
          <w:color w:val="000000"/>
          <w:sz w:val="44"/>
          <w:szCs w:val="44"/>
        </w:rPr>
      </w:pPr>
      <w:r>
        <w:rPr>
          <w:rFonts w:ascii="方正小标宋简体" w:hAnsi="方正小标宋简体" w:eastAsia="方正小标宋简体" w:cs="方正小标宋简体"/>
          <w:bCs/>
          <w:color w:val="000000"/>
          <w:sz w:val="44"/>
          <w:szCs w:val="44"/>
        </w:rPr>
        <w:t xml:space="preserve"> </w:t>
      </w:r>
      <w:r>
        <w:rPr>
          <w:rFonts w:hint="eastAsia" w:ascii="方正小标宋简体" w:hAnsi="方正小标宋简体" w:eastAsia="方正小标宋简体" w:cs="方正小标宋简体"/>
          <w:bCs/>
          <w:color w:val="000000"/>
          <w:sz w:val="44"/>
          <w:szCs w:val="44"/>
        </w:rPr>
        <w:t>兴国县应急管理局</w:t>
      </w:r>
      <w:r>
        <w:rPr>
          <w:rFonts w:ascii="方正小标宋简体" w:hAnsi="方正小标宋简体" w:eastAsia="方正小标宋简体" w:cs="方正小标宋简体"/>
          <w:bCs/>
          <w:color w:val="000000"/>
          <w:sz w:val="44"/>
          <w:szCs w:val="44"/>
        </w:rPr>
        <w:t>202</w:t>
      </w:r>
      <w:r>
        <w:rPr>
          <w:rFonts w:hint="eastAsia" w:ascii="方正小标宋简体" w:hAnsi="方正小标宋简体" w:eastAsia="方正小标宋简体" w:cs="方正小标宋简体"/>
          <w:bCs/>
          <w:color w:val="000000"/>
          <w:sz w:val="44"/>
          <w:szCs w:val="44"/>
        </w:rPr>
        <w:t>2年部门预算</w:t>
      </w:r>
    </w:p>
    <w:p>
      <w:pPr>
        <w:spacing w:line="56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目    录</w:t>
      </w:r>
    </w:p>
    <w:p>
      <w:pPr>
        <w:ind w:left="641" w:hanging="641" w:hangingChars="213"/>
        <w:rPr>
          <w:rFonts w:ascii="仿宋" w:hAnsi="仿宋" w:eastAsia="仿宋" w:cs="仿宋"/>
          <w:b/>
          <w:bCs/>
          <w:sz w:val="30"/>
          <w:szCs w:val="30"/>
        </w:rPr>
      </w:pPr>
    </w:p>
    <w:p>
      <w:pPr>
        <w:ind w:left="641" w:hanging="681" w:hangingChars="213"/>
        <w:rPr>
          <w:rFonts w:hint="eastAsia" w:ascii="黑体" w:hAnsi="黑体" w:eastAsia="黑体" w:cs="黑体"/>
          <w:b w:val="0"/>
          <w:bCs w:val="0"/>
          <w:sz w:val="32"/>
          <w:szCs w:val="32"/>
        </w:rPr>
      </w:pPr>
      <w:r>
        <w:rPr>
          <w:rFonts w:hint="eastAsia" w:ascii="黑体" w:hAnsi="黑体" w:eastAsia="黑体" w:cs="黑体"/>
          <w:b w:val="0"/>
          <w:bCs w:val="0"/>
          <w:sz w:val="32"/>
          <w:szCs w:val="32"/>
        </w:rPr>
        <w:t>第一部分 兴国县应急管理局概况</w:t>
      </w:r>
    </w:p>
    <w:p>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一、部门主要职责</w:t>
      </w:r>
    </w:p>
    <w:p>
      <w:pPr>
        <w:ind w:left="634" w:leftChars="284" w:hanging="38" w:hangingChars="12"/>
        <w:rPr>
          <w:rFonts w:hint="eastAsia" w:ascii="楷体" w:hAnsi="楷体" w:eastAsia="楷体" w:cs="楷体"/>
          <w:sz w:val="32"/>
          <w:szCs w:val="32"/>
          <w:lang w:eastAsia="zh-CN"/>
        </w:rPr>
      </w:pPr>
      <w:r>
        <w:rPr>
          <w:rFonts w:hint="eastAsia" w:ascii="楷体" w:hAnsi="楷体" w:eastAsia="楷体" w:cs="楷体"/>
          <w:sz w:val="32"/>
          <w:szCs w:val="32"/>
        </w:rPr>
        <w:t>二、</w:t>
      </w:r>
      <w:r>
        <w:rPr>
          <w:rFonts w:hint="eastAsia" w:ascii="楷体" w:hAnsi="楷体" w:eastAsia="楷体" w:cs="楷体"/>
          <w:sz w:val="32"/>
          <w:szCs w:val="32"/>
          <w:lang w:eastAsia="zh-CN"/>
        </w:rPr>
        <w:t>机构设置及人员情况</w:t>
      </w:r>
    </w:p>
    <w:p>
      <w:pPr>
        <w:ind w:left="641" w:hanging="681" w:hangingChars="213"/>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部分 兴国县应急管理局2022年部门预算表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一、《收支预算总表》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二、《部门收入总表》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三、《部门支出总表》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四、《财政拨款收支总表》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五、《一般公共预算支出表》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六、《一般公共预算基本支出表》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七、《一般公共预算“三公”经费支出表》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八、《政府性基金预算支出表》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九、《部门整体支出绩效目标表》</w:t>
      </w:r>
    </w:p>
    <w:p>
      <w:pPr>
        <w:ind w:left="676" w:leftChars="304" w:hanging="38" w:hangingChars="12"/>
        <w:rPr>
          <w:rFonts w:hint="eastAsia" w:ascii="楷体" w:hAnsi="楷体" w:eastAsia="楷体" w:cs="楷体"/>
          <w:sz w:val="32"/>
          <w:szCs w:val="32"/>
        </w:rPr>
      </w:pPr>
      <w:r>
        <w:rPr>
          <w:rFonts w:hint="eastAsia" w:ascii="楷体" w:hAnsi="楷体" w:eastAsia="楷体" w:cs="楷体"/>
          <w:sz w:val="32"/>
          <w:szCs w:val="32"/>
        </w:rPr>
        <w:t>十、《项目支出绩效目标表》</w:t>
      </w:r>
    </w:p>
    <w:p>
      <w:pP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部分 兴国县应急管理局2022年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一、2022年部门预算收支情况说明</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二、2022年“三公”经费预算情况说明</w:t>
      </w:r>
    </w:p>
    <w:p>
      <w:pPr>
        <w:ind w:left="10" w:leftChars="5" w:firstLine="620" w:firstLineChars="194"/>
        <w:rPr>
          <w:rFonts w:hint="eastAsia" w:ascii="仿宋" w:hAnsi="仿宋" w:eastAsia="仿宋" w:cs="仿宋"/>
          <w:sz w:val="32"/>
          <w:szCs w:val="32"/>
        </w:rPr>
      </w:pPr>
    </w:p>
    <w:p>
      <w:pPr>
        <w:rPr>
          <w:rFonts w:ascii="仿宋" w:hAnsi="仿宋" w:eastAsia="仿宋" w:cs="仿宋"/>
          <w:b/>
          <w:bCs/>
          <w:sz w:val="32"/>
          <w:szCs w:val="32"/>
        </w:rPr>
      </w:pPr>
      <w:r>
        <w:rPr>
          <w:rFonts w:hint="eastAsia" w:ascii="黑体" w:hAnsi="黑体" w:eastAsia="黑体" w:cs="黑体"/>
          <w:b w:val="0"/>
          <w:bCs w:val="0"/>
          <w:sz w:val="32"/>
          <w:szCs w:val="32"/>
        </w:rPr>
        <w:t>第四部分 名词解释</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第一部分兴国县应急管理局概况</w:t>
      </w:r>
    </w:p>
    <w:p>
      <w:pPr>
        <w:pStyle w:val="2"/>
        <w:rPr>
          <w:rFonts w:hint="eastAsia"/>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兴国县应急管理局是主管应急管理工作的县政府工作部门，主要职责是：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pPr>
        <w:spacing w:line="560" w:lineRule="exact"/>
        <w:ind w:left="10" w:leftChars="5"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机构设置及人员情况</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2022年兴国县应急管理局共有预算单位 1个，包括：兴国县应急管理局一级预算单位。</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${page400644146.ds532982397_REP_JX_BAS_AGENCY_INFO_ZYFRS_S_BZRSXJ}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编制人数小计</w:t>
      </w:r>
      <w:r>
        <w:rPr>
          <w:rFonts w:hint="eastAsia" w:ascii="仿宋_GB2312" w:hAnsi="仿宋_GB2312" w:eastAsia="仿宋_GB2312" w:cs="仿宋_GB2312"/>
          <w:sz w:val="32"/>
          <w:szCs w:val="32"/>
          <w:lang w:val="en-US" w:eastAsia="zh-CN"/>
        </w:rPr>
        <w:t xml:space="preserve"> 55</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${page400644146.ds532982397_REP_JX_BAS_AGENCY_INFO_ZYFRS_S_BZRSMX}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行政编制人数</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人,参照公务员管理的事业编制人数</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人,全部补助事业编制人数</w:t>
      </w:r>
      <w:r>
        <w:rPr>
          <w:rFonts w:hint="eastAsia" w:ascii="仿宋_GB2312" w:hAnsi="仿宋_GB2312" w:eastAsia="仿宋_GB2312" w:cs="仿宋_GB2312"/>
          <w:sz w:val="32"/>
          <w:szCs w:val="32"/>
          <w:lang w:val="en-US" w:eastAsia="zh-CN"/>
        </w:rPr>
        <w:t xml:space="preserve"> 39</w:t>
      </w:r>
      <w:r>
        <w:rPr>
          <w:rFonts w:hint="eastAsia" w:ascii="仿宋_GB2312" w:hAnsi="仿宋_GB2312" w:eastAsia="仿宋_GB2312" w:cs="仿宋_GB2312"/>
          <w:sz w:val="32"/>
          <w:szCs w:val="32"/>
        </w:rPr>
        <w:t>人,自收自支编制人数</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${page400644146.ds532982397_REP_JX_BAS_AGENCY_INFO_ZYFRS_S_SYRSXJ}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实有人数小计</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${page400644146.ds532982397_REP_JX_BAS_AGENCY_INFO_ZYFRS_S_ZZRSXJ}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在职人数小计</w:t>
      </w:r>
      <w:r>
        <w:rPr>
          <w:rFonts w:hint="eastAsia" w:ascii="仿宋_GB2312" w:hAnsi="仿宋_GB2312" w:eastAsia="仿宋_GB2312" w:cs="仿宋_GB2312"/>
          <w:sz w:val="32"/>
          <w:szCs w:val="32"/>
          <w:lang w:val="en-US" w:eastAsia="zh-CN"/>
        </w:rPr>
        <w:t xml:space="preserve"> 48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${page400644146.ds532982397_REP_JX_BAS_AGENCY_INFO_ZYFRS_S_ZZRSMX}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行政在职人数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人,参照公务员管理的事业单位在职人数</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人,全部补助事业在职人数</w:t>
      </w:r>
      <w:r>
        <w:rPr>
          <w:rFonts w:hint="eastAsia" w:ascii="仿宋_GB2312" w:hAnsi="仿宋_GB2312" w:eastAsia="仿宋_GB2312" w:cs="仿宋_GB2312"/>
          <w:sz w:val="32"/>
          <w:szCs w:val="32"/>
          <w:lang w:val="en-US" w:eastAsia="zh-CN"/>
        </w:rPr>
        <w:t xml:space="preserve">  34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自收自支</w:t>
      </w:r>
      <w:r>
        <w:rPr>
          <w:rFonts w:hint="eastAsia" w:ascii="仿宋_GB2312" w:hAnsi="仿宋_GB2312" w:eastAsia="仿宋_GB2312" w:cs="仿宋_GB2312"/>
          <w:sz w:val="32"/>
          <w:szCs w:val="32"/>
          <w:lang w:eastAsia="zh-CN"/>
        </w:rPr>
        <w:t>在职</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${page400644146.ds532982397_REP_JX_BAS_AGENCY_INFO_ZYFRS_S_QTRSMX}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离休人数小计</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人,退休人数小计</w:t>
      </w:r>
      <w:r>
        <w:rPr>
          <w:rFonts w:hint="eastAsia" w:ascii="仿宋_GB2312" w:hAnsi="仿宋_GB2312" w:eastAsia="仿宋_GB2312" w:cs="仿宋_GB2312"/>
          <w:sz w:val="32"/>
          <w:szCs w:val="32"/>
          <w:lang w:val="en-US" w:eastAsia="zh-CN"/>
        </w:rPr>
        <w:t xml:space="preserve"> 8  </w:t>
      </w:r>
      <w:r>
        <w:rPr>
          <w:rFonts w:hint="eastAsia" w:ascii="仿宋_GB2312" w:hAnsi="仿宋_GB2312" w:eastAsia="仿宋_GB2312" w:cs="仿宋_GB2312"/>
          <w:sz w:val="32"/>
          <w:szCs w:val="32"/>
        </w:rPr>
        <w:t>人,退职人员</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人,遗属人数</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p>
    <w:p>
      <w:pPr>
        <w:spacing w:line="600" w:lineRule="exact"/>
        <w:ind w:firstLine="640" w:firstLineChars="200"/>
        <w:rPr>
          <w:rFonts w:hint="eastAsia" w:ascii="黑体" w:hAnsi="黑体" w:eastAsia="黑体" w:cs="黑体"/>
          <w:b w:val="0"/>
          <w:bCs w:val="0"/>
          <w:sz w:val="32"/>
          <w:szCs w:val="32"/>
          <w:lang w:eastAsia="zh-CN"/>
        </w:rPr>
      </w:pPr>
    </w:p>
    <w:p>
      <w:pPr>
        <w:numPr>
          <w:ilvl w:val="0"/>
          <w:numId w:val="0"/>
        </w:numPr>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第二部分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兴国县应急管理局2022年部门预算表</w:t>
      </w:r>
    </w:p>
    <w:p>
      <w:pPr>
        <w:numPr>
          <w:ilvl w:val="0"/>
          <w:numId w:val="0"/>
        </w:num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（详见附表）</w:t>
      </w:r>
    </w:p>
    <w:p>
      <w:pPr>
        <w:spacing w:line="560" w:lineRule="exact"/>
        <w:jc w:val="center"/>
        <w:rPr>
          <w:rFonts w:hint="eastAsia" w:ascii="黑体" w:hAnsi="黑体" w:eastAsia="黑体" w:cs="黑体"/>
          <w:b w:val="0"/>
          <w:bCs w:val="0"/>
          <w:sz w:val="32"/>
          <w:szCs w:val="32"/>
        </w:rPr>
      </w:pPr>
    </w:p>
    <w:p>
      <w:pPr>
        <w:pStyle w:val="2"/>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部分 兴国县应急管理局2022年部门预算情况说明</w:t>
      </w:r>
    </w:p>
    <w:p>
      <w:pPr>
        <w:spacing w:line="560" w:lineRule="exact"/>
        <w:ind w:firstLine="640" w:firstLineChars="200"/>
        <w:jc w:val="center"/>
        <w:rPr>
          <w:rFonts w:ascii="黑体" w:hAnsi="黑体" w:eastAsia="黑体" w:cs="黑体"/>
          <w:color w:val="000000"/>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一、202</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年部门预算收支情况说明</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_GB2312" w:hAnsi="仿宋_GB2312" w:eastAsia="仿宋_GB2312" w:cs="仿宋_GB2312"/>
          <w:sz w:val="32"/>
          <w:szCs w:val="32"/>
          <w:lang w:val="en-US" w:eastAsia="zh-CN"/>
        </w:rPr>
        <w:t>2022年应急管理局收入预算总额为2883.45万元，较上年增加1698.13万元，主要原因是：森林防灭火、乡镇半专业队员工资经费增加。其中：财政拨款收入1917.01万元，占收入预算总额的66.48%；上级补助收入10万元，占收入预算总额的0.35%；其他收入258.74万元，占收入预算总额的8.97%，上年结转697.7万元，占收入预算总额的24.2%。</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2022年应急管理局支出预算总额为2883.45万元，较上年增加1698.13万元，主要原因是：森林防灭火、乡镇半专业队员工资经费增加。其中：</w:t>
      </w:r>
    </w:p>
    <w:p>
      <w:pPr>
        <w:pStyle w:val="2"/>
        <w:rPr>
          <w:rFonts w:hint="eastAsia" w:ascii="仿宋_GB2312" w:hAnsi="仿宋_GB2312" w:eastAsia="仿宋_GB2312" w:cs="仿宋_GB2312"/>
          <w:kern w:val="2"/>
          <w:sz w:val="32"/>
          <w:szCs w:val="32"/>
          <w:lang w:val="en-US" w:eastAsia="zh-CN" w:bidi="ar-SA"/>
        </w:rPr>
      </w:pPr>
      <w:r>
        <w:rPr>
          <w:rFonts w:hint="eastAsia" w:ascii="仿宋" w:hAnsi="仿宋" w:eastAsia="仿宋" w:cs="仿宋"/>
          <w:color w:val="000000"/>
          <w:sz w:val="32"/>
          <w:szCs w:val="32"/>
          <w:lang w:val="en-US" w:eastAsia="zh-CN"/>
        </w:rPr>
        <w:t xml:space="preserve">    </w:t>
      </w:r>
      <w:r>
        <w:rPr>
          <w:rFonts w:hint="eastAsia" w:ascii="仿宋" w:hAnsi="仿宋" w:eastAsia="仿宋" w:cs="仿宋"/>
          <w:b/>
          <w:bCs/>
          <w:color w:val="000000"/>
          <w:sz w:val="32"/>
          <w:szCs w:val="32"/>
          <w:lang w:val="en-US" w:eastAsia="zh-CN"/>
        </w:rPr>
        <w:t>按资金性质划分：</w:t>
      </w:r>
      <w:r>
        <w:rPr>
          <w:rFonts w:hint="eastAsia" w:ascii="仿宋_GB2312" w:hAnsi="仿宋_GB2312" w:eastAsia="仿宋_GB2312" w:cs="仿宋_GB2312"/>
          <w:kern w:val="2"/>
          <w:sz w:val="32"/>
          <w:szCs w:val="32"/>
          <w:lang w:val="en-US" w:eastAsia="zh-CN" w:bidi="ar-SA"/>
        </w:rPr>
        <w:t>一般公共预算支出1917.01万元，占支出预算总额的66.48%，其他支出258.74万元，占支出预算总额的8.97%，上级补助支出10万元，占支出预算总额的0.35%，上年结转697.7万元，占支出预算总额的24.2%。</w:t>
      </w:r>
    </w:p>
    <w:p>
      <w:pPr>
        <w:spacing w:line="560" w:lineRule="exact"/>
        <w:ind w:firstLine="643" w:firstLineChars="200"/>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000000" w:themeColor="text1"/>
          <w:sz w:val="32"/>
          <w:szCs w:val="32"/>
          <w14:textFill>
            <w14:solidFill>
              <w14:schemeClr w14:val="tx1"/>
            </w14:solidFill>
          </w14:textFill>
        </w:rPr>
        <w:t>按支出功能科目划分：</w:t>
      </w:r>
      <w:r>
        <w:rPr>
          <w:rFonts w:hint="eastAsia" w:ascii="仿宋_GB2312" w:hAnsi="仿宋_GB2312" w:eastAsia="仿宋_GB2312" w:cs="仿宋_GB2312"/>
          <w:kern w:val="2"/>
          <w:sz w:val="32"/>
          <w:szCs w:val="32"/>
          <w:lang w:val="en-US" w:eastAsia="zh-CN" w:bidi="ar-SA"/>
        </w:rPr>
        <w:t>机关事业单位基本养老保险缴费支出59.67万元，占支出预算总额的2.07%；机关事业单位职业年金缴费支出5.9万元，占支出预算总额的0.21%；死亡抚恤1.56万元，占支出预算总额的0.05%；行政单位医疗23.8万元，占支出预算总额的0.83%；公务员医疗补助22.50万元，占支出预算总额的0.78%；林业草原防灾减灾5.87万元，占支出预算总额的0.2%；防汛支出7万元，占支出预算总额的0.24%；抗旱支出3万元，占支出预算总额的0.1%；住房公积金支出39.4万元，占支出预算总额的1.37%；行政运行487.52万元，占支出预算总额的16.91%；安全监管462.75万元，占支出预算总额的16.05%；应急救援支出14.7万元，占支出预算总额的0.51%；应急管理16万元，占支出预算总额的0.55%；事业运行21万元，占支出预算总额的0.73%；其他应急管理支出4.95万元，占支出预算总额的0.17%；消防应急救援680.5万元，占支出预算总额的23.6%；其他消防救援事务支出277.2万元，占支出预算总额的9.61%；其他地震事务支出32万元，占支出预算总额的1.11%；自然灾害救灾补助380万元，占支出预算总额的13.18%；其他灾害防治及应急管理支出79.39万元，占支出预算总额的2.75%；其他支出258.74万元，占支出预算总额的8.98%。</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支出经济分类划分：基本支出778.21万元，占支出预算总额的26.99%，包括工资福利支出627.77万元、商品和服务支出148.88万元、对个人和家庭的补助1.56万元；项目支出2105.24万元，占支出预算总额的73.01%，包括工资福利支出815.40万元、商品和服务支出307.02万元、对个人和家庭的补助167万元、资本性支出66万元、其他相关支出749.82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（三）财政拨款支出情况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2022年兴国县应急管理局财政拨款支出预算1917.01万元，占支出预算总额的66.48%，具体为：社会保障和就业支出62.53万元，占财政拨款支出预算总额的3.26%；卫生健康支出45.86万元，占财政拨款支出预算总额的2.39%；农林水支出10万元，占财政拨款支出预算总额的0.52%；住房保障支出39.4万元，占财政拨款支出预算总额的2.06%；灾害防治及应急管理支出1759.22万元，占财政拨款支出预算总额的91.77%。           </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 xml:space="preserve">（四） </w:t>
      </w:r>
      <w:r>
        <w:rPr>
          <w:rFonts w:hint="eastAsia" w:ascii="仿宋" w:hAnsi="仿宋" w:eastAsia="仿宋" w:cs="仿宋"/>
          <w:b/>
          <w:bCs/>
          <w:sz w:val="32"/>
          <w:szCs w:val="32"/>
        </w:rPr>
        <w:t xml:space="preserve">政府性基金情况 </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没有使用政府性基金预算拨款安排的支出。</w:t>
      </w:r>
    </w:p>
    <w:p>
      <w:pPr>
        <w:numPr>
          <w:ilvl w:val="0"/>
          <w:numId w:val="1"/>
        </w:num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国有资本经营情况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没有使用国有资本经营预算拨款安排的支出。</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（六）机关运行经费等重要事项的说明</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2022年兴国县应急管理局机关运行费预算148.88万元，比2021年(上一年度）预算增加44.7万元，增长42.9％，增加原因：由于事业单位改革单位合并人员增加，下乡费、办公费等费用增加。</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（七）政府采购情况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2022年应急管理局政府采购总额 46 万元，其中：政府采购货物预算 46 万元、政府采购工程预算 0 万元、政府采购服务预算  0 万元。</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（八）国有资产占有使用情况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截至2021年12月31日、应急管理局共有车辆 13 辆、其中、一般公务用车 0 辆、执法执勤用车 13 辆。</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2022年应急管理局预算安排购置车辆 0 辆，安排购置单位价值200万元以上大型设备具体为： 0 。</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（九）绩效目标设置情况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2022年实行绩效目标管理的项目14个，涉及资金2105.24万元，其中：</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安全生产监管经费项目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1、项目概述：为改善安全生产执法装备及安全生产执法人员执法能力建设，根据《中共中央 国务院关于推进安全生产领域改革发展的意见》、《中共江西省委 江西省人民政府关于推进安全生产领域改革发展的实施意见》要求，县级政府必须保证安全生产监管项目资金100万元以上。</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2.立项依据：《中共中央 国务院关于推进安全生产领域改革发展的意见》、《中共江西省委 江西省人民政府关于推进安全生产领域改革发展的实施意见》</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3.实施主体：兴国县应急管理局</w:t>
      </w:r>
    </w:p>
    <w:p>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4.实施方案：绩效目标设定情况、资金投入和使用情况。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5.实施周期：1年</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6.年度预算安排：100万元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7.绩效目标和指标：各项目年度绩效目标详见附表十。</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2022年兴国县应急管理局“三公”经费一般公共预算54万元，主要由公务接待费24万元，公务用车运行维护费30万元组成，公务接待较上年增加8.5万元，增加54.8%，主要原因是：事业单位改革，职能增加，公务接待支出增加；公务用车运行维护费30万与上年持平无变化。               </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2022年兴国县应急管理局“三公”经费一般公共预算安排54万元。其中：</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因公出国（境）费0万元，比上年增（减）0万元，主要原因是：无因公出国出境费支出。</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公务接待费24万元，比上年增加8.5万元，主要原因</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是：由于事业单位改革，职能增加，公务接待支出增加。</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公务用车运行维护费30万元，比上年增（减）0万元。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公务用车购置费0万元，比上年增（减）0万元。</w:t>
      </w:r>
    </w:p>
    <w:p>
      <w:pPr>
        <w:spacing w:before="101" w:line="227" w:lineRule="auto"/>
        <w:ind w:left="1120"/>
        <w:rPr>
          <w:rFonts w:ascii="黑体" w:hAnsi="黑体" w:eastAsia="黑体" w:cs="黑体"/>
          <w:sz w:val="31"/>
          <w:szCs w:val="31"/>
        </w:rPr>
      </w:pPr>
      <w:r>
        <w:rPr>
          <w:rFonts w:ascii="黑体" w:hAnsi="黑体" w:eastAsia="黑体" w:cs="黑体"/>
          <w:spacing w:val="2"/>
          <w:sz w:val="31"/>
          <w:szCs w:val="31"/>
        </w:rPr>
        <w:t>第三部分 兴国县应急管理局 202</w:t>
      </w:r>
      <w:r>
        <w:rPr>
          <w:rFonts w:ascii="黑体" w:hAnsi="黑体" w:eastAsia="黑体" w:cs="黑体"/>
          <w:spacing w:val="1"/>
          <w:sz w:val="31"/>
          <w:szCs w:val="31"/>
        </w:rPr>
        <w:t>2 年部门预算表</w:t>
      </w:r>
    </w:p>
    <w:p>
      <w:pPr>
        <w:sectPr>
          <w:pgSz w:w="11906" w:h="16839"/>
          <w:pgMar w:top="1147" w:right="1785" w:bottom="0" w:left="1785" w:header="0" w:footer="0" w:gutter="0"/>
          <w:cols w:space="720" w:num="1"/>
        </w:sectPr>
      </w:pPr>
    </w:p>
    <w:p>
      <w:pPr>
        <w:spacing w:before="51" w:line="225" w:lineRule="auto"/>
        <w:ind w:left="4608"/>
        <w:rPr>
          <w:rFonts w:ascii="宋体" w:hAnsi="宋体" w:eastAsia="宋体" w:cs="宋体"/>
          <w:sz w:val="25"/>
          <w:szCs w:val="25"/>
        </w:rPr>
      </w:pPr>
      <w:r>
        <w:rPr>
          <w:rFonts w:ascii="宋体" w:hAnsi="宋体" w:eastAsia="宋体" w:cs="宋体"/>
          <w:spacing w:val="7"/>
          <w:sz w:val="25"/>
          <w:szCs w:val="25"/>
        </w:rPr>
        <w:t>收</w:t>
      </w:r>
      <w:r>
        <w:rPr>
          <w:rFonts w:ascii="宋体" w:hAnsi="宋体" w:eastAsia="宋体" w:cs="宋体"/>
          <w:spacing w:val="4"/>
          <w:sz w:val="25"/>
          <w:szCs w:val="25"/>
        </w:rPr>
        <w:t>支预算总表</w:t>
      </w:r>
    </w:p>
    <w:p>
      <w:pPr>
        <w:spacing w:before="30" w:line="190" w:lineRule="auto"/>
        <w:ind w:left="38"/>
        <w:rPr>
          <w:rFonts w:ascii="宋体" w:hAnsi="宋体" w:eastAsia="宋体" w:cs="宋体"/>
          <w:sz w:val="15"/>
          <w:szCs w:val="15"/>
        </w:rPr>
      </w:pPr>
      <w:r>
        <w:rPr>
          <w:rFonts w:ascii="宋体" w:hAnsi="宋体" w:eastAsia="宋体" w:cs="宋体"/>
          <w:spacing w:val="4"/>
          <w:sz w:val="15"/>
          <w:szCs w:val="15"/>
        </w:rPr>
        <w:t>填报单位:[602]</w:t>
      </w:r>
      <w:r>
        <w:rPr>
          <w:rFonts w:ascii="宋体" w:hAnsi="宋体" w:eastAsia="宋体" w:cs="宋体"/>
          <w:spacing w:val="3"/>
          <w:sz w:val="15"/>
          <w:szCs w:val="15"/>
        </w:rPr>
        <w:t>兴</w:t>
      </w:r>
      <w:r>
        <w:rPr>
          <w:rFonts w:ascii="宋体" w:hAnsi="宋体" w:eastAsia="宋体" w:cs="宋体"/>
          <w:spacing w:val="2"/>
          <w:sz w:val="15"/>
          <w:szCs w:val="15"/>
        </w:rPr>
        <w:t>国县应急管理局 , [602001]兴国县应急管理局</w:t>
      </w:r>
    </w:p>
    <w:p>
      <w:pPr>
        <w:spacing w:line="14" w:lineRule="auto"/>
        <w:rPr>
          <w:rFonts w:ascii="Arial"/>
          <w:sz w:val="2"/>
        </w:rPr>
      </w:pPr>
      <w:r>
        <w:rPr>
          <w:rFonts w:ascii="Arial" w:hAnsi="Arial" w:eastAsia="Arial" w:cs="Arial"/>
          <w:sz w:val="2"/>
          <w:szCs w:val="2"/>
        </w:rPr>
        <w:br w:type="column"/>
      </w:r>
    </w:p>
    <w:p>
      <w:pPr>
        <w:spacing w:line="356" w:lineRule="auto"/>
        <w:rPr>
          <w:rFonts w:ascii="Arial"/>
          <w:sz w:val="21"/>
        </w:rPr>
      </w:pPr>
    </w:p>
    <w:p>
      <w:pPr>
        <w:spacing w:before="39" w:line="219" w:lineRule="auto"/>
        <w:ind w:left="68"/>
        <w:rPr>
          <w:rFonts w:ascii="宋体" w:hAnsi="宋体" w:eastAsia="宋体" w:cs="宋体"/>
          <w:sz w:val="12"/>
          <w:szCs w:val="12"/>
        </w:rPr>
      </w:pPr>
      <w:r>
        <w:rPr>
          <w:rFonts w:ascii="宋体" w:hAnsi="宋体" w:eastAsia="宋体" w:cs="宋体"/>
          <w:spacing w:val="6"/>
          <w:sz w:val="12"/>
          <w:szCs w:val="12"/>
        </w:rPr>
        <w:t>单位：万元</w:t>
      </w:r>
    </w:p>
    <w:p>
      <w:pPr>
        <w:sectPr>
          <w:pgSz w:w="11905" w:h="16837"/>
          <w:pgMar w:top="880" w:right="603" w:bottom="0" w:left="590" w:header="0" w:footer="0" w:gutter="0"/>
          <w:cols w:equalWidth="0" w:num="2">
            <w:col w:w="9892" w:space="100"/>
            <w:col w:w="720"/>
          </w:cols>
        </w:sectPr>
      </w:pPr>
    </w:p>
    <w:p>
      <w:pPr>
        <w:spacing w:line="139" w:lineRule="auto"/>
        <w:rPr>
          <w:rFonts w:ascii="Arial"/>
          <w:sz w:val="2"/>
        </w:rPr>
      </w:pPr>
    </w:p>
    <w:tbl>
      <w:tblPr>
        <w:tblStyle w:val="10"/>
        <w:tblW w:w="107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5"/>
        <w:gridCol w:w="1815"/>
        <w:gridCol w:w="3530"/>
        <w:gridCol w:w="18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 w:hRule="atLeast"/>
        </w:trPr>
        <w:tc>
          <w:tcPr>
            <w:tcW w:w="5350" w:type="dxa"/>
            <w:gridSpan w:val="2"/>
            <w:tcBorders>
              <w:top w:val="single" w:color="000000" w:sz="2" w:space="0"/>
              <w:bottom w:val="single" w:color="000000" w:sz="2" w:space="0"/>
            </w:tcBorders>
            <w:noWrap w:val="0"/>
            <w:vAlign w:val="top"/>
          </w:tcPr>
          <w:p>
            <w:pPr>
              <w:spacing w:before="31" w:line="201" w:lineRule="auto"/>
              <w:ind w:left="2303"/>
              <w:rPr>
                <w:rFonts w:ascii="宋体" w:hAnsi="宋体" w:eastAsia="宋体" w:cs="宋体"/>
                <w:sz w:val="15"/>
                <w:szCs w:val="15"/>
              </w:rPr>
            </w:pPr>
            <w:r>
              <w:rPr>
                <w:rFonts w:ascii="宋体" w:hAnsi="宋体" w:eastAsia="宋体" w:cs="宋体"/>
                <w:spacing w:val="1"/>
                <w:sz w:val="15"/>
                <w:szCs w:val="15"/>
              </w:rPr>
              <w:t>收      入</w:t>
            </w:r>
          </w:p>
        </w:tc>
        <w:tc>
          <w:tcPr>
            <w:tcW w:w="5351" w:type="dxa"/>
            <w:gridSpan w:val="2"/>
            <w:tcBorders>
              <w:top w:val="single" w:color="000000" w:sz="2" w:space="0"/>
              <w:bottom w:val="single" w:color="000000" w:sz="2" w:space="0"/>
            </w:tcBorders>
            <w:noWrap w:val="0"/>
            <w:vAlign w:val="top"/>
          </w:tcPr>
          <w:p>
            <w:pPr>
              <w:spacing w:before="31" w:line="201" w:lineRule="auto"/>
              <w:ind w:left="2528"/>
              <w:rPr>
                <w:rFonts w:ascii="宋体" w:hAnsi="宋体" w:eastAsia="宋体" w:cs="宋体"/>
                <w:sz w:val="15"/>
                <w:szCs w:val="15"/>
              </w:rPr>
            </w:pPr>
            <w:r>
              <w:rPr>
                <w:rFonts w:ascii="宋体" w:hAnsi="宋体" w:eastAsia="宋体" w:cs="宋体"/>
                <w:sz w:val="15"/>
                <w:szCs w:val="15"/>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6" w:line="200" w:lineRule="auto"/>
              <w:ind w:left="1623"/>
              <w:rPr>
                <w:rFonts w:ascii="宋体" w:hAnsi="宋体" w:eastAsia="宋体" w:cs="宋体"/>
                <w:sz w:val="15"/>
                <w:szCs w:val="15"/>
              </w:rPr>
            </w:pPr>
            <w:r>
              <w:rPr>
                <w:rFonts w:ascii="宋体" w:hAnsi="宋体" w:eastAsia="宋体" w:cs="宋体"/>
                <w:spacing w:val="-1"/>
                <w:sz w:val="15"/>
                <w:szCs w:val="15"/>
              </w:rPr>
              <w:t>项目</w:t>
            </w:r>
          </w:p>
        </w:tc>
        <w:tc>
          <w:tcPr>
            <w:tcW w:w="1815" w:type="dxa"/>
            <w:tcBorders>
              <w:top w:val="single" w:color="000000" w:sz="2" w:space="0"/>
              <w:bottom w:val="single" w:color="000000" w:sz="2" w:space="0"/>
            </w:tcBorders>
            <w:noWrap w:val="0"/>
            <w:vAlign w:val="top"/>
          </w:tcPr>
          <w:p>
            <w:pPr>
              <w:spacing w:before="26" w:line="200" w:lineRule="auto"/>
              <w:ind w:left="683"/>
              <w:rPr>
                <w:rFonts w:ascii="宋体" w:hAnsi="宋体" w:eastAsia="宋体" w:cs="宋体"/>
                <w:sz w:val="15"/>
                <w:szCs w:val="15"/>
              </w:rPr>
            </w:pPr>
            <w:r>
              <w:rPr>
                <w:rFonts w:ascii="宋体" w:hAnsi="宋体" w:eastAsia="宋体" w:cs="宋体"/>
                <w:spacing w:val="1"/>
                <w:sz w:val="15"/>
                <w:szCs w:val="15"/>
              </w:rPr>
              <w:t>预算数</w:t>
            </w:r>
          </w:p>
        </w:tc>
        <w:tc>
          <w:tcPr>
            <w:tcW w:w="3530" w:type="dxa"/>
            <w:tcBorders>
              <w:top w:val="single" w:color="000000" w:sz="2" w:space="0"/>
              <w:bottom w:val="single" w:color="000000" w:sz="2" w:space="0"/>
            </w:tcBorders>
            <w:noWrap w:val="0"/>
            <w:vAlign w:val="top"/>
          </w:tcPr>
          <w:p>
            <w:pPr>
              <w:spacing w:before="26" w:line="200" w:lineRule="auto"/>
              <w:ind w:left="854"/>
              <w:rPr>
                <w:rFonts w:ascii="宋体" w:hAnsi="宋体" w:eastAsia="宋体" w:cs="宋体"/>
                <w:sz w:val="15"/>
                <w:szCs w:val="15"/>
              </w:rPr>
            </w:pPr>
            <w:r>
              <w:rPr>
                <w:rFonts w:ascii="宋体" w:hAnsi="宋体" w:eastAsia="宋体" w:cs="宋体"/>
                <w:spacing w:val="4"/>
                <w:sz w:val="15"/>
                <w:szCs w:val="15"/>
              </w:rPr>
              <w:t>项目(按</w:t>
            </w:r>
            <w:r>
              <w:rPr>
                <w:rFonts w:ascii="宋体" w:hAnsi="宋体" w:eastAsia="宋体" w:cs="宋体"/>
                <w:spacing w:val="2"/>
                <w:sz w:val="15"/>
                <w:szCs w:val="15"/>
              </w:rPr>
              <w:t>支出功能科目类级)</w:t>
            </w:r>
          </w:p>
        </w:tc>
        <w:tc>
          <w:tcPr>
            <w:tcW w:w="1821" w:type="dxa"/>
            <w:tcBorders>
              <w:top w:val="single" w:color="000000" w:sz="2" w:space="0"/>
              <w:bottom w:val="single" w:color="000000" w:sz="2" w:space="0"/>
            </w:tcBorders>
            <w:noWrap w:val="0"/>
            <w:vAlign w:val="top"/>
          </w:tcPr>
          <w:p>
            <w:pPr>
              <w:spacing w:before="26" w:line="200" w:lineRule="auto"/>
              <w:ind w:left="688"/>
              <w:rPr>
                <w:rFonts w:ascii="宋体" w:hAnsi="宋体" w:eastAsia="宋体" w:cs="宋体"/>
                <w:sz w:val="15"/>
                <w:szCs w:val="15"/>
              </w:rPr>
            </w:pPr>
            <w:r>
              <w:rPr>
                <w:rFonts w:ascii="宋体" w:hAnsi="宋体" w:eastAsia="宋体" w:cs="宋体"/>
                <w:spacing w:val="1"/>
                <w:sz w:val="15"/>
                <w:szCs w:val="15"/>
              </w:rPr>
              <w:t>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before="31" w:line="195" w:lineRule="auto"/>
              <w:ind w:left="29"/>
              <w:rPr>
                <w:rFonts w:ascii="宋体" w:hAnsi="宋体" w:eastAsia="宋体" w:cs="宋体"/>
                <w:sz w:val="15"/>
                <w:szCs w:val="15"/>
              </w:rPr>
            </w:pPr>
            <w:r>
              <w:rPr>
                <w:rFonts w:ascii="宋体" w:hAnsi="宋体" w:eastAsia="宋体" w:cs="宋体"/>
                <w:spacing w:val="4"/>
                <w:sz w:val="15"/>
                <w:szCs w:val="15"/>
              </w:rPr>
              <w:t>一、</w:t>
            </w:r>
            <w:r>
              <w:rPr>
                <w:rFonts w:ascii="宋体" w:hAnsi="宋体" w:eastAsia="宋体" w:cs="宋体"/>
                <w:spacing w:val="2"/>
                <w:sz w:val="15"/>
                <w:szCs w:val="15"/>
              </w:rPr>
              <w:t>财政拨款收入</w:t>
            </w:r>
          </w:p>
        </w:tc>
        <w:tc>
          <w:tcPr>
            <w:tcW w:w="1815" w:type="dxa"/>
            <w:tcBorders>
              <w:top w:val="single" w:color="000000" w:sz="2" w:space="0"/>
              <w:bottom w:val="single" w:color="000000" w:sz="2" w:space="0"/>
            </w:tcBorders>
            <w:noWrap w:val="0"/>
            <w:vAlign w:val="top"/>
          </w:tcPr>
          <w:p>
            <w:pPr>
              <w:spacing w:before="50" w:line="172" w:lineRule="auto"/>
              <w:ind w:right="10"/>
              <w:jc w:val="right"/>
              <w:rPr>
                <w:rFonts w:ascii="宋体" w:hAnsi="宋体" w:eastAsia="宋体" w:cs="宋体"/>
                <w:sz w:val="15"/>
                <w:szCs w:val="15"/>
              </w:rPr>
            </w:pPr>
            <w:r>
              <w:rPr>
                <w:rFonts w:ascii="宋体" w:hAnsi="宋体" w:eastAsia="宋体" w:cs="宋体"/>
                <w:spacing w:val="-1"/>
                <w:sz w:val="15"/>
                <w:szCs w:val="15"/>
              </w:rPr>
              <w:t>1,9</w:t>
            </w:r>
            <w:r>
              <w:rPr>
                <w:rFonts w:ascii="宋体" w:hAnsi="宋体" w:eastAsia="宋体" w:cs="宋体"/>
                <w:sz w:val="15"/>
                <w:szCs w:val="15"/>
              </w:rPr>
              <w:t>17.01</w:t>
            </w:r>
          </w:p>
        </w:tc>
        <w:tc>
          <w:tcPr>
            <w:tcW w:w="3530" w:type="dxa"/>
            <w:tcBorders>
              <w:top w:val="single" w:color="000000" w:sz="2" w:space="0"/>
              <w:bottom w:val="single" w:color="000000" w:sz="2" w:space="0"/>
            </w:tcBorders>
            <w:noWrap w:val="0"/>
            <w:vAlign w:val="top"/>
          </w:tcPr>
          <w:p>
            <w:pPr>
              <w:spacing w:before="26" w:line="201" w:lineRule="auto"/>
              <w:ind w:left="28"/>
              <w:rPr>
                <w:rFonts w:ascii="宋体" w:hAnsi="宋体" w:eastAsia="宋体" w:cs="宋体"/>
                <w:sz w:val="15"/>
                <w:szCs w:val="15"/>
              </w:rPr>
            </w:pPr>
            <w:r>
              <w:rPr>
                <w:rFonts w:ascii="宋体" w:hAnsi="宋体" w:eastAsia="宋体" w:cs="宋体"/>
                <w:spacing w:val="4"/>
                <w:sz w:val="15"/>
                <w:szCs w:val="15"/>
              </w:rPr>
              <w:t>社会保</w:t>
            </w:r>
            <w:r>
              <w:rPr>
                <w:rFonts w:ascii="宋体" w:hAnsi="宋体" w:eastAsia="宋体" w:cs="宋体"/>
                <w:spacing w:val="3"/>
                <w:sz w:val="15"/>
                <w:szCs w:val="15"/>
              </w:rPr>
              <w:t>障</w:t>
            </w:r>
            <w:r>
              <w:rPr>
                <w:rFonts w:ascii="宋体" w:hAnsi="宋体" w:eastAsia="宋体" w:cs="宋体"/>
                <w:spacing w:val="2"/>
                <w:sz w:val="15"/>
                <w:szCs w:val="15"/>
              </w:rPr>
              <w:t>和就业支出</w:t>
            </w:r>
          </w:p>
        </w:tc>
        <w:tc>
          <w:tcPr>
            <w:tcW w:w="1821" w:type="dxa"/>
            <w:tcBorders>
              <w:top w:val="single" w:color="000000" w:sz="2" w:space="0"/>
              <w:bottom w:val="single" w:color="000000" w:sz="2" w:space="0"/>
            </w:tcBorders>
            <w:noWrap w:val="0"/>
            <w:vAlign w:val="top"/>
          </w:tcPr>
          <w:p>
            <w:pPr>
              <w:spacing w:before="50" w:line="172" w:lineRule="auto"/>
              <w:ind w:right="11"/>
              <w:jc w:val="right"/>
              <w:rPr>
                <w:rFonts w:ascii="宋体" w:hAnsi="宋体" w:eastAsia="宋体" w:cs="宋体"/>
                <w:sz w:val="15"/>
                <w:szCs w:val="15"/>
              </w:rPr>
            </w:pPr>
            <w:r>
              <w:rPr>
                <w:rFonts w:ascii="宋体" w:hAnsi="宋体" w:eastAsia="宋体" w:cs="宋体"/>
                <w:spacing w:val="1"/>
                <w:sz w:val="15"/>
                <w:szCs w:val="15"/>
              </w:rPr>
              <w:t>6</w:t>
            </w:r>
            <w:r>
              <w:rPr>
                <w:rFonts w:ascii="宋体" w:hAnsi="宋体" w:eastAsia="宋体" w:cs="宋体"/>
                <w:sz w:val="15"/>
                <w:szCs w:val="15"/>
              </w:rPr>
              <w:t>7.13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5" w:line="201" w:lineRule="auto"/>
              <w:ind w:left="340"/>
              <w:rPr>
                <w:rFonts w:ascii="宋体" w:hAnsi="宋体" w:eastAsia="宋体" w:cs="宋体"/>
                <w:sz w:val="15"/>
                <w:szCs w:val="15"/>
              </w:rPr>
            </w:pPr>
            <w:r>
              <w:rPr>
                <w:rFonts w:ascii="宋体" w:hAnsi="宋体" w:eastAsia="宋体" w:cs="宋体"/>
                <w:spacing w:val="3"/>
                <w:sz w:val="15"/>
                <w:szCs w:val="15"/>
              </w:rPr>
              <w:t>(</w:t>
            </w:r>
            <w:r>
              <w:rPr>
                <w:rFonts w:ascii="宋体" w:hAnsi="宋体" w:eastAsia="宋体" w:cs="宋体"/>
                <w:spacing w:val="2"/>
                <w:sz w:val="15"/>
                <w:szCs w:val="15"/>
              </w:rPr>
              <w:t xml:space="preserve"> 一) 一般公共预算收入</w:t>
            </w:r>
          </w:p>
        </w:tc>
        <w:tc>
          <w:tcPr>
            <w:tcW w:w="1815" w:type="dxa"/>
            <w:tcBorders>
              <w:top w:val="single" w:color="000000" w:sz="2" w:space="0"/>
              <w:bottom w:val="single" w:color="000000" w:sz="2" w:space="0"/>
            </w:tcBorders>
            <w:noWrap w:val="0"/>
            <w:vAlign w:val="top"/>
          </w:tcPr>
          <w:p>
            <w:pPr>
              <w:spacing w:before="49" w:line="172" w:lineRule="auto"/>
              <w:ind w:right="10"/>
              <w:jc w:val="right"/>
              <w:rPr>
                <w:rFonts w:ascii="宋体" w:hAnsi="宋体" w:eastAsia="宋体" w:cs="宋体"/>
                <w:sz w:val="15"/>
                <w:szCs w:val="15"/>
              </w:rPr>
            </w:pPr>
            <w:r>
              <w:rPr>
                <w:rFonts w:ascii="宋体" w:hAnsi="宋体" w:eastAsia="宋体" w:cs="宋体"/>
                <w:spacing w:val="-1"/>
                <w:sz w:val="15"/>
                <w:szCs w:val="15"/>
              </w:rPr>
              <w:t>1,9</w:t>
            </w:r>
            <w:r>
              <w:rPr>
                <w:rFonts w:ascii="宋体" w:hAnsi="宋体" w:eastAsia="宋体" w:cs="宋体"/>
                <w:sz w:val="15"/>
                <w:szCs w:val="15"/>
              </w:rPr>
              <w:t>17.01</w:t>
            </w:r>
          </w:p>
        </w:tc>
        <w:tc>
          <w:tcPr>
            <w:tcW w:w="3530" w:type="dxa"/>
            <w:tcBorders>
              <w:top w:val="single" w:color="000000" w:sz="2" w:space="0"/>
              <w:bottom w:val="single" w:color="000000" w:sz="2" w:space="0"/>
            </w:tcBorders>
            <w:noWrap w:val="0"/>
            <w:vAlign w:val="top"/>
          </w:tcPr>
          <w:p>
            <w:pPr>
              <w:spacing w:before="25" w:line="201" w:lineRule="auto"/>
              <w:ind w:left="28"/>
              <w:rPr>
                <w:rFonts w:ascii="宋体" w:hAnsi="宋体" w:eastAsia="宋体" w:cs="宋体"/>
                <w:sz w:val="15"/>
                <w:szCs w:val="15"/>
              </w:rPr>
            </w:pPr>
            <w:r>
              <w:rPr>
                <w:rFonts w:ascii="宋体" w:hAnsi="宋体" w:eastAsia="宋体" w:cs="宋体"/>
                <w:spacing w:val="4"/>
                <w:sz w:val="15"/>
                <w:szCs w:val="15"/>
              </w:rPr>
              <w:t>卫</w:t>
            </w:r>
            <w:r>
              <w:rPr>
                <w:rFonts w:ascii="宋体" w:hAnsi="宋体" w:eastAsia="宋体" w:cs="宋体"/>
                <w:spacing w:val="2"/>
                <w:sz w:val="15"/>
                <w:szCs w:val="15"/>
              </w:rPr>
              <w:t>生健康支出</w:t>
            </w:r>
          </w:p>
        </w:tc>
        <w:tc>
          <w:tcPr>
            <w:tcW w:w="1821" w:type="dxa"/>
            <w:tcBorders>
              <w:top w:val="single" w:color="000000" w:sz="2" w:space="0"/>
              <w:bottom w:val="single" w:color="000000" w:sz="2" w:space="0"/>
            </w:tcBorders>
            <w:noWrap w:val="0"/>
            <w:vAlign w:val="top"/>
          </w:tcPr>
          <w:p>
            <w:pPr>
              <w:spacing w:before="50" w:line="171" w:lineRule="auto"/>
              <w:ind w:right="11"/>
              <w:jc w:val="right"/>
              <w:rPr>
                <w:rFonts w:ascii="宋体" w:hAnsi="宋体" w:eastAsia="宋体" w:cs="宋体"/>
                <w:sz w:val="15"/>
                <w:szCs w:val="15"/>
              </w:rPr>
            </w:pPr>
            <w:r>
              <w:rPr>
                <w:rFonts w:ascii="宋体" w:hAnsi="宋体" w:eastAsia="宋体" w:cs="宋体"/>
                <w:spacing w:val="1"/>
                <w:sz w:val="15"/>
                <w:szCs w:val="15"/>
              </w:rPr>
              <w:t>46.</w:t>
            </w:r>
            <w:r>
              <w:rPr>
                <w:rFonts w:ascii="宋体" w:hAnsi="宋体" w:eastAsia="宋体" w:cs="宋体"/>
                <w:sz w:val="15"/>
                <w:szCs w:val="15"/>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340"/>
              <w:rPr>
                <w:rFonts w:ascii="宋体" w:hAnsi="宋体" w:eastAsia="宋体" w:cs="宋体"/>
                <w:sz w:val="15"/>
                <w:szCs w:val="15"/>
              </w:rPr>
            </w:pPr>
            <w:r>
              <w:rPr>
                <w:rFonts w:ascii="宋体" w:hAnsi="宋体" w:eastAsia="宋体" w:cs="宋体"/>
                <w:spacing w:val="10"/>
                <w:sz w:val="15"/>
                <w:szCs w:val="15"/>
              </w:rPr>
              <w:t>(</w:t>
            </w:r>
            <w:r>
              <w:rPr>
                <w:rFonts w:ascii="宋体" w:hAnsi="宋体" w:eastAsia="宋体" w:cs="宋体"/>
                <w:spacing w:val="8"/>
                <w:sz w:val="15"/>
                <w:szCs w:val="15"/>
              </w:rPr>
              <w:t>二) 政府性基金预算收入</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before="26" w:line="201" w:lineRule="auto"/>
              <w:ind w:left="26"/>
              <w:rPr>
                <w:rFonts w:ascii="宋体" w:hAnsi="宋体" w:eastAsia="宋体" w:cs="宋体"/>
                <w:sz w:val="15"/>
                <w:szCs w:val="15"/>
              </w:rPr>
            </w:pPr>
            <w:r>
              <w:rPr>
                <w:rFonts w:ascii="宋体" w:hAnsi="宋体" w:eastAsia="宋体" w:cs="宋体"/>
                <w:spacing w:val="4"/>
                <w:sz w:val="15"/>
                <w:szCs w:val="15"/>
              </w:rPr>
              <w:t>农</w:t>
            </w:r>
            <w:r>
              <w:rPr>
                <w:rFonts w:ascii="宋体" w:hAnsi="宋体" w:eastAsia="宋体" w:cs="宋体"/>
                <w:spacing w:val="2"/>
                <w:sz w:val="15"/>
                <w:szCs w:val="15"/>
              </w:rPr>
              <w:t>林水支出</w:t>
            </w:r>
          </w:p>
        </w:tc>
        <w:tc>
          <w:tcPr>
            <w:tcW w:w="1821" w:type="dxa"/>
            <w:tcBorders>
              <w:top w:val="single" w:color="000000" w:sz="2" w:space="0"/>
              <w:bottom w:val="single" w:color="000000" w:sz="2" w:space="0"/>
            </w:tcBorders>
            <w:noWrap w:val="0"/>
            <w:vAlign w:val="top"/>
          </w:tcPr>
          <w:p>
            <w:pPr>
              <w:spacing w:before="50" w:line="172" w:lineRule="auto"/>
              <w:ind w:right="11"/>
              <w:jc w:val="right"/>
              <w:rPr>
                <w:rFonts w:ascii="宋体" w:hAnsi="宋体" w:eastAsia="宋体" w:cs="宋体"/>
                <w:sz w:val="15"/>
                <w:szCs w:val="15"/>
              </w:rPr>
            </w:pPr>
            <w:r>
              <w:rPr>
                <w:rFonts w:ascii="宋体" w:hAnsi="宋体" w:eastAsia="宋体" w:cs="宋体"/>
                <w:spacing w:val="-2"/>
                <w:sz w:val="15"/>
                <w:szCs w:val="15"/>
              </w:rPr>
              <w:t>15.8</w:t>
            </w:r>
            <w:r>
              <w:rPr>
                <w:rFonts w:ascii="宋体" w:hAnsi="宋体" w:eastAsia="宋体" w:cs="宋体"/>
                <w:spacing w:val="-1"/>
                <w:sz w:val="15"/>
                <w:szCs w:val="15"/>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5" w:line="201" w:lineRule="auto"/>
              <w:ind w:left="340"/>
              <w:rPr>
                <w:rFonts w:ascii="宋体" w:hAnsi="宋体" w:eastAsia="宋体" w:cs="宋体"/>
                <w:sz w:val="15"/>
                <w:szCs w:val="15"/>
              </w:rPr>
            </w:pPr>
            <w:r>
              <w:rPr>
                <w:rFonts w:ascii="宋体" w:hAnsi="宋体" w:eastAsia="宋体" w:cs="宋体"/>
                <w:spacing w:val="8"/>
                <w:sz w:val="15"/>
                <w:szCs w:val="15"/>
              </w:rPr>
              <w:t>(三) 国有资本经营预算收</w:t>
            </w:r>
            <w:r>
              <w:rPr>
                <w:rFonts w:ascii="宋体" w:hAnsi="宋体" w:eastAsia="宋体" w:cs="宋体"/>
                <w:spacing w:val="5"/>
                <w:sz w:val="15"/>
                <w:szCs w:val="15"/>
              </w:rPr>
              <w:t>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before="25" w:line="201" w:lineRule="auto"/>
              <w:ind w:left="26"/>
              <w:rPr>
                <w:rFonts w:ascii="宋体" w:hAnsi="宋体" w:eastAsia="宋体" w:cs="宋体"/>
                <w:sz w:val="15"/>
                <w:szCs w:val="15"/>
              </w:rPr>
            </w:pPr>
            <w:r>
              <w:rPr>
                <w:rFonts w:ascii="宋体" w:hAnsi="宋体" w:eastAsia="宋体" w:cs="宋体"/>
                <w:spacing w:val="4"/>
                <w:sz w:val="15"/>
                <w:szCs w:val="15"/>
              </w:rPr>
              <w:t>住房</w:t>
            </w:r>
            <w:r>
              <w:rPr>
                <w:rFonts w:ascii="宋体" w:hAnsi="宋体" w:eastAsia="宋体" w:cs="宋体"/>
                <w:spacing w:val="2"/>
                <w:sz w:val="15"/>
                <w:szCs w:val="15"/>
              </w:rPr>
              <w:t>保障支出</w:t>
            </w:r>
          </w:p>
        </w:tc>
        <w:tc>
          <w:tcPr>
            <w:tcW w:w="1821" w:type="dxa"/>
            <w:tcBorders>
              <w:top w:val="single" w:color="000000" w:sz="2" w:space="0"/>
              <w:bottom w:val="single" w:color="000000" w:sz="2" w:space="0"/>
            </w:tcBorders>
            <w:noWrap w:val="0"/>
            <w:vAlign w:val="top"/>
          </w:tcPr>
          <w:p>
            <w:pPr>
              <w:spacing w:before="50" w:line="171" w:lineRule="auto"/>
              <w:ind w:right="11"/>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9.40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before="30" w:line="195" w:lineRule="auto"/>
              <w:ind w:left="29"/>
              <w:rPr>
                <w:rFonts w:ascii="宋体" w:hAnsi="宋体" w:eastAsia="宋体" w:cs="宋体"/>
                <w:sz w:val="15"/>
                <w:szCs w:val="15"/>
              </w:rPr>
            </w:pPr>
            <w:r>
              <w:rPr>
                <w:rFonts w:ascii="宋体" w:hAnsi="宋体" w:eastAsia="宋体" w:cs="宋体"/>
                <w:spacing w:val="4"/>
                <w:sz w:val="15"/>
                <w:szCs w:val="15"/>
              </w:rPr>
              <w:t>二、教</w:t>
            </w:r>
            <w:r>
              <w:rPr>
                <w:rFonts w:ascii="宋体" w:hAnsi="宋体" w:eastAsia="宋体" w:cs="宋体"/>
                <w:spacing w:val="3"/>
                <w:sz w:val="15"/>
                <w:szCs w:val="15"/>
              </w:rPr>
              <w:t>育</w:t>
            </w:r>
            <w:r>
              <w:rPr>
                <w:rFonts w:ascii="宋体" w:hAnsi="宋体" w:eastAsia="宋体" w:cs="宋体"/>
                <w:spacing w:val="2"/>
                <w:sz w:val="15"/>
                <w:szCs w:val="15"/>
              </w:rPr>
              <w:t>收费资金收入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before="26" w:line="200" w:lineRule="auto"/>
              <w:ind w:left="30"/>
              <w:rPr>
                <w:rFonts w:ascii="宋体" w:hAnsi="宋体" w:eastAsia="宋体" w:cs="宋体"/>
                <w:sz w:val="15"/>
                <w:szCs w:val="15"/>
              </w:rPr>
            </w:pPr>
            <w:r>
              <w:rPr>
                <w:rFonts w:ascii="宋体" w:hAnsi="宋体" w:eastAsia="宋体" w:cs="宋体"/>
                <w:spacing w:val="4"/>
                <w:sz w:val="15"/>
                <w:szCs w:val="15"/>
              </w:rPr>
              <w:t>灾害防</w:t>
            </w:r>
            <w:r>
              <w:rPr>
                <w:rFonts w:ascii="宋体" w:hAnsi="宋体" w:eastAsia="宋体" w:cs="宋体"/>
                <w:spacing w:val="3"/>
                <w:sz w:val="15"/>
                <w:szCs w:val="15"/>
              </w:rPr>
              <w:t>治</w:t>
            </w:r>
            <w:r>
              <w:rPr>
                <w:rFonts w:ascii="宋体" w:hAnsi="宋体" w:eastAsia="宋体" w:cs="宋体"/>
                <w:spacing w:val="2"/>
                <w:sz w:val="15"/>
                <w:szCs w:val="15"/>
              </w:rPr>
              <w:t>及应急管理支出</w:t>
            </w:r>
          </w:p>
        </w:tc>
        <w:tc>
          <w:tcPr>
            <w:tcW w:w="1821" w:type="dxa"/>
            <w:tcBorders>
              <w:top w:val="single" w:color="000000" w:sz="2" w:space="0"/>
              <w:bottom w:val="single" w:color="000000" w:sz="2" w:space="0"/>
            </w:tcBorders>
            <w:noWrap w:val="0"/>
            <w:vAlign w:val="top"/>
          </w:tcPr>
          <w:p>
            <w:pPr>
              <w:spacing w:before="50" w:line="171" w:lineRule="auto"/>
              <w:ind w:right="11"/>
              <w:jc w:val="right"/>
              <w:rPr>
                <w:rFonts w:ascii="宋体" w:hAnsi="宋体" w:eastAsia="宋体" w:cs="宋体"/>
                <w:sz w:val="15"/>
                <w:szCs w:val="15"/>
              </w:rPr>
            </w:pPr>
            <w:r>
              <w:rPr>
                <w:rFonts w:ascii="宋体" w:hAnsi="宋体" w:eastAsia="宋体" w:cs="宋体"/>
                <w:spacing w:val="1"/>
                <w:sz w:val="15"/>
                <w:szCs w:val="15"/>
              </w:rPr>
              <w:t>2,456.</w:t>
            </w:r>
            <w:r>
              <w:rPr>
                <w:rFonts w:ascii="宋体" w:hAnsi="宋体" w:eastAsia="宋体" w:cs="宋体"/>
                <w:sz w:val="15"/>
                <w:szCs w:val="15"/>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27"/>
              <w:rPr>
                <w:rFonts w:ascii="宋体" w:hAnsi="宋体" w:eastAsia="宋体" w:cs="宋体"/>
                <w:sz w:val="15"/>
                <w:szCs w:val="15"/>
              </w:rPr>
            </w:pPr>
            <w:r>
              <w:rPr>
                <w:rFonts w:ascii="宋体" w:hAnsi="宋体" w:eastAsia="宋体" w:cs="宋体"/>
                <w:spacing w:val="4"/>
                <w:sz w:val="15"/>
                <w:szCs w:val="15"/>
              </w:rPr>
              <w:t>三</w:t>
            </w:r>
            <w:r>
              <w:rPr>
                <w:rFonts w:ascii="宋体" w:hAnsi="宋体" w:eastAsia="宋体" w:cs="宋体"/>
                <w:spacing w:val="3"/>
                <w:sz w:val="15"/>
                <w:szCs w:val="15"/>
              </w:rPr>
              <w:t>、</w:t>
            </w:r>
            <w:r>
              <w:rPr>
                <w:rFonts w:ascii="宋体" w:hAnsi="宋体" w:eastAsia="宋体" w:cs="宋体"/>
                <w:spacing w:val="2"/>
                <w:sz w:val="15"/>
                <w:szCs w:val="15"/>
              </w:rPr>
              <w:t>事业收入</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before="26" w:line="201" w:lineRule="auto"/>
              <w:ind w:left="27"/>
              <w:rPr>
                <w:rFonts w:ascii="宋体" w:hAnsi="宋体" w:eastAsia="宋体" w:cs="宋体"/>
                <w:sz w:val="15"/>
                <w:szCs w:val="15"/>
              </w:rPr>
            </w:pPr>
            <w:r>
              <w:rPr>
                <w:rFonts w:ascii="宋体" w:hAnsi="宋体" w:eastAsia="宋体" w:cs="宋体"/>
                <w:spacing w:val="2"/>
                <w:sz w:val="15"/>
                <w:szCs w:val="15"/>
              </w:rPr>
              <w:t>其他支</w:t>
            </w:r>
            <w:r>
              <w:rPr>
                <w:rFonts w:ascii="宋体" w:hAnsi="宋体" w:eastAsia="宋体" w:cs="宋体"/>
                <w:spacing w:val="1"/>
                <w:sz w:val="15"/>
                <w:szCs w:val="15"/>
              </w:rPr>
              <w:t>出</w:t>
            </w:r>
          </w:p>
        </w:tc>
        <w:tc>
          <w:tcPr>
            <w:tcW w:w="1821" w:type="dxa"/>
            <w:tcBorders>
              <w:top w:val="single" w:color="000000" w:sz="2" w:space="0"/>
              <w:bottom w:val="single" w:color="000000" w:sz="2" w:space="0"/>
            </w:tcBorders>
            <w:noWrap w:val="0"/>
            <w:vAlign w:val="top"/>
          </w:tcPr>
          <w:p>
            <w:pPr>
              <w:spacing w:before="50" w:line="172" w:lineRule="auto"/>
              <w:ind w:right="11"/>
              <w:jc w:val="right"/>
              <w:rPr>
                <w:rFonts w:ascii="宋体" w:hAnsi="宋体" w:eastAsia="宋体" w:cs="宋体"/>
                <w:sz w:val="15"/>
                <w:szCs w:val="15"/>
              </w:rPr>
            </w:pPr>
            <w:r>
              <w:rPr>
                <w:rFonts w:ascii="宋体" w:hAnsi="宋体" w:eastAsia="宋体" w:cs="宋体"/>
                <w:spacing w:val="1"/>
                <w:sz w:val="15"/>
                <w:szCs w:val="15"/>
              </w:rPr>
              <w:t>25</w:t>
            </w:r>
            <w:r>
              <w:rPr>
                <w:rFonts w:ascii="宋体" w:hAnsi="宋体" w:eastAsia="宋体" w:cs="宋体"/>
                <w:sz w:val="15"/>
                <w:szCs w:val="15"/>
              </w:rPr>
              <w:t>8.74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5" w:line="201" w:lineRule="auto"/>
              <w:ind w:left="41"/>
              <w:rPr>
                <w:rFonts w:ascii="宋体" w:hAnsi="宋体" w:eastAsia="宋体" w:cs="宋体"/>
                <w:sz w:val="15"/>
                <w:szCs w:val="15"/>
              </w:rPr>
            </w:pPr>
            <w:r>
              <w:rPr>
                <w:rFonts w:ascii="宋体" w:hAnsi="宋体" w:eastAsia="宋体" w:cs="宋体"/>
                <w:spacing w:val="2"/>
                <w:sz w:val="15"/>
                <w:szCs w:val="15"/>
              </w:rPr>
              <w:t>四、事业单</w:t>
            </w:r>
            <w:r>
              <w:rPr>
                <w:rFonts w:ascii="宋体" w:hAnsi="宋体" w:eastAsia="宋体" w:cs="宋体"/>
                <w:spacing w:val="1"/>
                <w:sz w:val="15"/>
                <w:szCs w:val="15"/>
              </w:rPr>
              <w:t>位经营收入</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before="26" w:line="201" w:lineRule="auto"/>
              <w:ind w:left="29"/>
              <w:rPr>
                <w:rFonts w:ascii="宋体" w:hAnsi="宋体" w:eastAsia="宋体" w:cs="宋体"/>
                <w:sz w:val="15"/>
                <w:szCs w:val="15"/>
              </w:rPr>
            </w:pPr>
            <w:r>
              <w:rPr>
                <w:rFonts w:ascii="宋体" w:hAnsi="宋体" w:eastAsia="宋体" w:cs="宋体"/>
                <w:spacing w:val="4"/>
                <w:sz w:val="15"/>
                <w:szCs w:val="15"/>
              </w:rPr>
              <w:t>五、附</w:t>
            </w:r>
            <w:r>
              <w:rPr>
                <w:rFonts w:ascii="宋体" w:hAnsi="宋体" w:eastAsia="宋体" w:cs="宋体"/>
                <w:spacing w:val="3"/>
                <w:sz w:val="15"/>
                <w:szCs w:val="15"/>
              </w:rPr>
              <w:t>属</w:t>
            </w:r>
            <w:r>
              <w:rPr>
                <w:rFonts w:ascii="宋体" w:hAnsi="宋体" w:eastAsia="宋体" w:cs="宋体"/>
                <w:spacing w:val="2"/>
                <w:sz w:val="15"/>
                <w:szCs w:val="15"/>
              </w:rPr>
              <w:t>单位上缴收入</w:t>
            </w: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25" w:line="201" w:lineRule="auto"/>
              <w:ind w:left="28"/>
              <w:rPr>
                <w:rFonts w:ascii="宋体" w:hAnsi="宋体" w:eastAsia="宋体" w:cs="宋体"/>
                <w:sz w:val="15"/>
                <w:szCs w:val="15"/>
              </w:rPr>
            </w:pPr>
            <w:r>
              <w:rPr>
                <w:rFonts w:ascii="宋体" w:hAnsi="宋体" w:eastAsia="宋体" w:cs="宋体"/>
                <w:spacing w:val="4"/>
                <w:sz w:val="15"/>
                <w:szCs w:val="15"/>
              </w:rPr>
              <w:t>六、</w:t>
            </w:r>
            <w:r>
              <w:rPr>
                <w:rFonts w:ascii="宋体" w:hAnsi="宋体" w:eastAsia="宋体" w:cs="宋体"/>
                <w:spacing w:val="3"/>
                <w:sz w:val="15"/>
                <w:szCs w:val="15"/>
              </w:rPr>
              <w:t>上</w:t>
            </w:r>
            <w:r>
              <w:rPr>
                <w:rFonts w:ascii="宋体" w:hAnsi="宋体" w:eastAsia="宋体" w:cs="宋体"/>
                <w:spacing w:val="2"/>
                <w:sz w:val="15"/>
                <w:szCs w:val="15"/>
              </w:rPr>
              <w:t>级补助收入</w:t>
            </w:r>
          </w:p>
        </w:tc>
        <w:tc>
          <w:tcPr>
            <w:tcW w:w="1815" w:type="dxa"/>
            <w:tcBorders>
              <w:top w:val="single" w:color="000000" w:sz="2" w:space="0"/>
              <w:bottom w:val="single" w:color="000000" w:sz="2" w:space="0"/>
            </w:tcBorders>
            <w:noWrap w:val="0"/>
            <w:vAlign w:val="top"/>
          </w:tcPr>
          <w:p>
            <w:pPr>
              <w:spacing w:before="50" w:line="171" w:lineRule="auto"/>
              <w:ind w:right="10"/>
              <w:jc w:val="right"/>
              <w:rPr>
                <w:rFonts w:ascii="宋体" w:hAnsi="宋体" w:eastAsia="宋体" w:cs="宋体"/>
                <w:sz w:val="15"/>
                <w:szCs w:val="15"/>
              </w:rPr>
            </w:pPr>
            <w:r>
              <w:rPr>
                <w:rFonts w:ascii="宋体" w:hAnsi="宋体" w:eastAsia="宋体" w:cs="宋体"/>
                <w:spacing w:val="-2"/>
                <w:sz w:val="15"/>
                <w:szCs w:val="15"/>
              </w:rPr>
              <w:t>10.0</w:t>
            </w:r>
            <w:r>
              <w:rPr>
                <w:rFonts w:ascii="宋体" w:hAnsi="宋体" w:eastAsia="宋体" w:cs="宋体"/>
                <w:spacing w:val="-1"/>
                <w:sz w:val="15"/>
                <w:szCs w:val="15"/>
              </w:rPr>
              <w:t>0</w:t>
            </w: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before="25" w:line="202" w:lineRule="auto"/>
              <w:ind w:left="26"/>
              <w:rPr>
                <w:rFonts w:ascii="宋体" w:hAnsi="宋体" w:eastAsia="宋体" w:cs="宋体"/>
                <w:sz w:val="15"/>
                <w:szCs w:val="15"/>
              </w:rPr>
            </w:pPr>
            <w:r>
              <w:rPr>
                <w:rFonts w:ascii="宋体" w:hAnsi="宋体" w:eastAsia="宋体" w:cs="宋体"/>
                <w:spacing w:val="4"/>
                <w:sz w:val="15"/>
                <w:szCs w:val="15"/>
              </w:rPr>
              <w:t>七、</w:t>
            </w:r>
            <w:r>
              <w:rPr>
                <w:rFonts w:ascii="宋体" w:hAnsi="宋体" w:eastAsia="宋体" w:cs="宋体"/>
                <w:spacing w:val="2"/>
                <w:sz w:val="15"/>
                <w:szCs w:val="15"/>
              </w:rPr>
              <w:t>其他收入</w:t>
            </w:r>
          </w:p>
        </w:tc>
        <w:tc>
          <w:tcPr>
            <w:tcW w:w="1815" w:type="dxa"/>
            <w:tcBorders>
              <w:top w:val="single" w:color="000000" w:sz="2" w:space="0"/>
              <w:bottom w:val="single" w:color="000000" w:sz="2" w:space="0"/>
            </w:tcBorders>
            <w:noWrap w:val="0"/>
            <w:vAlign w:val="top"/>
          </w:tcPr>
          <w:p>
            <w:pPr>
              <w:spacing w:before="50" w:line="172" w:lineRule="auto"/>
              <w:ind w:right="10"/>
              <w:jc w:val="right"/>
              <w:rPr>
                <w:rFonts w:ascii="宋体" w:hAnsi="宋体" w:eastAsia="宋体" w:cs="宋体"/>
                <w:sz w:val="15"/>
                <w:szCs w:val="15"/>
              </w:rPr>
            </w:pPr>
            <w:r>
              <w:rPr>
                <w:rFonts w:ascii="宋体" w:hAnsi="宋体" w:eastAsia="宋体" w:cs="宋体"/>
                <w:spacing w:val="1"/>
                <w:sz w:val="15"/>
                <w:szCs w:val="15"/>
              </w:rPr>
              <w:t>25</w:t>
            </w:r>
            <w:r>
              <w:rPr>
                <w:rFonts w:ascii="宋体" w:hAnsi="宋体" w:eastAsia="宋体" w:cs="宋体"/>
                <w:sz w:val="15"/>
                <w:szCs w:val="15"/>
              </w:rPr>
              <w:t>8.74</w:t>
            </w: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0" w:hRule="atLeast"/>
        </w:trPr>
        <w:tc>
          <w:tcPr>
            <w:tcW w:w="3535" w:type="dxa"/>
            <w:tcBorders>
              <w:top w:val="single" w:color="000000" w:sz="2" w:space="0"/>
              <w:bottom w:val="single" w:color="000000" w:sz="2" w:space="0"/>
            </w:tcBorders>
            <w:noWrap w:val="0"/>
            <w:vAlign w:val="top"/>
          </w:tcPr>
          <w:p>
            <w:pPr>
              <w:spacing w:line="190" w:lineRule="exact"/>
              <w:rPr>
                <w:rFonts w:ascii="Arial"/>
                <w:sz w:val="16"/>
              </w:rPr>
            </w:pPr>
          </w:p>
        </w:tc>
        <w:tc>
          <w:tcPr>
            <w:tcW w:w="1815" w:type="dxa"/>
            <w:tcBorders>
              <w:top w:val="single" w:color="000000" w:sz="2" w:space="0"/>
              <w:bottom w:val="single" w:color="000000" w:sz="2" w:space="0"/>
            </w:tcBorders>
            <w:noWrap w:val="0"/>
            <w:vAlign w:val="top"/>
          </w:tcPr>
          <w:p>
            <w:pPr>
              <w:spacing w:line="190" w:lineRule="exact"/>
              <w:rPr>
                <w:rFonts w:ascii="Arial"/>
                <w:sz w:val="16"/>
              </w:rPr>
            </w:pPr>
          </w:p>
        </w:tc>
        <w:tc>
          <w:tcPr>
            <w:tcW w:w="3530" w:type="dxa"/>
            <w:tcBorders>
              <w:top w:val="single" w:color="000000" w:sz="2" w:space="0"/>
              <w:bottom w:val="single" w:color="000000" w:sz="2" w:space="0"/>
            </w:tcBorders>
            <w:noWrap w:val="0"/>
            <w:vAlign w:val="top"/>
          </w:tcPr>
          <w:p>
            <w:pPr>
              <w:spacing w:line="190" w:lineRule="exact"/>
              <w:rPr>
                <w:rFonts w:ascii="Arial"/>
                <w:sz w:val="16"/>
              </w:rPr>
            </w:pPr>
          </w:p>
        </w:tc>
        <w:tc>
          <w:tcPr>
            <w:tcW w:w="1821" w:type="dxa"/>
            <w:tcBorders>
              <w:top w:val="single" w:color="000000" w:sz="2" w:space="0"/>
              <w:bottom w:val="single" w:color="000000" w:sz="2" w:space="0"/>
            </w:tcBorders>
            <w:noWrap w:val="0"/>
            <w:vAlign w:val="top"/>
          </w:tcPr>
          <w:p>
            <w:pPr>
              <w:spacing w:line="190"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0" w:line="195" w:lineRule="auto"/>
              <w:ind w:left="1314"/>
              <w:rPr>
                <w:rFonts w:ascii="宋体" w:hAnsi="宋体" w:eastAsia="宋体" w:cs="宋体"/>
                <w:sz w:val="15"/>
                <w:szCs w:val="15"/>
              </w:rPr>
            </w:pPr>
            <w:r>
              <w:rPr>
                <w:rFonts w:ascii="宋体" w:hAnsi="宋体" w:eastAsia="宋体" w:cs="宋体"/>
                <w:spacing w:val="4"/>
                <w:sz w:val="15"/>
                <w:szCs w:val="15"/>
              </w:rPr>
              <w:t>本</w:t>
            </w:r>
            <w:r>
              <w:rPr>
                <w:rFonts w:ascii="宋体" w:hAnsi="宋体" w:eastAsia="宋体" w:cs="宋体"/>
                <w:spacing w:val="2"/>
                <w:sz w:val="15"/>
                <w:szCs w:val="15"/>
              </w:rPr>
              <w:t>年收入合计</w:t>
            </w:r>
          </w:p>
        </w:tc>
        <w:tc>
          <w:tcPr>
            <w:tcW w:w="1815" w:type="dxa"/>
            <w:tcBorders>
              <w:top w:val="single" w:color="000000" w:sz="2" w:space="0"/>
              <w:bottom w:val="single" w:color="000000" w:sz="2" w:space="0"/>
            </w:tcBorders>
            <w:noWrap w:val="0"/>
            <w:vAlign w:val="top"/>
          </w:tcPr>
          <w:p>
            <w:pPr>
              <w:spacing w:before="54" w:line="166" w:lineRule="auto"/>
              <w:ind w:right="10"/>
              <w:jc w:val="right"/>
              <w:rPr>
                <w:rFonts w:ascii="宋体" w:hAnsi="宋体" w:eastAsia="宋体" w:cs="宋体"/>
                <w:sz w:val="15"/>
                <w:szCs w:val="15"/>
              </w:rPr>
            </w:pPr>
            <w:r>
              <w:rPr>
                <w:rFonts w:ascii="宋体" w:hAnsi="宋体" w:eastAsia="宋体" w:cs="宋体"/>
                <w:spacing w:val="1"/>
                <w:sz w:val="15"/>
                <w:szCs w:val="15"/>
              </w:rPr>
              <w:t>2,185.</w:t>
            </w:r>
            <w:r>
              <w:rPr>
                <w:rFonts w:ascii="宋体" w:hAnsi="宋体" w:eastAsia="宋体" w:cs="宋体"/>
                <w:sz w:val="15"/>
                <w:szCs w:val="15"/>
              </w:rPr>
              <w:t>75</w:t>
            </w:r>
          </w:p>
        </w:tc>
        <w:tc>
          <w:tcPr>
            <w:tcW w:w="3530" w:type="dxa"/>
            <w:tcBorders>
              <w:top w:val="single" w:color="000000" w:sz="2" w:space="0"/>
              <w:bottom w:val="single" w:color="000000" w:sz="2" w:space="0"/>
            </w:tcBorders>
            <w:noWrap w:val="0"/>
            <w:vAlign w:val="top"/>
          </w:tcPr>
          <w:p>
            <w:pPr>
              <w:spacing w:before="30" w:line="195" w:lineRule="auto"/>
              <w:ind w:left="1313"/>
              <w:rPr>
                <w:rFonts w:ascii="宋体" w:hAnsi="宋体" w:eastAsia="宋体" w:cs="宋体"/>
                <w:sz w:val="15"/>
                <w:szCs w:val="15"/>
              </w:rPr>
            </w:pPr>
            <w:r>
              <w:rPr>
                <w:rFonts w:ascii="宋体" w:hAnsi="宋体" w:eastAsia="宋体" w:cs="宋体"/>
                <w:spacing w:val="4"/>
                <w:sz w:val="15"/>
                <w:szCs w:val="15"/>
              </w:rPr>
              <w:t>本</w:t>
            </w:r>
            <w:r>
              <w:rPr>
                <w:rFonts w:ascii="宋体" w:hAnsi="宋体" w:eastAsia="宋体" w:cs="宋体"/>
                <w:spacing w:val="2"/>
                <w:sz w:val="15"/>
                <w:szCs w:val="15"/>
              </w:rPr>
              <w:t>年支出合计</w:t>
            </w:r>
          </w:p>
        </w:tc>
        <w:tc>
          <w:tcPr>
            <w:tcW w:w="1821" w:type="dxa"/>
            <w:tcBorders>
              <w:top w:val="single" w:color="000000" w:sz="2" w:space="0"/>
              <w:bottom w:val="single" w:color="000000" w:sz="2" w:space="0"/>
            </w:tcBorders>
            <w:noWrap w:val="0"/>
            <w:vAlign w:val="top"/>
          </w:tcPr>
          <w:p>
            <w:pPr>
              <w:spacing w:before="54" w:line="165" w:lineRule="auto"/>
              <w:ind w:right="11"/>
              <w:jc w:val="right"/>
              <w:rPr>
                <w:rFonts w:ascii="宋体" w:hAnsi="宋体" w:eastAsia="宋体" w:cs="宋体"/>
                <w:sz w:val="15"/>
                <w:szCs w:val="15"/>
              </w:rPr>
            </w:pPr>
            <w:r>
              <w:rPr>
                <w:rFonts w:ascii="宋体" w:hAnsi="宋体" w:eastAsia="宋体" w:cs="宋体"/>
                <w:spacing w:val="1"/>
                <w:sz w:val="15"/>
                <w:szCs w:val="15"/>
              </w:rPr>
              <w:t>2,883.</w:t>
            </w:r>
            <w:r>
              <w:rPr>
                <w:rFonts w:ascii="宋体" w:hAnsi="宋体" w:eastAsia="宋体" w:cs="宋体"/>
                <w:sz w:val="15"/>
                <w:szCs w:val="15"/>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 w:hRule="atLeast"/>
        </w:trPr>
        <w:tc>
          <w:tcPr>
            <w:tcW w:w="3535" w:type="dxa"/>
            <w:tcBorders>
              <w:top w:val="single" w:color="000000" w:sz="2" w:space="0"/>
              <w:bottom w:val="single" w:color="000000" w:sz="2" w:space="0"/>
            </w:tcBorders>
            <w:noWrap w:val="0"/>
            <w:vAlign w:val="top"/>
          </w:tcPr>
          <w:p>
            <w:pPr>
              <w:spacing w:before="31" w:line="194" w:lineRule="auto"/>
              <w:ind w:left="29"/>
              <w:rPr>
                <w:rFonts w:ascii="宋体" w:hAnsi="宋体" w:eastAsia="宋体" w:cs="宋体"/>
                <w:sz w:val="15"/>
                <w:szCs w:val="15"/>
              </w:rPr>
            </w:pPr>
            <w:r>
              <w:rPr>
                <w:rFonts w:ascii="宋体" w:hAnsi="宋体" w:eastAsia="宋体" w:cs="宋体"/>
                <w:spacing w:val="3"/>
                <w:sz w:val="15"/>
                <w:szCs w:val="15"/>
              </w:rPr>
              <w:t>八、使用非财政拨款结</w:t>
            </w:r>
            <w:r>
              <w:rPr>
                <w:rFonts w:ascii="宋体" w:hAnsi="宋体" w:eastAsia="宋体" w:cs="宋体"/>
                <w:spacing w:val="1"/>
                <w:sz w:val="15"/>
                <w:szCs w:val="15"/>
              </w:rPr>
              <w:t>余</w:t>
            </w: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before="31" w:line="194" w:lineRule="auto"/>
              <w:ind w:left="30"/>
              <w:rPr>
                <w:rFonts w:ascii="宋体" w:hAnsi="宋体" w:eastAsia="宋体" w:cs="宋体"/>
                <w:sz w:val="15"/>
                <w:szCs w:val="15"/>
              </w:rPr>
            </w:pPr>
            <w:r>
              <w:rPr>
                <w:rFonts w:ascii="宋体" w:hAnsi="宋体" w:eastAsia="宋体" w:cs="宋体"/>
                <w:spacing w:val="1"/>
                <w:sz w:val="15"/>
                <w:szCs w:val="15"/>
              </w:rPr>
              <w:t>结转下年</w:t>
            </w: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before="31" w:line="194" w:lineRule="auto"/>
              <w:ind w:left="30"/>
              <w:rPr>
                <w:rFonts w:ascii="宋体" w:hAnsi="宋体" w:eastAsia="宋体" w:cs="宋体"/>
                <w:sz w:val="15"/>
                <w:szCs w:val="15"/>
              </w:rPr>
            </w:pPr>
            <w:r>
              <w:rPr>
                <w:rFonts w:ascii="宋体" w:hAnsi="宋体" w:eastAsia="宋体" w:cs="宋体"/>
                <w:spacing w:val="2"/>
                <w:sz w:val="15"/>
                <w:szCs w:val="15"/>
              </w:rPr>
              <w:t>九、上年结转 (结余)</w:t>
            </w:r>
          </w:p>
        </w:tc>
        <w:tc>
          <w:tcPr>
            <w:tcW w:w="1815" w:type="dxa"/>
            <w:tcBorders>
              <w:top w:val="single" w:color="000000" w:sz="2" w:space="0"/>
              <w:bottom w:val="single" w:color="000000" w:sz="2" w:space="0"/>
            </w:tcBorders>
            <w:noWrap w:val="0"/>
            <w:vAlign w:val="top"/>
          </w:tcPr>
          <w:p>
            <w:pPr>
              <w:spacing w:before="55" w:line="164" w:lineRule="auto"/>
              <w:ind w:right="10"/>
              <w:jc w:val="right"/>
              <w:rPr>
                <w:rFonts w:ascii="宋体" w:hAnsi="宋体" w:eastAsia="宋体" w:cs="宋体"/>
                <w:sz w:val="15"/>
                <w:szCs w:val="15"/>
              </w:rPr>
            </w:pPr>
            <w:r>
              <w:rPr>
                <w:rFonts w:ascii="宋体" w:hAnsi="宋体" w:eastAsia="宋体" w:cs="宋体"/>
                <w:spacing w:val="1"/>
                <w:sz w:val="15"/>
                <w:szCs w:val="15"/>
              </w:rPr>
              <w:t>697</w:t>
            </w:r>
            <w:r>
              <w:rPr>
                <w:rFonts w:ascii="宋体" w:hAnsi="宋体" w:eastAsia="宋体" w:cs="宋体"/>
                <w:sz w:val="15"/>
                <w:szCs w:val="15"/>
              </w:rPr>
              <w:t>.70</w:t>
            </w: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535" w:type="dxa"/>
            <w:tcBorders>
              <w:top w:val="single" w:color="000000" w:sz="2" w:space="0"/>
              <w:bottom w:val="single" w:color="000000" w:sz="2" w:space="0"/>
            </w:tcBorders>
            <w:noWrap w:val="0"/>
            <w:vAlign w:val="top"/>
          </w:tcPr>
          <w:p>
            <w:pPr>
              <w:spacing w:line="189" w:lineRule="exact"/>
              <w:rPr>
                <w:rFonts w:ascii="Arial"/>
                <w:sz w:val="16"/>
              </w:rPr>
            </w:pPr>
          </w:p>
        </w:tc>
        <w:tc>
          <w:tcPr>
            <w:tcW w:w="1815" w:type="dxa"/>
            <w:tcBorders>
              <w:top w:val="single" w:color="000000" w:sz="2" w:space="0"/>
              <w:bottom w:val="single" w:color="000000" w:sz="2" w:space="0"/>
            </w:tcBorders>
            <w:noWrap w:val="0"/>
            <w:vAlign w:val="top"/>
          </w:tcPr>
          <w:p>
            <w:pPr>
              <w:spacing w:line="189" w:lineRule="exact"/>
              <w:rPr>
                <w:rFonts w:ascii="Arial"/>
                <w:sz w:val="16"/>
              </w:rPr>
            </w:pPr>
          </w:p>
        </w:tc>
        <w:tc>
          <w:tcPr>
            <w:tcW w:w="3530" w:type="dxa"/>
            <w:tcBorders>
              <w:top w:val="single" w:color="000000" w:sz="2" w:space="0"/>
              <w:bottom w:val="single" w:color="000000" w:sz="2" w:space="0"/>
            </w:tcBorders>
            <w:noWrap w:val="0"/>
            <w:vAlign w:val="top"/>
          </w:tcPr>
          <w:p>
            <w:pPr>
              <w:spacing w:line="189" w:lineRule="exact"/>
              <w:rPr>
                <w:rFonts w:ascii="Arial"/>
                <w:sz w:val="16"/>
              </w:rPr>
            </w:pPr>
          </w:p>
        </w:tc>
        <w:tc>
          <w:tcPr>
            <w:tcW w:w="1821" w:type="dxa"/>
            <w:tcBorders>
              <w:top w:val="single" w:color="000000" w:sz="2" w:space="0"/>
              <w:bottom w:val="single" w:color="000000" w:sz="2" w:space="0"/>
            </w:tcBorders>
            <w:noWrap w:val="0"/>
            <w:vAlign w:val="top"/>
          </w:tcPr>
          <w:p>
            <w:pPr>
              <w:spacing w:line="189"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5" w:hRule="atLeast"/>
        </w:trPr>
        <w:tc>
          <w:tcPr>
            <w:tcW w:w="3535" w:type="dxa"/>
            <w:tcBorders>
              <w:top w:val="single" w:color="000000" w:sz="2" w:space="0"/>
              <w:bottom w:val="single" w:color="000000" w:sz="2" w:space="0"/>
            </w:tcBorders>
            <w:noWrap w:val="0"/>
            <w:vAlign w:val="top"/>
          </w:tcPr>
          <w:p>
            <w:pPr>
              <w:spacing w:before="32" w:line="200" w:lineRule="auto"/>
              <w:ind w:left="1472"/>
              <w:rPr>
                <w:rFonts w:ascii="宋体" w:hAnsi="宋体" w:eastAsia="宋体" w:cs="宋体"/>
                <w:sz w:val="15"/>
                <w:szCs w:val="15"/>
              </w:rPr>
            </w:pPr>
            <w:r>
              <w:rPr>
                <w:rFonts w:ascii="宋体" w:hAnsi="宋体" w:eastAsia="宋体" w:cs="宋体"/>
                <w:spacing w:val="1"/>
                <w:sz w:val="15"/>
                <w:szCs w:val="15"/>
              </w:rPr>
              <w:t>收入总</w:t>
            </w:r>
            <w:r>
              <w:rPr>
                <w:rFonts w:ascii="宋体" w:hAnsi="宋体" w:eastAsia="宋体" w:cs="宋体"/>
                <w:sz w:val="15"/>
                <w:szCs w:val="15"/>
              </w:rPr>
              <w:t>计</w:t>
            </w:r>
          </w:p>
        </w:tc>
        <w:tc>
          <w:tcPr>
            <w:tcW w:w="1815" w:type="dxa"/>
            <w:tcBorders>
              <w:top w:val="single" w:color="000000" w:sz="2" w:space="0"/>
              <w:bottom w:val="single" w:color="000000" w:sz="2" w:space="0"/>
            </w:tcBorders>
            <w:noWrap w:val="0"/>
            <w:vAlign w:val="top"/>
          </w:tcPr>
          <w:p>
            <w:pPr>
              <w:spacing w:before="56" w:line="170" w:lineRule="auto"/>
              <w:ind w:right="10"/>
              <w:jc w:val="right"/>
              <w:rPr>
                <w:rFonts w:ascii="宋体" w:hAnsi="宋体" w:eastAsia="宋体" w:cs="宋体"/>
                <w:sz w:val="15"/>
                <w:szCs w:val="15"/>
              </w:rPr>
            </w:pPr>
            <w:r>
              <w:rPr>
                <w:rFonts w:ascii="宋体" w:hAnsi="宋体" w:eastAsia="宋体" w:cs="宋体"/>
                <w:spacing w:val="1"/>
                <w:sz w:val="15"/>
                <w:szCs w:val="15"/>
              </w:rPr>
              <w:t>2,883.</w:t>
            </w:r>
            <w:r>
              <w:rPr>
                <w:rFonts w:ascii="宋体" w:hAnsi="宋体" w:eastAsia="宋体" w:cs="宋体"/>
                <w:sz w:val="15"/>
                <w:szCs w:val="15"/>
              </w:rPr>
              <w:t>45</w:t>
            </w:r>
          </w:p>
        </w:tc>
        <w:tc>
          <w:tcPr>
            <w:tcW w:w="3530" w:type="dxa"/>
            <w:tcBorders>
              <w:top w:val="single" w:color="000000" w:sz="2" w:space="0"/>
              <w:bottom w:val="single" w:color="000000" w:sz="2" w:space="0"/>
            </w:tcBorders>
            <w:noWrap w:val="0"/>
            <w:vAlign w:val="top"/>
          </w:tcPr>
          <w:p>
            <w:pPr>
              <w:spacing w:before="32" w:line="200" w:lineRule="auto"/>
              <w:ind w:left="1467"/>
              <w:rPr>
                <w:rFonts w:ascii="宋体" w:hAnsi="宋体" w:eastAsia="宋体" w:cs="宋体"/>
                <w:sz w:val="15"/>
                <w:szCs w:val="15"/>
              </w:rPr>
            </w:pPr>
            <w:r>
              <w:rPr>
                <w:rFonts w:ascii="宋体" w:hAnsi="宋体" w:eastAsia="宋体" w:cs="宋体"/>
                <w:spacing w:val="2"/>
                <w:sz w:val="15"/>
                <w:szCs w:val="15"/>
              </w:rPr>
              <w:t>支出总</w:t>
            </w:r>
            <w:r>
              <w:rPr>
                <w:rFonts w:ascii="宋体" w:hAnsi="宋体" w:eastAsia="宋体" w:cs="宋体"/>
                <w:spacing w:val="1"/>
                <w:sz w:val="15"/>
                <w:szCs w:val="15"/>
              </w:rPr>
              <w:t>计</w:t>
            </w:r>
          </w:p>
        </w:tc>
        <w:tc>
          <w:tcPr>
            <w:tcW w:w="1821" w:type="dxa"/>
            <w:tcBorders>
              <w:top w:val="single" w:color="000000" w:sz="2" w:space="0"/>
              <w:bottom w:val="single" w:color="000000" w:sz="2" w:space="0"/>
            </w:tcBorders>
            <w:noWrap w:val="0"/>
            <w:vAlign w:val="top"/>
          </w:tcPr>
          <w:p>
            <w:pPr>
              <w:spacing w:before="56" w:line="170" w:lineRule="auto"/>
              <w:ind w:right="11"/>
              <w:jc w:val="right"/>
              <w:rPr>
                <w:rFonts w:ascii="宋体" w:hAnsi="宋体" w:eastAsia="宋体" w:cs="宋体"/>
                <w:sz w:val="15"/>
                <w:szCs w:val="15"/>
              </w:rPr>
            </w:pPr>
            <w:r>
              <w:rPr>
                <w:rFonts w:ascii="宋体" w:hAnsi="宋体" w:eastAsia="宋体" w:cs="宋体"/>
                <w:spacing w:val="1"/>
                <w:sz w:val="15"/>
                <w:szCs w:val="15"/>
              </w:rPr>
              <w:t>2,883.</w:t>
            </w:r>
            <w:r>
              <w:rPr>
                <w:rFonts w:ascii="宋体" w:hAnsi="宋体" w:eastAsia="宋体" w:cs="宋体"/>
                <w:sz w:val="15"/>
                <w:szCs w:val="15"/>
              </w:rPr>
              <w:t>45</w:t>
            </w:r>
          </w:p>
        </w:tc>
      </w:tr>
    </w:tbl>
    <w:p>
      <w:pPr>
        <w:spacing w:line="14" w:lineRule="auto"/>
        <w:rPr>
          <w:rFonts w:ascii="Arial"/>
          <w:sz w:val="2"/>
        </w:rPr>
      </w:pPr>
    </w:p>
    <w:p>
      <w:pPr>
        <w:sectPr>
          <w:type w:val="continuous"/>
          <w:pgSz w:w="11905" w:h="16837"/>
          <w:pgMar w:top="880" w:right="603" w:bottom="0" w:left="590" w:header="0" w:footer="0" w:gutter="0"/>
          <w:cols w:space="720" w:num="1"/>
        </w:sectPr>
      </w:pPr>
    </w:p>
    <w:p>
      <w:pPr>
        <w:spacing w:line="323" w:lineRule="auto"/>
        <w:rPr>
          <w:rFonts w:ascii="Arial"/>
          <w:sz w:val="21"/>
        </w:rPr>
      </w:pPr>
    </w:p>
    <w:p>
      <w:pPr>
        <w:spacing w:before="43" w:line="191" w:lineRule="auto"/>
        <w:ind w:left="52"/>
        <w:rPr>
          <w:rFonts w:ascii="宋体" w:hAnsi="宋体" w:eastAsia="宋体" w:cs="宋体"/>
          <w:sz w:val="13"/>
          <w:szCs w:val="13"/>
        </w:rPr>
      </w:pPr>
      <w:r>
        <w:rPr>
          <w:rFonts w:ascii="宋体" w:hAnsi="宋体" w:eastAsia="宋体" w:cs="宋体"/>
          <w:spacing w:val="4"/>
          <w:sz w:val="13"/>
          <w:szCs w:val="13"/>
        </w:rPr>
        <w:t>[602]兴国</w:t>
      </w:r>
      <w:r>
        <w:rPr>
          <w:rFonts w:ascii="宋体" w:hAnsi="宋体" w:eastAsia="宋体" w:cs="宋体"/>
          <w:spacing w:val="3"/>
          <w:sz w:val="13"/>
          <w:szCs w:val="13"/>
        </w:rPr>
        <w:t>县</w:t>
      </w:r>
      <w:r>
        <w:rPr>
          <w:rFonts w:ascii="宋体" w:hAnsi="宋体" w:eastAsia="宋体" w:cs="宋体"/>
          <w:spacing w:val="2"/>
          <w:sz w:val="13"/>
          <w:szCs w:val="13"/>
        </w:rPr>
        <w:t>应急管理局 , [602001]兴国县应急管理局</w:t>
      </w:r>
    </w:p>
    <w:p>
      <w:pPr>
        <w:spacing w:line="14" w:lineRule="auto"/>
        <w:rPr>
          <w:rFonts w:ascii="Arial"/>
          <w:sz w:val="2"/>
        </w:rPr>
      </w:pPr>
      <w:r>
        <w:rPr>
          <w:rFonts w:ascii="Arial" w:hAnsi="Arial" w:eastAsia="Arial" w:cs="Arial"/>
          <w:sz w:val="2"/>
          <w:szCs w:val="2"/>
        </w:rPr>
        <w:br w:type="column"/>
      </w:r>
    </w:p>
    <w:p>
      <w:pPr>
        <w:spacing w:before="34" w:line="231" w:lineRule="auto"/>
        <w:rPr>
          <w:rFonts w:ascii="宋体" w:hAnsi="宋体" w:eastAsia="宋体" w:cs="宋体"/>
          <w:sz w:val="17"/>
          <w:szCs w:val="17"/>
        </w:rPr>
      </w:pPr>
      <w:r>
        <w:rPr>
          <w:rFonts w:ascii="宋体" w:hAnsi="宋体" w:eastAsia="宋体" w:cs="宋体"/>
          <w:spacing w:val="12"/>
          <w:sz w:val="17"/>
          <w:szCs w:val="17"/>
        </w:rPr>
        <w:t>部</w:t>
      </w:r>
      <w:r>
        <w:rPr>
          <w:rFonts w:ascii="宋体" w:hAnsi="宋体" w:eastAsia="宋体" w:cs="宋体"/>
          <w:spacing w:val="8"/>
          <w:sz w:val="17"/>
          <w:szCs w:val="17"/>
        </w:rPr>
        <w:t>门收入总表</w:t>
      </w:r>
    </w:p>
    <w:p>
      <w:pPr>
        <w:spacing w:before="119" w:line="191" w:lineRule="auto"/>
        <w:ind w:right="19"/>
        <w:jc w:val="right"/>
        <w:rPr>
          <w:rFonts w:ascii="宋体" w:hAnsi="宋体" w:eastAsia="宋体" w:cs="宋体"/>
          <w:sz w:val="13"/>
          <w:szCs w:val="13"/>
        </w:rPr>
      </w:pPr>
      <w:r>
        <w:rPr>
          <w:rFonts w:ascii="宋体" w:hAnsi="宋体" w:eastAsia="宋体" w:cs="宋体"/>
          <w:spacing w:val="3"/>
          <w:sz w:val="13"/>
          <w:szCs w:val="13"/>
        </w:rPr>
        <w:t>单位：万元</w:t>
      </w:r>
    </w:p>
    <w:p>
      <w:pPr>
        <w:sectPr>
          <w:pgSz w:w="16837" w:h="11905"/>
          <w:pgMar w:top="894" w:right="628" w:bottom="0" w:left="613" w:header="0" w:footer="0" w:gutter="0"/>
          <w:cols w:equalWidth="0" w:num="2">
            <w:col w:w="7169" w:space="100"/>
            <w:col w:w="8327"/>
          </w:cols>
        </w:sectPr>
      </w:pPr>
    </w:p>
    <w:p>
      <w:pPr>
        <w:spacing w:line="68" w:lineRule="exact"/>
      </w:pPr>
    </w:p>
    <w:tbl>
      <w:tblPr>
        <w:tblStyle w:val="10"/>
        <w:tblW w:w="155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3"/>
        <w:gridCol w:w="1872"/>
        <w:gridCol w:w="909"/>
        <w:gridCol w:w="910"/>
        <w:gridCol w:w="909"/>
        <w:gridCol w:w="909"/>
        <w:gridCol w:w="909"/>
        <w:gridCol w:w="910"/>
        <w:gridCol w:w="909"/>
        <w:gridCol w:w="909"/>
        <w:gridCol w:w="910"/>
        <w:gridCol w:w="909"/>
        <w:gridCol w:w="909"/>
        <w:gridCol w:w="909"/>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 w:hRule="atLeast"/>
        </w:trPr>
        <w:tc>
          <w:tcPr>
            <w:tcW w:w="1893" w:type="dxa"/>
            <w:vMerge w:val="restart"/>
            <w:tcBorders>
              <w:bottom w:val="nil"/>
            </w:tcBorders>
            <w:noWrap w:val="0"/>
            <w:vAlign w:val="top"/>
          </w:tcPr>
          <w:p>
            <w:pPr>
              <w:spacing w:line="306" w:lineRule="auto"/>
              <w:rPr>
                <w:rFonts w:ascii="Arial"/>
                <w:sz w:val="21"/>
              </w:rPr>
            </w:pPr>
          </w:p>
          <w:p>
            <w:pPr>
              <w:spacing w:before="42" w:line="226" w:lineRule="auto"/>
              <w:ind w:left="552"/>
              <w:rPr>
                <w:rFonts w:ascii="宋体" w:hAnsi="宋体" w:eastAsia="宋体" w:cs="宋体"/>
                <w:sz w:val="13"/>
                <w:szCs w:val="13"/>
              </w:rPr>
            </w:pPr>
            <w:r>
              <w:rPr>
                <w:rFonts w:ascii="宋体" w:hAnsi="宋体" w:eastAsia="宋体" w:cs="宋体"/>
                <w:spacing w:val="4"/>
                <w:sz w:val="13"/>
                <w:szCs w:val="13"/>
              </w:rPr>
              <w:t>功</w:t>
            </w:r>
            <w:r>
              <w:rPr>
                <w:rFonts w:ascii="宋体" w:hAnsi="宋体" w:eastAsia="宋体" w:cs="宋体"/>
                <w:spacing w:val="3"/>
                <w:sz w:val="13"/>
                <w:szCs w:val="13"/>
              </w:rPr>
              <w:t>能科目编码</w:t>
            </w:r>
          </w:p>
        </w:tc>
        <w:tc>
          <w:tcPr>
            <w:tcW w:w="1872" w:type="dxa"/>
            <w:vMerge w:val="restart"/>
            <w:tcBorders>
              <w:bottom w:val="nil"/>
            </w:tcBorders>
            <w:noWrap w:val="0"/>
            <w:vAlign w:val="top"/>
          </w:tcPr>
          <w:p>
            <w:pPr>
              <w:spacing w:line="306" w:lineRule="auto"/>
              <w:rPr>
                <w:rFonts w:ascii="Arial"/>
                <w:sz w:val="21"/>
              </w:rPr>
            </w:pPr>
          </w:p>
          <w:p>
            <w:pPr>
              <w:spacing w:before="42" w:line="226" w:lineRule="auto"/>
              <w:ind w:left="540"/>
              <w:rPr>
                <w:rFonts w:ascii="宋体" w:hAnsi="宋体" w:eastAsia="宋体" w:cs="宋体"/>
                <w:sz w:val="13"/>
                <w:szCs w:val="13"/>
              </w:rPr>
            </w:pPr>
            <w:r>
              <w:rPr>
                <w:rFonts w:ascii="宋体" w:hAnsi="宋体" w:eastAsia="宋体" w:cs="宋体"/>
                <w:spacing w:val="4"/>
                <w:sz w:val="13"/>
                <w:szCs w:val="13"/>
              </w:rPr>
              <w:t>功</w:t>
            </w:r>
            <w:r>
              <w:rPr>
                <w:rFonts w:ascii="宋体" w:hAnsi="宋体" w:eastAsia="宋体" w:cs="宋体"/>
                <w:spacing w:val="3"/>
                <w:sz w:val="13"/>
                <w:szCs w:val="13"/>
              </w:rPr>
              <w:t>能科目名称</w:t>
            </w:r>
          </w:p>
        </w:tc>
        <w:tc>
          <w:tcPr>
            <w:tcW w:w="909" w:type="dxa"/>
            <w:vMerge w:val="restart"/>
            <w:tcBorders>
              <w:bottom w:val="nil"/>
            </w:tcBorders>
            <w:noWrap w:val="0"/>
            <w:vAlign w:val="top"/>
          </w:tcPr>
          <w:p>
            <w:pPr>
              <w:spacing w:line="306" w:lineRule="auto"/>
              <w:rPr>
                <w:rFonts w:ascii="Arial"/>
                <w:sz w:val="21"/>
              </w:rPr>
            </w:pPr>
          </w:p>
          <w:p>
            <w:pPr>
              <w:spacing w:before="42" w:line="228" w:lineRule="auto"/>
              <w:ind w:left="325"/>
              <w:rPr>
                <w:rFonts w:ascii="宋体" w:hAnsi="宋体" w:eastAsia="宋体" w:cs="宋体"/>
                <w:sz w:val="13"/>
                <w:szCs w:val="13"/>
              </w:rPr>
            </w:pPr>
            <w:r>
              <w:rPr>
                <w:rFonts w:ascii="宋体" w:hAnsi="宋体" w:eastAsia="宋体" w:cs="宋体"/>
                <w:spacing w:val="2"/>
                <w:sz w:val="13"/>
                <w:szCs w:val="13"/>
              </w:rPr>
              <w:t>合</w:t>
            </w:r>
            <w:r>
              <w:rPr>
                <w:rFonts w:ascii="宋体" w:hAnsi="宋体" w:eastAsia="宋体" w:cs="宋体"/>
                <w:spacing w:val="1"/>
                <w:sz w:val="13"/>
                <w:szCs w:val="13"/>
              </w:rPr>
              <w:t>计</w:t>
            </w:r>
          </w:p>
        </w:tc>
        <w:tc>
          <w:tcPr>
            <w:tcW w:w="910" w:type="dxa"/>
            <w:vMerge w:val="restart"/>
            <w:tcBorders>
              <w:bottom w:val="nil"/>
            </w:tcBorders>
            <w:noWrap w:val="0"/>
            <w:vAlign w:val="top"/>
          </w:tcPr>
          <w:p>
            <w:pPr>
              <w:spacing w:line="306" w:lineRule="auto"/>
              <w:rPr>
                <w:rFonts w:ascii="Arial"/>
                <w:sz w:val="21"/>
              </w:rPr>
            </w:pPr>
          </w:p>
          <w:p>
            <w:pPr>
              <w:spacing w:before="42" w:line="225" w:lineRule="auto"/>
              <w:ind w:left="191"/>
              <w:rPr>
                <w:rFonts w:ascii="宋体" w:hAnsi="宋体" w:eastAsia="宋体" w:cs="宋体"/>
                <w:sz w:val="13"/>
                <w:szCs w:val="13"/>
              </w:rPr>
            </w:pPr>
            <w:r>
              <w:rPr>
                <w:rFonts w:ascii="宋体" w:hAnsi="宋体" w:eastAsia="宋体" w:cs="宋体"/>
                <w:spacing w:val="3"/>
                <w:sz w:val="13"/>
                <w:szCs w:val="13"/>
              </w:rPr>
              <w:t>上年结</w:t>
            </w:r>
            <w:r>
              <w:rPr>
                <w:rFonts w:ascii="宋体" w:hAnsi="宋体" w:eastAsia="宋体" w:cs="宋体"/>
                <w:spacing w:val="2"/>
                <w:sz w:val="13"/>
                <w:szCs w:val="13"/>
              </w:rPr>
              <w:t>转</w:t>
            </w:r>
          </w:p>
        </w:tc>
        <w:tc>
          <w:tcPr>
            <w:tcW w:w="3637" w:type="dxa"/>
            <w:gridSpan w:val="4"/>
            <w:noWrap w:val="0"/>
            <w:vAlign w:val="top"/>
          </w:tcPr>
          <w:p>
            <w:pPr>
              <w:spacing w:before="33" w:line="218" w:lineRule="auto"/>
              <w:ind w:left="1556"/>
              <w:rPr>
                <w:rFonts w:ascii="宋体" w:hAnsi="宋体" w:eastAsia="宋体" w:cs="宋体"/>
                <w:sz w:val="13"/>
                <w:szCs w:val="13"/>
              </w:rPr>
            </w:pPr>
            <w:r>
              <w:rPr>
                <w:rFonts w:ascii="宋体" w:hAnsi="宋体" w:eastAsia="宋体" w:cs="宋体"/>
                <w:spacing w:val="3"/>
                <w:sz w:val="13"/>
                <w:szCs w:val="13"/>
              </w:rPr>
              <w:t>财政拨</w:t>
            </w:r>
            <w:r>
              <w:rPr>
                <w:rFonts w:ascii="宋体" w:hAnsi="宋体" w:eastAsia="宋体" w:cs="宋体"/>
                <w:spacing w:val="2"/>
                <w:sz w:val="13"/>
                <w:szCs w:val="13"/>
              </w:rPr>
              <w:t>款</w:t>
            </w:r>
          </w:p>
        </w:tc>
        <w:tc>
          <w:tcPr>
            <w:tcW w:w="909" w:type="dxa"/>
            <w:vMerge w:val="restart"/>
            <w:tcBorders>
              <w:bottom w:val="nil"/>
            </w:tcBorders>
            <w:noWrap w:val="0"/>
            <w:vAlign w:val="top"/>
          </w:tcPr>
          <w:p>
            <w:pPr>
              <w:spacing w:before="268" w:line="247" w:lineRule="auto"/>
              <w:ind w:left="330" w:right="45" w:hanging="271"/>
              <w:rPr>
                <w:rFonts w:ascii="宋体" w:hAnsi="宋体" w:eastAsia="宋体" w:cs="宋体"/>
                <w:sz w:val="13"/>
                <w:szCs w:val="13"/>
              </w:rPr>
            </w:pPr>
            <w:r>
              <w:rPr>
                <w:rFonts w:ascii="宋体" w:hAnsi="宋体" w:eastAsia="宋体" w:cs="宋体"/>
                <w:spacing w:val="4"/>
                <w:sz w:val="13"/>
                <w:szCs w:val="13"/>
              </w:rPr>
              <w:t>教</w:t>
            </w:r>
            <w:r>
              <w:rPr>
                <w:rFonts w:ascii="宋体" w:hAnsi="宋体" w:eastAsia="宋体" w:cs="宋体"/>
                <w:spacing w:val="3"/>
                <w:sz w:val="13"/>
                <w:szCs w:val="13"/>
              </w:rPr>
              <w:t>育收费资金</w:t>
            </w:r>
            <w:r>
              <w:rPr>
                <w:rFonts w:ascii="宋体" w:hAnsi="宋体" w:eastAsia="宋体" w:cs="宋体"/>
                <w:sz w:val="13"/>
                <w:szCs w:val="13"/>
              </w:rPr>
              <w:t xml:space="preserve"> </w:t>
            </w:r>
            <w:r>
              <w:rPr>
                <w:rFonts w:ascii="宋体" w:hAnsi="宋体" w:eastAsia="宋体" w:cs="宋体"/>
                <w:spacing w:val="-1"/>
                <w:sz w:val="13"/>
                <w:szCs w:val="13"/>
              </w:rPr>
              <w:t>收入</w:t>
            </w:r>
          </w:p>
        </w:tc>
        <w:tc>
          <w:tcPr>
            <w:tcW w:w="909" w:type="dxa"/>
            <w:vMerge w:val="restart"/>
            <w:tcBorders>
              <w:bottom w:val="nil"/>
            </w:tcBorders>
            <w:noWrap w:val="0"/>
            <w:vAlign w:val="top"/>
          </w:tcPr>
          <w:p>
            <w:pPr>
              <w:spacing w:line="306" w:lineRule="auto"/>
              <w:rPr>
                <w:rFonts w:ascii="Arial"/>
                <w:sz w:val="21"/>
              </w:rPr>
            </w:pPr>
          </w:p>
          <w:p>
            <w:pPr>
              <w:spacing w:before="43" w:line="226" w:lineRule="auto"/>
              <w:ind w:left="192"/>
              <w:rPr>
                <w:rFonts w:ascii="宋体" w:hAnsi="宋体" w:eastAsia="宋体" w:cs="宋体"/>
                <w:sz w:val="13"/>
                <w:szCs w:val="13"/>
              </w:rPr>
            </w:pPr>
            <w:r>
              <w:rPr>
                <w:rFonts w:ascii="宋体" w:hAnsi="宋体" w:eastAsia="宋体" w:cs="宋体"/>
                <w:spacing w:val="3"/>
                <w:sz w:val="13"/>
                <w:szCs w:val="13"/>
              </w:rPr>
              <w:t>事业收入</w:t>
            </w:r>
          </w:p>
        </w:tc>
        <w:tc>
          <w:tcPr>
            <w:tcW w:w="910" w:type="dxa"/>
            <w:vMerge w:val="restart"/>
            <w:tcBorders>
              <w:bottom w:val="nil"/>
            </w:tcBorders>
            <w:noWrap w:val="0"/>
            <w:vAlign w:val="top"/>
          </w:tcPr>
          <w:p>
            <w:pPr>
              <w:spacing w:before="268" w:line="247" w:lineRule="auto"/>
              <w:ind w:left="331" w:right="45" w:hanging="273"/>
              <w:rPr>
                <w:rFonts w:ascii="宋体" w:hAnsi="宋体" w:eastAsia="宋体" w:cs="宋体"/>
                <w:sz w:val="13"/>
                <w:szCs w:val="13"/>
              </w:rPr>
            </w:pPr>
            <w:r>
              <w:rPr>
                <w:rFonts w:ascii="宋体" w:hAnsi="宋体" w:eastAsia="宋体" w:cs="宋体"/>
                <w:spacing w:val="6"/>
                <w:sz w:val="13"/>
                <w:szCs w:val="13"/>
              </w:rPr>
              <w:t>事</w:t>
            </w:r>
            <w:r>
              <w:rPr>
                <w:rFonts w:ascii="宋体" w:hAnsi="宋体" w:eastAsia="宋体" w:cs="宋体"/>
                <w:spacing w:val="3"/>
                <w:sz w:val="13"/>
                <w:szCs w:val="13"/>
              </w:rPr>
              <w:t>业单位经营</w:t>
            </w:r>
            <w:r>
              <w:rPr>
                <w:rFonts w:ascii="宋体" w:hAnsi="宋体" w:eastAsia="宋体" w:cs="宋体"/>
                <w:sz w:val="13"/>
                <w:szCs w:val="13"/>
              </w:rPr>
              <w:t xml:space="preserve"> </w:t>
            </w:r>
            <w:r>
              <w:rPr>
                <w:rFonts w:ascii="宋体" w:hAnsi="宋体" w:eastAsia="宋体" w:cs="宋体"/>
                <w:spacing w:val="-1"/>
                <w:sz w:val="13"/>
                <w:szCs w:val="13"/>
              </w:rPr>
              <w:t>收入</w:t>
            </w:r>
          </w:p>
        </w:tc>
        <w:tc>
          <w:tcPr>
            <w:tcW w:w="909" w:type="dxa"/>
            <w:vMerge w:val="restart"/>
            <w:tcBorders>
              <w:bottom w:val="nil"/>
            </w:tcBorders>
            <w:noWrap w:val="0"/>
            <w:vAlign w:val="top"/>
          </w:tcPr>
          <w:p>
            <w:pPr>
              <w:spacing w:before="268" w:line="247" w:lineRule="auto"/>
              <w:ind w:left="332" w:right="44" w:hanging="263"/>
              <w:rPr>
                <w:rFonts w:ascii="宋体" w:hAnsi="宋体" w:eastAsia="宋体" w:cs="宋体"/>
                <w:sz w:val="13"/>
                <w:szCs w:val="13"/>
              </w:rPr>
            </w:pPr>
            <w:r>
              <w:rPr>
                <w:rFonts w:ascii="宋体" w:hAnsi="宋体" w:eastAsia="宋体" w:cs="宋体"/>
                <w:spacing w:val="2"/>
                <w:sz w:val="13"/>
                <w:szCs w:val="13"/>
              </w:rPr>
              <w:t>附属单位</w:t>
            </w:r>
            <w:r>
              <w:rPr>
                <w:rFonts w:ascii="宋体" w:hAnsi="宋体" w:eastAsia="宋体" w:cs="宋体"/>
                <w:spacing w:val="1"/>
                <w:sz w:val="13"/>
                <w:szCs w:val="13"/>
              </w:rPr>
              <w:t>上缴</w:t>
            </w:r>
            <w:r>
              <w:rPr>
                <w:rFonts w:ascii="宋体" w:hAnsi="宋体" w:eastAsia="宋体" w:cs="宋体"/>
                <w:sz w:val="13"/>
                <w:szCs w:val="13"/>
              </w:rPr>
              <w:t xml:space="preserve"> </w:t>
            </w:r>
            <w:r>
              <w:rPr>
                <w:rFonts w:ascii="宋体" w:hAnsi="宋体" w:eastAsia="宋体" w:cs="宋体"/>
                <w:spacing w:val="-1"/>
                <w:sz w:val="13"/>
                <w:szCs w:val="13"/>
              </w:rPr>
              <w:t>收入</w:t>
            </w:r>
          </w:p>
        </w:tc>
        <w:tc>
          <w:tcPr>
            <w:tcW w:w="909" w:type="dxa"/>
            <w:vMerge w:val="restart"/>
            <w:tcBorders>
              <w:bottom w:val="nil"/>
            </w:tcBorders>
            <w:noWrap w:val="0"/>
            <w:vAlign w:val="top"/>
          </w:tcPr>
          <w:p>
            <w:pPr>
              <w:spacing w:line="306" w:lineRule="auto"/>
              <w:rPr>
                <w:rFonts w:ascii="Arial"/>
                <w:sz w:val="21"/>
              </w:rPr>
            </w:pPr>
          </w:p>
          <w:p>
            <w:pPr>
              <w:spacing w:before="43" w:line="226" w:lineRule="auto"/>
              <w:ind w:left="60"/>
              <w:rPr>
                <w:rFonts w:ascii="宋体" w:hAnsi="宋体" w:eastAsia="宋体" w:cs="宋体"/>
                <w:sz w:val="13"/>
                <w:szCs w:val="13"/>
              </w:rPr>
            </w:pPr>
            <w:r>
              <w:rPr>
                <w:rFonts w:ascii="宋体" w:hAnsi="宋体" w:eastAsia="宋体" w:cs="宋体"/>
                <w:spacing w:val="5"/>
                <w:sz w:val="13"/>
                <w:szCs w:val="13"/>
              </w:rPr>
              <w:t>上</w:t>
            </w:r>
            <w:r>
              <w:rPr>
                <w:rFonts w:ascii="宋体" w:hAnsi="宋体" w:eastAsia="宋体" w:cs="宋体"/>
                <w:spacing w:val="3"/>
                <w:sz w:val="13"/>
                <w:szCs w:val="13"/>
              </w:rPr>
              <w:t>级补助收入</w:t>
            </w:r>
          </w:p>
        </w:tc>
        <w:tc>
          <w:tcPr>
            <w:tcW w:w="909" w:type="dxa"/>
            <w:vMerge w:val="restart"/>
            <w:tcBorders>
              <w:bottom w:val="nil"/>
            </w:tcBorders>
            <w:noWrap w:val="0"/>
            <w:vAlign w:val="top"/>
          </w:tcPr>
          <w:p>
            <w:pPr>
              <w:spacing w:line="306" w:lineRule="auto"/>
              <w:rPr>
                <w:rFonts w:ascii="Arial"/>
                <w:sz w:val="21"/>
              </w:rPr>
            </w:pPr>
          </w:p>
          <w:p>
            <w:pPr>
              <w:spacing w:before="42" w:line="224" w:lineRule="auto"/>
              <w:ind w:left="194"/>
              <w:rPr>
                <w:rFonts w:ascii="宋体" w:hAnsi="宋体" w:eastAsia="宋体" w:cs="宋体"/>
                <w:sz w:val="13"/>
                <w:szCs w:val="13"/>
              </w:rPr>
            </w:pPr>
            <w:r>
              <w:rPr>
                <w:rFonts w:ascii="宋体" w:hAnsi="宋体" w:eastAsia="宋体" w:cs="宋体"/>
                <w:spacing w:val="3"/>
                <w:sz w:val="13"/>
                <w:szCs w:val="13"/>
              </w:rPr>
              <w:t>其他收</w:t>
            </w:r>
            <w:r>
              <w:rPr>
                <w:rFonts w:ascii="宋体" w:hAnsi="宋体" w:eastAsia="宋体" w:cs="宋体"/>
                <w:spacing w:val="2"/>
                <w:sz w:val="13"/>
                <w:szCs w:val="13"/>
              </w:rPr>
              <w:t>入</w:t>
            </w:r>
          </w:p>
        </w:tc>
        <w:tc>
          <w:tcPr>
            <w:tcW w:w="914" w:type="dxa"/>
            <w:vMerge w:val="restart"/>
            <w:tcBorders>
              <w:bottom w:val="nil"/>
            </w:tcBorders>
            <w:noWrap w:val="0"/>
            <w:vAlign w:val="top"/>
          </w:tcPr>
          <w:p>
            <w:pPr>
              <w:spacing w:before="269" w:line="247" w:lineRule="auto"/>
              <w:ind w:left="261" w:right="47" w:hanging="201"/>
              <w:rPr>
                <w:rFonts w:ascii="宋体" w:hAnsi="宋体" w:eastAsia="宋体" w:cs="宋体"/>
                <w:sz w:val="13"/>
                <w:szCs w:val="13"/>
              </w:rPr>
            </w:pPr>
            <w:r>
              <w:rPr>
                <w:rFonts w:ascii="宋体" w:hAnsi="宋体" w:eastAsia="宋体" w:cs="宋体"/>
                <w:spacing w:val="5"/>
                <w:sz w:val="13"/>
                <w:szCs w:val="13"/>
              </w:rPr>
              <w:t>使</w:t>
            </w:r>
            <w:r>
              <w:rPr>
                <w:rFonts w:ascii="宋体" w:hAnsi="宋体" w:eastAsia="宋体" w:cs="宋体"/>
                <w:spacing w:val="3"/>
                <w:sz w:val="13"/>
                <w:szCs w:val="13"/>
              </w:rPr>
              <w:t>用非财政拨</w:t>
            </w:r>
            <w:r>
              <w:rPr>
                <w:rFonts w:ascii="宋体" w:hAnsi="宋体" w:eastAsia="宋体" w:cs="宋体"/>
                <w:sz w:val="13"/>
                <w:szCs w:val="13"/>
              </w:rPr>
              <w:t xml:space="preserve"> </w:t>
            </w:r>
            <w:r>
              <w:rPr>
                <w:rFonts w:ascii="宋体" w:hAnsi="宋体" w:eastAsia="宋体" w:cs="宋体"/>
                <w:spacing w:val="3"/>
                <w:sz w:val="13"/>
                <w:szCs w:val="13"/>
              </w:rPr>
              <w:t>款</w:t>
            </w:r>
            <w:r>
              <w:rPr>
                <w:rFonts w:ascii="宋体" w:hAnsi="宋体" w:eastAsia="宋体" w:cs="宋体"/>
                <w:spacing w:val="2"/>
                <w:sz w:val="13"/>
                <w:szCs w:val="13"/>
              </w:rPr>
              <w:t>结余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893" w:type="dxa"/>
            <w:vMerge w:val="continue"/>
            <w:tcBorders>
              <w:top w:val="nil"/>
            </w:tcBorders>
            <w:noWrap w:val="0"/>
            <w:vAlign w:val="top"/>
          </w:tcPr>
          <w:p>
            <w:pPr>
              <w:rPr>
                <w:rFonts w:ascii="Arial"/>
                <w:sz w:val="21"/>
              </w:rPr>
            </w:pPr>
          </w:p>
        </w:tc>
        <w:tc>
          <w:tcPr>
            <w:tcW w:w="1872" w:type="dxa"/>
            <w:vMerge w:val="continue"/>
            <w:tcBorders>
              <w:top w:val="nil"/>
            </w:tcBorders>
            <w:noWrap w:val="0"/>
            <w:vAlign w:val="top"/>
          </w:tcPr>
          <w:p>
            <w:pPr>
              <w:rPr>
                <w:rFonts w:ascii="Arial"/>
                <w:sz w:val="21"/>
              </w:rPr>
            </w:pPr>
          </w:p>
        </w:tc>
        <w:tc>
          <w:tcPr>
            <w:tcW w:w="909" w:type="dxa"/>
            <w:vMerge w:val="continue"/>
            <w:tcBorders>
              <w:top w:val="nil"/>
            </w:tcBorders>
            <w:noWrap w:val="0"/>
            <w:vAlign w:val="top"/>
          </w:tcPr>
          <w:p>
            <w:pPr>
              <w:rPr>
                <w:rFonts w:ascii="Arial"/>
                <w:sz w:val="21"/>
              </w:rPr>
            </w:pPr>
          </w:p>
        </w:tc>
        <w:tc>
          <w:tcPr>
            <w:tcW w:w="910" w:type="dxa"/>
            <w:vMerge w:val="continue"/>
            <w:tcBorders>
              <w:top w:val="nil"/>
            </w:tcBorders>
            <w:noWrap w:val="0"/>
            <w:vAlign w:val="top"/>
          </w:tcPr>
          <w:p>
            <w:pPr>
              <w:rPr>
                <w:rFonts w:ascii="Arial"/>
                <w:sz w:val="21"/>
              </w:rPr>
            </w:pPr>
          </w:p>
        </w:tc>
        <w:tc>
          <w:tcPr>
            <w:tcW w:w="909" w:type="dxa"/>
            <w:noWrap w:val="0"/>
            <w:vAlign w:val="top"/>
          </w:tcPr>
          <w:p>
            <w:pPr>
              <w:spacing w:before="252" w:line="228" w:lineRule="auto"/>
              <w:ind w:left="328"/>
              <w:rPr>
                <w:rFonts w:ascii="宋体" w:hAnsi="宋体" w:eastAsia="宋体" w:cs="宋体"/>
                <w:sz w:val="13"/>
                <w:szCs w:val="13"/>
              </w:rPr>
            </w:pPr>
            <w:r>
              <w:rPr>
                <w:rFonts w:ascii="宋体" w:hAnsi="宋体" w:eastAsia="宋体" w:cs="宋体"/>
                <w:spacing w:val="-1"/>
                <w:sz w:val="13"/>
                <w:szCs w:val="13"/>
              </w:rPr>
              <w:t>小</w:t>
            </w:r>
            <w:r>
              <w:rPr>
                <w:rFonts w:ascii="宋体" w:hAnsi="宋体" w:eastAsia="宋体" w:cs="宋体"/>
                <w:sz w:val="13"/>
                <w:szCs w:val="13"/>
              </w:rPr>
              <w:t>计</w:t>
            </w:r>
          </w:p>
        </w:tc>
        <w:tc>
          <w:tcPr>
            <w:tcW w:w="909" w:type="dxa"/>
            <w:noWrap w:val="0"/>
            <w:vAlign w:val="top"/>
          </w:tcPr>
          <w:p>
            <w:pPr>
              <w:spacing w:before="170" w:line="247" w:lineRule="auto"/>
              <w:ind w:left="192" w:right="45" w:hanging="133"/>
              <w:rPr>
                <w:rFonts w:ascii="宋体" w:hAnsi="宋体" w:eastAsia="宋体" w:cs="宋体"/>
                <w:sz w:val="13"/>
                <w:szCs w:val="13"/>
              </w:rPr>
            </w:pPr>
            <w:r>
              <w:rPr>
                <w:rFonts w:ascii="宋体" w:hAnsi="宋体" w:eastAsia="宋体" w:cs="宋体"/>
                <w:spacing w:val="4"/>
                <w:sz w:val="13"/>
                <w:szCs w:val="13"/>
              </w:rPr>
              <w:t>一</w:t>
            </w:r>
            <w:r>
              <w:rPr>
                <w:rFonts w:ascii="宋体" w:hAnsi="宋体" w:eastAsia="宋体" w:cs="宋体"/>
                <w:spacing w:val="3"/>
                <w:sz w:val="13"/>
                <w:szCs w:val="13"/>
              </w:rPr>
              <w:t>般公共预算</w:t>
            </w:r>
            <w:r>
              <w:rPr>
                <w:rFonts w:ascii="宋体" w:hAnsi="宋体" w:eastAsia="宋体" w:cs="宋体"/>
                <w:sz w:val="13"/>
                <w:szCs w:val="13"/>
              </w:rPr>
              <w:t xml:space="preserve"> </w:t>
            </w:r>
            <w:r>
              <w:rPr>
                <w:rFonts w:ascii="宋体" w:hAnsi="宋体" w:eastAsia="宋体" w:cs="宋体"/>
                <w:spacing w:val="3"/>
                <w:sz w:val="13"/>
                <w:szCs w:val="13"/>
              </w:rPr>
              <w:t>拨款收</w:t>
            </w:r>
            <w:r>
              <w:rPr>
                <w:rFonts w:ascii="宋体" w:hAnsi="宋体" w:eastAsia="宋体" w:cs="宋体"/>
                <w:spacing w:val="2"/>
                <w:sz w:val="13"/>
                <w:szCs w:val="13"/>
              </w:rPr>
              <w:t>入</w:t>
            </w:r>
          </w:p>
        </w:tc>
        <w:tc>
          <w:tcPr>
            <w:tcW w:w="909" w:type="dxa"/>
            <w:noWrap w:val="0"/>
            <w:vAlign w:val="top"/>
          </w:tcPr>
          <w:p>
            <w:pPr>
              <w:spacing w:before="170" w:line="247" w:lineRule="auto"/>
              <w:ind w:left="124" w:right="45" w:hanging="68"/>
              <w:rPr>
                <w:rFonts w:ascii="宋体" w:hAnsi="宋体" w:eastAsia="宋体" w:cs="宋体"/>
                <w:sz w:val="13"/>
                <w:szCs w:val="13"/>
              </w:rPr>
            </w:pPr>
            <w:r>
              <w:rPr>
                <w:rFonts w:ascii="宋体" w:hAnsi="宋体" w:eastAsia="宋体" w:cs="宋体"/>
                <w:spacing w:val="6"/>
                <w:sz w:val="13"/>
                <w:szCs w:val="13"/>
              </w:rPr>
              <w:t>政</w:t>
            </w:r>
            <w:r>
              <w:rPr>
                <w:rFonts w:ascii="宋体" w:hAnsi="宋体" w:eastAsia="宋体" w:cs="宋体"/>
                <w:spacing w:val="3"/>
                <w:sz w:val="13"/>
                <w:szCs w:val="13"/>
              </w:rPr>
              <w:t>府性基金预</w:t>
            </w:r>
            <w:r>
              <w:rPr>
                <w:rFonts w:ascii="宋体" w:hAnsi="宋体" w:eastAsia="宋体" w:cs="宋体"/>
                <w:sz w:val="13"/>
                <w:szCs w:val="13"/>
              </w:rPr>
              <w:t xml:space="preserve"> </w:t>
            </w:r>
            <w:r>
              <w:rPr>
                <w:rFonts w:ascii="宋体" w:hAnsi="宋体" w:eastAsia="宋体" w:cs="宋体"/>
                <w:spacing w:val="3"/>
                <w:sz w:val="13"/>
                <w:szCs w:val="13"/>
              </w:rPr>
              <w:t>算拨款收入</w:t>
            </w:r>
          </w:p>
        </w:tc>
        <w:tc>
          <w:tcPr>
            <w:tcW w:w="910" w:type="dxa"/>
            <w:noWrap w:val="0"/>
            <w:vAlign w:val="top"/>
          </w:tcPr>
          <w:p>
            <w:pPr>
              <w:spacing w:before="170" w:line="247" w:lineRule="auto"/>
              <w:ind w:left="192" w:right="46" w:hanging="122"/>
              <w:rPr>
                <w:rFonts w:ascii="宋体" w:hAnsi="宋体" w:eastAsia="宋体" w:cs="宋体"/>
                <w:sz w:val="13"/>
                <w:szCs w:val="13"/>
              </w:rPr>
            </w:pPr>
            <w:r>
              <w:rPr>
                <w:rFonts w:ascii="宋体" w:hAnsi="宋体" w:eastAsia="宋体" w:cs="宋体"/>
                <w:spacing w:val="2"/>
                <w:sz w:val="13"/>
                <w:szCs w:val="13"/>
              </w:rPr>
              <w:t>国</w:t>
            </w:r>
            <w:r>
              <w:rPr>
                <w:rFonts w:ascii="宋体" w:hAnsi="宋体" w:eastAsia="宋体" w:cs="宋体"/>
                <w:spacing w:val="1"/>
                <w:sz w:val="13"/>
                <w:szCs w:val="13"/>
              </w:rPr>
              <w:t>有资本经营</w:t>
            </w:r>
            <w:r>
              <w:rPr>
                <w:rFonts w:ascii="宋体" w:hAnsi="宋体" w:eastAsia="宋体" w:cs="宋体"/>
                <w:sz w:val="13"/>
                <w:szCs w:val="13"/>
              </w:rPr>
              <w:t xml:space="preserve"> </w:t>
            </w:r>
            <w:r>
              <w:rPr>
                <w:rFonts w:ascii="宋体" w:hAnsi="宋体" w:eastAsia="宋体" w:cs="宋体"/>
                <w:spacing w:val="3"/>
                <w:sz w:val="13"/>
                <w:szCs w:val="13"/>
              </w:rPr>
              <w:t>预算收</w:t>
            </w:r>
            <w:r>
              <w:rPr>
                <w:rFonts w:ascii="宋体" w:hAnsi="宋体" w:eastAsia="宋体" w:cs="宋体"/>
                <w:spacing w:val="2"/>
                <w:sz w:val="13"/>
                <w:szCs w:val="13"/>
              </w:rPr>
              <w:t>入</w:t>
            </w:r>
          </w:p>
        </w:tc>
        <w:tc>
          <w:tcPr>
            <w:tcW w:w="909" w:type="dxa"/>
            <w:vMerge w:val="continue"/>
            <w:tcBorders>
              <w:top w:val="nil"/>
            </w:tcBorders>
            <w:noWrap w:val="0"/>
            <w:vAlign w:val="top"/>
          </w:tcPr>
          <w:p>
            <w:pPr>
              <w:rPr>
                <w:rFonts w:ascii="Arial"/>
                <w:sz w:val="21"/>
              </w:rPr>
            </w:pPr>
          </w:p>
        </w:tc>
        <w:tc>
          <w:tcPr>
            <w:tcW w:w="909" w:type="dxa"/>
            <w:vMerge w:val="continue"/>
            <w:tcBorders>
              <w:top w:val="nil"/>
            </w:tcBorders>
            <w:noWrap w:val="0"/>
            <w:vAlign w:val="top"/>
          </w:tcPr>
          <w:p>
            <w:pPr>
              <w:rPr>
                <w:rFonts w:ascii="Arial"/>
                <w:sz w:val="21"/>
              </w:rPr>
            </w:pPr>
          </w:p>
        </w:tc>
        <w:tc>
          <w:tcPr>
            <w:tcW w:w="910" w:type="dxa"/>
            <w:vMerge w:val="continue"/>
            <w:tcBorders>
              <w:top w:val="nil"/>
            </w:tcBorders>
            <w:noWrap w:val="0"/>
            <w:vAlign w:val="top"/>
          </w:tcPr>
          <w:p>
            <w:pPr>
              <w:rPr>
                <w:rFonts w:ascii="Arial"/>
                <w:sz w:val="21"/>
              </w:rPr>
            </w:pPr>
          </w:p>
        </w:tc>
        <w:tc>
          <w:tcPr>
            <w:tcW w:w="909" w:type="dxa"/>
            <w:vMerge w:val="continue"/>
            <w:tcBorders>
              <w:top w:val="nil"/>
            </w:tcBorders>
            <w:noWrap w:val="0"/>
            <w:vAlign w:val="top"/>
          </w:tcPr>
          <w:p>
            <w:pPr>
              <w:rPr>
                <w:rFonts w:ascii="Arial"/>
                <w:sz w:val="21"/>
              </w:rPr>
            </w:pPr>
          </w:p>
        </w:tc>
        <w:tc>
          <w:tcPr>
            <w:tcW w:w="909" w:type="dxa"/>
            <w:vMerge w:val="continue"/>
            <w:tcBorders>
              <w:top w:val="nil"/>
            </w:tcBorders>
            <w:noWrap w:val="0"/>
            <w:vAlign w:val="top"/>
          </w:tcPr>
          <w:p>
            <w:pPr>
              <w:rPr>
                <w:rFonts w:ascii="Arial"/>
                <w:sz w:val="21"/>
              </w:rPr>
            </w:pPr>
          </w:p>
        </w:tc>
        <w:tc>
          <w:tcPr>
            <w:tcW w:w="909" w:type="dxa"/>
            <w:vMerge w:val="continue"/>
            <w:tcBorders>
              <w:top w:val="nil"/>
            </w:tcBorders>
            <w:noWrap w:val="0"/>
            <w:vAlign w:val="top"/>
          </w:tcPr>
          <w:p>
            <w:pPr>
              <w:rPr>
                <w:rFonts w:ascii="Arial"/>
                <w:sz w:val="21"/>
              </w:rPr>
            </w:pPr>
          </w:p>
        </w:tc>
        <w:tc>
          <w:tcPr>
            <w:tcW w:w="914" w:type="dxa"/>
            <w:vMerge w:val="continue"/>
            <w:tcBorders>
              <w:top w:val="nil"/>
            </w:tcBorders>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 w:hRule="atLeast"/>
        </w:trPr>
        <w:tc>
          <w:tcPr>
            <w:tcW w:w="1893" w:type="dxa"/>
            <w:noWrap w:val="0"/>
            <w:vAlign w:val="top"/>
          </w:tcPr>
          <w:p>
            <w:pPr>
              <w:spacing w:before="51" w:line="171" w:lineRule="exact"/>
              <w:ind w:left="885"/>
              <w:rPr>
                <w:rFonts w:ascii="宋体" w:hAnsi="宋体" w:eastAsia="宋体" w:cs="宋体"/>
                <w:sz w:val="13"/>
                <w:szCs w:val="13"/>
              </w:rPr>
            </w:pPr>
            <w:r>
              <w:rPr>
                <w:rFonts w:ascii="宋体" w:hAnsi="宋体" w:eastAsia="宋体" w:cs="宋体"/>
                <w:spacing w:val="-1"/>
                <w:sz w:val="13"/>
                <w:szCs w:val="13"/>
              </w:rPr>
              <w:t>*</w:t>
            </w:r>
            <w:r>
              <w:rPr>
                <w:rFonts w:ascii="宋体" w:hAnsi="宋体" w:eastAsia="宋体" w:cs="宋体"/>
                <w:sz w:val="13"/>
                <w:szCs w:val="13"/>
              </w:rPr>
              <w:t>*</w:t>
            </w:r>
          </w:p>
        </w:tc>
        <w:tc>
          <w:tcPr>
            <w:tcW w:w="1872" w:type="dxa"/>
            <w:noWrap w:val="0"/>
            <w:vAlign w:val="top"/>
          </w:tcPr>
          <w:p>
            <w:pPr>
              <w:spacing w:before="51" w:line="171" w:lineRule="exact"/>
              <w:ind w:left="874"/>
              <w:rPr>
                <w:rFonts w:ascii="宋体" w:hAnsi="宋体" w:eastAsia="宋体" w:cs="宋体"/>
                <w:sz w:val="13"/>
                <w:szCs w:val="13"/>
              </w:rPr>
            </w:pPr>
            <w:r>
              <w:rPr>
                <w:rFonts w:ascii="宋体" w:hAnsi="宋体" w:eastAsia="宋体" w:cs="宋体"/>
                <w:spacing w:val="-1"/>
                <w:sz w:val="13"/>
                <w:szCs w:val="13"/>
              </w:rPr>
              <w:t>*</w:t>
            </w:r>
            <w:r>
              <w:rPr>
                <w:rFonts w:ascii="宋体" w:hAnsi="宋体" w:eastAsia="宋体" w:cs="宋体"/>
                <w:sz w:val="13"/>
                <w:szCs w:val="13"/>
              </w:rPr>
              <w:t>*</w:t>
            </w:r>
          </w:p>
        </w:tc>
        <w:tc>
          <w:tcPr>
            <w:tcW w:w="909" w:type="dxa"/>
            <w:noWrap w:val="0"/>
            <w:vAlign w:val="top"/>
          </w:tcPr>
          <w:p>
            <w:pPr>
              <w:spacing w:before="71" w:line="191" w:lineRule="auto"/>
              <w:ind w:left="435"/>
              <w:rPr>
                <w:rFonts w:ascii="宋体" w:hAnsi="宋体" w:eastAsia="宋体" w:cs="宋体"/>
                <w:sz w:val="13"/>
                <w:szCs w:val="13"/>
              </w:rPr>
            </w:pPr>
            <w:r>
              <w:rPr>
                <w:rFonts w:ascii="宋体" w:hAnsi="宋体" w:eastAsia="宋体" w:cs="宋体"/>
                <w:sz w:val="13"/>
                <w:szCs w:val="13"/>
              </w:rPr>
              <w:t>1</w:t>
            </w:r>
          </w:p>
        </w:tc>
        <w:tc>
          <w:tcPr>
            <w:tcW w:w="910" w:type="dxa"/>
            <w:noWrap w:val="0"/>
            <w:vAlign w:val="top"/>
          </w:tcPr>
          <w:p>
            <w:pPr>
              <w:spacing w:before="72" w:line="190" w:lineRule="auto"/>
              <w:ind w:left="427"/>
              <w:rPr>
                <w:rFonts w:ascii="宋体" w:hAnsi="宋体" w:eastAsia="宋体" w:cs="宋体"/>
                <w:sz w:val="13"/>
                <w:szCs w:val="13"/>
              </w:rPr>
            </w:pPr>
            <w:r>
              <w:rPr>
                <w:rFonts w:ascii="宋体" w:hAnsi="宋体" w:eastAsia="宋体" w:cs="宋体"/>
                <w:sz w:val="13"/>
                <w:szCs w:val="13"/>
              </w:rPr>
              <w:t>2</w:t>
            </w:r>
          </w:p>
        </w:tc>
        <w:tc>
          <w:tcPr>
            <w:tcW w:w="909" w:type="dxa"/>
            <w:noWrap w:val="0"/>
            <w:vAlign w:val="top"/>
          </w:tcPr>
          <w:p>
            <w:pPr>
              <w:spacing w:before="72" w:line="189" w:lineRule="auto"/>
              <w:ind w:left="431"/>
              <w:rPr>
                <w:rFonts w:ascii="宋体" w:hAnsi="宋体" w:eastAsia="宋体" w:cs="宋体"/>
                <w:sz w:val="13"/>
                <w:szCs w:val="13"/>
              </w:rPr>
            </w:pPr>
            <w:r>
              <w:rPr>
                <w:rFonts w:ascii="宋体" w:hAnsi="宋体" w:eastAsia="宋体" w:cs="宋体"/>
                <w:sz w:val="13"/>
                <w:szCs w:val="13"/>
              </w:rPr>
              <w:t>3</w:t>
            </w:r>
          </w:p>
        </w:tc>
        <w:tc>
          <w:tcPr>
            <w:tcW w:w="909" w:type="dxa"/>
            <w:noWrap w:val="0"/>
            <w:vAlign w:val="top"/>
          </w:tcPr>
          <w:p>
            <w:pPr>
              <w:spacing w:before="72" w:line="190" w:lineRule="auto"/>
              <w:ind w:left="428"/>
              <w:rPr>
                <w:rFonts w:ascii="宋体" w:hAnsi="宋体" w:eastAsia="宋体" w:cs="宋体"/>
                <w:sz w:val="13"/>
                <w:szCs w:val="13"/>
              </w:rPr>
            </w:pPr>
            <w:r>
              <w:rPr>
                <w:rFonts w:ascii="宋体" w:hAnsi="宋体" w:eastAsia="宋体" w:cs="宋体"/>
                <w:sz w:val="13"/>
                <w:szCs w:val="13"/>
              </w:rPr>
              <w:t>4</w:t>
            </w:r>
          </w:p>
        </w:tc>
        <w:tc>
          <w:tcPr>
            <w:tcW w:w="909" w:type="dxa"/>
            <w:noWrap w:val="0"/>
            <w:vAlign w:val="top"/>
          </w:tcPr>
          <w:p>
            <w:pPr>
              <w:spacing w:before="72" w:line="188" w:lineRule="auto"/>
              <w:ind w:left="429"/>
              <w:rPr>
                <w:rFonts w:ascii="宋体" w:hAnsi="宋体" w:eastAsia="宋体" w:cs="宋体"/>
                <w:sz w:val="13"/>
                <w:szCs w:val="13"/>
              </w:rPr>
            </w:pPr>
            <w:r>
              <w:rPr>
                <w:rFonts w:ascii="宋体" w:hAnsi="宋体" w:eastAsia="宋体" w:cs="宋体"/>
                <w:sz w:val="13"/>
                <w:szCs w:val="13"/>
              </w:rPr>
              <w:t>5</w:t>
            </w:r>
          </w:p>
        </w:tc>
        <w:tc>
          <w:tcPr>
            <w:tcW w:w="910" w:type="dxa"/>
            <w:noWrap w:val="0"/>
            <w:vAlign w:val="top"/>
          </w:tcPr>
          <w:p>
            <w:pPr>
              <w:spacing w:before="72" w:line="190" w:lineRule="auto"/>
              <w:ind w:left="429"/>
              <w:rPr>
                <w:rFonts w:ascii="宋体" w:hAnsi="宋体" w:eastAsia="宋体" w:cs="宋体"/>
                <w:sz w:val="13"/>
                <w:szCs w:val="13"/>
              </w:rPr>
            </w:pPr>
            <w:r>
              <w:rPr>
                <w:rFonts w:ascii="宋体" w:hAnsi="宋体" w:eastAsia="宋体" w:cs="宋体"/>
                <w:sz w:val="13"/>
                <w:szCs w:val="13"/>
              </w:rPr>
              <w:t>2</w:t>
            </w:r>
          </w:p>
        </w:tc>
        <w:tc>
          <w:tcPr>
            <w:tcW w:w="909" w:type="dxa"/>
            <w:noWrap w:val="0"/>
            <w:vAlign w:val="top"/>
          </w:tcPr>
          <w:p>
            <w:pPr>
              <w:spacing w:before="72" w:line="189" w:lineRule="auto"/>
              <w:ind w:left="432"/>
              <w:rPr>
                <w:rFonts w:ascii="宋体" w:hAnsi="宋体" w:eastAsia="宋体" w:cs="宋体"/>
                <w:sz w:val="13"/>
                <w:szCs w:val="13"/>
              </w:rPr>
            </w:pPr>
            <w:r>
              <w:rPr>
                <w:rFonts w:ascii="宋体" w:hAnsi="宋体" w:eastAsia="宋体" w:cs="宋体"/>
                <w:sz w:val="13"/>
                <w:szCs w:val="13"/>
              </w:rPr>
              <w:t>3</w:t>
            </w:r>
          </w:p>
        </w:tc>
        <w:tc>
          <w:tcPr>
            <w:tcW w:w="909" w:type="dxa"/>
            <w:noWrap w:val="0"/>
            <w:vAlign w:val="top"/>
          </w:tcPr>
          <w:p>
            <w:pPr>
              <w:spacing w:before="72" w:line="190" w:lineRule="auto"/>
              <w:ind w:left="427"/>
              <w:rPr>
                <w:rFonts w:ascii="宋体" w:hAnsi="宋体" w:eastAsia="宋体" w:cs="宋体"/>
                <w:sz w:val="13"/>
                <w:szCs w:val="13"/>
              </w:rPr>
            </w:pPr>
            <w:r>
              <w:rPr>
                <w:rFonts w:ascii="宋体" w:hAnsi="宋体" w:eastAsia="宋体" w:cs="宋体"/>
                <w:sz w:val="13"/>
                <w:szCs w:val="13"/>
              </w:rPr>
              <w:t>4</w:t>
            </w:r>
          </w:p>
        </w:tc>
        <w:tc>
          <w:tcPr>
            <w:tcW w:w="910" w:type="dxa"/>
            <w:noWrap w:val="0"/>
            <w:vAlign w:val="top"/>
          </w:tcPr>
          <w:p>
            <w:pPr>
              <w:spacing w:before="72" w:line="188" w:lineRule="auto"/>
              <w:ind w:left="430"/>
              <w:rPr>
                <w:rFonts w:ascii="宋体" w:hAnsi="宋体" w:eastAsia="宋体" w:cs="宋体"/>
                <w:sz w:val="13"/>
                <w:szCs w:val="13"/>
              </w:rPr>
            </w:pPr>
            <w:r>
              <w:rPr>
                <w:rFonts w:ascii="宋体" w:hAnsi="宋体" w:eastAsia="宋体" w:cs="宋体"/>
                <w:sz w:val="13"/>
                <w:szCs w:val="13"/>
              </w:rPr>
              <w:t>5</w:t>
            </w:r>
          </w:p>
        </w:tc>
        <w:tc>
          <w:tcPr>
            <w:tcW w:w="909" w:type="dxa"/>
            <w:noWrap w:val="0"/>
            <w:vAlign w:val="top"/>
          </w:tcPr>
          <w:p>
            <w:pPr>
              <w:spacing w:before="72" w:line="189" w:lineRule="auto"/>
              <w:ind w:left="431"/>
              <w:rPr>
                <w:rFonts w:ascii="宋体" w:hAnsi="宋体" w:eastAsia="宋体" w:cs="宋体"/>
                <w:sz w:val="13"/>
                <w:szCs w:val="13"/>
              </w:rPr>
            </w:pPr>
            <w:r>
              <w:rPr>
                <w:rFonts w:ascii="宋体" w:hAnsi="宋体" w:eastAsia="宋体" w:cs="宋体"/>
                <w:sz w:val="13"/>
                <w:szCs w:val="13"/>
              </w:rPr>
              <w:t>6</w:t>
            </w:r>
          </w:p>
        </w:tc>
        <w:tc>
          <w:tcPr>
            <w:tcW w:w="909" w:type="dxa"/>
            <w:noWrap w:val="0"/>
            <w:vAlign w:val="top"/>
          </w:tcPr>
          <w:p>
            <w:pPr>
              <w:spacing w:before="72" w:line="188" w:lineRule="auto"/>
              <w:ind w:left="434"/>
              <w:rPr>
                <w:rFonts w:ascii="宋体" w:hAnsi="宋体" w:eastAsia="宋体" w:cs="宋体"/>
                <w:sz w:val="13"/>
                <w:szCs w:val="13"/>
              </w:rPr>
            </w:pPr>
            <w:r>
              <w:rPr>
                <w:rFonts w:ascii="宋体" w:hAnsi="宋体" w:eastAsia="宋体" w:cs="宋体"/>
                <w:sz w:val="13"/>
                <w:szCs w:val="13"/>
              </w:rPr>
              <w:t>7</w:t>
            </w:r>
          </w:p>
        </w:tc>
        <w:tc>
          <w:tcPr>
            <w:tcW w:w="909" w:type="dxa"/>
            <w:noWrap w:val="0"/>
            <w:vAlign w:val="top"/>
          </w:tcPr>
          <w:p>
            <w:pPr>
              <w:spacing w:before="72" w:line="189" w:lineRule="auto"/>
              <w:ind w:left="429"/>
              <w:rPr>
                <w:rFonts w:ascii="宋体" w:hAnsi="宋体" w:eastAsia="宋体" w:cs="宋体"/>
                <w:sz w:val="13"/>
                <w:szCs w:val="13"/>
              </w:rPr>
            </w:pPr>
            <w:r>
              <w:rPr>
                <w:rFonts w:ascii="宋体" w:hAnsi="宋体" w:eastAsia="宋体" w:cs="宋体"/>
                <w:sz w:val="13"/>
                <w:szCs w:val="13"/>
              </w:rPr>
              <w:t>8</w:t>
            </w:r>
          </w:p>
        </w:tc>
        <w:tc>
          <w:tcPr>
            <w:tcW w:w="914" w:type="dxa"/>
            <w:noWrap w:val="0"/>
            <w:vAlign w:val="top"/>
          </w:tcPr>
          <w:p>
            <w:pPr>
              <w:spacing w:before="72" w:line="189" w:lineRule="auto"/>
              <w:ind w:left="430"/>
              <w:rPr>
                <w:rFonts w:ascii="宋体" w:hAnsi="宋体" w:eastAsia="宋体" w:cs="宋体"/>
                <w:sz w:val="13"/>
                <w:szCs w:val="13"/>
              </w:rPr>
            </w:pPr>
            <w:r>
              <w:rPr>
                <w:rFonts w:ascii="宋体" w:hAnsi="宋体" w:eastAsia="宋体" w:cs="宋体"/>
                <w:sz w:val="13"/>
                <w:szCs w:val="13"/>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rPr>
                <w:rFonts w:ascii="Arial"/>
                <w:sz w:val="21"/>
              </w:rPr>
            </w:pPr>
          </w:p>
        </w:tc>
        <w:tc>
          <w:tcPr>
            <w:tcW w:w="1872" w:type="dxa"/>
            <w:noWrap w:val="0"/>
            <w:vAlign w:val="top"/>
          </w:tcPr>
          <w:p>
            <w:pPr>
              <w:spacing w:before="82" w:line="228" w:lineRule="auto"/>
              <w:ind w:left="22"/>
              <w:rPr>
                <w:rFonts w:ascii="宋体" w:hAnsi="宋体" w:eastAsia="宋体" w:cs="宋体"/>
                <w:sz w:val="13"/>
                <w:szCs w:val="13"/>
              </w:rPr>
            </w:pPr>
            <w:r>
              <w:rPr>
                <w:rFonts w:ascii="宋体" w:hAnsi="宋体" w:eastAsia="宋体" w:cs="宋体"/>
                <w:spacing w:val="2"/>
                <w:sz w:val="13"/>
                <w:szCs w:val="13"/>
              </w:rPr>
              <w:t>合</w:t>
            </w:r>
            <w:r>
              <w:rPr>
                <w:rFonts w:ascii="宋体" w:hAnsi="宋体" w:eastAsia="宋体" w:cs="宋体"/>
                <w:spacing w:val="1"/>
                <w:sz w:val="13"/>
                <w:szCs w:val="13"/>
              </w:rPr>
              <w:t>计</w:t>
            </w:r>
          </w:p>
        </w:tc>
        <w:tc>
          <w:tcPr>
            <w:tcW w:w="909" w:type="dxa"/>
            <w:noWrap w:val="0"/>
            <w:vAlign w:val="top"/>
          </w:tcPr>
          <w:p>
            <w:pPr>
              <w:spacing w:before="103" w:line="188" w:lineRule="auto"/>
              <w:ind w:left="360"/>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883.45</w:t>
            </w:r>
          </w:p>
        </w:tc>
        <w:tc>
          <w:tcPr>
            <w:tcW w:w="910" w:type="dxa"/>
            <w:noWrap w:val="0"/>
            <w:vAlign w:val="top"/>
          </w:tcPr>
          <w:p>
            <w:pPr>
              <w:spacing w:before="103" w:line="189" w:lineRule="auto"/>
              <w:ind w:left="494"/>
              <w:rPr>
                <w:rFonts w:ascii="宋体" w:hAnsi="宋体" w:eastAsia="宋体" w:cs="宋体"/>
                <w:sz w:val="13"/>
                <w:szCs w:val="13"/>
              </w:rPr>
            </w:pPr>
            <w:r>
              <w:rPr>
                <w:rFonts w:ascii="宋体" w:hAnsi="宋体" w:eastAsia="宋体" w:cs="宋体"/>
                <w:spacing w:val="1"/>
                <w:sz w:val="13"/>
                <w:szCs w:val="13"/>
              </w:rPr>
              <w:t>697.70</w:t>
            </w:r>
          </w:p>
        </w:tc>
        <w:tc>
          <w:tcPr>
            <w:tcW w:w="909" w:type="dxa"/>
            <w:noWrap w:val="0"/>
            <w:vAlign w:val="top"/>
          </w:tcPr>
          <w:p>
            <w:pPr>
              <w:spacing w:before="102" w:line="189" w:lineRule="auto"/>
              <w:ind w:left="368"/>
              <w:rPr>
                <w:rFonts w:ascii="宋体" w:hAnsi="宋体" w:eastAsia="宋体" w:cs="宋体"/>
                <w:sz w:val="13"/>
                <w:szCs w:val="13"/>
              </w:rPr>
            </w:pPr>
            <w:r>
              <w:rPr>
                <w:rFonts w:ascii="宋体" w:hAnsi="宋体" w:eastAsia="宋体" w:cs="宋体"/>
                <w:spacing w:val="1"/>
                <w:sz w:val="13"/>
                <w:szCs w:val="13"/>
              </w:rPr>
              <w:t>1,</w:t>
            </w:r>
            <w:r>
              <w:rPr>
                <w:rFonts w:ascii="宋体" w:hAnsi="宋体" w:eastAsia="宋体" w:cs="宋体"/>
                <w:sz w:val="13"/>
                <w:szCs w:val="13"/>
              </w:rPr>
              <w:t>917.01</w:t>
            </w:r>
          </w:p>
        </w:tc>
        <w:tc>
          <w:tcPr>
            <w:tcW w:w="909" w:type="dxa"/>
            <w:noWrap w:val="0"/>
            <w:vAlign w:val="top"/>
          </w:tcPr>
          <w:p>
            <w:pPr>
              <w:spacing w:before="102" w:line="189" w:lineRule="auto"/>
              <w:ind w:left="369"/>
              <w:rPr>
                <w:rFonts w:ascii="宋体" w:hAnsi="宋体" w:eastAsia="宋体" w:cs="宋体"/>
                <w:sz w:val="13"/>
                <w:szCs w:val="13"/>
              </w:rPr>
            </w:pPr>
            <w:r>
              <w:rPr>
                <w:rFonts w:ascii="宋体" w:hAnsi="宋体" w:eastAsia="宋体" w:cs="宋体"/>
                <w:spacing w:val="1"/>
                <w:sz w:val="13"/>
                <w:szCs w:val="13"/>
              </w:rPr>
              <w:t>1,</w:t>
            </w:r>
            <w:r>
              <w:rPr>
                <w:rFonts w:ascii="宋体" w:hAnsi="宋体" w:eastAsia="宋体" w:cs="宋体"/>
                <w:sz w:val="13"/>
                <w:szCs w:val="13"/>
              </w:rPr>
              <w:t>917.01</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spacing w:before="102" w:line="190" w:lineRule="auto"/>
              <w:ind w:left="573"/>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spacing w:before="103" w:line="189" w:lineRule="auto"/>
              <w:ind w:left="497"/>
              <w:rPr>
                <w:rFonts w:ascii="宋体" w:hAnsi="宋体" w:eastAsia="宋体" w:cs="宋体"/>
                <w:sz w:val="13"/>
                <w:szCs w:val="13"/>
              </w:rPr>
            </w:pPr>
            <w:r>
              <w:rPr>
                <w:rFonts w:ascii="宋体" w:hAnsi="宋体" w:eastAsia="宋体" w:cs="宋体"/>
                <w:spacing w:val="1"/>
                <w:sz w:val="13"/>
                <w:szCs w:val="13"/>
              </w:rPr>
              <w:t>258.74</w:t>
            </w: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4" w:line="189"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08</w:t>
            </w:r>
          </w:p>
        </w:tc>
        <w:tc>
          <w:tcPr>
            <w:tcW w:w="1872" w:type="dxa"/>
            <w:noWrap w:val="0"/>
            <w:vAlign w:val="top"/>
          </w:tcPr>
          <w:p>
            <w:pPr>
              <w:spacing w:before="83" w:line="223" w:lineRule="auto"/>
              <w:ind w:left="23"/>
              <w:rPr>
                <w:rFonts w:ascii="宋体" w:hAnsi="宋体" w:eastAsia="宋体" w:cs="宋体"/>
                <w:sz w:val="13"/>
                <w:szCs w:val="13"/>
              </w:rPr>
            </w:pPr>
            <w:r>
              <w:rPr>
                <w:rFonts w:ascii="宋体" w:hAnsi="宋体" w:eastAsia="宋体" w:cs="宋体"/>
                <w:spacing w:val="6"/>
                <w:sz w:val="13"/>
                <w:szCs w:val="13"/>
              </w:rPr>
              <w:t>社会</w:t>
            </w:r>
            <w:r>
              <w:rPr>
                <w:rFonts w:ascii="宋体" w:hAnsi="宋体" w:eastAsia="宋体" w:cs="宋体"/>
                <w:spacing w:val="3"/>
                <w:sz w:val="13"/>
                <w:szCs w:val="13"/>
              </w:rPr>
              <w:t>保障和就业支出</w:t>
            </w:r>
          </w:p>
        </w:tc>
        <w:tc>
          <w:tcPr>
            <w:tcW w:w="909" w:type="dxa"/>
            <w:noWrap w:val="0"/>
            <w:vAlign w:val="top"/>
          </w:tcPr>
          <w:p>
            <w:pPr>
              <w:spacing w:before="103" w:line="190" w:lineRule="auto"/>
              <w:ind w:left="561"/>
              <w:rPr>
                <w:rFonts w:ascii="宋体" w:hAnsi="宋体" w:eastAsia="宋体" w:cs="宋体"/>
                <w:sz w:val="13"/>
                <w:szCs w:val="13"/>
              </w:rPr>
            </w:pPr>
            <w:r>
              <w:rPr>
                <w:rFonts w:ascii="宋体" w:hAnsi="宋体" w:eastAsia="宋体" w:cs="宋体"/>
                <w:spacing w:val="1"/>
                <w:sz w:val="13"/>
                <w:szCs w:val="13"/>
              </w:rPr>
              <w:t>67.1</w:t>
            </w:r>
            <w:r>
              <w:rPr>
                <w:rFonts w:ascii="宋体" w:hAnsi="宋体" w:eastAsia="宋体" w:cs="宋体"/>
                <w:sz w:val="13"/>
                <w:szCs w:val="13"/>
              </w:rPr>
              <w:t>3</w:t>
            </w:r>
          </w:p>
        </w:tc>
        <w:tc>
          <w:tcPr>
            <w:tcW w:w="910" w:type="dxa"/>
            <w:noWrap w:val="0"/>
            <w:vAlign w:val="top"/>
          </w:tcPr>
          <w:p>
            <w:pPr>
              <w:spacing w:before="104" w:line="190" w:lineRule="auto"/>
              <w:ind w:left="627"/>
              <w:rPr>
                <w:rFonts w:ascii="宋体" w:hAnsi="宋体" w:eastAsia="宋体" w:cs="宋体"/>
                <w:sz w:val="13"/>
                <w:szCs w:val="13"/>
              </w:rPr>
            </w:pPr>
            <w:r>
              <w:rPr>
                <w:rFonts w:ascii="宋体" w:hAnsi="宋体" w:eastAsia="宋体" w:cs="宋体"/>
                <w:spacing w:val="1"/>
                <w:sz w:val="13"/>
                <w:szCs w:val="13"/>
              </w:rPr>
              <w:t>4.60</w:t>
            </w:r>
          </w:p>
        </w:tc>
        <w:tc>
          <w:tcPr>
            <w:tcW w:w="909" w:type="dxa"/>
            <w:noWrap w:val="0"/>
            <w:vAlign w:val="top"/>
          </w:tcPr>
          <w:p>
            <w:pPr>
              <w:spacing w:before="104" w:line="189" w:lineRule="auto"/>
              <w:ind w:left="561"/>
              <w:rPr>
                <w:rFonts w:ascii="宋体" w:hAnsi="宋体" w:eastAsia="宋体" w:cs="宋体"/>
                <w:sz w:val="13"/>
                <w:szCs w:val="13"/>
              </w:rPr>
            </w:pPr>
            <w:r>
              <w:rPr>
                <w:rFonts w:ascii="宋体" w:hAnsi="宋体" w:eastAsia="宋体" w:cs="宋体"/>
                <w:spacing w:val="1"/>
                <w:sz w:val="13"/>
                <w:szCs w:val="13"/>
              </w:rPr>
              <w:t>62.5</w:t>
            </w:r>
            <w:r>
              <w:rPr>
                <w:rFonts w:ascii="宋体" w:hAnsi="宋体" w:eastAsia="宋体" w:cs="宋体"/>
                <w:sz w:val="13"/>
                <w:szCs w:val="13"/>
              </w:rPr>
              <w:t>3</w:t>
            </w:r>
          </w:p>
        </w:tc>
        <w:tc>
          <w:tcPr>
            <w:tcW w:w="909" w:type="dxa"/>
            <w:noWrap w:val="0"/>
            <w:vAlign w:val="top"/>
          </w:tcPr>
          <w:p>
            <w:pPr>
              <w:spacing w:before="104" w:line="189" w:lineRule="auto"/>
              <w:ind w:left="561"/>
              <w:rPr>
                <w:rFonts w:ascii="宋体" w:hAnsi="宋体" w:eastAsia="宋体" w:cs="宋体"/>
                <w:sz w:val="13"/>
                <w:szCs w:val="13"/>
              </w:rPr>
            </w:pPr>
            <w:r>
              <w:rPr>
                <w:rFonts w:ascii="宋体" w:hAnsi="宋体" w:eastAsia="宋体" w:cs="宋体"/>
                <w:spacing w:val="1"/>
                <w:sz w:val="13"/>
                <w:szCs w:val="13"/>
              </w:rPr>
              <w:t>62.5</w:t>
            </w:r>
            <w:r>
              <w:rPr>
                <w:rFonts w:ascii="宋体" w:hAnsi="宋体" w:eastAsia="宋体" w:cs="宋体"/>
                <w:sz w:val="13"/>
                <w:szCs w:val="13"/>
              </w:rPr>
              <w:t>3</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4" w:line="189" w:lineRule="auto"/>
              <w:ind w:left="161"/>
              <w:rPr>
                <w:rFonts w:ascii="宋体" w:hAnsi="宋体" w:eastAsia="宋体" w:cs="宋体"/>
                <w:sz w:val="13"/>
                <w:szCs w:val="13"/>
              </w:rPr>
            </w:pPr>
            <w:r>
              <w:rPr>
                <w:rFonts w:ascii="宋体" w:hAnsi="宋体" w:eastAsia="宋体" w:cs="宋体"/>
                <w:spacing w:val="-1"/>
                <w:sz w:val="13"/>
                <w:szCs w:val="13"/>
              </w:rPr>
              <w:t>05</w:t>
            </w:r>
          </w:p>
        </w:tc>
        <w:tc>
          <w:tcPr>
            <w:tcW w:w="1872" w:type="dxa"/>
            <w:noWrap w:val="0"/>
            <w:vAlign w:val="top"/>
          </w:tcPr>
          <w:p>
            <w:pPr>
              <w:spacing w:before="83" w:line="226" w:lineRule="auto"/>
              <w:ind w:left="158"/>
              <w:rPr>
                <w:rFonts w:ascii="宋体" w:hAnsi="宋体" w:eastAsia="宋体" w:cs="宋体"/>
                <w:sz w:val="13"/>
                <w:szCs w:val="13"/>
              </w:rPr>
            </w:pPr>
            <w:r>
              <w:rPr>
                <w:rFonts w:ascii="宋体" w:hAnsi="宋体" w:eastAsia="宋体" w:cs="宋体"/>
                <w:spacing w:val="6"/>
                <w:sz w:val="13"/>
                <w:szCs w:val="13"/>
              </w:rPr>
              <w:t>行政</w:t>
            </w:r>
            <w:r>
              <w:rPr>
                <w:rFonts w:ascii="宋体" w:hAnsi="宋体" w:eastAsia="宋体" w:cs="宋体"/>
                <w:spacing w:val="3"/>
                <w:sz w:val="13"/>
                <w:szCs w:val="13"/>
              </w:rPr>
              <w:t>事业单位养老支出</w:t>
            </w:r>
          </w:p>
        </w:tc>
        <w:tc>
          <w:tcPr>
            <w:tcW w:w="909" w:type="dxa"/>
            <w:noWrap w:val="0"/>
            <w:vAlign w:val="top"/>
          </w:tcPr>
          <w:p>
            <w:pPr>
              <w:spacing w:before="104" w:line="189" w:lineRule="auto"/>
              <w:ind w:left="561"/>
              <w:rPr>
                <w:rFonts w:ascii="宋体" w:hAnsi="宋体" w:eastAsia="宋体" w:cs="宋体"/>
                <w:sz w:val="13"/>
                <w:szCs w:val="13"/>
              </w:rPr>
            </w:pPr>
            <w:r>
              <w:rPr>
                <w:rFonts w:ascii="宋体" w:hAnsi="宋体" w:eastAsia="宋体" w:cs="宋体"/>
                <w:spacing w:val="1"/>
                <w:sz w:val="13"/>
                <w:szCs w:val="13"/>
              </w:rPr>
              <w:t>65.5</w:t>
            </w:r>
            <w:r>
              <w:rPr>
                <w:rFonts w:ascii="宋体" w:hAnsi="宋体" w:eastAsia="宋体" w:cs="宋体"/>
                <w:sz w:val="13"/>
                <w:szCs w:val="13"/>
              </w:rPr>
              <w:t>7</w:t>
            </w:r>
          </w:p>
        </w:tc>
        <w:tc>
          <w:tcPr>
            <w:tcW w:w="910" w:type="dxa"/>
            <w:noWrap w:val="0"/>
            <w:vAlign w:val="top"/>
          </w:tcPr>
          <w:p>
            <w:pPr>
              <w:spacing w:before="104" w:line="190" w:lineRule="auto"/>
              <w:ind w:left="627"/>
              <w:rPr>
                <w:rFonts w:ascii="宋体" w:hAnsi="宋体" w:eastAsia="宋体" w:cs="宋体"/>
                <w:sz w:val="13"/>
                <w:szCs w:val="13"/>
              </w:rPr>
            </w:pPr>
            <w:r>
              <w:rPr>
                <w:rFonts w:ascii="宋体" w:hAnsi="宋体" w:eastAsia="宋体" w:cs="宋体"/>
                <w:spacing w:val="1"/>
                <w:sz w:val="13"/>
                <w:szCs w:val="13"/>
              </w:rPr>
              <w:t>4.60</w:t>
            </w:r>
          </w:p>
        </w:tc>
        <w:tc>
          <w:tcPr>
            <w:tcW w:w="909" w:type="dxa"/>
            <w:noWrap w:val="0"/>
            <w:vAlign w:val="top"/>
          </w:tcPr>
          <w:p>
            <w:pPr>
              <w:spacing w:before="104" w:line="189" w:lineRule="auto"/>
              <w:ind w:left="561"/>
              <w:rPr>
                <w:rFonts w:ascii="宋体" w:hAnsi="宋体" w:eastAsia="宋体" w:cs="宋体"/>
                <w:sz w:val="13"/>
                <w:szCs w:val="13"/>
              </w:rPr>
            </w:pPr>
            <w:r>
              <w:rPr>
                <w:rFonts w:ascii="宋体" w:hAnsi="宋体" w:eastAsia="宋体" w:cs="宋体"/>
                <w:spacing w:val="1"/>
                <w:sz w:val="13"/>
                <w:szCs w:val="13"/>
              </w:rPr>
              <w:t>60.9</w:t>
            </w:r>
            <w:r>
              <w:rPr>
                <w:rFonts w:ascii="宋体" w:hAnsi="宋体" w:eastAsia="宋体" w:cs="宋体"/>
                <w:sz w:val="13"/>
                <w:szCs w:val="13"/>
              </w:rPr>
              <w:t>7</w:t>
            </w:r>
          </w:p>
        </w:tc>
        <w:tc>
          <w:tcPr>
            <w:tcW w:w="909" w:type="dxa"/>
            <w:noWrap w:val="0"/>
            <w:vAlign w:val="top"/>
          </w:tcPr>
          <w:p>
            <w:pPr>
              <w:spacing w:before="104" w:line="189" w:lineRule="auto"/>
              <w:ind w:left="561"/>
              <w:rPr>
                <w:rFonts w:ascii="宋体" w:hAnsi="宋体" w:eastAsia="宋体" w:cs="宋体"/>
                <w:sz w:val="13"/>
                <w:szCs w:val="13"/>
              </w:rPr>
            </w:pPr>
            <w:r>
              <w:rPr>
                <w:rFonts w:ascii="宋体" w:hAnsi="宋体" w:eastAsia="宋体" w:cs="宋体"/>
                <w:spacing w:val="1"/>
                <w:sz w:val="13"/>
                <w:szCs w:val="13"/>
              </w:rPr>
              <w:t>60.9</w:t>
            </w:r>
            <w:r>
              <w:rPr>
                <w:rFonts w:ascii="宋体" w:hAnsi="宋体" w:eastAsia="宋体" w:cs="宋体"/>
                <w:sz w:val="13"/>
                <w:szCs w:val="13"/>
              </w:rPr>
              <w:t>7</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080505</w:t>
            </w:r>
          </w:p>
        </w:tc>
        <w:tc>
          <w:tcPr>
            <w:tcW w:w="1872" w:type="dxa"/>
            <w:noWrap w:val="0"/>
            <w:vAlign w:val="top"/>
          </w:tcPr>
          <w:p>
            <w:pPr>
              <w:spacing w:before="19" w:line="206" w:lineRule="auto"/>
              <w:ind w:left="29" w:right="102" w:firstLine="260"/>
              <w:rPr>
                <w:rFonts w:ascii="宋体" w:hAnsi="宋体" w:eastAsia="宋体" w:cs="宋体"/>
                <w:sz w:val="12"/>
                <w:szCs w:val="12"/>
              </w:rPr>
            </w:pPr>
            <w:r>
              <w:rPr>
                <w:rFonts w:ascii="宋体" w:hAnsi="宋体" w:eastAsia="宋体" w:cs="宋体"/>
                <w:spacing w:val="14"/>
                <w:sz w:val="12"/>
                <w:szCs w:val="12"/>
              </w:rPr>
              <w:t>机关事业单位基本养老</w:t>
            </w:r>
            <w:r>
              <w:rPr>
                <w:rFonts w:ascii="宋体" w:hAnsi="宋体" w:eastAsia="宋体" w:cs="宋体"/>
                <w:spacing w:val="13"/>
                <w:sz w:val="12"/>
                <w:szCs w:val="12"/>
              </w:rPr>
              <w:t>保</w:t>
            </w:r>
            <w:r>
              <w:rPr>
                <w:rFonts w:ascii="宋体" w:hAnsi="宋体" w:eastAsia="宋体" w:cs="宋体"/>
                <w:sz w:val="12"/>
                <w:szCs w:val="12"/>
              </w:rPr>
              <w:t xml:space="preserve"> </w:t>
            </w:r>
            <w:r>
              <w:rPr>
                <w:rFonts w:ascii="宋体" w:hAnsi="宋体" w:eastAsia="宋体" w:cs="宋体"/>
                <w:spacing w:val="12"/>
                <w:sz w:val="12"/>
                <w:szCs w:val="12"/>
              </w:rPr>
              <w:t>险缴费支</w:t>
            </w:r>
            <w:r>
              <w:rPr>
                <w:rFonts w:ascii="宋体" w:hAnsi="宋体" w:eastAsia="宋体" w:cs="宋体"/>
                <w:spacing w:val="11"/>
                <w:sz w:val="12"/>
                <w:szCs w:val="12"/>
              </w:rPr>
              <w:t>出</w:t>
            </w:r>
          </w:p>
        </w:tc>
        <w:tc>
          <w:tcPr>
            <w:tcW w:w="909" w:type="dxa"/>
            <w:noWrap w:val="0"/>
            <w:vAlign w:val="top"/>
          </w:tcPr>
          <w:p>
            <w:pPr>
              <w:spacing w:before="105" w:line="189" w:lineRule="auto"/>
              <w:ind w:left="562"/>
              <w:rPr>
                <w:rFonts w:ascii="宋体" w:hAnsi="宋体" w:eastAsia="宋体" w:cs="宋体"/>
                <w:sz w:val="13"/>
                <w:szCs w:val="13"/>
              </w:rPr>
            </w:pPr>
            <w:r>
              <w:rPr>
                <w:rFonts w:ascii="宋体" w:hAnsi="宋体" w:eastAsia="宋体" w:cs="宋体"/>
                <w:spacing w:val="1"/>
                <w:sz w:val="13"/>
                <w:szCs w:val="13"/>
              </w:rPr>
              <w:t>59.</w:t>
            </w:r>
            <w:r>
              <w:rPr>
                <w:rFonts w:ascii="宋体" w:hAnsi="宋体" w:eastAsia="宋体" w:cs="宋体"/>
                <w:sz w:val="13"/>
                <w:szCs w:val="13"/>
              </w:rPr>
              <w:t>67</w:t>
            </w:r>
          </w:p>
        </w:tc>
        <w:tc>
          <w:tcPr>
            <w:tcW w:w="910" w:type="dxa"/>
            <w:noWrap w:val="0"/>
            <w:vAlign w:val="top"/>
          </w:tcPr>
          <w:p>
            <w:pPr>
              <w:spacing w:before="105" w:line="190" w:lineRule="auto"/>
              <w:ind w:left="627"/>
              <w:rPr>
                <w:rFonts w:ascii="宋体" w:hAnsi="宋体" w:eastAsia="宋体" w:cs="宋体"/>
                <w:sz w:val="13"/>
                <w:szCs w:val="13"/>
              </w:rPr>
            </w:pPr>
            <w:r>
              <w:rPr>
                <w:rFonts w:ascii="宋体" w:hAnsi="宋体" w:eastAsia="宋体" w:cs="宋体"/>
                <w:spacing w:val="1"/>
                <w:sz w:val="13"/>
                <w:szCs w:val="13"/>
              </w:rPr>
              <w:t>4.60</w:t>
            </w:r>
          </w:p>
        </w:tc>
        <w:tc>
          <w:tcPr>
            <w:tcW w:w="909" w:type="dxa"/>
            <w:noWrap w:val="0"/>
            <w:vAlign w:val="top"/>
          </w:tcPr>
          <w:p>
            <w:pPr>
              <w:spacing w:before="105" w:line="189" w:lineRule="auto"/>
              <w:ind w:left="563"/>
              <w:rPr>
                <w:rFonts w:ascii="宋体" w:hAnsi="宋体" w:eastAsia="宋体" w:cs="宋体"/>
                <w:sz w:val="13"/>
                <w:szCs w:val="13"/>
              </w:rPr>
            </w:pPr>
            <w:r>
              <w:rPr>
                <w:rFonts w:ascii="宋体" w:hAnsi="宋体" w:eastAsia="宋体" w:cs="宋体"/>
                <w:spacing w:val="1"/>
                <w:sz w:val="13"/>
                <w:szCs w:val="13"/>
              </w:rPr>
              <w:t>55.</w:t>
            </w:r>
            <w:r>
              <w:rPr>
                <w:rFonts w:ascii="宋体" w:hAnsi="宋体" w:eastAsia="宋体" w:cs="宋体"/>
                <w:sz w:val="13"/>
                <w:szCs w:val="13"/>
              </w:rPr>
              <w:t>07</w:t>
            </w:r>
          </w:p>
        </w:tc>
        <w:tc>
          <w:tcPr>
            <w:tcW w:w="909" w:type="dxa"/>
            <w:noWrap w:val="0"/>
            <w:vAlign w:val="top"/>
          </w:tcPr>
          <w:p>
            <w:pPr>
              <w:spacing w:before="105" w:line="189" w:lineRule="auto"/>
              <w:ind w:left="563"/>
              <w:rPr>
                <w:rFonts w:ascii="宋体" w:hAnsi="宋体" w:eastAsia="宋体" w:cs="宋体"/>
                <w:sz w:val="13"/>
                <w:szCs w:val="13"/>
              </w:rPr>
            </w:pPr>
            <w:r>
              <w:rPr>
                <w:rFonts w:ascii="宋体" w:hAnsi="宋体" w:eastAsia="宋体" w:cs="宋体"/>
                <w:spacing w:val="1"/>
                <w:sz w:val="13"/>
                <w:szCs w:val="13"/>
              </w:rPr>
              <w:t>55.</w:t>
            </w:r>
            <w:r>
              <w:rPr>
                <w:rFonts w:ascii="宋体" w:hAnsi="宋体" w:eastAsia="宋体" w:cs="宋体"/>
                <w:sz w:val="13"/>
                <w:szCs w:val="13"/>
              </w:rPr>
              <w:t>07</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080506</w:t>
            </w:r>
          </w:p>
        </w:tc>
        <w:tc>
          <w:tcPr>
            <w:tcW w:w="1872" w:type="dxa"/>
            <w:noWrap w:val="0"/>
            <w:vAlign w:val="top"/>
          </w:tcPr>
          <w:p>
            <w:pPr>
              <w:spacing w:before="20" w:line="206" w:lineRule="auto"/>
              <w:ind w:left="29" w:right="102" w:firstLine="260"/>
              <w:rPr>
                <w:rFonts w:ascii="宋体" w:hAnsi="宋体" w:eastAsia="宋体" w:cs="宋体"/>
                <w:sz w:val="12"/>
                <w:szCs w:val="12"/>
              </w:rPr>
            </w:pPr>
            <w:r>
              <w:rPr>
                <w:rFonts w:ascii="宋体" w:hAnsi="宋体" w:eastAsia="宋体" w:cs="宋体"/>
                <w:spacing w:val="14"/>
                <w:sz w:val="12"/>
                <w:szCs w:val="12"/>
              </w:rPr>
              <w:t>机关事业单位职业年金</w:t>
            </w:r>
            <w:r>
              <w:rPr>
                <w:rFonts w:ascii="宋体" w:hAnsi="宋体" w:eastAsia="宋体" w:cs="宋体"/>
                <w:spacing w:val="13"/>
                <w:sz w:val="12"/>
                <w:szCs w:val="12"/>
              </w:rPr>
              <w:t>缴</w:t>
            </w:r>
            <w:r>
              <w:rPr>
                <w:rFonts w:ascii="宋体" w:hAnsi="宋体" w:eastAsia="宋体" w:cs="宋体"/>
                <w:sz w:val="12"/>
                <w:szCs w:val="12"/>
              </w:rPr>
              <w:t xml:space="preserve"> </w:t>
            </w:r>
            <w:r>
              <w:rPr>
                <w:rFonts w:ascii="宋体" w:hAnsi="宋体" w:eastAsia="宋体" w:cs="宋体"/>
                <w:spacing w:val="10"/>
                <w:sz w:val="12"/>
                <w:szCs w:val="12"/>
              </w:rPr>
              <w:t>费支出</w:t>
            </w:r>
          </w:p>
        </w:tc>
        <w:tc>
          <w:tcPr>
            <w:tcW w:w="909" w:type="dxa"/>
            <w:noWrap w:val="0"/>
            <w:vAlign w:val="top"/>
          </w:tcPr>
          <w:p>
            <w:pPr>
              <w:spacing w:before="105" w:line="189" w:lineRule="auto"/>
              <w:ind w:left="629"/>
              <w:rPr>
                <w:rFonts w:ascii="宋体" w:hAnsi="宋体" w:eastAsia="宋体" w:cs="宋体"/>
                <w:sz w:val="13"/>
                <w:szCs w:val="13"/>
              </w:rPr>
            </w:pPr>
            <w:r>
              <w:rPr>
                <w:rFonts w:ascii="宋体" w:hAnsi="宋体" w:eastAsia="宋体" w:cs="宋体"/>
                <w:sz w:val="13"/>
                <w:szCs w:val="13"/>
              </w:rPr>
              <w:t>5.90</w:t>
            </w:r>
          </w:p>
        </w:tc>
        <w:tc>
          <w:tcPr>
            <w:tcW w:w="910" w:type="dxa"/>
            <w:noWrap w:val="0"/>
            <w:vAlign w:val="top"/>
          </w:tcPr>
          <w:p>
            <w:pPr>
              <w:rPr>
                <w:rFonts w:ascii="Arial"/>
                <w:sz w:val="21"/>
              </w:rPr>
            </w:pPr>
          </w:p>
        </w:tc>
        <w:tc>
          <w:tcPr>
            <w:tcW w:w="909" w:type="dxa"/>
            <w:noWrap w:val="0"/>
            <w:vAlign w:val="top"/>
          </w:tcPr>
          <w:p>
            <w:pPr>
              <w:spacing w:before="105" w:line="189" w:lineRule="auto"/>
              <w:ind w:left="630"/>
              <w:rPr>
                <w:rFonts w:ascii="宋体" w:hAnsi="宋体" w:eastAsia="宋体" w:cs="宋体"/>
                <w:sz w:val="13"/>
                <w:szCs w:val="13"/>
              </w:rPr>
            </w:pPr>
            <w:r>
              <w:rPr>
                <w:rFonts w:ascii="宋体" w:hAnsi="宋体" w:eastAsia="宋体" w:cs="宋体"/>
                <w:sz w:val="13"/>
                <w:szCs w:val="13"/>
              </w:rPr>
              <w:t>5.90</w:t>
            </w:r>
          </w:p>
        </w:tc>
        <w:tc>
          <w:tcPr>
            <w:tcW w:w="909" w:type="dxa"/>
            <w:noWrap w:val="0"/>
            <w:vAlign w:val="top"/>
          </w:tcPr>
          <w:p>
            <w:pPr>
              <w:spacing w:before="105" w:line="189" w:lineRule="auto"/>
              <w:ind w:left="630"/>
              <w:rPr>
                <w:rFonts w:ascii="宋体" w:hAnsi="宋体" w:eastAsia="宋体" w:cs="宋体"/>
                <w:sz w:val="13"/>
                <w:szCs w:val="13"/>
              </w:rPr>
            </w:pPr>
            <w:r>
              <w:rPr>
                <w:rFonts w:ascii="宋体" w:hAnsi="宋体" w:eastAsia="宋体" w:cs="宋体"/>
                <w:sz w:val="13"/>
                <w:szCs w:val="13"/>
              </w:rPr>
              <w:t>5.90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89" w:lineRule="auto"/>
              <w:ind w:left="161"/>
              <w:rPr>
                <w:rFonts w:ascii="宋体" w:hAnsi="宋体" w:eastAsia="宋体" w:cs="宋体"/>
                <w:sz w:val="13"/>
                <w:szCs w:val="13"/>
              </w:rPr>
            </w:pPr>
            <w:r>
              <w:rPr>
                <w:rFonts w:ascii="宋体" w:hAnsi="宋体" w:eastAsia="宋体" w:cs="宋体"/>
                <w:spacing w:val="-1"/>
                <w:sz w:val="13"/>
                <w:szCs w:val="13"/>
              </w:rPr>
              <w:t>08</w:t>
            </w:r>
          </w:p>
        </w:tc>
        <w:tc>
          <w:tcPr>
            <w:tcW w:w="1872" w:type="dxa"/>
            <w:noWrap w:val="0"/>
            <w:vAlign w:val="top"/>
          </w:tcPr>
          <w:p>
            <w:pPr>
              <w:spacing w:before="84" w:line="226" w:lineRule="auto"/>
              <w:ind w:left="155"/>
              <w:rPr>
                <w:rFonts w:ascii="宋体" w:hAnsi="宋体" w:eastAsia="宋体" w:cs="宋体"/>
                <w:sz w:val="13"/>
                <w:szCs w:val="13"/>
              </w:rPr>
            </w:pPr>
            <w:r>
              <w:rPr>
                <w:rFonts w:ascii="宋体" w:hAnsi="宋体" w:eastAsia="宋体" w:cs="宋体"/>
                <w:spacing w:val="2"/>
                <w:sz w:val="13"/>
                <w:szCs w:val="13"/>
              </w:rPr>
              <w:t>抚恤</w:t>
            </w:r>
          </w:p>
        </w:tc>
        <w:tc>
          <w:tcPr>
            <w:tcW w:w="909" w:type="dxa"/>
            <w:noWrap w:val="0"/>
            <w:vAlign w:val="top"/>
          </w:tcPr>
          <w:p>
            <w:pPr>
              <w:spacing w:before="104" w:line="191" w:lineRule="auto"/>
              <w:ind w:left="637"/>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10" w:type="dxa"/>
            <w:noWrap w:val="0"/>
            <w:vAlign w:val="top"/>
          </w:tcPr>
          <w:p>
            <w:pPr>
              <w:rPr>
                <w:rFonts w:ascii="Arial"/>
                <w:sz w:val="21"/>
              </w:rPr>
            </w:pPr>
          </w:p>
        </w:tc>
        <w:tc>
          <w:tcPr>
            <w:tcW w:w="909" w:type="dxa"/>
            <w:noWrap w:val="0"/>
            <w:vAlign w:val="top"/>
          </w:tcPr>
          <w:p>
            <w:pPr>
              <w:spacing w:before="104" w:line="191" w:lineRule="auto"/>
              <w:ind w:left="637"/>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09" w:type="dxa"/>
            <w:noWrap w:val="0"/>
            <w:vAlign w:val="top"/>
          </w:tcPr>
          <w:p>
            <w:pPr>
              <w:spacing w:before="104" w:line="191" w:lineRule="auto"/>
              <w:ind w:left="638"/>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080801</w:t>
            </w:r>
          </w:p>
        </w:tc>
        <w:tc>
          <w:tcPr>
            <w:tcW w:w="1872" w:type="dxa"/>
            <w:noWrap w:val="0"/>
            <w:vAlign w:val="top"/>
          </w:tcPr>
          <w:p>
            <w:pPr>
              <w:spacing w:before="85" w:line="226" w:lineRule="auto"/>
              <w:ind w:left="291"/>
              <w:rPr>
                <w:rFonts w:ascii="宋体" w:hAnsi="宋体" w:eastAsia="宋体" w:cs="宋体"/>
                <w:sz w:val="13"/>
                <w:szCs w:val="13"/>
              </w:rPr>
            </w:pPr>
            <w:r>
              <w:rPr>
                <w:rFonts w:ascii="宋体" w:hAnsi="宋体" w:eastAsia="宋体" w:cs="宋体"/>
                <w:spacing w:val="3"/>
                <w:sz w:val="13"/>
                <w:szCs w:val="13"/>
              </w:rPr>
              <w:t>死亡抚</w:t>
            </w:r>
            <w:r>
              <w:rPr>
                <w:rFonts w:ascii="宋体" w:hAnsi="宋体" w:eastAsia="宋体" w:cs="宋体"/>
                <w:spacing w:val="2"/>
                <w:sz w:val="13"/>
                <w:szCs w:val="13"/>
              </w:rPr>
              <w:t>恤</w:t>
            </w:r>
          </w:p>
        </w:tc>
        <w:tc>
          <w:tcPr>
            <w:tcW w:w="909" w:type="dxa"/>
            <w:noWrap w:val="0"/>
            <w:vAlign w:val="top"/>
          </w:tcPr>
          <w:p>
            <w:pPr>
              <w:spacing w:before="105" w:line="191" w:lineRule="auto"/>
              <w:ind w:left="637"/>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10" w:type="dxa"/>
            <w:noWrap w:val="0"/>
            <w:vAlign w:val="top"/>
          </w:tcPr>
          <w:p>
            <w:pPr>
              <w:rPr>
                <w:rFonts w:ascii="Arial"/>
                <w:sz w:val="21"/>
              </w:rPr>
            </w:pPr>
          </w:p>
        </w:tc>
        <w:tc>
          <w:tcPr>
            <w:tcW w:w="909" w:type="dxa"/>
            <w:noWrap w:val="0"/>
            <w:vAlign w:val="top"/>
          </w:tcPr>
          <w:p>
            <w:pPr>
              <w:spacing w:before="105" w:line="191" w:lineRule="auto"/>
              <w:ind w:left="637"/>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09" w:type="dxa"/>
            <w:noWrap w:val="0"/>
            <w:vAlign w:val="top"/>
          </w:tcPr>
          <w:p>
            <w:pPr>
              <w:spacing w:before="105" w:line="191" w:lineRule="auto"/>
              <w:ind w:left="638"/>
              <w:rPr>
                <w:rFonts w:ascii="宋体" w:hAnsi="宋体" w:eastAsia="宋体" w:cs="宋体"/>
                <w:sz w:val="13"/>
                <w:szCs w:val="13"/>
              </w:rPr>
            </w:pPr>
            <w:r>
              <w:rPr>
                <w:rFonts w:ascii="宋体" w:hAnsi="宋体" w:eastAsia="宋体" w:cs="宋体"/>
                <w:spacing w:val="-2"/>
                <w:sz w:val="13"/>
                <w:szCs w:val="13"/>
              </w:rPr>
              <w:t>1.5</w:t>
            </w:r>
            <w:r>
              <w:rPr>
                <w:rFonts w:ascii="宋体" w:hAnsi="宋体" w:eastAsia="宋体" w:cs="宋体"/>
                <w:spacing w:val="-1"/>
                <w:sz w:val="13"/>
                <w:szCs w:val="13"/>
              </w:rPr>
              <w:t>6</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10</w:t>
            </w:r>
          </w:p>
        </w:tc>
        <w:tc>
          <w:tcPr>
            <w:tcW w:w="1872" w:type="dxa"/>
            <w:noWrap w:val="0"/>
            <w:vAlign w:val="top"/>
          </w:tcPr>
          <w:p>
            <w:pPr>
              <w:spacing w:before="85" w:line="226" w:lineRule="auto"/>
              <w:ind w:left="23"/>
              <w:rPr>
                <w:rFonts w:ascii="宋体" w:hAnsi="宋体" w:eastAsia="宋体" w:cs="宋体"/>
                <w:sz w:val="13"/>
                <w:szCs w:val="13"/>
              </w:rPr>
            </w:pPr>
            <w:r>
              <w:rPr>
                <w:rFonts w:ascii="宋体" w:hAnsi="宋体" w:eastAsia="宋体" w:cs="宋体"/>
                <w:spacing w:val="5"/>
                <w:sz w:val="13"/>
                <w:szCs w:val="13"/>
              </w:rPr>
              <w:t>卫</w:t>
            </w:r>
            <w:r>
              <w:rPr>
                <w:rFonts w:ascii="宋体" w:hAnsi="宋体" w:eastAsia="宋体" w:cs="宋体"/>
                <w:spacing w:val="3"/>
                <w:sz w:val="13"/>
                <w:szCs w:val="13"/>
              </w:rPr>
              <w:t>生健康支出</w:t>
            </w:r>
          </w:p>
        </w:tc>
        <w:tc>
          <w:tcPr>
            <w:tcW w:w="909" w:type="dxa"/>
            <w:noWrap w:val="0"/>
            <w:vAlign w:val="top"/>
          </w:tcPr>
          <w:p>
            <w:pPr>
              <w:spacing w:before="106" w:line="189" w:lineRule="auto"/>
              <w:ind w:left="559"/>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6.30</w:t>
            </w:r>
          </w:p>
        </w:tc>
        <w:tc>
          <w:tcPr>
            <w:tcW w:w="910" w:type="dxa"/>
            <w:noWrap w:val="0"/>
            <w:vAlign w:val="top"/>
          </w:tcPr>
          <w:p>
            <w:pPr>
              <w:spacing w:before="106" w:line="189" w:lineRule="auto"/>
              <w:ind w:left="628"/>
              <w:rPr>
                <w:rFonts w:ascii="宋体" w:hAnsi="宋体" w:eastAsia="宋体" w:cs="宋体"/>
                <w:sz w:val="13"/>
                <w:szCs w:val="13"/>
              </w:rPr>
            </w:pPr>
            <w:r>
              <w:rPr>
                <w:rFonts w:ascii="宋体" w:hAnsi="宋体" w:eastAsia="宋体" w:cs="宋体"/>
                <w:spacing w:val="1"/>
                <w:sz w:val="13"/>
                <w:szCs w:val="13"/>
              </w:rPr>
              <w:t>0.</w:t>
            </w:r>
            <w:r>
              <w:rPr>
                <w:rFonts w:ascii="宋体" w:hAnsi="宋体" w:eastAsia="宋体" w:cs="宋体"/>
                <w:sz w:val="13"/>
                <w:szCs w:val="13"/>
              </w:rPr>
              <w:t>44</w:t>
            </w:r>
          </w:p>
        </w:tc>
        <w:tc>
          <w:tcPr>
            <w:tcW w:w="909" w:type="dxa"/>
            <w:noWrap w:val="0"/>
            <w:vAlign w:val="top"/>
          </w:tcPr>
          <w:p>
            <w:pPr>
              <w:spacing w:before="106" w:line="189" w:lineRule="auto"/>
              <w:ind w:left="559"/>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5.86</w:t>
            </w:r>
          </w:p>
        </w:tc>
        <w:tc>
          <w:tcPr>
            <w:tcW w:w="909" w:type="dxa"/>
            <w:noWrap w:val="0"/>
            <w:vAlign w:val="top"/>
          </w:tcPr>
          <w:p>
            <w:pPr>
              <w:spacing w:before="106" w:line="189" w:lineRule="auto"/>
              <w:ind w:left="560"/>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5.86</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91" w:lineRule="auto"/>
              <w:ind w:left="170"/>
              <w:rPr>
                <w:rFonts w:ascii="宋体" w:hAnsi="宋体" w:eastAsia="宋体" w:cs="宋体"/>
                <w:sz w:val="13"/>
                <w:szCs w:val="13"/>
              </w:rPr>
            </w:pPr>
            <w:r>
              <w:rPr>
                <w:rFonts w:ascii="宋体" w:hAnsi="宋体" w:eastAsia="宋体" w:cs="宋体"/>
                <w:spacing w:val="-6"/>
                <w:sz w:val="13"/>
                <w:szCs w:val="13"/>
              </w:rPr>
              <w:t>1</w:t>
            </w:r>
            <w:r>
              <w:rPr>
                <w:rFonts w:ascii="宋体" w:hAnsi="宋体" w:eastAsia="宋体" w:cs="宋体"/>
                <w:spacing w:val="-5"/>
                <w:sz w:val="13"/>
                <w:szCs w:val="13"/>
              </w:rPr>
              <w:t>1</w:t>
            </w:r>
          </w:p>
        </w:tc>
        <w:tc>
          <w:tcPr>
            <w:tcW w:w="1872" w:type="dxa"/>
            <w:noWrap w:val="0"/>
            <w:vAlign w:val="top"/>
          </w:tcPr>
          <w:p>
            <w:pPr>
              <w:spacing w:before="84" w:line="227" w:lineRule="auto"/>
              <w:ind w:left="158"/>
              <w:rPr>
                <w:rFonts w:ascii="宋体" w:hAnsi="宋体" w:eastAsia="宋体" w:cs="宋体"/>
                <w:sz w:val="13"/>
                <w:szCs w:val="13"/>
              </w:rPr>
            </w:pPr>
            <w:r>
              <w:rPr>
                <w:rFonts w:ascii="宋体" w:hAnsi="宋体" w:eastAsia="宋体" w:cs="宋体"/>
                <w:spacing w:val="6"/>
                <w:sz w:val="13"/>
                <w:szCs w:val="13"/>
              </w:rPr>
              <w:t>行</w:t>
            </w:r>
            <w:r>
              <w:rPr>
                <w:rFonts w:ascii="宋体" w:hAnsi="宋体" w:eastAsia="宋体" w:cs="宋体"/>
                <w:spacing w:val="3"/>
                <w:sz w:val="13"/>
                <w:szCs w:val="13"/>
              </w:rPr>
              <w:t>政事业单位医疗</w:t>
            </w:r>
          </w:p>
        </w:tc>
        <w:tc>
          <w:tcPr>
            <w:tcW w:w="909" w:type="dxa"/>
            <w:noWrap w:val="0"/>
            <w:vAlign w:val="top"/>
          </w:tcPr>
          <w:p>
            <w:pPr>
              <w:spacing w:before="105" w:line="189" w:lineRule="auto"/>
              <w:ind w:left="559"/>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6.30</w:t>
            </w:r>
          </w:p>
        </w:tc>
        <w:tc>
          <w:tcPr>
            <w:tcW w:w="910" w:type="dxa"/>
            <w:noWrap w:val="0"/>
            <w:vAlign w:val="top"/>
          </w:tcPr>
          <w:p>
            <w:pPr>
              <w:spacing w:before="105" w:line="189" w:lineRule="auto"/>
              <w:ind w:left="628"/>
              <w:rPr>
                <w:rFonts w:ascii="宋体" w:hAnsi="宋体" w:eastAsia="宋体" w:cs="宋体"/>
                <w:sz w:val="13"/>
                <w:szCs w:val="13"/>
              </w:rPr>
            </w:pPr>
            <w:r>
              <w:rPr>
                <w:rFonts w:ascii="宋体" w:hAnsi="宋体" w:eastAsia="宋体" w:cs="宋体"/>
                <w:spacing w:val="1"/>
                <w:sz w:val="13"/>
                <w:szCs w:val="13"/>
              </w:rPr>
              <w:t>0.</w:t>
            </w:r>
            <w:r>
              <w:rPr>
                <w:rFonts w:ascii="宋体" w:hAnsi="宋体" w:eastAsia="宋体" w:cs="宋体"/>
                <w:sz w:val="13"/>
                <w:szCs w:val="13"/>
              </w:rPr>
              <w:t>44</w:t>
            </w:r>
          </w:p>
        </w:tc>
        <w:tc>
          <w:tcPr>
            <w:tcW w:w="909" w:type="dxa"/>
            <w:noWrap w:val="0"/>
            <w:vAlign w:val="top"/>
          </w:tcPr>
          <w:p>
            <w:pPr>
              <w:spacing w:before="105" w:line="189" w:lineRule="auto"/>
              <w:ind w:left="559"/>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5.86</w:t>
            </w:r>
          </w:p>
        </w:tc>
        <w:tc>
          <w:tcPr>
            <w:tcW w:w="909" w:type="dxa"/>
            <w:noWrap w:val="0"/>
            <w:vAlign w:val="top"/>
          </w:tcPr>
          <w:p>
            <w:pPr>
              <w:spacing w:before="105" w:line="189" w:lineRule="auto"/>
              <w:ind w:left="560"/>
              <w:rPr>
                <w:rFonts w:ascii="宋体" w:hAnsi="宋体" w:eastAsia="宋体" w:cs="宋体"/>
                <w:sz w:val="13"/>
                <w:szCs w:val="13"/>
              </w:rPr>
            </w:pPr>
            <w:r>
              <w:rPr>
                <w:rFonts w:ascii="宋体" w:hAnsi="宋体" w:eastAsia="宋体" w:cs="宋体"/>
                <w:spacing w:val="2"/>
                <w:sz w:val="13"/>
                <w:szCs w:val="13"/>
              </w:rPr>
              <w:t>4</w:t>
            </w:r>
            <w:r>
              <w:rPr>
                <w:rFonts w:ascii="宋体" w:hAnsi="宋体" w:eastAsia="宋体" w:cs="宋体"/>
                <w:spacing w:val="1"/>
                <w:sz w:val="13"/>
                <w:szCs w:val="13"/>
              </w:rPr>
              <w:t>5.86</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101101</w:t>
            </w:r>
          </w:p>
        </w:tc>
        <w:tc>
          <w:tcPr>
            <w:tcW w:w="1872" w:type="dxa"/>
            <w:noWrap w:val="0"/>
            <w:vAlign w:val="top"/>
          </w:tcPr>
          <w:p>
            <w:pPr>
              <w:spacing w:before="85" w:line="227" w:lineRule="auto"/>
              <w:ind w:left="293"/>
              <w:rPr>
                <w:rFonts w:ascii="宋体" w:hAnsi="宋体" w:eastAsia="宋体" w:cs="宋体"/>
                <w:sz w:val="13"/>
                <w:szCs w:val="13"/>
              </w:rPr>
            </w:pPr>
            <w:r>
              <w:rPr>
                <w:rFonts w:ascii="宋体" w:hAnsi="宋体" w:eastAsia="宋体" w:cs="宋体"/>
                <w:spacing w:val="4"/>
                <w:sz w:val="13"/>
                <w:szCs w:val="13"/>
              </w:rPr>
              <w:t>行</w:t>
            </w:r>
            <w:r>
              <w:rPr>
                <w:rFonts w:ascii="宋体" w:hAnsi="宋体" w:eastAsia="宋体" w:cs="宋体"/>
                <w:spacing w:val="3"/>
                <w:sz w:val="13"/>
                <w:szCs w:val="13"/>
              </w:rPr>
              <w:t>政单位医疗</w:t>
            </w:r>
          </w:p>
        </w:tc>
        <w:tc>
          <w:tcPr>
            <w:tcW w:w="909" w:type="dxa"/>
            <w:noWrap w:val="0"/>
            <w:vAlign w:val="top"/>
          </w:tcPr>
          <w:p>
            <w:pPr>
              <w:spacing w:before="106" w:line="189" w:lineRule="auto"/>
              <w:ind w:left="561"/>
              <w:rPr>
                <w:rFonts w:ascii="宋体" w:hAnsi="宋体" w:eastAsia="宋体" w:cs="宋体"/>
                <w:sz w:val="13"/>
                <w:szCs w:val="13"/>
              </w:rPr>
            </w:pPr>
            <w:r>
              <w:rPr>
                <w:rFonts w:ascii="宋体" w:hAnsi="宋体" w:eastAsia="宋体" w:cs="宋体"/>
                <w:spacing w:val="1"/>
                <w:sz w:val="13"/>
                <w:szCs w:val="13"/>
              </w:rPr>
              <w:t>23.8</w:t>
            </w:r>
            <w:r>
              <w:rPr>
                <w:rFonts w:ascii="宋体" w:hAnsi="宋体" w:eastAsia="宋体" w:cs="宋体"/>
                <w:sz w:val="13"/>
                <w:szCs w:val="13"/>
              </w:rPr>
              <w:t>0</w:t>
            </w:r>
          </w:p>
        </w:tc>
        <w:tc>
          <w:tcPr>
            <w:tcW w:w="910" w:type="dxa"/>
            <w:noWrap w:val="0"/>
            <w:vAlign w:val="top"/>
          </w:tcPr>
          <w:p>
            <w:pPr>
              <w:rPr>
                <w:rFonts w:ascii="Arial"/>
                <w:sz w:val="21"/>
              </w:rPr>
            </w:pPr>
          </w:p>
        </w:tc>
        <w:tc>
          <w:tcPr>
            <w:tcW w:w="909" w:type="dxa"/>
            <w:noWrap w:val="0"/>
            <w:vAlign w:val="top"/>
          </w:tcPr>
          <w:p>
            <w:pPr>
              <w:spacing w:before="106" w:line="189" w:lineRule="auto"/>
              <w:ind w:left="562"/>
              <w:rPr>
                <w:rFonts w:ascii="宋体" w:hAnsi="宋体" w:eastAsia="宋体" w:cs="宋体"/>
                <w:sz w:val="13"/>
                <w:szCs w:val="13"/>
              </w:rPr>
            </w:pPr>
            <w:r>
              <w:rPr>
                <w:rFonts w:ascii="宋体" w:hAnsi="宋体" w:eastAsia="宋体" w:cs="宋体"/>
                <w:spacing w:val="1"/>
                <w:sz w:val="13"/>
                <w:szCs w:val="13"/>
              </w:rPr>
              <w:t>23.8</w:t>
            </w:r>
            <w:r>
              <w:rPr>
                <w:rFonts w:ascii="宋体" w:hAnsi="宋体" w:eastAsia="宋体" w:cs="宋体"/>
                <w:sz w:val="13"/>
                <w:szCs w:val="13"/>
              </w:rPr>
              <w:t>0</w:t>
            </w:r>
          </w:p>
        </w:tc>
        <w:tc>
          <w:tcPr>
            <w:tcW w:w="909" w:type="dxa"/>
            <w:noWrap w:val="0"/>
            <w:vAlign w:val="top"/>
          </w:tcPr>
          <w:p>
            <w:pPr>
              <w:spacing w:before="106" w:line="189" w:lineRule="auto"/>
              <w:ind w:left="562"/>
              <w:rPr>
                <w:rFonts w:ascii="宋体" w:hAnsi="宋体" w:eastAsia="宋体" w:cs="宋体"/>
                <w:sz w:val="13"/>
                <w:szCs w:val="13"/>
              </w:rPr>
            </w:pPr>
            <w:r>
              <w:rPr>
                <w:rFonts w:ascii="宋体" w:hAnsi="宋体" w:eastAsia="宋体" w:cs="宋体"/>
                <w:spacing w:val="1"/>
                <w:sz w:val="13"/>
                <w:szCs w:val="13"/>
              </w:rPr>
              <w:t>23.8</w:t>
            </w:r>
            <w:r>
              <w:rPr>
                <w:rFonts w:ascii="宋体" w:hAnsi="宋体" w:eastAsia="宋体" w:cs="宋体"/>
                <w:sz w:val="13"/>
                <w:szCs w:val="13"/>
              </w:rPr>
              <w:t>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101103</w:t>
            </w:r>
          </w:p>
        </w:tc>
        <w:tc>
          <w:tcPr>
            <w:tcW w:w="1872" w:type="dxa"/>
            <w:noWrap w:val="0"/>
            <w:vAlign w:val="top"/>
          </w:tcPr>
          <w:p>
            <w:pPr>
              <w:spacing w:before="85" w:line="226" w:lineRule="auto"/>
              <w:ind w:left="295"/>
              <w:rPr>
                <w:rFonts w:ascii="宋体" w:hAnsi="宋体" w:eastAsia="宋体" w:cs="宋体"/>
                <w:sz w:val="13"/>
                <w:szCs w:val="13"/>
              </w:rPr>
            </w:pPr>
            <w:r>
              <w:rPr>
                <w:rFonts w:ascii="宋体" w:hAnsi="宋体" w:eastAsia="宋体" w:cs="宋体"/>
                <w:spacing w:val="3"/>
                <w:sz w:val="13"/>
                <w:szCs w:val="13"/>
              </w:rPr>
              <w:t>公务员医疗补助</w:t>
            </w:r>
          </w:p>
        </w:tc>
        <w:tc>
          <w:tcPr>
            <w:tcW w:w="909" w:type="dxa"/>
            <w:noWrap w:val="0"/>
            <w:vAlign w:val="top"/>
          </w:tcPr>
          <w:p>
            <w:pPr>
              <w:spacing w:before="107" w:line="190" w:lineRule="auto"/>
              <w:ind w:left="561"/>
              <w:rPr>
                <w:rFonts w:ascii="宋体" w:hAnsi="宋体" w:eastAsia="宋体" w:cs="宋体"/>
                <w:sz w:val="13"/>
                <w:szCs w:val="13"/>
              </w:rPr>
            </w:pPr>
            <w:r>
              <w:rPr>
                <w:rFonts w:ascii="宋体" w:hAnsi="宋体" w:eastAsia="宋体" w:cs="宋体"/>
                <w:spacing w:val="1"/>
                <w:sz w:val="13"/>
                <w:szCs w:val="13"/>
              </w:rPr>
              <w:t>22.5</w:t>
            </w:r>
            <w:r>
              <w:rPr>
                <w:rFonts w:ascii="宋体" w:hAnsi="宋体" w:eastAsia="宋体" w:cs="宋体"/>
                <w:sz w:val="13"/>
                <w:szCs w:val="13"/>
              </w:rPr>
              <w:t>0</w:t>
            </w:r>
          </w:p>
        </w:tc>
        <w:tc>
          <w:tcPr>
            <w:tcW w:w="910" w:type="dxa"/>
            <w:noWrap w:val="0"/>
            <w:vAlign w:val="top"/>
          </w:tcPr>
          <w:p>
            <w:pPr>
              <w:spacing w:before="106" w:line="189" w:lineRule="auto"/>
              <w:ind w:left="628"/>
              <w:rPr>
                <w:rFonts w:ascii="宋体" w:hAnsi="宋体" w:eastAsia="宋体" w:cs="宋体"/>
                <w:sz w:val="13"/>
                <w:szCs w:val="13"/>
              </w:rPr>
            </w:pPr>
            <w:r>
              <w:rPr>
                <w:rFonts w:ascii="宋体" w:hAnsi="宋体" w:eastAsia="宋体" w:cs="宋体"/>
                <w:spacing w:val="1"/>
                <w:sz w:val="13"/>
                <w:szCs w:val="13"/>
              </w:rPr>
              <w:t>0.</w:t>
            </w:r>
            <w:r>
              <w:rPr>
                <w:rFonts w:ascii="宋体" w:hAnsi="宋体" w:eastAsia="宋体" w:cs="宋体"/>
                <w:sz w:val="13"/>
                <w:szCs w:val="13"/>
              </w:rPr>
              <w:t>44</w:t>
            </w:r>
          </w:p>
        </w:tc>
        <w:tc>
          <w:tcPr>
            <w:tcW w:w="909" w:type="dxa"/>
            <w:noWrap w:val="0"/>
            <w:vAlign w:val="top"/>
          </w:tcPr>
          <w:p>
            <w:pPr>
              <w:spacing w:before="107" w:line="190" w:lineRule="auto"/>
              <w:ind w:left="562"/>
              <w:rPr>
                <w:rFonts w:ascii="宋体" w:hAnsi="宋体" w:eastAsia="宋体" w:cs="宋体"/>
                <w:sz w:val="13"/>
                <w:szCs w:val="13"/>
              </w:rPr>
            </w:pPr>
            <w:r>
              <w:rPr>
                <w:rFonts w:ascii="宋体" w:hAnsi="宋体" w:eastAsia="宋体" w:cs="宋体"/>
                <w:spacing w:val="1"/>
                <w:sz w:val="13"/>
                <w:szCs w:val="13"/>
              </w:rPr>
              <w:t>22.0</w:t>
            </w:r>
            <w:r>
              <w:rPr>
                <w:rFonts w:ascii="宋体" w:hAnsi="宋体" w:eastAsia="宋体" w:cs="宋体"/>
                <w:sz w:val="13"/>
                <w:szCs w:val="13"/>
              </w:rPr>
              <w:t>5</w:t>
            </w:r>
          </w:p>
        </w:tc>
        <w:tc>
          <w:tcPr>
            <w:tcW w:w="909" w:type="dxa"/>
            <w:noWrap w:val="0"/>
            <w:vAlign w:val="top"/>
          </w:tcPr>
          <w:p>
            <w:pPr>
              <w:spacing w:before="107" w:line="190" w:lineRule="auto"/>
              <w:ind w:left="562"/>
              <w:rPr>
                <w:rFonts w:ascii="宋体" w:hAnsi="宋体" w:eastAsia="宋体" w:cs="宋体"/>
                <w:sz w:val="13"/>
                <w:szCs w:val="13"/>
              </w:rPr>
            </w:pPr>
            <w:r>
              <w:rPr>
                <w:rFonts w:ascii="宋体" w:hAnsi="宋体" w:eastAsia="宋体" w:cs="宋体"/>
                <w:spacing w:val="1"/>
                <w:sz w:val="13"/>
                <w:szCs w:val="13"/>
              </w:rPr>
              <w:t>22.0</w:t>
            </w:r>
            <w:r>
              <w:rPr>
                <w:rFonts w:ascii="宋体" w:hAnsi="宋体" w:eastAsia="宋体" w:cs="宋体"/>
                <w:sz w:val="13"/>
                <w:szCs w:val="13"/>
              </w:rPr>
              <w:t>5</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13</w:t>
            </w:r>
          </w:p>
        </w:tc>
        <w:tc>
          <w:tcPr>
            <w:tcW w:w="1872" w:type="dxa"/>
            <w:noWrap w:val="0"/>
            <w:vAlign w:val="top"/>
          </w:tcPr>
          <w:p>
            <w:pPr>
              <w:spacing w:before="85" w:line="226" w:lineRule="auto"/>
              <w:ind w:left="22"/>
              <w:rPr>
                <w:rFonts w:ascii="宋体" w:hAnsi="宋体" w:eastAsia="宋体" w:cs="宋体"/>
                <w:sz w:val="13"/>
                <w:szCs w:val="13"/>
              </w:rPr>
            </w:pPr>
            <w:r>
              <w:rPr>
                <w:rFonts w:ascii="宋体" w:hAnsi="宋体" w:eastAsia="宋体" w:cs="宋体"/>
                <w:spacing w:val="4"/>
                <w:sz w:val="13"/>
                <w:szCs w:val="13"/>
              </w:rPr>
              <w:t>农</w:t>
            </w:r>
            <w:r>
              <w:rPr>
                <w:rFonts w:ascii="宋体" w:hAnsi="宋体" w:eastAsia="宋体" w:cs="宋体"/>
                <w:spacing w:val="3"/>
                <w:sz w:val="13"/>
                <w:szCs w:val="13"/>
              </w:rPr>
              <w:t>林水支出</w:t>
            </w:r>
          </w:p>
        </w:tc>
        <w:tc>
          <w:tcPr>
            <w:tcW w:w="909" w:type="dxa"/>
            <w:noWrap w:val="0"/>
            <w:vAlign w:val="top"/>
          </w:tcPr>
          <w:p>
            <w:pPr>
              <w:spacing w:before="105" w:line="190" w:lineRule="auto"/>
              <w:ind w:left="569"/>
              <w:rPr>
                <w:rFonts w:ascii="宋体" w:hAnsi="宋体" w:eastAsia="宋体" w:cs="宋体"/>
                <w:sz w:val="13"/>
                <w:szCs w:val="13"/>
              </w:rPr>
            </w:pPr>
            <w:r>
              <w:rPr>
                <w:rFonts w:ascii="宋体" w:hAnsi="宋体" w:eastAsia="宋体" w:cs="宋体"/>
                <w:spacing w:val="-1"/>
                <w:sz w:val="13"/>
                <w:szCs w:val="13"/>
              </w:rPr>
              <w:t>15.87</w:t>
            </w:r>
          </w:p>
        </w:tc>
        <w:tc>
          <w:tcPr>
            <w:tcW w:w="910"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5.87</w:t>
            </w:r>
          </w:p>
        </w:tc>
        <w:tc>
          <w:tcPr>
            <w:tcW w:w="909" w:type="dxa"/>
            <w:noWrap w:val="0"/>
            <w:vAlign w:val="top"/>
          </w:tcPr>
          <w:p>
            <w:pPr>
              <w:spacing w:before="105" w:line="190" w:lineRule="auto"/>
              <w:ind w:left="570"/>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spacing w:before="105" w:line="190" w:lineRule="auto"/>
              <w:ind w:left="570"/>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89" w:lineRule="auto"/>
              <w:ind w:left="161"/>
              <w:rPr>
                <w:rFonts w:ascii="宋体" w:hAnsi="宋体" w:eastAsia="宋体" w:cs="宋体"/>
                <w:sz w:val="13"/>
                <w:szCs w:val="13"/>
              </w:rPr>
            </w:pPr>
            <w:r>
              <w:rPr>
                <w:rFonts w:ascii="宋体" w:hAnsi="宋体" w:eastAsia="宋体" w:cs="宋体"/>
                <w:spacing w:val="-1"/>
                <w:sz w:val="13"/>
                <w:szCs w:val="13"/>
              </w:rPr>
              <w:t>02</w:t>
            </w:r>
          </w:p>
        </w:tc>
        <w:tc>
          <w:tcPr>
            <w:tcW w:w="1872" w:type="dxa"/>
            <w:noWrap w:val="0"/>
            <w:vAlign w:val="top"/>
          </w:tcPr>
          <w:p>
            <w:pPr>
              <w:spacing w:before="84" w:line="226" w:lineRule="auto"/>
              <w:ind w:left="157"/>
              <w:rPr>
                <w:rFonts w:ascii="宋体" w:hAnsi="宋体" w:eastAsia="宋体" w:cs="宋体"/>
                <w:sz w:val="13"/>
                <w:szCs w:val="13"/>
              </w:rPr>
            </w:pPr>
            <w:r>
              <w:rPr>
                <w:rFonts w:ascii="宋体" w:hAnsi="宋体" w:eastAsia="宋体" w:cs="宋体"/>
                <w:spacing w:val="4"/>
                <w:sz w:val="13"/>
                <w:szCs w:val="13"/>
              </w:rPr>
              <w:t>林</w:t>
            </w:r>
            <w:r>
              <w:rPr>
                <w:rFonts w:ascii="宋体" w:hAnsi="宋体" w:eastAsia="宋体" w:cs="宋体"/>
                <w:spacing w:val="3"/>
                <w:sz w:val="13"/>
                <w:szCs w:val="13"/>
              </w:rPr>
              <w:t>业和草原</w:t>
            </w:r>
          </w:p>
        </w:tc>
        <w:tc>
          <w:tcPr>
            <w:tcW w:w="909" w:type="dxa"/>
            <w:noWrap w:val="0"/>
            <w:vAlign w:val="top"/>
          </w:tcPr>
          <w:p>
            <w:pPr>
              <w:spacing w:before="105" w:line="189" w:lineRule="auto"/>
              <w:ind w:left="629"/>
              <w:rPr>
                <w:rFonts w:ascii="宋体" w:hAnsi="宋体" w:eastAsia="宋体" w:cs="宋体"/>
                <w:sz w:val="13"/>
                <w:szCs w:val="13"/>
              </w:rPr>
            </w:pPr>
            <w:r>
              <w:rPr>
                <w:rFonts w:ascii="宋体" w:hAnsi="宋体" w:eastAsia="宋体" w:cs="宋体"/>
                <w:sz w:val="13"/>
                <w:szCs w:val="13"/>
              </w:rPr>
              <w:t>5.87</w:t>
            </w:r>
          </w:p>
        </w:tc>
        <w:tc>
          <w:tcPr>
            <w:tcW w:w="910" w:type="dxa"/>
            <w:noWrap w:val="0"/>
            <w:vAlign w:val="top"/>
          </w:tcPr>
          <w:p>
            <w:pPr>
              <w:spacing w:before="105" w:line="189" w:lineRule="auto"/>
              <w:ind w:left="630"/>
              <w:rPr>
                <w:rFonts w:ascii="宋体" w:hAnsi="宋体" w:eastAsia="宋体" w:cs="宋体"/>
                <w:sz w:val="13"/>
                <w:szCs w:val="13"/>
              </w:rPr>
            </w:pPr>
            <w:r>
              <w:rPr>
                <w:rFonts w:ascii="宋体" w:hAnsi="宋体" w:eastAsia="宋体" w:cs="宋体"/>
                <w:sz w:val="13"/>
                <w:szCs w:val="13"/>
              </w:rPr>
              <w:t>5.87</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130234</w:t>
            </w:r>
          </w:p>
        </w:tc>
        <w:tc>
          <w:tcPr>
            <w:tcW w:w="1872" w:type="dxa"/>
            <w:noWrap w:val="0"/>
            <w:vAlign w:val="top"/>
          </w:tcPr>
          <w:p>
            <w:pPr>
              <w:spacing w:before="85" w:line="226" w:lineRule="auto"/>
              <w:ind w:left="291"/>
              <w:rPr>
                <w:rFonts w:ascii="宋体" w:hAnsi="宋体" w:eastAsia="宋体" w:cs="宋体"/>
                <w:sz w:val="13"/>
                <w:szCs w:val="13"/>
              </w:rPr>
            </w:pPr>
            <w:r>
              <w:rPr>
                <w:rFonts w:ascii="宋体" w:hAnsi="宋体" w:eastAsia="宋体" w:cs="宋体"/>
                <w:spacing w:val="6"/>
                <w:sz w:val="13"/>
                <w:szCs w:val="13"/>
              </w:rPr>
              <w:t>林</w:t>
            </w:r>
            <w:r>
              <w:rPr>
                <w:rFonts w:ascii="宋体" w:hAnsi="宋体" w:eastAsia="宋体" w:cs="宋体"/>
                <w:spacing w:val="5"/>
                <w:sz w:val="13"/>
                <w:szCs w:val="13"/>
              </w:rPr>
              <w:t>业</w:t>
            </w:r>
            <w:r>
              <w:rPr>
                <w:rFonts w:ascii="宋体" w:hAnsi="宋体" w:eastAsia="宋体" w:cs="宋体"/>
                <w:spacing w:val="3"/>
                <w:sz w:val="13"/>
                <w:szCs w:val="13"/>
              </w:rPr>
              <w:t>草原防灾减灾</w:t>
            </w:r>
          </w:p>
        </w:tc>
        <w:tc>
          <w:tcPr>
            <w:tcW w:w="909" w:type="dxa"/>
            <w:noWrap w:val="0"/>
            <w:vAlign w:val="top"/>
          </w:tcPr>
          <w:p>
            <w:pPr>
              <w:spacing w:before="106" w:line="189" w:lineRule="auto"/>
              <w:ind w:left="629"/>
              <w:rPr>
                <w:rFonts w:ascii="宋体" w:hAnsi="宋体" w:eastAsia="宋体" w:cs="宋体"/>
                <w:sz w:val="13"/>
                <w:szCs w:val="13"/>
              </w:rPr>
            </w:pPr>
            <w:r>
              <w:rPr>
                <w:rFonts w:ascii="宋体" w:hAnsi="宋体" w:eastAsia="宋体" w:cs="宋体"/>
                <w:sz w:val="13"/>
                <w:szCs w:val="13"/>
              </w:rPr>
              <w:t>5.87</w:t>
            </w:r>
          </w:p>
        </w:tc>
        <w:tc>
          <w:tcPr>
            <w:tcW w:w="910"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5.87</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89" w:lineRule="auto"/>
              <w:ind w:left="161"/>
              <w:rPr>
                <w:rFonts w:ascii="宋体" w:hAnsi="宋体" w:eastAsia="宋体" w:cs="宋体"/>
                <w:sz w:val="13"/>
                <w:szCs w:val="13"/>
              </w:rPr>
            </w:pPr>
            <w:r>
              <w:rPr>
                <w:rFonts w:ascii="宋体" w:hAnsi="宋体" w:eastAsia="宋体" w:cs="宋体"/>
                <w:spacing w:val="-1"/>
                <w:sz w:val="13"/>
                <w:szCs w:val="13"/>
              </w:rPr>
              <w:t>03</w:t>
            </w:r>
          </w:p>
        </w:tc>
        <w:tc>
          <w:tcPr>
            <w:tcW w:w="1872" w:type="dxa"/>
            <w:noWrap w:val="0"/>
            <w:vAlign w:val="top"/>
          </w:tcPr>
          <w:p>
            <w:pPr>
              <w:spacing w:before="85" w:line="226" w:lineRule="auto"/>
              <w:ind w:left="158"/>
              <w:rPr>
                <w:rFonts w:ascii="宋体" w:hAnsi="宋体" w:eastAsia="宋体" w:cs="宋体"/>
                <w:sz w:val="13"/>
                <w:szCs w:val="13"/>
              </w:rPr>
            </w:pPr>
            <w:r>
              <w:rPr>
                <w:rFonts w:ascii="宋体" w:hAnsi="宋体" w:eastAsia="宋体" w:cs="宋体"/>
                <w:spacing w:val="1"/>
                <w:sz w:val="13"/>
                <w:szCs w:val="13"/>
              </w:rPr>
              <w:t>水</w:t>
            </w:r>
            <w:r>
              <w:rPr>
                <w:rFonts w:ascii="宋体" w:hAnsi="宋体" w:eastAsia="宋体" w:cs="宋体"/>
                <w:sz w:val="13"/>
                <w:szCs w:val="13"/>
              </w:rPr>
              <w:t>利</w:t>
            </w:r>
          </w:p>
        </w:tc>
        <w:tc>
          <w:tcPr>
            <w:tcW w:w="909" w:type="dxa"/>
            <w:noWrap w:val="0"/>
            <w:vAlign w:val="top"/>
          </w:tcPr>
          <w:p>
            <w:pPr>
              <w:spacing w:before="105" w:line="190" w:lineRule="auto"/>
              <w:ind w:left="569"/>
              <w:rPr>
                <w:rFonts w:ascii="宋体" w:hAnsi="宋体" w:eastAsia="宋体" w:cs="宋体"/>
                <w:sz w:val="13"/>
                <w:szCs w:val="13"/>
              </w:rPr>
            </w:pPr>
            <w:r>
              <w:rPr>
                <w:rFonts w:ascii="宋体" w:hAnsi="宋体" w:eastAsia="宋体" w:cs="宋体"/>
                <w:spacing w:val="-1"/>
                <w:sz w:val="13"/>
                <w:szCs w:val="13"/>
              </w:rPr>
              <w:t>10.00</w:t>
            </w:r>
          </w:p>
        </w:tc>
        <w:tc>
          <w:tcPr>
            <w:tcW w:w="910" w:type="dxa"/>
            <w:noWrap w:val="0"/>
            <w:vAlign w:val="top"/>
          </w:tcPr>
          <w:p>
            <w:pPr>
              <w:rPr>
                <w:rFonts w:ascii="Arial"/>
                <w:sz w:val="21"/>
              </w:rPr>
            </w:pPr>
          </w:p>
        </w:tc>
        <w:tc>
          <w:tcPr>
            <w:tcW w:w="909" w:type="dxa"/>
            <w:noWrap w:val="0"/>
            <w:vAlign w:val="top"/>
          </w:tcPr>
          <w:p>
            <w:pPr>
              <w:spacing w:before="105" w:line="190" w:lineRule="auto"/>
              <w:ind w:left="570"/>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spacing w:before="105" w:line="190" w:lineRule="auto"/>
              <w:ind w:left="570"/>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130314</w:t>
            </w:r>
          </w:p>
        </w:tc>
        <w:tc>
          <w:tcPr>
            <w:tcW w:w="1872" w:type="dxa"/>
            <w:noWrap w:val="0"/>
            <w:vAlign w:val="top"/>
          </w:tcPr>
          <w:p>
            <w:pPr>
              <w:spacing w:before="85" w:line="227" w:lineRule="auto"/>
              <w:ind w:left="299"/>
              <w:rPr>
                <w:rFonts w:ascii="宋体" w:hAnsi="宋体" w:eastAsia="宋体" w:cs="宋体"/>
                <w:sz w:val="13"/>
                <w:szCs w:val="13"/>
              </w:rPr>
            </w:pPr>
            <w:r>
              <w:rPr>
                <w:rFonts w:ascii="宋体" w:hAnsi="宋体" w:eastAsia="宋体" w:cs="宋体"/>
                <w:spacing w:val="-3"/>
                <w:sz w:val="13"/>
                <w:szCs w:val="13"/>
              </w:rPr>
              <w:t>防</w:t>
            </w:r>
            <w:r>
              <w:rPr>
                <w:rFonts w:ascii="宋体" w:hAnsi="宋体" w:eastAsia="宋体" w:cs="宋体"/>
                <w:spacing w:val="-2"/>
                <w:sz w:val="13"/>
                <w:szCs w:val="13"/>
              </w:rPr>
              <w:t>汛</w:t>
            </w:r>
          </w:p>
        </w:tc>
        <w:tc>
          <w:tcPr>
            <w:tcW w:w="909"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7.00</w:t>
            </w:r>
          </w:p>
        </w:tc>
        <w:tc>
          <w:tcPr>
            <w:tcW w:w="910" w:type="dxa"/>
            <w:noWrap w:val="0"/>
            <w:vAlign w:val="top"/>
          </w:tcPr>
          <w:p>
            <w:pPr>
              <w:rPr>
                <w:rFonts w:ascii="Arial"/>
                <w:sz w:val="21"/>
              </w:rPr>
            </w:pPr>
          </w:p>
        </w:tc>
        <w:tc>
          <w:tcPr>
            <w:tcW w:w="909"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7.00</w:t>
            </w:r>
          </w:p>
        </w:tc>
        <w:tc>
          <w:tcPr>
            <w:tcW w:w="909" w:type="dxa"/>
            <w:noWrap w:val="0"/>
            <w:vAlign w:val="top"/>
          </w:tcPr>
          <w:p>
            <w:pPr>
              <w:spacing w:before="106" w:line="189" w:lineRule="auto"/>
              <w:ind w:left="631"/>
              <w:rPr>
                <w:rFonts w:ascii="宋体" w:hAnsi="宋体" w:eastAsia="宋体" w:cs="宋体"/>
                <w:sz w:val="13"/>
                <w:szCs w:val="13"/>
              </w:rPr>
            </w:pPr>
            <w:r>
              <w:rPr>
                <w:rFonts w:ascii="宋体" w:hAnsi="宋体" w:eastAsia="宋体" w:cs="宋体"/>
                <w:sz w:val="13"/>
                <w:szCs w:val="13"/>
              </w:rPr>
              <w:t>7.00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130315</w:t>
            </w:r>
          </w:p>
        </w:tc>
        <w:tc>
          <w:tcPr>
            <w:tcW w:w="1872" w:type="dxa"/>
            <w:noWrap w:val="0"/>
            <w:vAlign w:val="top"/>
          </w:tcPr>
          <w:p>
            <w:pPr>
              <w:spacing w:before="85" w:line="226" w:lineRule="auto"/>
              <w:ind w:left="291"/>
              <w:rPr>
                <w:rFonts w:ascii="宋体" w:hAnsi="宋体" w:eastAsia="宋体" w:cs="宋体"/>
                <w:sz w:val="13"/>
                <w:szCs w:val="13"/>
              </w:rPr>
            </w:pPr>
            <w:r>
              <w:rPr>
                <w:rFonts w:ascii="宋体" w:hAnsi="宋体" w:eastAsia="宋体" w:cs="宋体"/>
                <w:spacing w:val="2"/>
                <w:sz w:val="13"/>
                <w:szCs w:val="13"/>
              </w:rPr>
              <w:t>抗</w:t>
            </w:r>
            <w:r>
              <w:rPr>
                <w:rFonts w:ascii="宋体" w:hAnsi="宋体" w:eastAsia="宋体" w:cs="宋体"/>
                <w:spacing w:val="1"/>
                <w:sz w:val="13"/>
                <w:szCs w:val="13"/>
              </w:rPr>
              <w:t>旱</w:t>
            </w:r>
          </w:p>
        </w:tc>
        <w:tc>
          <w:tcPr>
            <w:tcW w:w="909" w:type="dxa"/>
            <w:noWrap w:val="0"/>
            <w:vAlign w:val="top"/>
          </w:tcPr>
          <w:p>
            <w:pPr>
              <w:spacing w:before="106" w:line="189" w:lineRule="auto"/>
              <w:ind w:left="629"/>
              <w:rPr>
                <w:rFonts w:ascii="宋体" w:hAnsi="宋体" w:eastAsia="宋体" w:cs="宋体"/>
                <w:sz w:val="13"/>
                <w:szCs w:val="13"/>
              </w:rPr>
            </w:pPr>
            <w:r>
              <w:rPr>
                <w:rFonts w:ascii="宋体" w:hAnsi="宋体" w:eastAsia="宋体" w:cs="宋体"/>
                <w:sz w:val="13"/>
                <w:szCs w:val="13"/>
              </w:rPr>
              <w:t>3.00</w:t>
            </w:r>
          </w:p>
        </w:tc>
        <w:tc>
          <w:tcPr>
            <w:tcW w:w="910" w:type="dxa"/>
            <w:noWrap w:val="0"/>
            <w:vAlign w:val="top"/>
          </w:tcPr>
          <w:p>
            <w:pPr>
              <w:rPr>
                <w:rFonts w:ascii="Arial"/>
                <w:sz w:val="21"/>
              </w:rPr>
            </w:pPr>
          </w:p>
        </w:tc>
        <w:tc>
          <w:tcPr>
            <w:tcW w:w="909"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3.00</w:t>
            </w:r>
          </w:p>
        </w:tc>
        <w:tc>
          <w:tcPr>
            <w:tcW w:w="909" w:type="dxa"/>
            <w:noWrap w:val="0"/>
            <w:vAlign w:val="top"/>
          </w:tcPr>
          <w:p>
            <w:pPr>
              <w:spacing w:before="106" w:line="189" w:lineRule="auto"/>
              <w:ind w:left="630"/>
              <w:rPr>
                <w:rFonts w:ascii="宋体" w:hAnsi="宋体" w:eastAsia="宋体" w:cs="宋体"/>
                <w:sz w:val="13"/>
                <w:szCs w:val="13"/>
              </w:rPr>
            </w:pPr>
            <w:r>
              <w:rPr>
                <w:rFonts w:ascii="宋体" w:hAnsi="宋体" w:eastAsia="宋体" w:cs="宋体"/>
                <w:sz w:val="13"/>
                <w:szCs w:val="13"/>
              </w:rPr>
              <w:t>3.00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1"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21</w:t>
            </w:r>
          </w:p>
        </w:tc>
        <w:tc>
          <w:tcPr>
            <w:tcW w:w="1872" w:type="dxa"/>
            <w:noWrap w:val="0"/>
            <w:vAlign w:val="top"/>
          </w:tcPr>
          <w:p>
            <w:pPr>
              <w:spacing w:before="86" w:line="226" w:lineRule="auto"/>
              <w:ind w:left="21"/>
              <w:rPr>
                <w:rFonts w:ascii="宋体" w:hAnsi="宋体" w:eastAsia="宋体" w:cs="宋体"/>
                <w:sz w:val="13"/>
                <w:szCs w:val="13"/>
              </w:rPr>
            </w:pPr>
            <w:r>
              <w:rPr>
                <w:rFonts w:ascii="宋体" w:hAnsi="宋体" w:eastAsia="宋体" w:cs="宋体"/>
                <w:spacing w:val="6"/>
                <w:sz w:val="13"/>
                <w:szCs w:val="13"/>
              </w:rPr>
              <w:t>住</w:t>
            </w:r>
            <w:r>
              <w:rPr>
                <w:rFonts w:ascii="宋体" w:hAnsi="宋体" w:eastAsia="宋体" w:cs="宋体"/>
                <w:spacing w:val="3"/>
                <w:sz w:val="13"/>
                <w:szCs w:val="13"/>
              </w:rPr>
              <w:t>房保障支出</w:t>
            </w:r>
          </w:p>
        </w:tc>
        <w:tc>
          <w:tcPr>
            <w:tcW w:w="909" w:type="dxa"/>
            <w:noWrap w:val="0"/>
            <w:vAlign w:val="top"/>
          </w:tcPr>
          <w:p>
            <w:pPr>
              <w:spacing w:before="107" w:line="189" w:lineRule="auto"/>
              <w:ind w:left="562"/>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10" w:type="dxa"/>
            <w:noWrap w:val="0"/>
            <w:vAlign w:val="top"/>
          </w:tcPr>
          <w:p>
            <w:pPr>
              <w:rPr>
                <w:rFonts w:ascii="Arial"/>
                <w:sz w:val="21"/>
              </w:rPr>
            </w:pPr>
          </w:p>
        </w:tc>
        <w:tc>
          <w:tcPr>
            <w:tcW w:w="909" w:type="dxa"/>
            <w:noWrap w:val="0"/>
            <w:vAlign w:val="top"/>
          </w:tcPr>
          <w:p>
            <w:pPr>
              <w:spacing w:before="107"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spacing w:before="107"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89" w:lineRule="auto"/>
              <w:ind w:left="161"/>
              <w:rPr>
                <w:rFonts w:ascii="宋体" w:hAnsi="宋体" w:eastAsia="宋体" w:cs="宋体"/>
                <w:sz w:val="13"/>
                <w:szCs w:val="13"/>
              </w:rPr>
            </w:pPr>
            <w:r>
              <w:rPr>
                <w:rFonts w:ascii="宋体" w:hAnsi="宋体" w:eastAsia="宋体" w:cs="宋体"/>
                <w:spacing w:val="-1"/>
                <w:sz w:val="13"/>
                <w:szCs w:val="13"/>
              </w:rPr>
              <w:t>02</w:t>
            </w:r>
          </w:p>
        </w:tc>
        <w:tc>
          <w:tcPr>
            <w:tcW w:w="1872" w:type="dxa"/>
            <w:noWrap w:val="0"/>
            <w:vAlign w:val="top"/>
          </w:tcPr>
          <w:p>
            <w:pPr>
              <w:spacing w:before="85" w:line="226" w:lineRule="auto"/>
              <w:ind w:left="156"/>
              <w:rPr>
                <w:rFonts w:ascii="宋体" w:hAnsi="宋体" w:eastAsia="宋体" w:cs="宋体"/>
                <w:sz w:val="13"/>
                <w:szCs w:val="13"/>
              </w:rPr>
            </w:pPr>
            <w:r>
              <w:rPr>
                <w:rFonts w:ascii="宋体" w:hAnsi="宋体" w:eastAsia="宋体" w:cs="宋体"/>
                <w:spacing w:val="6"/>
                <w:sz w:val="13"/>
                <w:szCs w:val="13"/>
              </w:rPr>
              <w:t>住</w:t>
            </w:r>
            <w:r>
              <w:rPr>
                <w:rFonts w:ascii="宋体" w:hAnsi="宋体" w:eastAsia="宋体" w:cs="宋体"/>
                <w:spacing w:val="3"/>
                <w:sz w:val="13"/>
                <w:szCs w:val="13"/>
              </w:rPr>
              <w:t>房改革支出</w:t>
            </w:r>
          </w:p>
        </w:tc>
        <w:tc>
          <w:tcPr>
            <w:tcW w:w="909" w:type="dxa"/>
            <w:noWrap w:val="0"/>
            <w:vAlign w:val="top"/>
          </w:tcPr>
          <w:p>
            <w:pPr>
              <w:spacing w:before="106" w:line="189" w:lineRule="auto"/>
              <w:ind w:left="562"/>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10" w:type="dxa"/>
            <w:noWrap w:val="0"/>
            <w:vAlign w:val="top"/>
          </w:tcPr>
          <w:p>
            <w:pPr>
              <w:rPr>
                <w:rFonts w:ascii="Arial"/>
                <w:sz w:val="21"/>
              </w:rPr>
            </w:pP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210201</w:t>
            </w:r>
          </w:p>
        </w:tc>
        <w:tc>
          <w:tcPr>
            <w:tcW w:w="1872" w:type="dxa"/>
            <w:noWrap w:val="0"/>
            <w:vAlign w:val="top"/>
          </w:tcPr>
          <w:p>
            <w:pPr>
              <w:spacing w:before="85" w:line="226" w:lineRule="auto"/>
              <w:ind w:left="290"/>
              <w:rPr>
                <w:rFonts w:ascii="宋体" w:hAnsi="宋体" w:eastAsia="宋体" w:cs="宋体"/>
                <w:sz w:val="13"/>
                <w:szCs w:val="13"/>
              </w:rPr>
            </w:pPr>
            <w:r>
              <w:rPr>
                <w:rFonts w:ascii="宋体" w:hAnsi="宋体" w:eastAsia="宋体" w:cs="宋体"/>
                <w:spacing w:val="5"/>
                <w:sz w:val="13"/>
                <w:szCs w:val="13"/>
              </w:rPr>
              <w:t>住</w:t>
            </w:r>
            <w:r>
              <w:rPr>
                <w:rFonts w:ascii="宋体" w:hAnsi="宋体" w:eastAsia="宋体" w:cs="宋体"/>
                <w:spacing w:val="3"/>
                <w:sz w:val="13"/>
                <w:szCs w:val="13"/>
              </w:rPr>
              <w:t>房公积金</w:t>
            </w:r>
          </w:p>
        </w:tc>
        <w:tc>
          <w:tcPr>
            <w:tcW w:w="909" w:type="dxa"/>
            <w:noWrap w:val="0"/>
            <w:vAlign w:val="top"/>
          </w:tcPr>
          <w:p>
            <w:pPr>
              <w:spacing w:before="106" w:line="189" w:lineRule="auto"/>
              <w:ind w:left="562"/>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10" w:type="dxa"/>
            <w:noWrap w:val="0"/>
            <w:vAlign w:val="top"/>
          </w:tcPr>
          <w:p>
            <w:pPr>
              <w:rPr>
                <w:rFonts w:ascii="Arial"/>
                <w:sz w:val="21"/>
              </w:rPr>
            </w:pP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39.</w:t>
            </w:r>
            <w:r>
              <w:rPr>
                <w:rFonts w:ascii="宋体" w:hAnsi="宋体" w:eastAsia="宋体" w:cs="宋体"/>
                <w:sz w:val="13"/>
                <w:szCs w:val="13"/>
              </w:rPr>
              <w:t>40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0"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24</w:t>
            </w:r>
          </w:p>
        </w:tc>
        <w:tc>
          <w:tcPr>
            <w:tcW w:w="1872" w:type="dxa"/>
            <w:noWrap w:val="0"/>
            <w:vAlign w:val="top"/>
          </w:tcPr>
          <w:p>
            <w:pPr>
              <w:spacing w:before="85" w:line="226" w:lineRule="auto"/>
              <w:ind w:left="25"/>
              <w:rPr>
                <w:rFonts w:ascii="宋体" w:hAnsi="宋体" w:eastAsia="宋体" w:cs="宋体"/>
                <w:sz w:val="13"/>
                <w:szCs w:val="13"/>
              </w:rPr>
            </w:pPr>
            <w:r>
              <w:rPr>
                <w:rFonts w:ascii="宋体" w:hAnsi="宋体" w:eastAsia="宋体" w:cs="宋体"/>
                <w:spacing w:val="6"/>
                <w:sz w:val="13"/>
                <w:szCs w:val="13"/>
              </w:rPr>
              <w:t>灾害</w:t>
            </w:r>
            <w:r>
              <w:rPr>
                <w:rFonts w:ascii="宋体" w:hAnsi="宋体" w:eastAsia="宋体" w:cs="宋体"/>
                <w:spacing w:val="3"/>
                <w:sz w:val="13"/>
                <w:szCs w:val="13"/>
              </w:rPr>
              <w:t>防治及应急管理支出</w:t>
            </w:r>
          </w:p>
        </w:tc>
        <w:tc>
          <w:tcPr>
            <w:tcW w:w="909" w:type="dxa"/>
            <w:noWrap w:val="0"/>
            <w:vAlign w:val="top"/>
          </w:tcPr>
          <w:p>
            <w:pPr>
              <w:spacing w:before="105" w:line="189" w:lineRule="auto"/>
              <w:ind w:left="360"/>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456.01</w:t>
            </w:r>
          </w:p>
        </w:tc>
        <w:tc>
          <w:tcPr>
            <w:tcW w:w="910" w:type="dxa"/>
            <w:noWrap w:val="0"/>
            <w:vAlign w:val="top"/>
          </w:tcPr>
          <w:p>
            <w:pPr>
              <w:spacing w:before="106" w:line="189" w:lineRule="auto"/>
              <w:ind w:left="494"/>
              <w:rPr>
                <w:rFonts w:ascii="宋体" w:hAnsi="宋体" w:eastAsia="宋体" w:cs="宋体"/>
                <w:sz w:val="13"/>
                <w:szCs w:val="13"/>
              </w:rPr>
            </w:pPr>
            <w:r>
              <w:rPr>
                <w:rFonts w:ascii="宋体" w:hAnsi="宋体" w:eastAsia="宋体" w:cs="宋体"/>
                <w:spacing w:val="1"/>
                <w:sz w:val="13"/>
                <w:szCs w:val="13"/>
              </w:rPr>
              <w:t>686.79</w:t>
            </w:r>
          </w:p>
        </w:tc>
        <w:tc>
          <w:tcPr>
            <w:tcW w:w="909" w:type="dxa"/>
            <w:noWrap w:val="0"/>
            <w:vAlign w:val="top"/>
          </w:tcPr>
          <w:p>
            <w:pPr>
              <w:spacing w:before="105" w:line="189" w:lineRule="auto"/>
              <w:ind w:left="368"/>
              <w:rPr>
                <w:rFonts w:ascii="宋体" w:hAnsi="宋体" w:eastAsia="宋体" w:cs="宋体"/>
                <w:sz w:val="13"/>
                <w:szCs w:val="13"/>
              </w:rPr>
            </w:pPr>
            <w:r>
              <w:rPr>
                <w:rFonts w:ascii="宋体" w:hAnsi="宋体" w:eastAsia="宋体" w:cs="宋体"/>
                <w:spacing w:val="1"/>
                <w:sz w:val="13"/>
                <w:szCs w:val="13"/>
              </w:rPr>
              <w:t>1,</w:t>
            </w:r>
            <w:r>
              <w:rPr>
                <w:rFonts w:ascii="宋体" w:hAnsi="宋体" w:eastAsia="宋体" w:cs="宋体"/>
                <w:sz w:val="13"/>
                <w:szCs w:val="13"/>
              </w:rPr>
              <w:t>759.22</w:t>
            </w:r>
          </w:p>
        </w:tc>
        <w:tc>
          <w:tcPr>
            <w:tcW w:w="909" w:type="dxa"/>
            <w:noWrap w:val="0"/>
            <w:vAlign w:val="top"/>
          </w:tcPr>
          <w:p>
            <w:pPr>
              <w:spacing w:before="105" w:line="189" w:lineRule="auto"/>
              <w:ind w:left="369"/>
              <w:rPr>
                <w:rFonts w:ascii="宋体" w:hAnsi="宋体" w:eastAsia="宋体" w:cs="宋体"/>
                <w:sz w:val="13"/>
                <w:szCs w:val="13"/>
              </w:rPr>
            </w:pPr>
            <w:r>
              <w:rPr>
                <w:rFonts w:ascii="宋体" w:hAnsi="宋体" w:eastAsia="宋体" w:cs="宋体"/>
                <w:spacing w:val="1"/>
                <w:sz w:val="13"/>
                <w:szCs w:val="13"/>
              </w:rPr>
              <w:t>1,</w:t>
            </w:r>
            <w:r>
              <w:rPr>
                <w:rFonts w:ascii="宋体" w:hAnsi="宋体" w:eastAsia="宋体" w:cs="宋体"/>
                <w:sz w:val="13"/>
                <w:szCs w:val="13"/>
              </w:rPr>
              <w:t>759.22</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spacing w:before="105" w:line="190" w:lineRule="auto"/>
              <w:ind w:left="573"/>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5" w:line="190" w:lineRule="auto"/>
              <w:ind w:left="161"/>
              <w:rPr>
                <w:rFonts w:ascii="宋体" w:hAnsi="宋体" w:eastAsia="宋体" w:cs="宋体"/>
                <w:sz w:val="13"/>
                <w:szCs w:val="13"/>
              </w:rPr>
            </w:pPr>
            <w:r>
              <w:rPr>
                <w:rFonts w:ascii="宋体" w:hAnsi="宋体" w:eastAsia="宋体" w:cs="宋体"/>
                <w:spacing w:val="-1"/>
                <w:sz w:val="13"/>
                <w:szCs w:val="13"/>
              </w:rPr>
              <w:t>01</w:t>
            </w:r>
          </w:p>
        </w:tc>
        <w:tc>
          <w:tcPr>
            <w:tcW w:w="1872" w:type="dxa"/>
            <w:noWrap w:val="0"/>
            <w:vAlign w:val="top"/>
          </w:tcPr>
          <w:p>
            <w:pPr>
              <w:spacing w:before="85" w:line="226" w:lineRule="auto"/>
              <w:ind w:left="156"/>
              <w:rPr>
                <w:rFonts w:ascii="宋体" w:hAnsi="宋体" w:eastAsia="宋体" w:cs="宋体"/>
                <w:sz w:val="13"/>
                <w:szCs w:val="13"/>
              </w:rPr>
            </w:pPr>
            <w:r>
              <w:rPr>
                <w:rFonts w:ascii="宋体" w:hAnsi="宋体" w:eastAsia="宋体" w:cs="宋体"/>
                <w:spacing w:val="6"/>
                <w:sz w:val="13"/>
                <w:szCs w:val="13"/>
              </w:rPr>
              <w:t>应</w:t>
            </w:r>
            <w:r>
              <w:rPr>
                <w:rFonts w:ascii="宋体" w:hAnsi="宋体" w:eastAsia="宋体" w:cs="宋体"/>
                <w:spacing w:val="3"/>
                <w:sz w:val="13"/>
                <w:szCs w:val="13"/>
              </w:rPr>
              <w:t>急管理事务</w:t>
            </w:r>
          </w:p>
        </w:tc>
        <w:tc>
          <w:tcPr>
            <w:tcW w:w="909" w:type="dxa"/>
            <w:noWrap w:val="0"/>
            <w:vAlign w:val="top"/>
          </w:tcPr>
          <w:p>
            <w:pPr>
              <w:spacing w:before="105" w:line="189" w:lineRule="auto"/>
              <w:ind w:left="368"/>
              <w:rPr>
                <w:rFonts w:ascii="宋体" w:hAnsi="宋体" w:eastAsia="宋体" w:cs="宋体"/>
                <w:sz w:val="13"/>
                <w:szCs w:val="13"/>
              </w:rPr>
            </w:pPr>
            <w:r>
              <w:rPr>
                <w:rFonts w:ascii="宋体" w:hAnsi="宋体" w:eastAsia="宋体" w:cs="宋体"/>
                <w:spacing w:val="1"/>
                <w:sz w:val="13"/>
                <w:szCs w:val="13"/>
              </w:rPr>
              <w:t>1,</w:t>
            </w:r>
            <w:r>
              <w:rPr>
                <w:rFonts w:ascii="宋体" w:hAnsi="宋体" w:eastAsia="宋体" w:cs="宋体"/>
                <w:sz w:val="13"/>
                <w:szCs w:val="13"/>
              </w:rPr>
              <w:t>006.92</w:t>
            </w:r>
          </w:p>
        </w:tc>
        <w:tc>
          <w:tcPr>
            <w:tcW w:w="910" w:type="dxa"/>
            <w:noWrap w:val="0"/>
            <w:vAlign w:val="top"/>
          </w:tcPr>
          <w:p>
            <w:pPr>
              <w:spacing w:before="106" w:line="189" w:lineRule="auto"/>
              <w:ind w:left="495"/>
              <w:rPr>
                <w:rFonts w:ascii="宋体" w:hAnsi="宋体" w:eastAsia="宋体" w:cs="宋体"/>
                <w:sz w:val="13"/>
                <w:szCs w:val="13"/>
              </w:rPr>
            </w:pPr>
            <w:r>
              <w:rPr>
                <w:rFonts w:ascii="宋体" w:hAnsi="宋体" w:eastAsia="宋体" w:cs="宋体"/>
                <w:spacing w:val="1"/>
                <w:sz w:val="13"/>
                <w:szCs w:val="13"/>
              </w:rPr>
              <w:t>382.4</w:t>
            </w:r>
            <w:r>
              <w:rPr>
                <w:rFonts w:ascii="宋体" w:hAnsi="宋体" w:eastAsia="宋体" w:cs="宋体"/>
                <w:sz w:val="13"/>
                <w:szCs w:val="13"/>
              </w:rPr>
              <w:t>0</w:t>
            </w:r>
          </w:p>
        </w:tc>
        <w:tc>
          <w:tcPr>
            <w:tcW w:w="909" w:type="dxa"/>
            <w:noWrap w:val="0"/>
            <w:vAlign w:val="top"/>
          </w:tcPr>
          <w:p>
            <w:pPr>
              <w:spacing w:before="105" w:line="190" w:lineRule="auto"/>
              <w:ind w:left="494"/>
              <w:rPr>
                <w:rFonts w:ascii="宋体" w:hAnsi="宋体" w:eastAsia="宋体" w:cs="宋体"/>
                <w:sz w:val="13"/>
                <w:szCs w:val="13"/>
              </w:rPr>
            </w:pPr>
            <w:r>
              <w:rPr>
                <w:rFonts w:ascii="宋体" w:hAnsi="宋体" w:eastAsia="宋体" w:cs="宋体"/>
                <w:spacing w:val="1"/>
                <w:sz w:val="13"/>
                <w:szCs w:val="13"/>
              </w:rPr>
              <w:t>614.52</w:t>
            </w:r>
          </w:p>
        </w:tc>
        <w:tc>
          <w:tcPr>
            <w:tcW w:w="909" w:type="dxa"/>
            <w:noWrap w:val="0"/>
            <w:vAlign w:val="top"/>
          </w:tcPr>
          <w:p>
            <w:pPr>
              <w:spacing w:before="105" w:line="190" w:lineRule="auto"/>
              <w:ind w:left="494"/>
              <w:rPr>
                <w:rFonts w:ascii="宋体" w:hAnsi="宋体" w:eastAsia="宋体" w:cs="宋体"/>
                <w:sz w:val="13"/>
                <w:szCs w:val="13"/>
              </w:rPr>
            </w:pPr>
            <w:r>
              <w:rPr>
                <w:rFonts w:ascii="宋体" w:hAnsi="宋体" w:eastAsia="宋体" w:cs="宋体"/>
                <w:spacing w:val="1"/>
                <w:sz w:val="13"/>
                <w:szCs w:val="13"/>
              </w:rPr>
              <w:t>614.52</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spacing w:before="105" w:line="190" w:lineRule="auto"/>
              <w:ind w:left="573"/>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5"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240101</w:t>
            </w:r>
          </w:p>
        </w:tc>
        <w:tc>
          <w:tcPr>
            <w:tcW w:w="1872" w:type="dxa"/>
            <w:noWrap w:val="0"/>
            <w:vAlign w:val="top"/>
          </w:tcPr>
          <w:p>
            <w:pPr>
              <w:spacing w:before="85" w:line="227" w:lineRule="auto"/>
              <w:ind w:left="293"/>
              <w:rPr>
                <w:rFonts w:ascii="宋体" w:hAnsi="宋体" w:eastAsia="宋体" w:cs="宋体"/>
                <w:sz w:val="13"/>
                <w:szCs w:val="13"/>
              </w:rPr>
            </w:pPr>
            <w:r>
              <w:rPr>
                <w:rFonts w:ascii="宋体" w:hAnsi="宋体" w:eastAsia="宋体" w:cs="宋体"/>
                <w:spacing w:val="4"/>
                <w:sz w:val="13"/>
                <w:szCs w:val="13"/>
              </w:rPr>
              <w:t>行</w:t>
            </w:r>
            <w:r>
              <w:rPr>
                <w:rFonts w:ascii="宋体" w:hAnsi="宋体" w:eastAsia="宋体" w:cs="宋体"/>
                <w:spacing w:val="2"/>
                <w:sz w:val="13"/>
                <w:szCs w:val="13"/>
              </w:rPr>
              <w:t>政运行</w:t>
            </w:r>
          </w:p>
        </w:tc>
        <w:tc>
          <w:tcPr>
            <w:tcW w:w="909" w:type="dxa"/>
            <w:noWrap w:val="0"/>
            <w:vAlign w:val="top"/>
          </w:tcPr>
          <w:p>
            <w:pPr>
              <w:spacing w:before="106" w:line="189" w:lineRule="auto"/>
              <w:ind w:left="492"/>
              <w:rPr>
                <w:rFonts w:ascii="宋体" w:hAnsi="宋体" w:eastAsia="宋体" w:cs="宋体"/>
                <w:sz w:val="13"/>
                <w:szCs w:val="13"/>
              </w:rPr>
            </w:pPr>
            <w:r>
              <w:rPr>
                <w:rFonts w:ascii="宋体" w:hAnsi="宋体" w:eastAsia="宋体" w:cs="宋体"/>
                <w:spacing w:val="2"/>
                <w:sz w:val="13"/>
                <w:szCs w:val="13"/>
              </w:rPr>
              <w:t>48</w:t>
            </w:r>
            <w:r>
              <w:rPr>
                <w:rFonts w:ascii="宋体" w:hAnsi="宋体" w:eastAsia="宋体" w:cs="宋体"/>
                <w:spacing w:val="1"/>
                <w:sz w:val="13"/>
                <w:szCs w:val="13"/>
              </w:rPr>
              <w:t>7.52</w:t>
            </w:r>
          </w:p>
        </w:tc>
        <w:tc>
          <w:tcPr>
            <w:tcW w:w="910" w:type="dxa"/>
            <w:noWrap w:val="0"/>
            <w:vAlign w:val="top"/>
          </w:tcPr>
          <w:p>
            <w:pPr>
              <w:rPr>
                <w:rFonts w:ascii="Arial"/>
                <w:sz w:val="21"/>
              </w:rPr>
            </w:pPr>
          </w:p>
        </w:tc>
        <w:tc>
          <w:tcPr>
            <w:tcW w:w="909" w:type="dxa"/>
            <w:noWrap w:val="0"/>
            <w:vAlign w:val="top"/>
          </w:tcPr>
          <w:p>
            <w:pPr>
              <w:spacing w:before="106" w:line="189" w:lineRule="auto"/>
              <w:ind w:left="492"/>
              <w:rPr>
                <w:rFonts w:ascii="宋体" w:hAnsi="宋体" w:eastAsia="宋体" w:cs="宋体"/>
                <w:sz w:val="13"/>
                <w:szCs w:val="13"/>
              </w:rPr>
            </w:pPr>
            <w:r>
              <w:rPr>
                <w:rFonts w:ascii="宋体" w:hAnsi="宋体" w:eastAsia="宋体" w:cs="宋体"/>
                <w:spacing w:val="2"/>
                <w:sz w:val="13"/>
                <w:szCs w:val="13"/>
              </w:rPr>
              <w:t>48</w:t>
            </w:r>
            <w:r>
              <w:rPr>
                <w:rFonts w:ascii="宋体" w:hAnsi="宋体" w:eastAsia="宋体" w:cs="宋体"/>
                <w:spacing w:val="1"/>
                <w:sz w:val="13"/>
                <w:szCs w:val="13"/>
              </w:rPr>
              <w:t>7.52</w:t>
            </w:r>
          </w:p>
        </w:tc>
        <w:tc>
          <w:tcPr>
            <w:tcW w:w="909" w:type="dxa"/>
            <w:noWrap w:val="0"/>
            <w:vAlign w:val="top"/>
          </w:tcPr>
          <w:p>
            <w:pPr>
              <w:spacing w:before="106" w:line="189" w:lineRule="auto"/>
              <w:ind w:left="493"/>
              <w:rPr>
                <w:rFonts w:ascii="宋体" w:hAnsi="宋体" w:eastAsia="宋体" w:cs="宋体"/>
                <w:sz w:val="13"/>
                <w:szCs w:val="13"/>
              </w:rPr>
            </w:pPr>
            <w:r>
              <w:rPr>
                <w:rFonts w:ascii="宋体" w:hAnsi="宋体" w:eastAsia="宋体" w:cs="宋体"/>
                <w:spacing w:val="2"/>
                <w:sz w:val="13"/>
                <w:szCs w:val="13"/>
              </w:rPr>
              <w:t>48</w:t>
            </w:r>
            <w:r>
              <w:rPr>
                <w:rFonts w:ascii="宋体" w:hAnsi="宋体" w:eastAsia="宋体" w:cs="宋体"/>
                <w:spacing w:val="1"/>
                <w:sz w:val="13"/>
                <w:szCs w:val="13"/>
              </w:rPr>
              <w:t>7.52</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240106</w:t>
            </w:r>
          </w:p>
        </w:tc>
        <w:tc>
          <w:tcPr>
            <w:tcW w:w="1872" w:type="dxa"/>
            <w:noWrap w:val="0"/>
            <w:vAlign w:val="top"/>
          </w:tcPr>
          <w:p>
            <w:pPr>
              <w:spacing w:before="86" w:line="226" w:lineRule="auto"/>
              <w:ind w:left="293"/>
              <w:rPr>
                <w:rFonts w:ascii="宋体" w:hAnsi="宋体" w:eastAsia="宋体" w:cs="宋体"/>
                <w:sz w:val="13"/>
                <w:szCs w:val="13"/>
              </w:rPr>
            </w:pPr>
            <w:r>
              <w:rPr>
                <w:rFonts w:ascii="宋体" w:hAnsi="宋体" w:eastAsia="宋体" w:cs="宋体"/>
                <w:spacing w:val="3"/>
                <w:sz w:val="13"/>
                <w:szCs w:val="13"/>
              </w:rPr>
              <w:t>安</w:t>
            </w:r>
            <w:r>
              <w:rPr>
                <w:rFonts w:ascii="宋体" w:hAnsi="宋体" w:eastAsia="宋体" w:cs="宋体"/>
                <w:spacing w:val="2"/>
                <w:sz w:val="13"/>
                <w:szCs w:val="13"/>
              </w:rPr>
              <w:t>全监管</w:t>
            </w:r>
          </w:p>
        </w:tc>
        <w:tc>
          <w:tcPr>
            <w:tcW w:w="909" w:type="dxa"/>
            <w:noWrap w:val="0"/>
            <w:vAlign w:val="top"/>
          </w:tcPr>
          <w:p>
            <w:pPr>
              <w:spacing w:before="107" w:line="189" w:lineRule="auto"/>
              <w:ind w:left="492"/>
              <w:rPr>
                <w:rFonts w:ascii="宋体" w:hAnsi="宋体" w:eastAsia="宋体" w:cs="宋体"/>
                <w:sz w:val="13"/>
                <w:szCs w:val="13"/>
              </w:rPr>
            </w:pPr>
            <w:r>
              <w:rPr>
                <w:rFonts w:ascii="宋体" w:hAnsi="宋体" w:eastAsia="宋体" w:cs="宋体"/>
                <w:spacing w:val="2"/>
                <w:sz w:val="13"/>
                <w:szCs w:val="13"/>
              </w:rPr>
              <w:t>46</w:t>
            </w:r>
            <w:r>
              <w:rPr>
                <w:rFonts w:ascii="宋体" w:hAnsi="宋体" w:eastAsia="宋体" w:cs="宋体"/>
                <w:spacing w:val="1"/>
                <w:sz w:val="13"/>
                <w:szCs w:val="13"/>
              </w:rPr>
              <w:t>2.75</w:t>
            </w:r>
          </w:p>
        </w:tc>
        <w:tc>
          <w:tcPr>
            <w:tcW w:w="910" w:type="dxa"/>
            <w:noWrap w:val="0"/>
            <w:vAlign w:val="top"/>
          </w:tcPr>
          <w:p>
            <w:pPr>
              <w:spacing w:before="107" w:line="189" w:lineRule="auto"/>
              <w:ind w:left="495"/>
              <w:rPr>
                <w:rFonts w:ascii="宋体" w:hAnsi="宋体" w:eastAsia="宋体" w:cs="宋体"/>
                <w:sz w:val="13"/>
                <w:szCs w:val="13"/>
              </w:rPr>
            </w:pPr>
            <w:r>
              <w:rPr>
                <w:rFonts w:ascii="宋体" w:hAnsi="宋体" w:eastAsia="宋体" w:cs="宋体"/>
                <w:spacing w:val="1"/>
                <w:sz w:val="13"/>
                <w:szCs w:val="13"/>
              </w:rPr>
              <w:t>362.7</w:t>
            </w:r>
            <w:r>
              <w:rPr>
                <w:rFonts w:ascii="宋体" w:hAnsi="宋体" w:eastAsia="宋体" w:cs="宋体"/>
                <w:sz w:val="13"/>
                <w:szCs w:val="13"/>
              </w:rPr>
              <w:t>5</w:t>
            </w:r>
          </w:p>
        </w:tc>
        <w:tc>
          <w:tcPr>
            <w:tcW w:w="909" w:type="dxa"/>
            <w:noWrap w:val="0"/>
            <w:vAlign w:val="top"/>
          </w:tcPr>
          <w:p>
            <w:pPr>
              <w:spacing w:before="106" w:line="190" w:lineRule="auto"/>
              <w:ind w:left="503"/>
              <w:rPr>
                <w:rFonts w:ascii="宋体" w:hAnsi="宋体" w:eastAsia="宋体" w:cs="宋体"/>
                <w:sz w:val="13"/>
                <w:szCs w:val="13"/>
              </w:rPr>
            </w:pPr>
            <w:r>
              <w:rPr>
                <w:rFonts w:ascii="宋体" w:hAnsi="宋体" w:eastAsia="宋体" w:cs="宋体"/>
                <w:spacing w:val="-1"/>
                <w:sz w:val="13"/>
                <w:szCs w:val="13"/>
              </w:rPr>
              <w:t>10</w:t>
            </w:r>
            <w:r>
              <w:rPr>
                <w:rFonts w:ascii="宋体" w:hAnsi="宋体" w:eastAsia="宋体" w:cs="宋体"/>
                <w:sz w:val="13"/>
                <w:szCs w:val="13"/>
              </w:rPr>
              <w:t>0.00</w:t>
            </w:r>
          </w:p>
        </w:tc>
        <w:tc>
          <w:tcPr>
            <w:tcW w:w="909" w:type="dxa"/>
            <w:noWrap w:val="0"/>
            <w:vAlign w:val="top"/>
          </w:tcPr>
          <w:p>
            <w:pPr>
              <w:spacing w:before="106" w:line="190" w:lineRule="auto"/>
              <w:ind w:left="503"/>
              <w:rPr>
                <w:rFonts w:ascii="宋体" w:hAnsi="宋体" w:eastAsia="宋体" w:cs="宋体"/>
                <w:sz w:val="13"/>
                <w:szCs w:val="13"/>
              </w:rPr>
            </w:pPr>
            <w:r>
              <w:rPr>
                <w:rFonts w:ascii="宋体" w:hAnsi="宋体" w:eastAsia="宋体" w:cs="宋体"/>
                <w:spacing w:val="-1"/>
                <w:sz w:val="13"/>
                <w:szCs w:val="13"/>
              </w:rPr>
              <w:t>10</w:t>
            </w:r>
            <w:r>
              <w:rPr>
                <w:rFonts w:ascii="宋体" w:hAnsi="宋体" w:eastAsia="宋体" w:cs="宋体"/>
                <w:sz w:val="13"/>
                <w:szCs w:val="13"/>
              </w:rPr>
              <w:t>0.00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240108</w:t>
            </w:r>
          </w:p>
        </w:tc>
        <w:tc>
          <w:tcPr>
            <w:tcW w:w="1872" w:type="dxa"/>
            <w:noWrap w:val="0"/>
            <w:vAlign w:val="top"/>
          </w:tcPr>
          <w:p>
            <w:pPr>
              <w:spacing w:before="85" w:line="226" w:lineRule="auto"/>
              <w:ind w:left="291"/>
              <w:rPr>
                <w:rFonts w:ascii="宋体" w:hAnsi="宋体" w:eastAsia="宋体" w:cs="宋体"/>
                <w:sz w:val="13"/>
                <w:szCs w:val="13"/>
              </w:rPr>
            </w:pPr>
            <w:r>
              <w:rPr>
                <w:rFonts w:ascii="宋体" w:hAnsi="宋体" w:eastAsia="宋体" w:cs="宋体"/>
                <w:spacing w:val="3"/>
                <w:sz w:val="13"/>
                <w:szCs w:val="13"/>
              </w:rPr>
              <w:t>应急救援</w:t>
            </w:r>
          </w:p>
        </w:tc>
        <w:tc>
          <w:tcPr>
            <w:tcW w:w="909" w:type="dxa"/>
            <w:noWrap w:val="0"/>
            <w:vAlign w:val="top"/>
          </w:tcPr>
          <w:p>
            <w:pPr>
              <w:spacing w:before="106" w:line="191" w:lineRule="auto"/>
              <w:ind w:left="569"/>
              <w:rPr>
                <w:rFonts w:ascii="宋体" w:hAnsi="宋体" w:eastAsia="宋体" w:cs="宋体"/>
                <w:sz w:val="13"/>
                <w:szCs w:val="13"/>
              </w:rPr>
            </w:pPr>
            <w:r>
              <w:rPr>
                <w:rFonts w:ascii="宋体" w:hAnsi="宋体" w:eastAsia="宋体" w:cs="宋体"/>
                <w:spacing w:val="-1"/>
                <w:sz w:val="13"/>
                <w:szCs w:val="13"/>
              </w:rPr>
              <w:t>14.70</w:t>
            </w:r>
          </w:p>
        </w:tc>
        <w:tc>
          <w:tcPr>
            <w:tcW w:w="910" w:type="dxa"/>
            <w:noWrap w:val="0"/>
            <w:vAlign w:val="top"/>
          </w:tcPr>
          <w:p>
            <w:pPr>
              <w:spacing w:before="106" w:line="191" w:lineRule="auto"/>
              <w:ind w:left="570"/>
              <w:rPr>
                <w:rFonts w:ascii="宋体" w:hAnsi="宋体" w:eastAsia="宋体" w:cs="宋体"/>
                <w:sz w:val="13"/>
                <w:szCs w:val="13"/>
              </w:rPr>
            </w:pPr>
            <w:r>
              <w:rPr>
                <w:rFonts w:ascii="宋体" w:hAnsi="宋体" w:eastAsia="宋体" w:cs="宋体"/>
                <w:spacing w:val="-1"/>
                <w:sz w:val="13"/>
                <w:szCs w:val="13"/>
              </w:rPr>
              <w:t>14.70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6"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240109</w:t>
            </w:r>
          </w:p>
        </w:tc>
        <w:tc>
          <w:tcPr>
            <w:tcW w:w="1872" w:type="dxa"/>
            <w:noWrap w:val="0"/>
            <w:vAlign w:val="top"/>
          </w:tcPr>
          <w:p>
            <w:pPr>
              <w:spacing w:before="86" w:line="226" w:lineRule="auto"/>
              <w:ind w:left="291"/>
              <w:rPr>
                <w:rFonts w:ascii="宋体" w:hAnsi="宋体" w:eastAsia="宋体" w:cs="宋体"/>
                <w:sz w:val="13"/>
                <w:szCs w:val="13"/>
              </w:rPr>
            </w:pPr>
            <w:r>
              <w:rPr>
                <w:rFonts w:ascii="宋体" w:hAnsi="宋体" w:eastAsia="宋体" w:cs="宋体"/>
                <w:spacing w:val="3"/>
                <w:sz w:val="13"/>
                <w:szCs w:val="13"/>
              </w:rPr>
              <w:t>应急管理</w:t>
            </w:r>
          </w:p>
        </w:tc>
        <w:tc>
          <w:tcPr>
            <w:tcW w:w="909" w:type="dxa"/>
            <w:noWrap w:val="0"/>
            <w:vAlign w:val="top"/>
          </w:tcPr>
          <w:p>
            <w:pPr>
              <w:spacing w:before="106" w:line="190" w:lineRule="auto"/>
              <w:ind w:left="569"/>
              <w:rPr>
                <w:rFonts w:ascii="宋体" w:hAnsi="宋体" w:eastAsia="宋体" w:cs="宋体"/>
                <w:sz w:val="13"/>
                <w:szCs w:val="13"/>
              </w:rPr>
            </w:pPr>
            <w:r>
              <w:rPr>
                <w:rFonts w:ascii="宋体" w:hAnsi="宋体" w:eastAsia="宋体" w:cs="宋体"/>
                <w:spacing w:val="-1"/>
                <w:sz w:val="13"/>
                <w:szCs w:val="13"/>
              </w:rPr>
              <w:t>16.00</w:t>
            </w:r>
          </w:p>
        </w:tc>
        <w:tc>
          <w:tcPr>
            <w:tcW w:w="910" w:type="dxa"/>
            <w:noWrap w:val="0"/>
            <w:vAlign w:val="top"/>
          </w:tcPr>
          <w:p>
            <w:pPr>
              <w:rPr>
                <w:rFonts w:ascii="Arial"/>
                <w:sz w:val="21"/>
              </w:rPr>
            </w:pPr>
          </w:p>
        </w:tc>
        <w:tc>
          <w:tcPr>
            <w:tcW w:w="909" w:type="dxa"/>
            <w:noWrap w:val="0"/>
            <w:vAlign w:val="top"/>
          </w:tcPr>
          <w:p>
            <w:pPr>
              <w:spacing w:before="107" w:line="189" w:lineRule="auto"/>
              <w:ind w:left="628"/>
              <w:rPr>
                <w:rFonts w:ascii="宋体" w:hAnsi="宋体" w:eastAsia="宋体" w:cs="宋体"/>
                <w:sz w:val="13"/>
                <w:szCs w:val="13"/>
              </w:rPr>
            </w:pPr>
            <w:r>
              <w:rPr>
                <w:rFonts w:ascii="宋体" w:hAnsi="宋体" w:eastAsia="宋体" w:cs="宋体"/>
                <w:spacing w:val="1"/>
                <w:sz w:val="13"/>
                <w:szCs w:val="13"/>
              </w:rPr>
              <w:t>6.</w:t>
            </w:r>
            <w:r>
              <w:rPr>
                <w:rFonts w:ascii="宋体" w:hAnsi="宋体" w:eastAsia="宋体" w:cs="宋体"/>
                <w:sz w:val="13"/>
                <w:szCs w:val="13"/>
              </w:rPr>
              <w:t>00</w:t>
            </w:r>
          </w:p>
        </w:tc>
        <w:tc>
          <w:tcPr>
            <w:tcW w:w="909" w:type="dxa"/>
            <w:noWrap w:val="0"/>
            <w:vAlign w:val="top"/>
          </w:tcPr>
          <w:p>
            <w:pPr>
              <w:spacing w:before="107" w:line="189" w:lineRule="auto"/>
              <w:ind w:left="629"/>
              <w:rPr>
                <w:rFonts w:ascii="宋体" w:hAnsi="宋体" w:eastAsia="宋体" w:cs="宋体"/>
                <w:sz w:val="13"/>
                <w:szCs w:val="13"/>
              </w:rPr>
            </w:pPr>
            <w:r>
              <w:rPr>
                <w:rFonts w:ascii="宋体" w:hAnsi="宋体" w:eastAsia="宋体" w:cs="宋体"/>
                <w:spacing w:val="1"/>
                <w:sz w:val="13"/>
                <w:szCs w:val="13"/>
              </w:rPr>
              <w:t>6.</w:t>
            </w:r>
            <w:r>
              <w:rPr>
                <w:rFonts w:ascii="宋体" w:hAnsi="宋体" w:eastAsia="宋体" w:cs="宋体"/>
                <w:sz w:val="13"/>
                <w:szCs w:val="13"/>
              </w:rPr>
              <w:t>00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spacing w:before="106" w:line="190" w:lineRule="auto"/>
              <w:ind w:left="573"/>
              <w:rPr>
                <w:rFonts w:ascii="宋体" w:hAnsi="宋体" w:eastAsia="宋体" w:cs="宋体"/>
                <w:sz w:val="13"/>
                <w:szCs w:val="13"/>
              </w:rPr>
            </w:pPr>
            <w:r>
              <w:rPr>
                <w:rFonts w:ascii="宋体" w:hAnsi="宋体" w:eastAsia="宋体" w:cs="宋体"/>
                <w:spacing w:val="-1"/>
                <w:sz w:val="13"/>
                <w:szCs w:val="13"/>
              </w:rPr>
              <w:t>10.00</w:t>
            </w: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1893" w:type="dxa"/>
            <w:noWrap w:val="0"/>
            <w:vAlign w:val="top"/>
          </w:tcPr>
          <w:p>
            <w:pPr>
              <w:spacing w:before="107"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240150</w:t>
            </w:r>
          </w:p>
        </w:tc>
        <w:tc>
          <w:tcPr>
            <w:tcW w:w="1872" w:type="dxa"/>
            <w:noWrap w:val="0"/>
            <w:vAlign w:val="top"/>
          </w:tcPr>
          <w:p>
            <w:pPr>
              <w:spacing w:before="86" w:line="227" w:lineRule="auto"/>
              <w:ind w:left="291"/>
              <w:rPr>
                <w:rFonts w:ascii="宋体" w:hAnsi="宋体" w:eastAsia="宋体" w:cs="宋体"/>
                <w:sz w:val="13"/>
                <w:szCs w:val="13"/>
              </w:rPr>
            </w:pPr>
            <w:r>
              <w:rPr>
                <w:rFonts w:ascii="宋体" w:hAnsi="宋体" w:eastAsia="宋体" w:cs="宋体"/>
                <w:spacing w:val="3"/>
                <w:sz w:val="13"/>
                <w:szCs w:val="13"/>
              </w:rPr>
              <w:t>事业运行</w:t>
            </w:r>
          </w:p>
        </w:tc>
        <w:tc>
          <w:tcPr>
            <w:tcW w:w="909" w:type="dxa"/>
            <w:noWrap w:val="0"/>
            <w:vAlign w:val="top"/>
          </w:tcPr>
          <w:p>
            <w:pPr>
              <w:spacing w:before="107" w:line="191" w:lineRule="auto"/>
              <w:ind w:left="561"/>
              <w:rPr>
                <w:rFonts w:ascii="宋体" w:hAnsi="宋体" w:eastAsia="宋体" w:cs="宋体"/>
                <w:sz w:val="13"/>
                <w:szCs w:val="13"/>
              </w:rPr>
            </w:pPr>
            <w:r>
              <w:rPr>
                <w:rFonts w:ascii="宋体" w:hAnsi="宋体" w:eastAsia="宋体" w:cs="宋体"/>
                <w:spacing w:val="1"/>
                <w:sz w:val="13"/>
                <w:szCs w:val="13"/>
              </w:rPr>
              <w:t>21.0</w:t>
            </w:r>
            <w:r>
              <w:rPr>
                <w:rFonts w:ascii="宋体" w:hAnsi="宋体" w:eastAsia="宋体" w:cs="宋体"/>
                <w:sz w:val="13"/>
                <w:szCs w:val="13"/>
              </w:rPr>
              <w:t>0</w:t>
            </w:r>
          </w:p>
        </w:tc>
        <w:tc>
          <w:tcPr>
            <w:tcW w:w="910" w:type="dxa"/>
            <w:noWrap w:val="0"/>
            <w:vAlign w:val="top"/>
          </w:tcPr>
          <w:p>
            <w:pPr>
              <w:rPr>
                <w:rFonts w:ascii="Arial"/>
                <w:sz w:val="21"/>
              </w:rPr>
            </w:pPr>
          </w:p>
        </w:tc>
        <w:tc>
          <w:tcPr>
            <w:tcW w:w="909" w:type="dxa"/>
            <w:noWrap w:val="0"/>
            <w:vAlign w:val="top"/>
          </w:tcPr>
          <w:p>
            <w:pPr>
              <w:spacing w:before="107" w:line="191" w:lineRule="auto"/>
              <w:ind w:left="562"/>
              <w:rPr>
                <w:rFonts w:ascii="宋体" w:hAnsi="宋体" w:eastAsia="宋体" w:cs="宋体"/>
                <w:sz w:val="13"/>
                <w:szCs w:val="13"/>
              </w:rPr>
            </w:pPr>
            <w:r>
              <w:rPr>
                <w:rFonts w:ascii="宋体" w:hAnsi="宋体" w:eastAsia="宋体" w:cs="宋体"/>
                <w:spacing w:val="1"/>
                <w:sz w:val="13"/>
                <w:szCs w:val="13"/>
              </w:rPr>
              <w:t>21.0</w:t>
            </w:r>
            <w:r>
              <w:rPr>
                <w:rFonts w:ascii="宋体" w:hAnsi="宋体" w:eastAsia="宋体" w:cs="宋体"/>
                <w:sz w:val="13"/>
                <w:szCs w:val="13"/>
              </w:rPr>
              <w:t>0</w:t>
            </w:r>
          </w:p>
        </w:tc>
        <w:tc>
          <w:tcPr>
            <w:tcW w:w="909" w:type="dxa"/>
            <w:noWrap w:val="0"/>
            <w:vAlign w:val="top"/>
          </w:tcPr>
          <w:p>
            <w:pPr>
              <w:spacing w:before="107" w:line="191" w:lineRule="auto"/>
              <w:ind w:left="562"/>
              <w:rPr>
                <w:rFonts w:ascii="宋体" w:hAnsi="宋体" w:eastAsia="宋体" w:cs="宋体"/>
                <w:sz w:val="13"/>
                <w:szCs w:val="13"/>
              </w:rPr>
            </w:pPr>
            <w:r>
              <w:rPr>
                <w:rFonts w:ascii="宋体" w:hAnsi="宋体" w:eastAsia="宋体" w:cs="宋体"/>
                <w:spacing w:val="1"/>
                <w:sz w:val="13"/>
                <w:szCs w:val="13"/>
              </w:rPr>
              <w:t>21.0</w:t>
            </w:r>
            <w:r>
              <w:rPr>
                <w:rFonts w:ascii="宋体" w:hAnsi="宋体" w:eastAsia="宋体" w:cs="宋体"/>
                <w:sz w:val="13"/>
                <w:szCs w:val="13"/>
              </w:rPr>
              <w:t>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7" w:line="190"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240199</w:t>
            </w:r>
          </w:p>
        </w:tc>
        <w:tc>
          <w:tcPr>
            <w:tcW w:w="1872" w:type="dxa"/>
            <w:noWrap w:val="0"/>
            <w:vAlign w:val="top"/>
          </w:tcPr>
          <w:p>
            <w:pPr>
              <w:spacing w:before="86" w:line="224" w:lineRule="auto"/>
              <w:ind w:left="291"/>
              <w:rPr>
                <w:rFonts w:ascii="宋体" w:hAnsi="宋体" w:eastAsia="宋体" w:cs="宋体"/>
                <w:sz w:val="13"/>
                <w:szCs w:val="13"/>
              </w:rPr>
            </w:pPr>
            <w:r>
              <w:rPr>
                <w:rFonts w:ascii="宋体" w:hAnsi="宋体" w:eastAsia="宋体" w:cs="宋体"/>
                <w:spacing w:val="6"/>
                <w:sz w:val="13"/>
                <w:szCs w:val="13"/>
              </w:rPr>
              <w:t>其</w:t>
            </w:r>
            <w:r>
              <w:rPr>
                <w:rFonts w:ascii="宋体" w:hAnsi="宋体" w:eastAsia="宋体" w:cs="宋体"/>
                <w:spacing w:val="5"/>
                <w:sz w:val="13"/>
                <w:szCs w:val="13"/>
              </w:rPr>
              <w:t>他</w:t>
            </w:r>
            <w:r>
              <w:rPr>
                <w:rFonts w:ascii="宋体" w:hAnsi="宋体" w:eastAsia="宋体" w:cs="宋体"/>
                <w:spacing w:val="3"/>
                <w:sz w:val="13"/>
                <w:szCs w:val="13"/>
              </w:rPr>
              <w:t>应急管理支出</w:t>
            </w:r>
          </w:p>
        </w:tc>
        <w:tc>
          <w:tcPr>
            <w:tcW w:w="909" w:type="dxa"/>
            <w:noWrap w:val="0"/>
            <w:vAlign w:val="top"/>
          </w:tcPr>
          <w:p>
            <w:pPr>
              <w:spacing w:before="108" w:line="190" w:lineRule="auto"/>
              <w:ind w:left="626"/>
              <w:rPr>
                <w:rFonts w:ascii="宋体" w:hAnsi="宋体" w:eastAsia="宋体" w:cs="宋体"/>
                <w:sz w:val="13"/>
                <w:szCs w:val="13"/>
              </w:rPr>
            </w:pPr>
            <w:r>
              <w:rPr>
                <w:rFonts w:ascii="宋体" w:hAnsi="宋体" w:eastAsia="宋体" w:cs="宋体"/>
                <w:spacing w:val="1"/>
                <w:sz w:val="13"/>
                <w:szCs w:val="13"/>
              </w:rPr>
              <w:t>4.95</w:t>
            </w:r>
          </w:p>
        </w:tc>
        <w:tc>
          <w:tcPr>
            <w:tcW w:w="910" w:type="dxa"/>
            <w:noWrap w:val="0"/>
            <w:vAlign w:val="top"/>
          </w:tcPr>
          <w:p>
            <w:pPr>
              <w:spacing w:before="108" w:line="190" w:lineRule="auto"/>
              <w:ind w:left="627"/>
              <w:rPr>
                <w:rFonts w:ascii="宋体" w:hAnsi="宋体" w:eastAsia="宋体" w:cs="宋体"/>
                <w:sz w:val="13"/>
                <w:szCs w:val="13"/>
              </w:rPr>
            </w:pPr>
            <w:r>
              <w:rPr>
                <w:rFonts w:ascii="宋体" w:hAnsi="宋体" w:eastAsia="宋体" w:cs="宋体"/>
                <w:spacing w:val="1"/>
                <w:sz w:val="13"/>
                <w:szCs w:val="13"/>
              </w:rPr>
              <w:t>4.95</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trPr>
        <w:tc>
          <w:tcPr>
            <w:tcW w:w="1893" w:type="dxa"/>
            <w:noWrap w:val="0"/>
            <w:vAlign w:val="top"/>
          </w:tcPr>
          <w:p>
            <w:pPr>
              <w:spacing w:before="108" w:line="189" w:lineRule="auto"/>
              <w:ind w:left="161"/>
              <w:rPr>
                <w:rFonts w:ascii="宋体" w:hAnsi="宋体" w:eastAsia="宋体" w:cs="宋体"/>
                <w:sz w:val="13"/>
                <w:szCs w:val="13"/>
              </w:rPr>
            </w:pPr>
            <w:r>
              <w:rPr>
                <w:rFonts w:ascii="宋体" w:hAnsi="宋体" w:eastAsia="宋体" w:cs="宋体"/>
                <w:spacing w:val="-1"/>
                <w:sz w:val="13"/>
                <w:szCs w:val="13"/>
              </w:rPr>
              <w:t>02</w:t>
            </w:r>
          </w:p>
        </w:tc>
        <w:tc>
          <w:tcPr>
            <w:tcW w:w="1872" w:type="dxa"/>
            <w:noWrap w:val="0"/>
            <w:vAlign w:val="top"/>
          </w:tcPr>
          <w:p>
            <w:pPr>
              <w:spacing w:before="87" w:line="226" w:lineRule="auto"/>
              <w:ind w:left="159"/>
              <w:rPr>
                <w:rFonts w:ascii="宋体" w:hAnsi="宋体" w:eastAsia="宋体" w:cs="宋体"/>
                <w:sz w:val="13"/>
                <w:szCs w:val="13"/>
              </w:rPr>
            </w:pPr>
            <w:r>
              <w:rPr>
                <w:rFonts w:ascii="宋体" w:hAnsi="宋体" w:eastAsia="宋体" w:cs="宋体"/>
                <w:spacing w:val="3"/>
                <w:sz w:val="13"/>
                <w:szCs w:val="13"/>
              </w:rPr>
              <w:t>消防救援事务</w:t>
            </w:r>
          </w:p>
        </w:tc>
        <w:tc>
          <w:tcPr>
            <w:tcW w:w="909" w:type="dxa"/>
            <w:noWrap w:val="0"/>
            <w:vAlign w:val="top"/>
          </w:tcPr>
          <w:p>
            <w:pPr>
              <w:spacing w:before="108" w:line="189" w:lineRule="auto"/>
              <w:ind w:left="493"/>
              <w:rPr>
                <w:rFonts w:ascii="宋体" w:hAnsi="宋体" w:eastAsia="宋体" w:cs="宋体"/>
                <w:sz w:val="13"/>
                <w:szCs w:val="13"/>
              </w:rPr>
            </w:pPr>
            <w:r>
              <w:rPr>
                <w:rFonts w:ascii="宋体" w:hAnsi="宋体" w:eastAsia="宋体" w:cs="宋体"/>
                <w:spacing w:val="2"/>
                <w:sz w:val="13"/>
                <w:szCs w:val="13"/>
              </w:rPr>
              <w:t>9</w:t>
            </w:r>
            <w:r>
              <w:rPr>
                <w:rFonts w:ascii="宋体" w:hAnsi="宋体" w:eastAsia="宋体" w:cs="宋体"/>
                <w:spacing w:val="1"/>
                <w:sz w:val="13"/>
                <w:szCs w:val="13"/>
              </w:rPr>
              <w:t>57.70</w:t>
            </w:r>
          </w:p>
        </w:tc>
        <w:tc>
          <w:tcPr>
            <w:tcW w:w="910" w:type="dxa"/>
            <w:noWrap w:val="0"/>
            <w:vAlign w:val="top"/>
          </w:tcPr>
          <w:p>
            <w:pPr>
              <w:rPr>
                <w:rFonts w:ascii="Arial"/>
                <w:sz w:val="21"/>
              </w:rPr>
            </w:pPr>
          </w:p>
        </w:tc>
        <w:tc>
          <w:tcPr>
            <w:tcW w:w="909" w:type="dxa"/>
            <w:noWrap w:val="0"/>
            <w:vAlign w:val="top"/>
          </w:tcPr>
          <w:p>
            <w:pPr>
              <w:spacing w:before="108" w:line="189" w:lineRule="auto"/>
              <w:ind w:left="493"/>
              <w:rPr>
                <w:rFonts w:ascii="宋体" w:hAnsi="宋体" w:eastAsia="宋体" w:cs="宋体"/>
                <w:sz w:val="13"/>
                <w:szCs w:val="13"/>
              </w:rPr>
            </w:pPr>
            <w:r>
              <w:rPr>
                <w:rFonts w:ascii="宋体" w:hAnsi="宋体" w:eastAsia="宋体" w:cs="宋体"/>
                <w:spacing w:val="2"/>
                <w:sz w:val="13"/>
                <w:szCs w:val="13"/>
              </w:rPr>
              <w:t>9</w:t>
            </w:r>
            <w:r>
              <w:rPr>
                <w:rFonts w:ascii="宋体" w:hAnsi="宋体" w:eastAsia="宋体" w:cs="宋体"/>
                <w:spacing w:val="1"/>
                <w:sz w:val="13"/>
                <w:szCs w:val="13"/>
              </w:rPr>
              <w:t>57.70</w:t>
            </w:r>
          </w:p>
        </w:tc>
        <w:tc>
          <w:tcPr>
            <w:tcW w:w="909" w:type="dxa"/>
            <w:noWrap w:val="0"/>
            <w:vAlign w:val="top"/>
          </w:tcPr>
          <w:p>
            <w:pPr>
              <w:spacing w:before="108" w:line="189" w:lineRule="auto"/>
              <w:ind w:left="494"/>
              <w:rPr>
                <w:rFonts w:ascii="宋体" w:hAnsi="宋体" w:eastAsia="宋体" w:cs="宋体"/>
                <w:sz w:val="13"/>
                <w:szCs w:val="13"/>
              </w:rPr>
            </w:pPr>
            <w:r>
              <w:rPr>
                <w:rFonts w:ascii="宋体" w:hAnsi="宋体" w:eastAsia="宋体" w:cs="宋体"/>
                <w:spacing w:val="2"/>
                <w:sz w:val="13"/>
                <w:szCs w:val="13"/>
              </w:rPr>
              <w:t>9</w:t>
            </w:r>
            <w:r>
              <w:rPr>
                <w:rFonts w:ascii="宋体" w:hAnsi="宋体" w:eastAsia="宋体" w:cs="宋体"/>
                <w:spacing w:val="1"/>
                <w:sz w:val="13"/>
                <w:szCs w:val="13"/>
              </w:rPr>
              <w:t>57.70</w:t>
            </w: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4" w:type="dxa"/>
            <w:noWrap w:val="0"/>
            <w:vAlign w:val="top"/>
          </w:tcPr>
          <w:p>
            <w:pPr>
              <w:rPr>
                <w:rFonts w:ascii="Arial"/>
                <w:sz w:val="21"/>
              </w:rPr>
            </w:pPr>
          </w:p>
        </w:tc>
      </w:tr>
    </w:tbl>
    <w:p>
      <w:pPr>
        <w:spacing w:line="14" w:lineRule="auto"/>
        <w:rPr>
          <w:rFonts w:ascii="Arial"/>
          <w:sz w:val="2"/>
        </w:rPr>
      </w:pPr>
    </w:p>
    <w:p>
      <w:pPr>
        <w:sectPr>
          <w:type w:val="continuous"/>
          <w:pgSz w:w="16837" w:h="11905"/>
          <w:pgMar w:top="894" w:right="628" w:bottom="0" w:left="613" w:header="0" w:footer="0" w:gutter="0"/>
          <w:cols w:space="720" w:num="1"/>
        </w:sectPr>
      </w:pPr>
    </w:p>
    <w:tbl>
      <w:tblPr>
        <w:tblStyle w:val="10"/>
        <w:tblW w:w="155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3"/>
        <w:gridCol w:w="1872"/>
        <w:gridCol w:w="909"/>
        <w:gridCol w:w="909"/>
        <w:gridCol w:w="909"/>
        <w:gridCol w:w="909"/>
        <w:gridCol w:w="909"/>
        <w:gridCol w:w="909"/>
        <w:gridCol w:w="909"/>
        <w:gridCol w:w="910"/>
        <w:gridCol w:w="909"/>
        <w:gridCol w:w="910"/>
        <w:gridCol w:w="909"/>
        <w:gridCol w:w="910"/>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2" w:hRule="atLeast"/>
        </w:trPr>
        <w:tc>
          <w:tcPr>
            <w:tcW w:w="1893" w:type="dxa"/>
            <w:noWrap w:val="0"/>
            <w:vAlign w:val="top"/>
          </w:tcPr>
          <w:p>
            <w:pPr>
              <w:spacing w:before="107"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240204</w:t>
            </w:r>
          </w:p>
        </w:tc>
        <w:tc>
          <w:tcPr>
            <w:tcW w:w="1872" w:type="dxa"/>
            <w:noWrap w:val="0"/>
            <w:vAlign w:val="top"/>
          </w:tcPr>
          <w:p>
            <w:pPr>
              <w:spacing w:before="86" w:line="226" w:lineRule="auto"/>
              <w:ind w:left="293"/>
              <w:rPr>
                <w:rFonts w:ascii="宋体" w:hAnsi="宋体" w:eastAsia="宋体" w:cs="宋体"/>
                <w:sz w:val="13"/>
                <w:szCs w:val="13"/>
              </w:rPr>
            </w:pPr>
            <w:r>
              <w:rPr>
                <w:rFonts w:ascii="宋体" w:hAnsi="宋体" w:eastAsia="宋体" w:cs="宋体"/>
                <w:spacing w:val="3"/>
                <w:sz w:val="13"/>
                <w:szCs w:val="13"/>
              </w:rPr>
              <w:t>消防应急救援</w:t>
            </w:r>
          </w:p>
        </w:tc>
        <w:tc>
          <w:tcPr>
            <w:tcW w:w="909" w:type="dxa"/>
            <w:noWrap w:val="0"/>
            <w:vAlign w:val="top"/>
          </w:tcPr>
          <w:p>
            <w:pPr>
              <w:spacing w:before="107" w:line="189" w:lineRule="auto"/>
              <w:ind w:left="493"/>
              <w:rPr>
                <w:rFonts w:ascii="宋体" w:hAnsi="宋体" w:eastAsia="宋体" w:cs="宋体"/>
                <w:sz w:val="13"/>
                <w:szCs w:val="13"/>
              </w:rPr>
            </w:pPr>
            <w:r>
              <w:rPr>
                <w:rFonts w:ascii="宋体" w:hAnsi="宋体" w:eastAsia="宋体" w:cs="宋体"/>
                <w:spacing w:val="1"/>
                <w:sz w:val="13"/>
                <w:szCs w:val="13"/>
              </w:rPr>
              <w:t>680.50</w:t>
            </w:r>
          </w:p>
        </w:tc>
        <w:tc>
          <w:tcPr>
            <w:tcW w:w="909" w:type="dxa"/>
            <w:noWrap w:val="0"/>
            <w:vAlign w:val="top"/>
          </w:tcPr>
          <w:p>
            <w:pPr>
              <w:rPr>
                <w:rFonts w:ascii="Arial"/>
                <w:sz w:val="21"/>
              </w:rPr>
            </w:pPr>
          </w:p>
        </w:tc>
        <w:tc>
          <w:tcPr>
            <w:tcW w:w="909" w:type="dxa"/>
            <w:noWrap w:val="0"/>
            <w:vAlign w:val="top"/>
          </w:tcPr>
          <w:p>
            <w:pPr>
              <w:spacing w:before="107" w:line="189" w:lineRule="auto"/>
              <w:ind w:left="495"/>
              <w:rPr>
                <w:rFonts w:ascii="宋体" w:hAnsi="宋体" w:eastAsia="宋体" w:cs="宋体"/>
                <w:sz w:val="13"/>
                <w:szCs w:val="13"/>
              </w:rPr>
            </w:pPr>
            <w:r>
              <w:rPr>
                <w:rFonts w:ascii="宋体" w:hAnsi="宋体" w:eastAsia="宋体" w:cs="宋体"/>
                <w:spacing w:val="1"/>
                <w:sz w:val="13"/>
                <w:szCs w:val="13"/>
              </w:rPr>
              <w:t>680.50</w:t>
            </w:r>
          </w:p>
        </w:tc>
        <w:tc>
          <w:tcPr>
            <w:tcW w:w="909" w:type="dxa"/>
            <w:noWrap w:val="0"/>
            <w:vAlign w:val="top"/>
          </w:tcPr>
          <w:p>
            <w:pPr>
              <w:spacing w:before="107" w:line="189" w:lineRule="auto"/>
              <w:ind w:left="495"/>
              <w:rPr>
                <w:rFonts w:ascii="宋体" w:hAnsi="宋体" w:eastAsia="宋体" w:cs="宋体"/>
                <w:sz w:val="13"/>
                <w:szCs w:val="13"/>
              </w:rPr>
            </w:pPr>
            <w:r>
              <w:rPr>
                <w:rFonts w:ascii="宋体" w:hAnsi="宋体" w:eastAsia="宋体" w:cs="宋体"/>
                <w:spacing w:val="1"/>
                <w:sz w:val="13"/>
                <w:szCs w:val="13"/>
              </w:rPr>
              <w:t>680.50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893" w:type="dxa"/>
            <w:noWrap w:val="0"/>
            <w:vAlign w:val="top"/>
          </w:tcPr>
          <w:p>
            <w:pPr>
              <w:spacing w:before="103"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240299</w:t>
            </w:r>
          </w:p>
        </w:tc>
        <w:tc>
          <w:tcPr>
            <w:tcW w:w="1872" w:type="dxa"/>
            <w:noWrap w:val="0"/>
            <w:vAlign w:val="top"/>
          </w:tcPr>
          <w:p>
            <w:pPr>
              <w:spacing w:before="82" w:line="224" w:lineRule="auto"/>
              <w:ind w:left="291"/>
              <w:rPr>
                <w:rFonts w:ascii="宋体" w:hAnsi="宋体" w:eastAsia="宋体" w:cs="宋体"/>
                <w:sz w:val="13"/>
                <w:szCs w:val="13"/>
              </w:rPr>
            </w:pPr>
            <w:r>
              <w:rPr>
                <w:rFonts w:ascii="宋体" w:hAnsi="宋体" w:eastAsia="宋体" w:cs="宋体"/>
                <w:spacing w:val="4"/>
                <w:sz w:val="13"/>
                <w:szCs w:val="13"/>
              </w:rPr>
              <w:t>其他消防救援事务支</w:t>
            </w:r>
            <w:r>
              <w:rPr>
                <w:rFonts w:ascii="宋体" w:hAnsi="宋体" w:eastAsia="宋体" w:cs="宋体"/>
                <w:spacing w:val="2"/>
                <w:sz w:val="13"/>
                <w:szCs w:val="13"/>
              </w:rPr>
              <w:t>出</w:t>
            </w:r>
          </w:p>
        </w:tc>
        <w:tc>
          <w:tcPr>
            <w:tcW w:w="909" w:type="dxa"/>
            <w:noWrap w:val="0"/>
            <w:vAlign w:val="top"/>
          </w:tcPr>
          <w:p>
            <w:pPr>
              <w:spacing w:before="103" w:line="189" w:lineRule="auto"/>
              <w:ind w:left="494"/>
              <w:rPr>
                <w:rFonts w:ascii="宋体" w:hAnsi="宋体" w:eastAsia="宋体" w:cs="宋体"/>
                <w:sz w:val="13"/>
                <w:szCs w:val="13"/>
              </w:rPr>
            </w:pPr>
            <w:r>
              <w:rPr>
                <w:rFonts w:ascii="宋体" w:hAnsi="宋体" w:eastAsia="宋体" w:cs="宋体"/>
                <w:spacing w:val="1"/>
                <w:sz w:val="13"/>
                <w:szCs w:val="13"/>
              </w:rPr>
              <w:t>277.20</w:t>
            </w:r>
          </w:p>
        </w:tc>
        <w:tc>
          <w:tcPr>
            <w:tcW w:w="909" w:type="dxa"/>
            <w:noWrap w:val="0"/>
            <w:vAlign w:val="top"/>
          </w:tcPr>
          <w:p>
            <w:pPr>
              <w:rPr>
                <w:rFonts w:ascii="Arial"/>
                <w:sz w:val="21"/>
              </w:rPr>
            </w:pPr>
          </w:p>
        </w:tc>
        <w:tc>
          <w:tcPr>
            <w:tcW w:w="909" w:type="dxa"/>
            <w:noWrap w:val="0"/>
            <w:vAlign w:val="top"/>
          </w:tcPr>
          <w:p>
            <w:pPr>
              <w:spacing w:before="103" w:line="189" w:lineRule="auto"/>
              <w:ind w:left="495"/>
              <w:rPr>
                <w:rFonts w:ascii="宋体" w:hAnsi="宋体" w:eastAsia="宋体" w:cs="宋体"/>
                <w:sz w:val="13"/>
                <w:szCs w:val="13"/>
              </w:rPr>
            </w:pPr>
            <w:r>
              <w:rPr>
                <w:rFonts w:ascii="宋体" w:hAnsi="宋体" w:eastAsia="宋体" w:cs="宋体"/>
                <w:spacing w:val="1"/>
                <w:sz w:val="13"/>
                <w:szCs w:val="13"/>
              </w:rPr>
              <w:t>277.20</w:t>
            </w:r>
          </w:p>
        </w:tc>
        <w:tc>
          <w:tcPr>
            <w:tcW w:w="909" w:type="dxa"/>
            <w:noWrap w:val="0"/>
            <w:vAlign w:val="top"/>
          </w:tcPr>
          <w:p>
            <w:pPr>
              <w:spacing w:before="103" w:line="189" w:lineRule="auto"/>
              <w:ind w:left="496"/>
              <w:rPr>
                <w:rFonts w:ascii="宋体" w:hAnsi="宋体" w:eastAsia="宋体" w:cs="宋体"/>
                <w:sz w:val="13"/>
                <w:szCs w:val="13"/>
              </w:rPr>
            </w:pPr>
            <w:r>
              <w:rPr>
                <w:rFonts w:ascii="宋体" w:hAnsi="宋体" w:eastAsia="宋体" w:cs="宋体"/>
                <w:spacing w:val="1"/>
                <w:sz w:val="13"/>
                <w:szCs w:val="13"/>
              </w:rPr>
              <w:t>277.20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8" w:hRule="atLeast"/>
        </w:trPr>
        <w:tc>
          <w:tcPr>
            <w:tcW w:w="1893" w:type="dxa"/>
            <w:noWrap w:val="0"/>
            <w:vAlign w:val="top"/>
          </w:tcPr>
          <w:p>
            <w:pPr>
              <w:spacing w:before="104" w:line="189" w:lineRule="auto"/>
              <w:ind w:left="161"/>
              <w:rPr>
                <w:rFonts w:ascii="宋体" w:hAnsi="宋体" w:eastAsia="宋体" w:cs="宋体"/>
                <w:sz w:val="13"/>
                <w:szCs w:val="13"/>
              </w:rPr>
            </w:pPr>
            <w:r>
              <w:rPr>
                <w:rFonts w:ascii="宋体" w:hAnsi="宋体" w:eastAsia="宋体" w:cs="宋体"/>
                <w:spacing w:val="-1"/>
                <w:sz w:val="13"/>
                <w:szCs w:val="13"/>
              </w:rPr>
              <w:t>05</w:t>
            </w:r>
          </w:p>
        </w:tc>
        <w:tc>
          <w:tcPr>
            <w:tcW w:w="1872" w:type="dxa"/>
            <w:noWrap w:val="0"/>
            <w:vAlign w:val="top"/>
          </w:tcPr>
          <w:p>
            <w:pPr>
              <w:spacing w:before="83" w:line="226" w:lineRule="auto"/>
              <w:ind w:left="156"/>
              <w:rPr>
                <w:rFonts w:ascii="宋体" w:hAnsi="宋体" w:eastAsia="宋体" w:cs="宋体"/>
                <w:sz w:val="13"/>
                <w:szCs w:val="13"/>
              </w:rPr>
            </w:pPr>
            <w:r>
              <w:rPr>
                <w:rFonts w:ascii="宋体" w:hAnsi="宋体" w:eastAsia="宋体" w:cs="宋体"/>
                <w:spacing w:val="3"/>
                <w:sz w:val="13"/>
                <w:szCs w:val="13"/>
              </w:rPr>
              <w:t>地震事务</w:t>
            </w:r>
          </w:p>
        </w:tc>
        <w:tc>
          <w:tcPr>
            <w:tcW w:w="909" w:type="dxa"/>
            <w:noWrap w:val="0"/>
            <w:vAlign w:val="top"/>
          </w:tcPr>
          <w:p>
            <w:pPr>
              <w:spacing w:before="104" w:line="189" w:lineRule="auto"/>
              <w:ind w:left="562"/>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rPr>
                <w:rFonts w:ascii="Arial"/>
                <w:sz w:val="21"/>
              </w:rPr>
            </w:pPr>
          </w:p>
        </w:tc>
        <w:tc>
          <w:tcPr>
            <w:tcW w:w="909" w:type="dxa"/>
            <w:noWrap w:val="0"/>
            <w:vAlign w:val="top"/>
          </w:tcPr>
          <w:p>
            <w:pPr>
              <w:spacing w:before="104" w:line="189" w:lineRule="auto"/>
              <w:ind w:left="564"/>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spacing w:before="104" w:line="189" w:lineRule="auto"/>
              <w:ind w:left="564"/>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7" w:hRule="atLeast"/>
        </w:trPr>
        <w:tc>
          <w:tcPr>
            <w:tcW w:w="1893" w:type="dxa"/>
            <w:noWrap w:val="0"/>
            <w:vAlign w:val="top"/>
          </w:tcPr>
          <w:p>
            <w:pPr>
              <w:spacing w:before="103"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240599</w:t>
            </w:r>
          </w:p>
        </w:tc>
        <w:tc>
          <w:tcPr>
            <w:tcW w:w="1872" w:type="dxa"/>
            <w:noWrap w:val="0"/>
            <w:vAlign w:val="top"/>
          </w:tcPr>
          <w:p>
            <w:pPr>
              <w:spacing w:before="82" w:line="224" w:lineRule="auto"/>
              <w:ind w:left="291"/>
              <w:rPr>
                <w:rFonts w:ascii="宋体" w:hAnsi="宋体" w:eastAsia="宋体" w:cs="宋体"/>
                <w:sz w:val="13"/>
                <w:szCs w:val="13"/>
              </w:rPr>
            </w:pPr>
            <w:r>
              <w:rPr>
                <w:rFonts w:ascii="宋体" w:hAnsi="宋体" w:eastAsia="宋体" w:cs="宋体"/>
                <w:spacing w:val="6"/>
                <w:sz w:val="13"/>
                <w:szCs w:val="13"/>
              </w:rPr>
              <w:t>其</w:t>
            </w:r>
            <w:r>
              <w:rPr>
                <w:rFonts w:ascii="宋体" w:hAnsi="宋体" w:eastAsia="宋体" w:cs="宋体"/>
                <w:spacing w:val="5"/>
                <w:sz w:val="13"/>
                <w:szCs w:val="13"/>
              </w:rPr>
              <w:t>他</w:t>
            </w:r>
            <w:r>
              <w:rPr>
                <w:rFonts w:ascii="宋体" w:hAnsi="宋体" w:eastAsia="宋体" w:cs="宋体"/>
                <w:spacing w:val="3"/>
                <w:sz w:val="13"/>
                <w:szCs w:val="13"/>
              </w:rPr>
              <w:t>地震事务支出</w:t>
            </w:r>
          </w:p>
        </w:tc>
        <w:tc>
          <w:tcPr>
            <w:tcW w:w="909" w:type="dxa"/>
            <w:noWrap w:val="0"/>
            <w:vAlign w:val="top"/>
          </w:tcPr>
          <w:p>
            <w:pPr>
              <w:spacing w:before="103" w:line="189" w:lineRule="auto"/>
              <w:ind w:left="562"/>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rPr>
                <w:rFonts w:ascii="Arial"/>
                <w:sz w:val="21"/>
              </w:rPr>
            </w:pPr>
          </w:p>
        </w:tc>
        <w:tc>
          <w:tcPr>
            <w:tcW w:w="909" w:type="dxa"/>
            <w:noWrap w:val="0"/>
            <w:vAlign w:val="top"/>
          </w:tcPr>
          <w:p>
            <w:pPr>
              <w:spacing w:before="103" w:line="189" w:lineRule="auto"/>
              <w:ind w:left="564"/>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spacing w:before="103" w:line="189" w:lineRule="auto"/>
              <w:ind w:left="564"/>
              <w:rPr>
                <w:rFonts w:ascii="宋体" w:hAnsi="宋体" w:eastAsia="宋体" w:cs="宋体"/>
                <w:sz w:val="13"/>
                <w:szCs w:val="13"/>
              </w:rPr>
            </w:pPr>
            <w:r>
              <w:rPr>
                <w:rFonts w:ascii="宋体" w:hAnsi="宋体" w:eastAsia="宋体" w:cs="宋体"/>
                <w:spacing w:val="1"/>
                <w:sz w:val="13"/>
                <w:szCs w:val="13"/>
              </w:rPr>
              <w:t>32.</w:t>
            </w:r>
            <w:r>
              <w:rPr>
                <w:rFonts w:ascii="宋体" w:hAnsi="宋体" w:eastAsia="宋体" w:cs="宋体"/>
                <w:sz w:val="13"/>
                <w:szCs w:val="13"/>
              </w:rPr>
              <w:t>00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7" w:hRule="atLeast"/>
        </w:trPr>
        <w:tc>
          <w:tcPr>
            <w:tcW w:w="1893" w:type="dxa"/>
            <w:noWrap w:val="0"/>
            <w:vAlign w:val="top"/>
          </w:tcPr>
          <w:p>
            <w:pPr>
              <w:spacing w:before="104" w:line="189" w:lineRule="auto"/>
              <w:ind w:left="161"/>
              <w:rPr>
                <w:rFonts w:ascii="宋体" w:hAnsi="宋体" w:eastAsia="宋体" w:cs="宋体"/>
                <w:sz w:val="13"/>
                <w:szCs w:val="13"/>
              </w:rPr>
            </w:pPr>
            <w:r>
              <w:rPr>
                <w:rFonts w:ascii="宋体" w:hAnsi="宋体" w:eastAsia="宋体" w:cs="宋体"/>
                <w:spacing w:val="-1"/>
                <w:sz w:val="13"/>
                <w:szCs w:val="13"/>
              </w:rPr>
              <w:t>07</w:t>
            </w:r>
          </w:p>
        </w:tc>
        <w:tc>
          <w:tcPr>
            <w:tcW w:w="1872" w:type="dxa"/>
            <w:noWrap w:val="0"/>
            <w:vAlign w:val="top"/>
          </w:tcPr>
          <w:p>
            <w:pPr>
              <w:spacing w:before="19" w:line="206" w:lineRule="auto"/>
              <w:ind w:left="33" w:right="102" w:firstLine="144"/>
              <w:rPr>
                <w:rFonts w:ascii="宋体" w:hAnsi="宋体" w:eastAsia="宋体" w:cs="宋体"/>
                <w:sz w:val="12"/>
                <w:szCs w:val="12"/>
              </w:rPr>
            </w:pPr>
            <w:r>
              <w:rPr>
                <w:rFonts w:ascii="宋体" w:hAnsi="宋体" w:eastAsia="宋体" w:cs="宋体"/>
                <w:spacing w:val="13"/>
                <w:sz w:val="12"/>
                <w:szCs w:val="12"/>
              </w:rPr>
              <w:t>自</w:t>
            </w:r>
            <w:r>
              <w:rPr>
                <w:rFonts w:ascii="宋体" w:hAnsi="宋体" w:eastAsia="宋体" w:cs="宋体"/>
                <w:spacing w:val="12"/>
                <w:sz w:val="12"/>
                <w:szCs w:val="12"/>
              </w:rPr>
              <w:t>然灾害救灾及恢复重建支</w:t>
            </w:r>
            <w:r>
              <w:rPr>
                <w:rFonts w:ascii="宋体" w:hAnsi="宋体" w:eastAsia="宋体" w:cs="宋体"/>
                <w:sz w:val="12"/>
                <w:szCs w:val="12"/>
              </w:rPr>
              <w:t xml:space="preserve"> 出</w:t>
            </w:r>
          </w:p>
        </w:tc>
        <w:tc>
          <w:tcPr>
            <w:tcW w:w="909" w:type="dxa"/>
            <w:noWrap w:val="0"/>
            <w:vAlign w:val="top"/>
          </w:tcPr>
          <w:p>
            <w:pPr>
              <w:spacing w:before="104" w:line="189" w:lineRule="auto"/>
              <w:ind w:left="495"/>
              <w:rPr>
                <w:rFonts w:ascii="宋体" w:hAnsi="宋体" w:eastAsia="宋体" w:cs="宋体"/>
                <w:sz w:val="13"/>
                <w:szCs w:val="13"/>
              </w:rPr>
            </w:pPr>
            <w:r>
              <w:rPr>
                <w:rFonts w:ascii="宋体" w:hAnsi="宋体" w:eastAsia="宋体" w:cs="宋体"/>
                <w:spacing w:val="1"/>
                <w:sz w:val="13"/>
                <w:szCs w:val="13"/>
              </w:rPr>
              <w:t>380.0</w:t>
            </w:r>
            <w:r>
              <w:rPr>
                <w:rFonts w:ascii="宋体" w:hAnsi="宋体" w:eastAsia="宋体" w:cs="宋体"/>
                <w:sz w:val="13"/>
                <w:szCs w:val="13"/>
              </w:rPr>
              <w:t>0</w:t>
            </w:r>
          </w:p>
        </w:tc>
        <w:tc>
          <w:tcPr>
            <w:tcW w:w="909" w:type="dxa"/>
            <w:noWrap w:val="0"/>
            <w:vAlign w:val="top"/>
          </w:tcPr>
          <w:p>
            <w:pPr>
              <w:spacing w:before="104" w:line="189" w:lineRule="auto"/>
              <w:ind w:left="494"/>
              <w:rPr>
                <w:rFonts w:ascii="宋体" w:hAnsi="宋体" w:eastAsia="宋体" w:cs="宋体"/>
                <w:sz w:val="13"/>
                <w:szCs w:val="13"/>
              </w:rPr>
            </w:pPr>
            <w:r>
              <w:rPr>
                <w:rFonts w:ascii="宋体" w:hAnsi="宋体" w:eastAsia="宋体" w:cs="宋体"/>
                <w:spacing w:val="1"/>
                <w:sz w:val="13"/>
                <w:szCs w:val="13"/>
              </w:rPr>
              <w:t>225.00</w:t>
            </w:r>
          </w:p>
        </w:tc>
        <w:tc>
          <w:tcPr>
            <w:tcW w:w="909" w:type="dxa"/>
            <w:noWrap w:val="0"/>
            <w:vAlign w:val="top"/>
          </w:tcPr>
          <w:p>
            <w:pPr>
              <w:spacing w:before="104" w:line="190" w:lineRule="auto"/>
              <w:ind w:left="504"/>
              <w:rPr>
                <w:rFonts w:ascii="宋体" w:hAnsi="宋体" w:eastAsia="宋体" w:cs="宋体"/>
                <w:sz w:val="13"/>
                <w:szCs w:val="13"/>
              </w:rPr>
            </w:pPr>
            <w:r>
              <w:rPr>
                <w:rFonts w:ascii="宋体" w:hAnsi="宋体" w:eastAsia="宋体" w:cs="宋体"/>
                <w:spacing w:val="-1"/>
                <w:sz w:val="13"/>
                <w:szCs w:val="13"/>
              </w:rPr>
              <w:t>15</w:t>
            </w:r>
            <w:r>
              <w:rPr>
                <w:rFonts w:ascii="宋体" w:hAnsi="宋体" w:eastAsia="宋体" w:cs="宋体"/>
                <w:sz w:val="13"/>
                <w:szCs w:val="13"/>
              </w:rPr>
              <w:t>5.00</w:t>
            </w:r>
          </w:p>
        </w:tc>
        <w:tc>
          <w:tcPr>
            <w:tcW w:w="909" w:type="dxa"/>
            <w:noWrap w:val="0"/>
            <w:vAlign w:val="top"/>
          </w:tcPr>
          <w:p>
            <w:pPr>
              <w:spacing w:before="104" w:line="190" w:lineRule="auto"/>
              <w:ind w:left="504"/>
              <w:rPr>
                <w:rFonts w:ascii="宋体" w:hAnsi="宋体" w:eastAsia="宋体" w:cs="宋体"/>
                <w:sz w:val="13"/>
                <w:szCs w:val="13"/>
              </w:rPr>
            </w:pPr>
            <w:r>
              <w:rPr>
                <w:rFonts w:ascii="宋体" w:hAnsi="宋体" w:eastAsia="宋体" w:cs="宋体"/>
                <w:spacing w:val="-1"/>
                <w:sz w:val="13"/>
                <w:szCs w:val="13"/>
              </w:rPr>
              <w:t>15</w:t>
            </w:r>
            <w:r>
              <w:rPr>
                <w:rFonts w:ascii="宋体" w:hAnsi="宋体" w:eastAsia="宋体" w:cs="宋体"/>
                <w:sz w:val="13"/>
                <w:szCs w:val="13"/>
              </w:rPr>
              <w:t>5.00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8" w:hRule="atLeast"/>
        </w:trPr>
        <w:tc>
          <w:tcPr>
            <w:tcW w:w="1893" w:type="dxa"/>
            <w:noWrap w:val="0"/>
            <w:vAlign w:val="top"/>
          </w:tcPr>
          <w:p>
            <w:pPr>
              <w:spacing w:before="105"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240703</w:t>
            </w:r>
          </w:p>
        </w:tc>
        <w:tc>
          <w:tcPr>
            <w:tcW w:w="1872" w:type="dxa"/>
            <w:noWrap w:val="0"/>
            <w:vAlign w:val="top"/>
          </w:tcPr>
          <w:p>
            <w:pPr>
              <w:spacing w:before="84" w:line="226" w:lineRule="auto"/>
              <w:ind w:left="313"/>
              <w:rPr>
                <w:rFonts w:ascii="宋体" w:hAnsi="宋体" w:eastAsia="宋体" w:cs="宋体"/>
                <w:sz w:val="13"/>
                <w:szCs w:val="13"/>
              </w:rPr>
            </w:pPr>
            <w:r>
              <w:rPr>
                <w:rFonts w:ascii="宋体" w:hAnsi="宋体" w:eastAsia="宋体" w:cs="宋体"/>
                <w:spacing w:val="1"/>
                <w:sz w:val="13"/>
                <w:szCs w:val="13"/>
              </w:rPr>
              <w:t>自然灾害救灾补</w:t>
            </w:r>
            <w:r>
              <w:rPr>
                <w:rFonts w:ascii="宋体" w:hAnsi="宋体" w:eastAsia="宋体" w:cs="宋体"/>
                <w:sz w:val="13"/>
                <w:szCs w:val="13"/>
              </w:rPr>
              <w:t>助</w:t>
            </w:r>
          </w:p>
        </w:tc>
        <w:tc>
          <w:tcPr>
            <w:tcW w:w="909" w:type="dxa"/>
            <w:noWrap w:val="0"/>
            <w:vAlign w:val="top"/>
          </w:tcPr>
          <w:p>
            <w:pPr>
              <w:spacing w:before="105" w:line="189" w:lineRule="auto"/>
              <w:ind w:left="495"/>
              <w:rPr>
                <w:rFonts w:ascii="宋体" w:hAnsi="宋体" w:eastAsia="宋体" w:cs="宋体"/>
                <w:sz w:val="13"/>
                <w:szCs w:val="13"/>
              </w:rPr>
            </w:pPr>
            <w:r>
              <w:rPr>
                <w:rFonts w:ascii="宋体" w:hAnsi="宋体" w:eastAsia="宋体" w:cs="宋体"/>
                <w:spacing w:val="1"/>
                <w:sz w:val="13"/>
                <w:szCs w:val="13"/>
              </w:rPr>
              <w:t>380.0</w:t>
            </w:r>
            <w:r>
              <w:rPr>
                <w:rFonts w:ascii="宋体" w:hAnsi="宋体" w:eastAsia="宋体" w:cs="宋体"/>
                <w:sz w:val="13"/>
                <w:szCs w:val="13"/>
              </w:rPr>
              <w:t>0</w:t>
            </w:r>
          </w:p>
        </w:tc>
        <w:tc>
          <w:tcPr>
            <w:tcW w:w="909" w:type="dxa"/>
            <w:noWrap w:val="0"/>
            <w:vAlign w:val="top"/>
          </w:tcPr>
          <w:p>
            <w:pPr>
              <w:spacing w:before="105" w:line="189" w:lineRule="auto"/>
              <w:ind w:left="494"/>
              <w:rPr>
                <w:rFonts w:ascii="宋体" w:hAnsi="宋体" w:eastAsia="宋体" w:cs="宋体"/>
                <w:sz w:val="13"/>
                <w:szCs w:val="13"/>
              </w:rPr>
            </w:pPr>
            <w:r>
              <w:rPr>
                <w:rFonts w:ascii="宋体" w:hAnsi="宋体" w:eastAsia="宋体" w:cs="宋体"/>
                <w:spacing w:val="1"/>
                <w:sz w:val="13"/>
                <w:szCs w:val="13"/>
              </w:rPr>
              <w:t>225.00</w:t>
            </w:r>
          </w:p>
        </w:tc>
        <w:tc>
          <w:tcPr>
            <w:tcW w:w="909" w:type="dxa"/>
            <w:noWrap w:val="0"/>
            <w:vAlign w:val="top"/>
          </w:tcPr>
          <w:p>
            <w:pPr>
              <w:spacing w:before="105" w:line="190" w:lineRule="auto"/>
              <w:ind w:left="504"/>
              <w:rPr>
                <w:rFonts w:ascii="宋体" w:hAnsi="宋体" w:eastAsia="宋体" w:cs="宋体"/>
                <w:sz w:val="13"/>
                <w:szCs w:val="13"/>
              </w:rPr>
            </w:pPr>
            <w:r>
              <w:rPr>
                <w:rFonts w:ascii="宋体" w:hAnsi="宋体" w:eastAsia="宋体" w:cs="宋体"/>
                <w:spacing w:val="-1"/>
                <w:sz w:val="13"/>
                <w:szCs w:val="13"/>
              </w:rPr>
              <w:t>15</w:t>
            </w:r>
            <w:r>
              <w:rPr>
                <w:rFonts w:ascii="宋体" w:hAnsi="宋体" w:eastAsia="宋体" w:cs="宋体"/>
                <w:sz w:val="13"/>
                <w:szCs w:val="13"/>
              </w:rPr>
              <w:t>5.00</w:t>
            </w:r>
          </w:p>
        </w:tc>
        <w:tc>
          <w:tcPr>
            <w:tcW w:w="909" w:type="dxa"/>
            <w:noWrap w:val="0"/>
            <w:vAlign w:val="top"/>
          </w:tcPr>
          <w:p>
            <w:pPr>
              <w:spacing w:before="105" w:line="190" w:lineRule="auto"/>
              <w:ind w:left="504"/>
              <w:rPr>
                <w:rFonts w:ascii="宋体" w:hAnsi="宋体" w:eastAsia="宋体" w:cs="宋体"/>
                <w:sz w:val="13"/>
                <w:szCs w:val="13"/>
              </w:rPr>
            </w:pPr>
            <w:r>
              <w:rPr>
                <w:rFonts w:ascii="宋体" w:hAnsi="宋体" w:eastAsia="宋体" w:cs="宋体"/>
                <w:spacing w:val="-1"/>
                <w:sz w:val="13"/>
                <w:szCs w:val="13"/>
              </w:rPr>
              <w:t>15</w:t>
            </w:r>
            <w:r>
              <w:rPr>
                <w:rFonts w:ascii="宋体" w:hAnsi="宋体" w:eastAsia="宋体" w:cs="宋体"/>
                <w:sz w:val="13"/>
                <w:szCs w:val="13"/>
              </w:rPr>
              <w:t>5.00</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7" w:hRule="atLeast"/>
        </w:trPr>
        <w:tc>
          <w:tcPr>
            <w:tcW w:w="1893" w:type="dxa"/>
            <w:noWrap w:val="0"/>
            <w:vAlign w:val="top"/>
          </w:tcPr>
          <w:p>
            <w:pPr>
              <w:spacing w:before="105" w:line="189" w:lineRule="auto"/>
              <w:ind w:left="161"/>
              <w:rPr>
                <w:rFonts w:ascii="宋体" w:hAnsi="宋体" w:eastAsia="宋体" w:cs="宋体"/>
                <w:sz w:val="13"/>
                <w:szCs w:val="13"/>
              </w:rPr>
            </w:pPr>
            <w:r>
              <w:rPr>
                <w:rFonts w:ascii="宋体" w:hAnsi="宋体" w:eastAsia="宋体" w:cs="宋体"/>
                <w:spacing w:val="-1"/>
                <w:sz w:val="13"/>
                <w:szCs w:val="13"/>
              </w:rPr>
              <w:t>99</w:t>
            </w:r>
          </w:p>
        </w:tc>
        <w:tc>
          <w:tcPr>
            <w:tcW w:w="1872" w:type="dxa"/>
            <w:noWrap w:val="0"/>
            <w:vAlign w:val="top"/>
          </w:tcPr>
          <w:p>
            <w:pPr>
              <w:spacing w:before="19" w:line="206" w:lineRule="auto"/>
              <w:ind w:left="33" w:right="102" w:firstLine="123"/>
              <w:rPr>
                <w:rFonts w:ascii="宋体" w:hAnsi="宋体" w:eastAsia="宋体" w:cs="宋体"/>
                <w:sz w:val="12"/>
                <w:szCs w:val="12"/>
              </w:rPr>
            </w:pPr>
            <w:r>
              <w:rPr>
                <w:rFonts w:ascii="宋体" w:hAnsi="宋体" w:eastAsia="宋体" w:cs="宋体"/>
                <w:spacing w:val="14"/>
                <w:sz w:val="12"/>
                <w:szCs w:val="12"/>
              </w:rPr>
              <w:t>其他灾害防治及应急管理</w:t>
            </w:r>
            <w:r>
              <w:rPr>
                <w:rFonts w:ascii="宋体" w:hAnsi="宋体" w:eastAsia="宋体" w:cs="宋体"/>
                <w:spacing w:val="13"/>
                <w:sz w:val="12"/>
                <w:szCs w:val="12"/>
              </w:rPr>
              <w:t>支</w:t>
            </w:r>
            <w:r>
              <w:rPr>
                <w:rFonts w:ascii="宋体" w:hAnsi="宋体" w:eastAsia="宋体" w:cs="宋体"/>
                <w:sz w:val="12"/>
                <w:szCs w:val="12"/>
              </w:rPr>
              <w:t xml:space="preserve"> 出</w:t>
            </w:r>
          </w:p>
        </w:tc>
        <w:tc>
          <w:tcPr>
            <w:tcW w:w="909" w:type="dxa"/>
            <w:noWrap w:val="0"/>
            <w:vAlign w:val="top"/>
          </w:tcPr>
          <w:p>
            <w:pPr>
              <w:spacing w:before="105" w:line="189" w:lineRule="auto"/>
              <w:ind w:left="563"/>
              <w:rPr>
                <w:rFonts w:ascii="宋体" w:hAnsi="宋体" w:eastAsia="宋体" w:cs="宋体"/>
                <w:sz w:val="13"/>
                <w:szCs w:val="13"/>
              </w:rPr>
            </w:pPr>
            <w:r>
              <w:rPr>
                <w:rFonts w:ascii="宋体" w:hAnsi="宋体" w:eastAsia="宋体" w:cs="宋体"/>
                <w:spacing w:val="1"/>
                <w:sz w:val="13"/>
                <w:szCs w:val="13"/>
              </w:rPr>
              <w:t>79</w:t>
            </w:r>
            <w:r>
              <w:rPr>
                <w:rFonts w:ascii="宋体" w:hAnsi="宋体" w:eastAsia="宋体" w:cs="宋体"/>
                <w:sz w:val="13"/>
                <w:szCs w:val="13"/>
              </w:rPr>
              <w:t>.39</w:t>
            </w:r>
          </w:p>
        </w:tc>
        <w:tc>
          <w:tcPr>
            <w:tcW w:w="909" w:type="dxa"/>
            <w:noWrap w:val="0"/>
            <w:vAlign w:val="top"/>
          </w:tcPr>
          <w:p>
            <w:pPr>
              <w:spacing w:before="105" w:line="189" w:lineRule="auto"/>
              <w:ind w:left="563"/>
              <w:rPr>
                <w:rFonts w:ascii="宋体" w:hAnsi="宋体" w:eastAsia="宋体" w:cs="宋体"/>
                <w:sz w:val="13"/>
                <w:szCs w:val="13"/>
              </w:rPr>
            </w:pPr>
            <w:r>
              <w:rPr>
                <w:rFonts w:ascii="宋体" w:hAnsi="宋体" w:eastAsia="宋体" w:cs="宋体"/>
                <w:spacing w:val="1"/>
                <w:sz w:val="13"/>
                <w:szCs w:val="13"/>
              </w:rPr>
              <w:t>79</w:t>
            </w:r>
            <w:r>
              <w:rPr>
                <w:rFonts w:ascii="宋体" w:hAnsi="宋体" w:eastAsia="宋体" w:cs="宋体"/>
                <w:sz w:val="13"/>
                <w:szCs w:val="13"/>
              </w:rPr>
              <w:t>.39</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8" w:hRule="atLeast"/>
        </w:trPr>
        <w:tc>
          <w:tcPr>
            <w:tcW w:w="1893" w:type="dxa"/>
            <w:noWrap w:val="0"/>
            <w:vAlign w:val="top"/>
          </w:tcPr>
          <w:p>
            <w:pPr>
              <w:spacing w:before="106"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249999</w:t>
            </w:r>
          </w:p>
        </w:tc>
        <w:tc>
          <w:tcPr>
            <w:tcW w:w="1872" w:type="dxa"/>
            <w:noWrap w:val="0"/>
            <w:vAlign w:val="top"/>
          </w:tcPr>
          <w:p>
            <w:pPr>
              <w:spacing w:before="20" w:line="206" w:lineRule="auto"/>
              <w:ind w:left="22" w:right="102" w:firstLine="268"/>
              <w:rPr>
                <w:rFonts w:ascii="宋体" w:hAnsi="宋体" w:eastAsia="宋体" w:cs="宋体"/>
                <w:sz w:val="12"/>
                <w:szCs w:val="12"/>
              </w:rPr>
            </w:pPr>
            <w:r>
              <w:rPr>
                <w:rFonts w:ascii="宋体" w:hAnsi="宋体" w:eastAsia="宋体" w:cs="宋体"/>
                <w:spacing w:val="14"/>
                <w:sz w:val="12"/>
                <w:szCs w:val="12"/>
              </w:rPr>
              <w:t>其他灾害防治及应急管</w:t>
            </w:r>
            <w:r>
              <w:rPr>
                <w:rFonts w:ascii="宋体" w:hAnsi="宋体" w:eastAsia="宋体" w:cs="宋体"/>
                <w:spacing w:val="12"/>
                <w:sz w:val="12"/>
                <w:szCs w:val="12"/>
              </w:rPr>
              <w:t>理</w:t>
            </w:r>
            <w:r>
              <w:rPr>
                <w:rFonts w:ascii="宋体" w:hAnsi="宋体" w:eastAsia="宋体" w:cs="宋体"/>
                <w:sz w:val="12"/>
                <w:szCs w:val="12"/>
              </w:rPr>
              <w:t xml:space="preserve"> </w:t>
            </w:r>
            <w:r>
              <w:rPr>
                <w:rFonts w:ascii="宋体" w:hAnsi="宋体" w:eastAsia="宋体" w:cs="宋体"/>
                <w:spacing w:val="12"/>
                <w:sz w:val="12"/>
                <w:szCs w:val="12"/>
              </w:rPr>
              <w:t>支</w:t>
            </w:r>
            <w:r>
              <w:rPr>
                <w:rFonts w:ascii="宋体" w:hAnsi="宋体" w:eastAsia="宋体" w:cs="宋体"/>
                <w:spacing w:val="11"/>
                <w:sz w:val="12"/>
                <w:szCs w:val="12"/>
              </w:rPr>
              <w:t>出</w:t>
            </w: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79</w:t>
            </w:r>
            <w:r>
              <w:rPr>
                <w:rFonts w:ascii="宋体" w:hAnsi="宋体" w:eastAsia="宋体" w:cs="宋体"/>
                <w:sz w:val="13"/>
                <w:szCs w:val="13"/>
              </w:rPr>
              <w:t>.39</w:t>
            </w:r>
          </w:p>
        </w:tc>
        <w:tc>
          <w:tcPr>
            <w:tcW w:w="909" w:type="dxa"/>
            <w:noWrap w:val="0"/>
            <w:vAlign w:val="top"/>
          </w:tcPr>
          <w:p>
            <w:pPr>
              <w:spacing w:before="106" w:line="189" w:lineRule="auto"/>
              <w:ind w:left="563"/>
              <w:rPr>
                <w:rFonts w:ascii="宋体" w:hAnsi="宋体" w:eastAsia="宋体" w:cs="宋体"/>
                <w:sz w:val="13"/>
                <w:szCs w:val="13"/>
              </w:rPr>
            </w:pPr>
            <w:r>
              <w:rPr>
                <w:rFonts w:ascii="宋体" w:hAnsi="宋体" w:eastAsia="宋体" w:cs="宋体"/>
                <w:spacing w:val="1"/>
                <w:sz w:val="13"/>
                <w:szCs w:val="13"/>
              </w:rPr>
              <w:t>79</w:t>
            </w:r>
            <w:r>
              <w:rPr>
                <w:rFonts w:ascii="宋体" w:hAnsi="宋体" w:eastAsia="宋体" w:cs="宋体"/>
                <w:sz w:val="13"/>
                <w:szCs w:val="13"/>
              </w:rPr>
              <w:t>.39</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7" w:hRule="atLeast"/>
        </w:trPr>
        <w:tc>
          <w:tcPr>
            <w:tcW w:w="1893" w:type="dxa"/>
            <w:noWrap w:val="0"/>
            <w:vAlign w:val="top"/>
          </w:tcPr>
          <w:p>
            <w:pPr>
              <w:spacing w:before="105" w:line="189" w:lineRule="auto"/>
              <w:ind w:left="28"/>
              <w:rPr>
                <w:rFonts w:ascii="宋体" w:hAnsi="宋体" w:eastAsia="宋体" w:cs="宋体"/>
                <w:sz w:val="13"/>
                <w:szCs w:val="13"/>
              </w:rPr>
            </w:pPr>
            <w:r>
              <w:rPr>
                <w:rFonts w:ascii="宋体" w:hAnsi="宋体" w:eastAsia="宋体" w:cs="宋体"/>
                <w:spacing w:val="-1"/>
                <w:sz w:val="13"/>
                <w:szCs w:val="13"/>
              </w:rPr>
              <w:t>2</w:t>
            </w:r>
            <w:r>
              <w:rPr>
                <w:rFonts w:ascii="宋体" w:hAnsi="宋体" w:eastAsia="宋体" w:cs="宋体"/>
                <w:sz w:val="13"/>
                <w:szCs w:val="13"/>
              </w:rPr>
              <w:t>29</w:t>
            </w:r>
          </w:p>
        </w:tc>
        <w:tc>
          <w:tcPr>
            <w:tcW w:w="1872" w:type="dxa"/>
            <w:noWrap w:val="0"/>
            <w:vAlign w:val="top"/>
          </w:tcPr>
          <w:p>
            <w:pPr>
              <w:spacing w:before="84" w:line="224" w:lineRule="auto"/>
              <w:ind w:left="22"/>
              <w:rPr>
                <w:rFonts w:ascii="宋体" w:hAnsi="宋体" w:eastAsia="宋体" w:cs="宋体"/>
                <w:sz w:val="13"/>
                <w:szCs w:val="13"/>
              </w:rPr>
            </w:pPr>
            <w:r>
              <w:rPr>
                <w:rFonts w:ascii="宋体" w:hAnsi="宋体" w:eastAsia="宋体" w:cs="宋体"/>
                <w:spacing w:val="3"/>
                <w:sz w:val="13"/>
                <w:szCs w:val="13"/>
              </w:rPr>
              <w:t>其他支</w:t>
            </w:r>
            <w:r>
              <w:rPr>
                <w:rFonts w:ascii="宋体" w:hAnsi="宋体" w:eastAsia="宋体" w:cs="宋体"/>
                <w:spacing w:val="2"/>
                <w:sz w:val="13"/>
                <w:szCs w:val="13"/>
              </w:rPr>
              <w:t>出</w:t>
            </w:r>
          </w:p>
        </w:tc>
        <w:tc>
          <w:tcPr>
            <w:tcW w:w="909" w:type="dxa"/>
            <w:noWrap w:val="0"/>
            <w:vAlign w:val="top"/>
          </w:tcPr>
          <w:p>
            <w:pPr>
              <w:spacing w:before="105" w:line="189" w:lineRule="auto"/>
              <w:ind w:left="494"/>
              <w:rPr>
                <w:rFonts w:ascii="宋体" w:hAnsi="宋体" w:eastAsia="宋体" w:cs="宋体"/>
                <w:sz w:val="13"/>
                <w:szCs w:val="13"/>
              </w:rPr>
            </w:pPr>
            <w:r>
              <w:rPr>
                <w:rFonts w:ascii="宋体" w:hAnsi="宋体" w:eastAsia="宋体" w:cs="宋体"/>
                <w:spacing w:val="1"/>
                <w:sz w:val="13"/>
                <w:szCs w:val="13"/>
              </w:rPr>
              <w:t>258.74</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spacing w:before="105" w:line="189" w:lineRule="auto"/>
              <w:ind w:left="498"/>
              <w:rPr>
                <w:rFonts w:ascii="宋体" w:hAnsi="宋体" w:eastAsia="宋体" w:cs="宋体"/>
                <w:sz w:val="13"/>
                <w:szCs w:val="13"/>
              </w:rPr>
            </w:pPr>
            <w:r>
              <w:rPr>
                <w:rFonts w:ascii="宋体" w:hAnsi="宋体" w:eastAsia="宋体" w:cs="宋体"/>
                <w:spacing w:val="1"/>
                <w:sz w:val="13"/>
                <w:szCs w:val="13"/>
              </w:rPr>
              <w:t>258.74</w:t>
            </w: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7" w:hRule="atLeast"/>
        </w:trPr>
        <w:tc>
          <w:tcPr>
            <w:tcW w:w="1893" w:type="dxa"/>
            <w:noWrap w:val="0"/>
            <w:vAlign w:val="top"/>
          </w:tcPr>
          <w:p>
            <w:pPr>
              <w:spacing w:before="106" w:line="189" w:lineRule="auto"/>
              <w:ind w:left="161"/>
              <w:rPr>
                <w:rFonts w:ascii="宋体" w:hAnsi="宋体" w:eastAsia="宋体" w:cs="宋体"/>
                <w:sz w:val="13"/>
                <w:szCs w:val="13"/>
              </w:rPr>
            </w:pPr>
            <w:r>
              <w:rPr>
                <w:rFonts w:ascii="宋体" w:hAnsi="宋体" w:eastAsia="宋体" w:cs="宋体"/>
                <w:spacing w:val="-1"/>
                <w:sz w:val="13"/>
                <w:szCs w:val="13"/>
              </w:rPr>
              <w:t>99</w:t>
            </w:r>
          </w:p>
        </w:tc>
        <w:tc>
          <w:tcPr>
            <w:tcW w:w="1872" w:type="dxa"/>
            <w:noWrap w:val="0"/>
            <w:vAlign w:val="top"/>
          </w:tcPr>
          <w:p>
            <w:pPr>
              <w:spacing w:before="85" w:line="224" w:lineRule="auto"/>
              <w:ind w:left="157"/>
              <w:rPr>
                <w:rFonts w:ascii="宋体" w:hAnsi="宋体" w:eastAsia="宋体" w:cs="宋体"/>
                <w:sz w:val="13"/>
                <w:szCs w:val="13"/>
              </w:rPr>
            </w:pPr>
            <w:r>
              <w:rPr>
                <w:rFonts w:ascii="宋体" w:hAnsi="宋体" w:eastAsia="宋体" w:cs="宋体"/>
                <w:spacing w:val="3"/>
                <w:sz w:val="13"/>
                <w:szCs w:val="13"/>
              </w:rPr>
              <w:t>其他支</w:t>
            </w:r>
            <w:r>
              <w:rPr>
                <w:rFonts w:ascii="宋体" w:hAnsi="宋体" w:eastAsia="宋体" w:cs="宋体"/>
                <w:spacing w:val="2"/>
                <w:sz w:val="13"/>
                <w:szCs w:val="13"/>
              </w:rPr>
              <w:t>出</w:t>
            </w:r>
          </w:p>
        </w:tc>
        <w:tc>
          <w:tcPr>
            <w:tcW w:w="909" w:type="dxa"/>
            <w:noWrap w:val="0"/>
            <w:vAlign w:val="top"/>
          </w:tcPr>
          <w:p>
            <w:pPr>
              <w:spacing w:before="106" w:line="189" w:lineRule="auto"/>
              <w:ind w:left="494"/>
              <w:rPr>
                <w:rFonts w:ascii="宋体" w:hAnsi="宋体" w:eastAsia="宋体" w:cs="宋体"/>
                <w:sz w:val="13"/>
                <w:szCs w:val="13"/>
              </w:rPr>
            </w:pPr>
            <w:r>
              <w:rPr>
                <w:rFonts w:ascii="宋体" w:hAnsi="宋体" w:eastAsia="宋体" w:cs="宋体"/>
                <w:spacing w:val="1"/>
                <w:sz w:val="13"/>
                <w:szCs w:val="13"/>
              </w:rPr>
              <w:t>258.74</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spacing w:before="106" w:line="189" w:lineRule="auto"/>
              <w:ind w:left="498"/>
              <w:rPr>
                <w:rFonts w:ascii="宋体" w:hAnsi="宋体" w:eastAsia="宋体" w:cs="宋体"/>
                <w:sz w:val="13"/>
                <w:szCs w:val="13"/>
              </w:rPr>
            </w:pPr>
            <w:r>
              <w:rPr>
                <w:rFonts w:ascii="宋体" w:hAnsi="宋体" w:eastAsia="宋体" w:cs="宋体"/>
                <w:spacing w:val="1"/>
                <w:sz w:val="13"/>
                <w:szCs w:val="13"/>
              </w:rPr>
              <w:t>258.74</w:t>
            </w:r>
          </w:p>
        </w:tc>
        <w:tc>
          <w:tcPr>
            <w:tcW w:w="914"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2" w:hRule="atLeast"/>
        </w:trPr>
        <w:tc>
          <w:tcPr>
            <w:tcW w:w="1893" w:type="dxa"/>
            <w:noWrap w:val="0"/>
            <w:vAlign w:val="top"/>
          </w:tcPr>
          <w:p>
            <w:pPr>
              <w:spacing w:before="107" w:line="189" w:lineRule="auto"/>
              <w:ind w:left="296"/>
              <w:rPr>
                <w:rFonts w:ascii="宋体" w:hAnsi="宋体" w:eastAsia="宋体" w:cs="宋体"/>
                <w:sz w:val="13"/>
                <w:szCs w:val="13"/>
              </w:rPr>
            </w:pPr>
            <w:r>
              <w:rPr>
                <w:rFonts w:ascii="宋体" w:hAnsi="宋体" w:eastAsia="宋体" w:cs="宋体"/>
                <w:spacing w:val="2"/>
                <w:sz w:val="13"/>
                <w:szCs w:val="13"/>
              </w:rPr>
              <w:t>2</w:t>
            </w:r>
            <w:r>
              <w:rPr>
                <w:rFonts w:ascii="宋体" w:hAnsi="宋体" w:eastAsia="宋体" w:cs="宋体"/>
                <w:spacing w:val="1"/>
                <w:sz w:val="13"/>
                <w:szCs w:val="13"/>
              </w:rPr>
              <w:t>299999</w:t>
            </w:r>
          </w:p>
        </w:tc>
        <w:tc>
          <w:tcPr>
            <w:tcW w:w="1872" w:type="dxa"/>
            <w:noWrap w:val="0"/>
            <w:vAlign w:val="top"/>
          </w:tcPr>
          <w:p>
            <w:pPr>
              <w:spacing w:before="86" w:line="224" w:lineRule="auto"/>
              <w:ind w:left="291"/>
              <w:rPr>
                <w:rFonts w:ascii="宋体" w:hAnsi="宋体" w:eastAsia="宋体" w:cs="宋体"/>
                <w:sz w:val="13"/>
                <w:szCs w:val="13"/>
              </w:rPr>
            </w:pPr>
            <w:r>
              <w:rPr>
                <w:rFonts w:ascii="宋体" w:hAnsi="宋体" w:eastAsia="宋体" w:cs="宋体"/>
                <w:spacing w:val="3"/>
                <w:sz w:val="13"/>
                <w:szCs w:val="13"/>
              </w:rPr>
              <w:t>其他支</w:t>
            </w:r>
            <w:r>
              <w:rPr>
                <w:rFonts w:ascii="宋体" w:hAnsi="宋体" w:eastAsia="宋体" w:cs="宋体"/>
                <w:spacing w:val="2"/>
                <w:sz w:val="13"/>
                <w:szCs w:val="13"/>
              </w:rPr>
              <w:t>出</w:t>
            </w:r>
          </w:p>
        </w:tc>
        <w:tc>
          <w:tcPr>
            <w:tcW w:w="909" w:type="dxa"/>
            <w:noWrap w:val="0"/>
            <w:vAlign w:val="top"/>
          </w:tcPr>
          <w:p>
            <w:pPr>
              <w:spacing w:before="107" w:line="189" w:lineRule="auto"/>
              <w:ind w:left="494"/>
              <w:rPr>
                <w:rFonts w:ascii="宋体" w:hAnsi="宋体" w:eastAsia="宋体" w:cs="宋体"/>
                <w:sz w:val="13"/>
                <w:szCs w:val="13"/>
              </w:rPr>
            </w:pPr>
            <w:r>
              <w:rPr>
                <w:rFonts w:ascii="宋体" w:hAnsi="宋体" w:eastAsia="宋体" w:cs="宋体"/>
                <w:spacing w:val="1"/>
                <w:sz w:val="13"/>
                <w:szCs w:val="13"/>
              </w:rPr>
              <w:t>258.74</w:t>
            </w: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rPr>
                <w:rFonts w:ascii="Arial"/>
                <w:sz w:val="21"/>
              </w:rPr>
            </w:pPr>
          </w:p>
        </w:tc>
        <w:tc>
          <w:tcPr>
            <w:tcW w:w="909" w:type="dxa"/>
            <w:noWrap w:val="0"/>
            <w:vAlign w:val="top"/>
          </w:tcPr>
          <w:p>
            <w:pPr>
              <w:rPr>
                <w:rFonts w:ascii="Arial"/>
                <w:sz w:val="21"/>
              </w:rPr>
            </w:pPr>
          </w:p>
        </w:tc>
        <w:tc>
          <w:tcPr>
            <w:tcW w:w="910" w:type="dxa"/>
            <w:noWrap w:val="0"/>
            <w:vAlign w:val="top"/>
          </w:tcPr>
          <w:p>
            <w:pPr>
              <w:spacing w:before="107" w:line="189" w:lineRule="auto"/>
              <w:ind w:left="498"/>
              <w:rPr>
                <w:rFonts w:ascii="宋体" w:hAnsi="宋体" w:eastAsia="宋体" w:cs="宋体"/>
                <w:sz w:val="13"/>
                <w:szCs w:val="13"/>
              </w:rPr>
            </w:pPr>
            <w:r>
              <w:rPr>
                <w:rFonts w:ascii="宋体" w:hAnsi="宋体" w:eastAsia="宋体" w:cs="宋体"/>
                <w:spacing w:val="1"/>
                <w:sz w:val="13"/>
                <w:szCs w:val="13"/>
              </w:rPr>
              <w:t>258.74</w:t>
            </w:r>
          </w:p>
        </w:tc>
        <w:tc>
          <w:tcPr>
            <w:tcW w:w="914" w:type="dxa"/>
            <w:noWrap w:val="0"/>
            <w:vAlign w:val="top"/>
          </w:tcPr>
          <w:p>
            <w:pPr>
              <w:rPr>
                <w:rFonts w:ascii="Arial"/>
                <w:sz w:val="21"/>
              </w:rPr>
            </w:pPr>
          </w:p>
        </w:tc>
      </w:tr>
    </w:tbl>
    <w:p>
      <w:pPr>
        <w:rPr>
          <w:rFonts w:ascii="Arial"/>
          <w:sz w:val="21"/>
        </w:rPr>
      </w:pPr>
    </w:p>
    <w:p>
      <w:pPr>
        <w:sectPr>
          <w:pgSz w:w="16837" w:h="11905"/>
          <w:pgMar w:top="621" w:right="628" w:bottom="0" w:left="613" w:header="0" w:footer="0" w:gutter="0"/>
          <w:cols w:space="720" w:num="1"/>
        </w:sectPr>
      </w:pPr>
    </w:p>
    <w:p>
      <w:pPr>
        <w:spacing w:before="52" w:line="223" w:lineRule="auto"/>
        <w:ind w:left="4518"/>
        <w:rPr>
          <w:rFonts w:ascii="宋体" w:hAnsi="宋体" w:eastAsia="宋体" w:cs="宋体"/>
          <w:sz w:val="26"/>
          <w:szCs w:val="26"/>
        </w:rPr>
      </w:pPr>
      <w:r>
        <w:rPr>
          <w:rFonts w:ascii="宋体" w:hAnsi="宋体" w:eastAsia="宋体" w:cs="宋体"/>
          <w:spacing w:val="4"/>
          <w:sz w:val="26"/>
          <w:szCs w:val="26"/>
        </w:rPr>
        <w:t>部门</w:t>
      </w:r>
      <w:r>
        <w:rPr>
          <w:rFonts w:ascii="宋体" w:hAnsi="宋体" w:eastAsia="宋体" w:cs="宋体"/>
          <w:spacing w:val="2"/>
          <w:sz w:val="26"/>
          <w:szCs w:val="26"/>
        </w:rPr>
        <w:t>支出总表</w:t>
      </w:r>
    </w:p>
    <w:p>
      <w:pPr>
        <w:spacing w:before="39" w:line="222" w:lineRule="auto"/>
        <w:ind w:left="38"/>
        <w:rPr>
          <w:rFonts w:ascii="宋体" w:hAnsi="宋体" w:eastAsia="宋体" w:cs="宋体"/>
          <w:sz w:val="14"/>
          <w:szCs w:val="14"/>
        </w:rPr>
      </w:pPr>
      <w:r>
        <w:rPr>
          <w:rFonts w:ascii="宋体" w:hAnsi="宋体" w:eastAsia="宋体" w:cs="宋体"/>
          <w:spacing w:val="8"/>
          <w:sz w:val="14"/>
          <w:szCs w:val="14"/>
        </w:rPr>
        <w:t>填报</w:t>
      </w:r>
      <w:r>
        <w:rPr>
          <w:rFonts w:ascii="宋体" w:hAnsi="宋体" w:eastAsia="宋体" w:cs="宋体"/>
          <w:spacing w:val="5"/>
          <w:sz w:val="14"/>
          <w:szCs w:val="14"/>
        </w:rPr>
        <w:t>单</w:t>
      </w:r>
      <w:r>
        <w:rPr>
          <w:rFonts w:ascii="宋体" w:hAnsi="宋体" w:eastAsia="宋体" w:cs="宋体"/>
          <w:spacing w:val="4"/>
          <w:sz w:val="14"/>
          <w:szCs w:val="14"/>
        </w:rPr>
        <w:t>位[602]兴国县应急管理局 , [602001]兴国县应急管理局</w:t>
      </w:r>
    </w:p>
    <w:p>
      <w:pPr>
        <w:spacing w:line="14" w:lineRule="auto"/>
        <w:rPr>
          <w:rFonts w:ascii="Arial"/>
          <w:sz w:val="2"/>
        </w:rPr>
      </w:pPr>
      <w:r>
        <w:rPr>
          <w:rFonts w:ascii="Arial" w:hAnsi="Arial" w:eastAsia="Arial" w:cs="Arial"/>
          <w:sz w:val="2"/>
          <w:szCs w:val="2"/>
        </w:rPr>
        <w:br w:type="column"/>
      </w:r>
    </w:p>
    <w:p>
      <w:pPr>
        <w:spacing w:line="393" w:lineRule="auto"/>
        <w:rPr>
          <w:rFonts w:ascii="Arial"/>
          <w:sz w:val="21"/>
        </w:rPr>
      </w:pPr>
    </w:p>
    <w:p>
      <w:pPr>
        <w:spacing w:before="45" w:line="190" w:lineRule="auto"/>
        <w:rPr>
          <w:rFonts w:ascii="宋体" w:hAnsi="宋体" w:eastAsia="宋体" w:cs="宋体"/>
          <w:sz w:val="14"/>
          <w:szCs w:val="14"/>
        </w:rPr>
      </w:pPr>
      <w:r>
        <w:rPr>
          <w:rFonts w:ascii="宋体" w:hAnsi="宋体" w:eastAsia="宋体" w:cs="宋体"/>
          <w:spacing w:val="4"/>
          <w:sz w:val="14"/>
          <w:szCs w:val="14"/>
        </w:rPr>
        <w:t>单位：万元</w:t>
      </w:r>
    </w:p>
    <w:p>
      <w:pPr>
        <w:sectPr>
          <w:pgSz w:w="11905" w:h="16837"/>
          <w:pgMar w:top="874" w:right="651" w:bottom="0" w:left="638" w:header="0" w:footer="0" w:gutter="0"/>
          <w:cols w:equalWidth="0" w:num="2">
            <w:col w:w="9769" w:space="100"/>
            <w:col w:w="747"/>
          </w:cols>
        </w:sectPr>
      </w:pPr>
    </w:p>
    <w:tbl>
      <w:tblPr>
        <w:tblStyle w:val="10"/>
        <w:tblW w:w="10605" w:type="dxa"/>
        <w:tblInd w:w="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6"/>
        <w:gridCol w:w="3124"/>
        <w:gridCol w:w="2000"/>
        <w:gridCol w:w="2000"/>
        <w:gridCol w:w="20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4600" w:type="dxa"/>
            <w:gridSpan w:val="2"/>
            <w:tcBorders>
              <w:top w:val="single" w:color="000000" w:sz="2" w:space="0"/>
              <w:bottom w:val="single" w:color="000000" w:sz="2" w:space="0"/>
            </w:tcBorders>
            <w:noWrap w:val="0"/>
            <w:vAlign w:val="top"/>
          </w:tcPr>
          <w:p>
            <w:pPr>
              <w:spacing w:before="61" w:line="225" w:lineRule="auto"/>
              <w:ind w:left="1722"/>
              <w:rPr>
                <w:rFonts w:ascii="宋体" w:hAnsi="宋体" w:eastAsia="宋体" w:cs="宋体"/>
                <w:sz w:val="14"/>
                <w:szCs w:val="14"/>
              </w:rPr>
            </w:pPr>
            <w:r>
              <w:rPr>
                <w:rFonts w:ascii="宋体" w:hAnsi="宋体" w:eastAsia="宋体" w:cs="宋体"/>
                <w:spacing w:val="4"/>
                <w:sz w:val="14"/>
                <w:szCs w:val="14"/>
              </w:rPr>
              <w:t>支</w:t>
            </w:r>
            <w:r>
              <w:rPr>
                <w:rFonts w:ascii="宋体" w:hAnsi="宋体" w:eastAsia="宋体" w:cs="宋体"/>
                <w:spacing w:val="3"/>
                <w:sz w:val="14"/>
                <w:szCs w:val="14"/>
              </w:rPr>
              <w:t>出功能分类科目</w:t>
            </w:r>
          </w:p>
        </w:tc>
        <w:tc>
          <w:tcPr>
            <w:tcW w:w="2000" w:type="dxa"/>
            <w:vMerge w:val="restart"/>
            <w:tcBorders>
              <w:top w:val="single" w:color="000000" w:sz="2" w:space="0"/>
              <w:bottom w:val="nil"/>
            </w:tcBorders>
            <w:noWrap w:val="0"/>
            <w:vAlign w:val="top"/>
          </w:tcPr>
          <w:p>
            <w:pPr>
              <w:spacing w:before="184" w:line="227" w:lineRule="auto"/>
              <w:ind w:left="860"/>
              <w:rPr>
                <w:rFonts w:ascii="宋体" w:hAnsi="宋体" w:eastAsia="宋体" w:cs="宋体"/>
                <w:sz w:val="14"/>
                <w:szCs w:val="14"/>
              </w:rPr>
            </w:pPr>
            <w:r>
              <w:rPr>
                <w:rFonts w:ascii="宋体" w:hAnsi="宋体" w:eastAsia="宋体" w:cs="宋体"/>
                <w:spacing w:val="1"/>
                <w:sz w:val="14"/>
                <w:szCs w:val="14"/>
              </w:rPr>
              <w:t>合</w:t>
            </w:r>
            <w:r>
              <w:rPr>
                <w:rFonts w:ascii="宋体" w:hAnsi="宋体" w:eastAsia="宋体" w:cs="宋体"/>
                <w:sz w:val="14"/>
                <w:szCs w:val="14"/>
              </w:rPr>
              <w:t>计</w:t>
            </w:r>
          </w:p>
        </w:tc>
        <w:tc>
          <w:tcPr>
            <w:tcW w:w="2000" w:type="dxa"/>
            <w:vMerge w:val="restart"/>
            <w:tcBorders>
              <w:top w:val="single" w:color="000000" w:sz="2" w:space="0"/>
              <w:bottom w:val="nil"/>
            </w:tcBorders>
            <w:noWrap w:val="0"/>
            <w:vAlign w:val="top"/>
          </w:tcPr>
          <w:p>
            <w:pPr>
              <w:spacing w:before="183" w:line="225" w:lineRule="auto"/>
              <w:ind w:left="715"/>
              <w:rPr>
                <w:rFonts w:ascii="宋体" w:hAnsi="宋体" w:eastAsia="宋体" w:cs="宋体"/>
                <w:sz w:val="14"/>
                <w:szCs w:val="14"/>
              </w:rPr>
            </w:pPr>
            <w:r>
              <w:rPr>
                <w:rFonts w:ascii="宋体" w:hAnsi="宋体" w:eastAsia="宋体" w:cs="宋体"/>
                <w:spacing w:val="4"/>
                <w:sz w:val="14"/>
                <w:szCs w:val="14"/>
              </w:rPr>
              <w:t>基</w:t>
            </w:r>
            <w:r>
              <w:rPr>
                <w:rFonts w:ascii="宋体" w:hAnsi="宋体" w:eastAsia="宋体" w:cs="宋体"/>
                <w:spacing w:val="2"/>
                <w:sz w:val="14"/>
                <w:szCs w:val="14"/>
              </w:rPr>
              <w:t>本支出</w:t>
            </w:r>
          </w:p>
        </w:tc>
        <w:tc>
          <w:tcPr>
            <w:tcW w:w="2005" w:type="dxa"/>
            <w:vMerge w:val="restart"/>
            <w:tcBorders>
              <w:top w:val="single" w:color="000000" w:sz="2" w:space="0"/>
              <w:bottom w:val="nil"/>
            </w:tcBorders>
            <w:noWrap w:val="0"/>
            <w:vAlign w:val="top"/>
          </w:tcPr>
          <w:p>
            <w:pPr>
              <w:spacing w:before="184" w:line="225" w:lineRule="auto"/>
              <w:ind w:left="719"/>
              <w:rPr>
                <w:rFonts w:ascii="宋体" w:hAnsi="宋体" w:eastAsia="宋体" w:cs="宋体"/>
                <w:sz w:val="14"/>
                <w:szCs w:val="14"/>
              </w:rPr>
            </w:pPr>
            <w:r>
              <w:rPr>
                <w:rFonts w:ascii="宋体" w:hAnsi="宋体" w:eastAsia="宋体" w:cs="宋体"/>
                <w:spacing w:val="2"/>
                <w:sz w:val="14"/>
                <w:szCs w:val="1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76" w:type="dxa"/>
            <w:tcBorders>
              <w:top w:val="single" w:color="000000" w:sz="2" w:space="0"/>
              <w:bottom w:val="single" w:color="000000" w:sz="2" w:space="0"/>
            </w:tcBorders>
            <w:noWrap w:val="0"/>
            <w:vAlign w:val="top"/>
          </w:tcPr>
          <w:p>
            <w:pPr>
              <w:spacing w:before="52" w:line="225" w:lineRule="auto"/>
              <w:ind w:left="449"/>
              <w:rPr>
                <w:rFonts w:ascii="宋体" w:hAnsi="宋体" w:eastAsia="宋体" w:cs="宋体"/>
                <w:sz w:val="14"/>
                <w:szCs w:val="14"/>
              </w:rPr>
            </w:pPr>
            <w:r>
              <w:rPr>
                <w:rFonts w:ascii="宋体" w:hAnsi="宋体" w:eastAsia="宋体" w:cs="宋体"/>
                <w:spacing w:val="4"/>
                <w:sz w:val="14"/>
                <w:szCs w:val="14"/>
              </w:rPr>
              <w:t>科</w:t>
            </w:r>
            <w:r>
              <w:rPr>
                <w:rFonts w:ascii="宋体" w:hAnsi="宋体" w:eastAsia="宋体" w:cs="宋体"/>
                <w:spacing w:val="2"/>
                <w:sz w:val="14"/>
                <w:szCs w:val="14"/>
              </w:rPr>
              <w:t>目编码</w:t>
            </w:r>
          </w:p>
        </w:tc>
        <w:tc>
          <w:tcPr>
            <w:tcW w:w="3124" w:type="dxa"/>
            <w:tcBorders>
              <w:top w:val="single" w:color="000000" w:sz="2" w:space="0"/>
              <w:bottom w:val="single" w:color="000000" w:sz="2" w:space="0"/>
            </w:tcBorders>
            <w:noWrap w:val="0"/>
            <w:vAlign w:val="top"/>
          </w:tcPr>
          <w:p>
            <w:pPr>
              <w:spacing w:before="52" w:line="225" w:lineRule="auto"/>
              <w:ind w:left="1236"/>
              <w:rPr>
                <w:rFonts w:ascii="宋体" w:hAnsi="宋体" w:eastAsia="宋体" w:cs="宋体"/>
                <w:sz w:val="14"/>
                <w:szCs w:val="14"/>
              </w:rPr>
            </w:pPr>
            <w:r>
              <w:rPr>
                <w:rFonts w:ascii="宋体" w:hAnsi="宋体" w:eastAsia="宋体" w:cs="宋体"/>
                <w:spacing w:val="4"/>
                <w:sz w:val="14"/>
                <w:szCs w:val="14"/>
              </w:rPr>
              <w:t>科</w:t>
            </w:r>
            <w:r>
              <w:rPr>
                <w:rFonts w:ascii="宋体" w:hAnsi="宋体" w:eastAsia="宋体" w:cs="宋体"/>
                <w:spacing w:val="2"/>
                <w:sz w:val="14"/>
                <w:szCs w:val="14"/>
              </w:rPr>
              <w:t>目名称</w:t>
            </w:r>
          </w:p>
        </w:tc>
        <w:tc>
          <w:tcPr>
            <w:tcW w:w="2000" w:type="dxa"/>
            <w:vMerge w:val="continue"/>
            <w:tcBorders>
              <w:top w:val="nil"/>
              <w:bottom w:val="single" w:color="000000" w:sz="2" w:space="0"/>
            </w:tcBorders>
            <w:noWrap w:val="0"/>
            <w:vAlign w:val="top"/>
          </w:tcPr>
          <w:p>
            <w:pPr>
              <w:rPr>
                <w:rFonts w:ascii="Arial"/>
                <w:sz w:val="21"/>
              </w:rPr>
            </w:pPr>
          </w:p>
        </w:tc>
        <w:tc>
          <w:tcPr>
            <w:tcW w:w="2000" w:type="dxa"/>
            <w:vMerge w:val="continue"/>
            <w:tcBorders>
              <w:top w:val="nil"/>
              <w:bottom w:val="single" w:color="000000" w:sz="2" w:space="0"/>
            </w:tcBorders>
            <w:noWrap w:val="0"/>
            <w:vAlign w:val="top"/>
          </w:tcPr>
          <w:p>
            <w:pPr>
              <w:rPr>
                <w:rFonts w:ascii="Arial"/>
                <w:sz w:val="21"/>
              </w:rPr>
            </w:pPr>
          </w:p>
        </w:tc>
        <w:tc>
          <w:tcPr>
            <w:tcW w:w="2005" w:type="dxa"/>
            <w:vMerge w:val="continue"/>
            <w:tcBorders>
              <w:top w:val="nil"/>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2" w:hRule="atLeast"/>
        </w:trPr>
        <w:tc>
          <w:tcPr>
            <w:tcW w:w="1476" w:type="dxa"/>
            <w:tcBorders>
              <w:top w:val="single" w:color="000000" w:sz="2" w:space="0"/>
              <w:bottom w:val="single" w:color="000000" w:sz="2" w:space="0"/>
            </w:tcBorders>
            <w:noWrap w:val="0"/>
            <w:vAlign w:val="top"/>
          </w:tcPr>
          <w:p>
            <w:pPr>
              <w:spacing w:before="53" w:line="188" w:lineRule="exact"/>
              <w:ind w:left="669"/>
              <w:rPr>
                <w:rFonts w:ascii="宋体" w:hAnsi="宋体" w:eastAsia="宋体" w:cs="宋体"/>
                <w:sz w:val="14"/>
                <w:szCs w:val="14"/>
              </w:rPr>
            </w:pPr>
            <w:r>
              <w:rPr>
                <w:rFonts w:ascii="宋体" w:hAnsi="宋体" w:eastAsia="宋体" w:cs="宋体"/>
                <w:spacing w:val="-1"/>
                <w:position w:val="1"/>
                <w:sz w:val="14"/>
                <w:szCs w:val="14"/>
              </w:rPr>
              <w:t>**</w:t>
            </w:r>
          </w:p>
        </w:tc>
        <w:tc>
          <w:tcPr>
            <w:tcW w:w="3124" w:type="dxa"/>
            <w:tcBorders>
              <w:top w:val="single" w:color="000000" w:sz="2" w:space="0"/>
              <w:bottom w:val="single" w:color="000000" w:sz="2" w:space="0"/>
            </w:tcBorders>
            <w:noWrap w:val="0"/>
            <w:vAlign w:val="top"/>
          </w:tcPr>
          <w:p>
            <w:pPr>
              <w:spacing w:before="53" w:line="188" w:lineRule="exact"/>
              <w:ind w:left="1492"/>
              <w:rPr>
                <w:rFonts w:ascii="宋体" w:hAnsi="宋体" w:eastAsia="宋体" w:cs="宋体"/>
                <w:sz w:val="14"/>
                <w:szCs w:val="14"/>
              </w:rPr>
            </w:pPr>
            <w:r>
              <w:rPr>
                <w:rFonts w:ascii="宋体" w:hAnsi="宋体" w:eastAsia="宋体" w:cs="宋体"/>
                <w:spacing w:val="-1"/>
                <w:position w:val="1"/>
                <w:sz w:val="14"/>
                <w:szCs w:val="14"/>
              </w:rPr>
              <w:t>**</w:t>
            </w:r>
          </w:p>
        </w:tc>
        <w:tc>
          <w:tcPr>
            <w:tcW w:w="2000" w:type="dxa"/>
            <w:tcBorders>
              <w:top w:val="single" w:color="000000" w:sz="2" w:space="0"/>
              <w:bottom w:val="single" w:color="000000" w:sz="2" w:space="0"/>
            </w:tcBorders>
            <w:noWrap w:val="0"/>
            <w:vAlign w:val="top"/>
          </w:tcPr>
          <w:p>
            <w:pPr>
              <w:spacing w:before="75" w:line="190" w:lineRule="auto"/>
              <w:ind w:left="981"/>
              <w:rPr>
                <w:rFonts w:ascii="宋体" w:hAnsi="宋体" w:eastAsia="宋体" w:cs="宋体"/>
                <w:sz w:val="14"/>
                <w:szCs w:val="14"/>
              </w:rPr>
            </w:pPr>
            <w:r>
              <w:rPr>
                <w:rFonts w:ascii="宋体" w:hAnsi="宋体" w:eastAsia="宋体" w:cs="宋体"/>
                <w:sz w:val="14"/>
                <w:szCs w:val="14"/>
              </w:rPr>
              <w:t>1</w:t>
            </w:r>
          </w:p>
        </w:tc>
        <w:tc>
          <w:tcPr>
            <w:tcW w:w="2000" w:type="dxa"/>
            <w:tcBorders>
              <w:top w:val="single" w:color="000000" w:sz="2" w:space="0"/>
              <w:bottom w:val="single" w:color="000000" w:sz="2" w:space="0"/>
            </w:tcBorders>
            <w:noWrap w:val="0"/>
            <w:vAlign w:val="top"/>
          </w:tcPr>
          <w:p>
            <w:pPr>
              <w:spacing w:before="75" w:line="190" w:lineRule="auto"/>
              <w:ind w:left="974"/>
              <w:rPr>
                <w:rFonts w:ascii="宋体" w:hAnsi="宋体" w:eastAsia="宋体" w:cs="宋体"/>
                <w:sz w:val="14"/>
                <w:szCs w:val="14"/>
              </w:rPr>
            </w:pPr>
            <w:r>
              <w:rPr>
                <w:rFonts w:ascii="宋体" w:hAnsi="宋体" w:eastAsia="宋体" w:cs="宋体"/>
                <w:sz w:val="14"/>
                <w:szCs w:val="14"/>
              </w:rPr>
              <w:t>2</w:t>
            </w:r>
          </w:p>
        </w:tc>
        <w:tc>
          <w:tcPr>
            <w:tcW w:w="2005" w:type="dxa"/>
            <w:tcBorders>
              <w:top w:val="single" w:color="000000" w:sz="2" w:space="0"/>
              <w:bottom w:val="single" w:color="000000" w:sz="2" w:space="0"/>
            </w:tcBorders>
            <w:noWrap w:val="0"/>
            <w:vAlign w:val="top"/>
          </w:tcPr>
          <w:p>
            <w:pPr>
              <w:spacing w:before="76" w:line="188" w:lineRule="auto"/>
              <w:ind w:left="976"/>
              <w:rPr>
                <w:rFonts w:ascii="宋体" w:hAnsi="宋体" w:eastAsia="宋体" w:cs="宋体"/>
                <w:sz w:val="14"/>
                <w:szCs w:val="14"/>
              </w:rPr>
            </w:pPr>
            <w:r>
              <w:rPr>
                <w:rFonts w:ascii="宋体" w:hAnsi="宋体" w:eastAsia="宋体" w:cs="宋体"/>
                <w:sz w:val="14"/>
                <w:szCs w:val="1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rPr>
                <w:rFonts w:ascii="Arial"/>
                <w:sz w:val="21"/>
              </w:rPr>
            </w:pPr>
          </w:p>
        </w:tc>
        <w:tc>
          <w:tcPr>
            <w:tcW w:w="3124" w:type="dxa"/>
            <w:tcBorders>
              <w:top w:val="single" w:color="000000" w:sz="2" w:space="0"/>
              <w:bottom w:val="single" w:color="000000" w:sz="2" w:space="0"/>
            </w:tcBorders>
            <w:noWrap w:val="0"/>
            <w:vAlign w:val="top"/>
          </w:tcPr>
          <w:p>
            <w:pPr>
              <w:spacing w:before="92" w:line="227" w:lineRule="auto"/>
              <w:ind w:left="22"/>
              <w:rPr>
                <w:rFonts w:ascii="宋体" w:hAnsi="宋体" w:eastAsia="宋体" w:cs="宋体"/>
                <w:sz w:val="14"/>
                <w:szCs w:val="14"/>
              </w:rPr>
            </w:pPr>
            <w:r>
              <w:rPr>
                <w:rFonts w:ascii="宋体" w:hAnsi="宋体" w:eastAsia="宋体" w:cs="宋体"/>
                <w:spacing w:val="1"/>
                <w:sz w:val="14"/>
                <w:szCs w:val="14"/>
              </w:rPr>
              <w:t>合</w:t>
            </w:r>
            <w:r>
              <w:rPr>
                <w:rFonts w:ascii="宋体" w:hAnsi="宋体" w:eastAsia="宋体" w:cs="宋体"/>
                <w:sz w:val="14"/>
                <w:szCs w:val="14"/>
              </w:rPr>
              <w:t>计</w:t>
            </w:r>
          </w:p>
        </w:tc>
        <w:tc>
          <w:tcPr>
            <w:tcW w:w="2000" w:type="dxa"/>
            <w:tcBorders>
              <w:top w:val="single" w:color="000000" w:sz="2" w:space="0"/>
              <w:bottom w:val="single" w:color="000000" w:sz="2" w:space="0"/>
            </w:tcBorders>
            <w:noWrap w:val="0"/>
            <w:vAlign w:val="top"/>
          </w:tcPr>
          <w:p>
            <w:pPr>
              <w:spacing w:before="115" w:line="187" w:lineRule="auto"/>
              <w:ind w:right="16"/>
              <w:jc w:val="right"/>
              <w:rPr>
                <w:rFonts w:ascii="宋体" w:hAnsi="宋体" w:eastAsia="宋体" w:cs="宋体"/>
                <w:sz w:val="14"/>
                <w:szCs w:val="14"/>
              </w:rPr>
            </w:pPr>
            <w:r>
              <w:rPr>
                <w:rFonts w:ascii="宋体" w:hAnsi="宋体" w:eastAsia="宋体" w:cs="宋体"/>
                <w:spacing w:val="1"/>
                <w:sz w:val="14"/>
                <w:szCs w:val="14"/>
              </w:rPr>
              <w:t>2,883.45</w:t>
            </w:r>
          </w:p>
        </w:tc>
        <w:tc>
          <w:tcPr>
            <w:tcW w:w="2000" w:type="dxa"/>
            <w:tcBorders>
              <w:top w:val="single" w:color="000000" w:sz="2" w:space="0"/>
              <w:bottom w:val="single" w:color="000000" w:sz="2" w:space="0"/>
            </w:tcBorders>
            <w:noWrap w:val="0"/>
            <w:vAlign w:val="top"/>
          </w:tcPr>
          <w:p>
            <w:pPr>
              <w:spacing w:before="114" w:line="189" w:lineRule="auto"/>
              <w:ind w:right="12"/>
              <w:jc w:val="right"/>
              <w:rPr>
                <w:rFonts w:ascii="宋体" w:hAnsi="宋体" w:eastAsia="宋体" w:cs="宋体"/>
                <w:sz w:val="14"/>
                <w:szCs w:val="14"/>
              </w:rPr>
            </w:pPr>
            <w:r>
              <w:rPr>
                <w:rFonts w:ascii="宋体" w:hAnsi="宋体" w:eastAsia="宋体" w:cs="宋体"/>
                <w:spacing w:val="1"/>
                <w:sz w:val="14"/>
                <w:szCs w:val="14"/>
              </w:rPr>
              <w:t>77</w:t>
            </w:r>
            <w:r>
              <w:rPr>
                <w:rFonts w:ascii="宋体" w:hAnsi="宋体" w:eastAsia="宋体" w:cs="宋体"/>
                <w:sz w:val="14"/>
                <w:szCs w:val="14"/>
              </w:rPr>
              <w:t>8.21</w:t>
            </w:r>
          </w:p>
        </w:tc>
        <w:tc>
          <w:tcPr>
            <w:tcW w:w="2005" w:type="dxa"/>
            <w:tcBorders>
              <w:top w:val="single" w:color="000000" w:sz="2" w:space="0"/>
              <w:bottom w:val="single" w:color="000000" w:sz="2" w:space="0"/>
            </w:tcBorders>
            <w:noWrap w:val="0"/>
            <w:vAlign w:val="top"/>
          </w:tcPr>
          <w:p>
            <w:pPr>
              <w:spacing w:before="114" w:line="188" w:lineRule="auto"/>
              <w:ind w:right="21"/>
              <w:jc w:val="right"/>
              <w:rPr>
                <w:rFonts w:ascii="宋体" w:hAnsi="宋体" w:eastAsia="宋体" w:cs="宋体"/>
                <w:sz w:val="14"/>
                <w:szCs w:val="14"/>
              </w:rPr>
            </w:pPr>
            <w:r>
              <w:rPr>
                <w:rFonts w:ascii="宋体" w:hAnsi="宋体" w:eastAsia="宋体" w:cs="宋体"/>
                <w:spacing w:val="1"/>
                <w:sz w:val="14"/>
                <w:szCs w:val="14"/>
              </w:rPr>
              <w:t>2,105.24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5" w:line="188" w:lineRule="auto"/>
              <w:ind w:left="28"/>
              <w:rPr>
                <w:rFonts w:ascii="宋体" w:hAnsi="宋体" w:eastAsia="宋体" w:cs="宋体"/>
                <w:sz w:val="14"/>
                <w:szCs w:val="14"/>
              </w:rPr>
            </w:pPr>
            <w:r>
              <w:rPr>
                <w:rFonts w:ascii="宋体" w:hAnsi="宋体" w:eastAsia="宋体" w:cs="宋体"/>
                <w:spacing w:val="-1"/>
                <w:sz w:val="14"/>
                <w:szCs w:val="14"/>
              </w:rPr>
              <w:t>20</w:t>
            </w:r>
            <w:r>
              <w:rPr>
                <w:rFonts w:ascii="宋体" w:hAnsi="宋体" w:eastAsia="宋体" w:cs="宋体"/>
                <w:sz w:val="14"/>
                <w:szCs w:val="14"/>
              </w:rPr>
              <w:t>8</w:t>
            </w:r>
          </w:p>
        </w:tc>
        <w:tc>
          <w:tcPr>
            <w:tcW w:w="3124" w:type="dxa"/>
            <w:tcBorders>
              <w:top w:val="single" w:color="000000" w:sz="2" w:space="0"/>
              <w:bottom w:val="single" w:color="000000" w:sz="2" w:space="0"/>
            </w:tcBorders>
            <w:noWrap w:val="0"/>
            <w:vAlign w:val="top"/>
          </w:tcPr>
          <w:p>
            <w:pPr>
              <w:spacing w:before="92" w:line="222" w:lineRule="auto"/>
              <w:ind w:left="23"/>
              <w:rPr>
                <w:rFonts w:ascii="宋体" w:hAnsi="宋体" w:eastAsia="宋体" w:cs="宋体"/>
                <w:sz w:val="14"/>
                <w:szCs w:val="14"/>
              </w:rPr>
            </w:pPr>
            <w:r>
              <w:rPr>
                <w:rFonts w:ascii="宋体" w:hAnsi="宋体" w:eastAsia="宋体" w:cs="宋体"/>
                <w:spacing w:val="5"/>
                <w:sz w:val="14"/>
                <w:szCs w:val="14"/>
              </w:rPr>
              <w:t>社</w:t>
            </w:r>
            <w:r>
              <w:rPr>
                <w:rFonts w:ascii="宋体" w:hAnsi="宋体" w:eastAsia="宋体" w:cs="宋体"/>
                <w:spacing w:val="3"/>
                <w:sz w:val="14"/>
                <w:szCs w:val="14"/>
              </w:rPr>
              <w:t>会保障和就业支出</w:t>
            </w:r>
          </w:p>
        </w:tc>
        <w:tc>
          <w:tcPr>
            <w:tcW w:w="2000" w:type="dxa"/>
            <w:tcBorders>
              <w:top w:val="single" w:color="000000" w:sz="2" w:space="0"/>
              <w:bottom w:val="single" w:color="000000" w:sz="2" w:space="0"/>
            </w:tcBorders>
            <w:noWrap w:val="0"/>
            <w:vAlign w:val="top"/>
          </w:tcPr>
          <w:p>
            <w:pPr>
              <w:spacing w:before="114" w:line="189" w:lineRule="auto"/>
              <w:ind w:right="14"/>
              <w:jc w:val="right"/>
              <w:rPr>
                <w:rFonts w:ascii="宋体" w:hAnsi="宋体" w:eastAsia="宋体" w:cs="宋体"/>
                <w:sz w:val="14"/>
                <w:szCs w:val="14"/>
              </w:rPr>
            </w:pPr>
            <w:r>
              <w:rPr>
                <w:rFonts w:ascii="宋体" w:hAnsi="宋体" w:eastAsia="宋体" w:cs="宋体"/>
                <w:spacing w:val="1"/>
                <w:sz w:val="14"/>
                <w:szCs w:val="14"/>
              </w:rPr>
              <w:t>67.</w:t>
            </w:r>
            <w:r>
              <w:rPr>
                <w:rFonts w:ascii="宋体" w:hAnsi="宋体" w:eastAsia="宋体" w:cs="宋体"/>
                <w:sz w:val="14"/>
                <w:szCs w:val="14"/>
              </w:rPr>
              <w:t>13</w:t>
            </w:r>
          </w:p>
        </w:tc>
        <w:tc>
          <w:tcPr>
            <w:tcW w:w="2000" w:type="dxa"/>
            <w:tcBorders>
              <w:top w:val="single" w:color="000000" w:sz="2" w:space="0"/>
              <w:bottom w:val="single" w:color="000000" w:sz="2" w:space="0"/>
            </w:tcBorders>
            <w:noWrap w:val="0"/>
            <w:vAlign w:val="top"/>
          </w:tcPr>
          <w:p>
            <w:pPr>
              <w:spacing w:before="114" w:line="189" w:lineRule="auto"/>
              <w:ind w:right="12"/>
              <w:jc w:val="right"/>
              <w:rPr>
                <w:rFonts w:ascii="宋体" w:hAnsi="宋体" w:eastAsia="宋体" w:cs="宋体"/>
                <w:sz w:val="14"/>
                <w:szCs w:val="14"/>
              </w:rPr>
            </w:pPr>
            <w:r>
              <w:rPr>
                <w:rFonts w:ascii="宋体" w:hAnsi="宋体" w:eastAsia="宋体" w:cs="宋体"/>
                <w:spacing w:val="1"/>
                <w:sz w:val="14"/>
                <w:szCs w:val="14"/>
              </w:rPr>
              <w:t>67.</w:t>
            </w:r>
            <w:r>
              <w:rPr>
                <w:rFonts w:ascii="宋体" w:hAnsi="宋体" w:eastAsia="宋体" w:cs="宋体"/>
                <w:sz w:val="14"/>
                <w:szCs w:val="14"/>
              </w:rPr>
              <w:t>13</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12"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5</w:t>
            </w:r>
          </w:p>
        </w:tc>
        <w:tc>
          <w:tcPr>
            <w:tcW w:w="3124" w:type="dxa"/>
            <w:tcBorders>
              <w:top w:val="single" w:color="000000" w:sz="2" w:space="0"/>
              <w:bottom w:val="single" w:color="000000" w:sz="2" w:space="0"/>
            </w:tcBorders>
            <w:noWrap w:val="0"/>
            <w:vAlign w:val="top"/>
          </w:tcPr>
          <w:p>
            <w:pPr>
              <w:spacing w:before="90" w:line="225" w:lineRule="auto"/>
              <w:ind w:left="170"/>
              <w:rPr>
                <w:rFonts w:ascii="宋体" w:hAnsi="宋体" w:eastAsia="宋体" w:cs="宋体"/>
                <w:sz w:val="14"/>
                <w:szCs w:val="14"/>
              </w:rPr>
            </w:pPr>
            <w:r>
              <w:rPr>
                <w:rFonts w:ascii="宋体" w:hAnsi="宋体" w:eastAsia="宋体" w:cs="宋体"/>
                <w:spacing w:val="5"/>
                <w:sz w:val="14"/>
                <w:szCs w:val="14"/>
              </w:rPr>
              <w:t>行</w:t>
            </w:r>
            <w:r>
              <w:rPr>
                <w:rFonts w:ascii="宋体" w:hAnsi="宋体" w:eastAsia="宋体" w:cs="宋体"/>
                <w:spacing w:val="3"/>
                <w:sz w:val="14"/>
                <w:szCs w:val="14"/>
              </w:rPr>
              <w:t>政事业单位养老支出</w:t>
            </w:r>
          </w:p>
        </w:tc>
        <w:tc>
          <w:tcPr>
            <w:tcW w:w="2000" w:type="dxa"/>
            <w:tcBorders>
              <w:top w:val="single" w:color="000000" w:sz="2" w:space="0"/>
              <w:bottom w:val="single" w:color="000000" w:sz="2" w:space="0"/>
            </w:tcBorders>
            <w:noWrap w:val="0"/>
            <w:vAlign w:val="top"/>
          </w:tcPr>
          <w:p>
            <w:pPr>
              <w:spacing w:before="112" w:line="188" w:lineRule="auto"/>
              <w:ind w:right="14"/>
              <w:jc w:val="right"/>
              <w:rPr>
                <w:rFonts w:ascii="宋体" w:hAnsi="宋体" w:eastAsia="宋体" w:cs="宋体"/>
                <w:sz w:val="14"/>
                <w:szCs w:val="14"/>
              </w:rPr>
            </w:pPr>
            <w:r>
              <w:rPr>
                <w:rFonts w:ascii="宋体" w:hAnsi="宋体" w:eastAsia="宋体" w:cs="宋体"/>
                <w:spacing w:val="1"/>
                <w:sz w:val="14"/>
                <w:szCs w:val="14"/>
              </w:rPr>
              <w:t>65.</w:t>
            </w:r>
            <w:r>
              <w:rPr>
                <w:rFonts w:ascii="宋体" w:hAnsi="宋体" w:eastAsia="宋体" w:cs="宋体"/>
                <w:sz w:val="14"/>
                <w:szCs w:val="14"/>
              </w:rPr>
              <w:t>57</w:t>
            </w:r>
          </w:p>
        </w:tc>
        <w:tc>
          <w:tcPr>
            <w:tcW w:w="2000" w:type="dxa"/>
            <w:tcBorders>
              <w:top w:val="single" w:color="000000" w:sz="2" w:space="0"/>
              <w:bottom w:val="single" w:color="000000" w:sz="2" w:space="0"/>
            </w:tcBorders>
            <w:noWrap w:val="0"/>
            <w:vAlign w:val="top"/>
          </w:tcPr>
          <w:p>
            <w:pPr>
              <w:spacing w:before="112" w:line="188" w:lineRule="auto"/>
              <w:ind w:right="12"/>
              <w:jc w:val="right"/>
              <w:rPr>
                <w:rFonts w:ascii="宋体" w:hAnsi="宋体" w:eastAsia="宋体" w:cs="宋体"/>
                <w:sz w:val="14"/>
                <w:szCs w:val="14"/>
              </w:rPr>
            </w:pPr>
            <w:r>
              <w:rPr>
                <w:rFonts w:ascii="宋体" w:hAnsi="宋体" w:eastAsia="宋体" w:cs="宋体"/>
                <w:spacing w:val="1"/>
                <w:sz w:val="14"/>
                <w:szCs w:val="14"/>
              </w:rPr>
              <w:t>65.</w:t>
            </w:r>
            <w:r>
              <w:rPr>
                <w:rFonts w:ascii="宋体" w:hAnsi="宋体" w:eastAsia="宋体" w:cs="宋体"/>
                <w:sz w:val="14"/>
                <w:szCs w:val="14"/>
              </w:rPr>
              <w:t>57</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3" w:line="188" w:lineRule="auto"/>
              <w:ind w:left="321"/>
              <w:rPr>
                <w:rFonts w:ascii="宋体" w:hAnsi="宋体" w:eastAsia="宋体" w:cs="宋体"/>
                <w:sz w:val="14"/>
                <w:szCs w:val="14"/>
              </w:rPr>
            </w:pPr>
            <w:r>
              <w:rPr>
                <w:rFonts w:ascii="宋体" w:hAnsi="宋体" w:eastAsia="宋体" w:cs="宋体"/>
                <w:spacing w:val="1"/>
                <w:sz w:val="14"/>
                <w:szCs w:val="14"/>
              </w:rPr>
              <w:t>208050</w:t>
            </w:r>
            <w:r>
              <w:rPr>
                <w:rFonts w:ascii="宋体" w:hAnsi="宋体" w:eastAsia="宋体" w:cs="宋体"/>
                <w:sz w:val="14"/>
                <w:szCs w:val="14"/>
              </w:rPr>
              <w:t>5</w:t>
            </w:r>
          </w:p>
        </w:tc>
        <w:tc>
          <w:tcPr>
            <w:tcW w:w="3124" w:type="dxa"/>
            <w:tcBorders>
              <w:top w:val="single" w:color="000000" w:sz="2" w:space="0"/>
              <w:bottom w:val="single" w:color="000000" w:sz="2" w:space="0"/>
            </w:tcBorders>
            <w:noWrap w:val="0"/>
            <w:vAlign w:val="top"/>
          </w:tcPr>
          <w:p>
            <w:pPr>
              <w:spacing w:before="90" w:line="225" w:lineRule="auto"/>
              <w:ind w:left="314"/>
              <w:rPr>
                <w:rFonts w:ascii="宋体" w:hAnsi="宋体" w:eastAsia="宋体" w:cs="宋体"/>
                <w:sz w:val="14"/>
                <w:szCs w:val="14"/>
              </w:rPr>
            </w:pPr>
            <w:r>
              <w:rPr>
                <w:rFonts w:ascii="宋体" w:hAnsi="宋体" w:eastAsia="宋体" w:cs="宋体"/>
                <w:spacing w:val="6"/>
                <w:sz w:val="14"/>
                <w:szCs w:val="14"/>
              </w:rPr>
              <w:t>机关事</w:t>
            </w:r>
            <w:r>
              <w:rPr>
                <w:rFonts w:ascii="宋体" w:hAnsi="宋体" w:eastAsia="宋体" w:cs="宋体"/>
                <w:spacing w:val="4"/>
                <w:sz w:val="14"/>
                <w:szCs w:val="14"/>
              </w:rPr>
              <w:t>业</w:t>
            </w:r>
            <w:r>
              <w:rPr>
                <w:rFonts w:ascii="宋体" w:hAnsi="宋体" w:eastAsia="宋体" w:cs="宋体"/>
                <w:spacing w:val="3"/>
                <w:sz w:val="14"/>
                <w:szCs w:val="14"/>
              </w:rPr>
              <w:t>单位基本养老保险缴费支出</w:t>
            </w:r>
          </w:p>
        </w:tc>
        <w:tc>
          <w:tcPr>
            <w:tcW w:w="2000" w:type="dxa"/>
            <w:tcBorders>
              <w:top w:val="single" w:color="000000" w:sz="2" w:space="0"/>
              <w:bottom w:val="single" w:color="000000" w:sz="2" w:space="0"/>
            </w:tcBorders>
            <w:noWrap w:val="0"/>
            <w:vAlign w:val="top"/>
          </w:tcPr>
          <w:p>
            <w:pPr>
              <w:spacing w:before="113" w:line="188" w:lineRule="auto"/>
              <w:ind w:right="14"/>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9.67</w:t>
            </w:r>
          </w:p>
        </w:tc>
        <w:tc>
          <w:tcPr>
            <w:tcW w:w="2000" w:type="dxa"/>
            <w:tcBorders>
              <w:top w:val="single" w:color="000000" w:sz="2" w:space="0"/>
              <w:bottom w:val="single" w:color="000000" w:sz="2" w:space="0"/>
            </w:tcBorders>
            <w:noWrap w:val="0"/>
            <w:vAlign w:val="top"/>
          </w:tcPr>
          <w:p>
            <w:pPr>
              <w:spacing w:before="113" w:line="188" w:lineRule="auto"/>
              <w:ind w:right="12"/>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9.67</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88" w:lineRule="auto"/>
              <w:ind w:left="321"/>
              <w:rPr>
                <w:rFonts w:ascii="宋体" w:hAnsi="宋体" w:eastAsia="宋体" w:cs="宋体"/>
                <w:sz w:val="14"/>
                <w:szCs w:val="14"/>
              </w:rPr>
            </w:pPr>
            <w:r>
              <w:rPr>
                <w:rFonts w:ascii="宋体" w:hAnsi="宋体" w:eastAsia="宋体" w:cs="宋体"/>
                <w:spacing w:val="1"/>
                <w:sz w:val="14"/>
                <w:szCs w:val="14"/>
              </w:rPr>
              <w:t>208050</w:t>
            </w:r>
            <w:r>
              <w:rPr>
                <w:rFonts w:ascii="宋体" w:hAnsi="宋体" w:eastAsia="宋体" w:cs="宋体"/>
                <w:sz w:val="14"/>
                <w:szCs w:val="14"/>
              </w:rPr>
              <w:t>6</w:t>
            </w:r>
          </w:p>
        </w:tc>
        <w:tc>
          <w:tcPr>
            <w:tcW w:w="3124" w:type="dxa"/>
            <w:tcBorders>
              <w:top w:val="single" w:color="000000" w:sz="2" w:space="0"/>
              <w:bottom w:val="single" w:color="000000" w:sz="2" w:space="0"/>
            </w:tcBorders>
            <w:noWrap w:val="0"/>
            <w:vAlign w:val="top"/>
          </w:tcPr>
          <w:p>
            <w:pPr>
              <w:spacing w:before="92" w:line="225" w:lineRule="auto"/>
              <w:ind w:left="314"/>
              <w:rPr>
                <w:rFonts w:ascii="宋体" w:hAnsi="宋体" w:eastAsia="宋体" w:cs="宋体"/>
                <w:sz w:val="14"/>
                <w:szCs w:val="14"/>
              </w:rPr>
            </w:pPr>
            <w:r>
              <w:rPr>
                <w:rFonts w:ascii="宋体" w:hAnsi="宋体" w:eastAsia="宋体" w:cs="宋体"/>
                <w:spacing w:val="6"/>
                <w:sz w:val="14"/>
                <w:szCs w:val="14"/>
              </w:rPr>
              <w:t>机关</w:t>
            </w:r>
            <w:r>
              <w:rPr>
                <w:rFonts w:ascii="宋体" w:hAnsi="宋体" w:eastAsia="宋体" w:cs="宋体"/>
                <w:spacing w:val="5"/>
                <w:sz w:val="14"/>
                <w:szCs w:val="14"/>
              </w:rPr>
              <w:t>事</w:t>
            </w:r>
            <w:r>
              <w:rPr>
                <w:rFonts w:ascii="宋体" w:hAnsi="宋体" w:eastAsia="宋体" w:cs="宋体"/>
                <w:spacing w:val="3"/>
                <w:sz w:val="14"/>
                <w:szCs w:val="14"/>
              </w:rPr>
              <w:t>业单位职业年金缴费支出</w:t>
            </w:r>
          </w:p>
        </w:tc>
        <w:tc>
          <w:tcPr>
            <w:tcW w:w="2000" w:type="dxa"/>
            <w:tcBorders>
              <w:top w:val="single" w:color="000000" w:sz="2" w:space="0"/>
              <w:bottom w:val="single" w:color="000000" w:sz="2" w:space="0"/>
            </w:tcBorders>
            <w:noWrap w:val="0"/>
            <w:vAlign w:val="top"/>
          </w:tcPr>
          <w:p>
            <w:pPr>
              <w:spacing w:before="116" w:line="188" w:lineRule="auto"/>
              <w:ind w:right="11"/>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.90</w:t>
            </w:r>
          </w:p>
        </w:tc>
        <w:tc>
          <w:tcPr>
            <w:tcW w:w="2000" w:type="dxa"/>
            <w:tcBorders>
              <w:top w:val="single" w:color="000000" w:sz="2" w:space="0"/>
              <w:bottom w:val="single" w:color="000000" w:sz="2" w:space="0"/>
            </w:tcBorders>
            <w:noWrap w:val="0"/>
            <w:vAlign w:val="top"/>
          </w:tcPr>
          <w:p>
            <w:pPr>
              <w:spacing w:before="116" w:line="188" w:lineRule="auto"/>
              <w:ind w:right="10"/>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.90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3"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8</w:t>
            </w:r>
          </w:p>
        </w:tc>
        <w:tc>
          <w:tcPr>
            <w:tcW w:w="3124" w:type="dxa"/>
            <w:tcBorders>
              <w:top w:val="single" w:color="000000" w:sz="2" w:space="0"/>
              <w:bottom w:val="single" w:color="000000" w:sz="2" w:space="0"/>
            </w:tcBorders>
            <w:noWrap w:val="0"/>
            <w:vAlign w:val="top"/>
          </w:tcPr>
          <w:p>
            <w:pPr>
              <w:spacing w:before="90" w:line="225" w:lineRule="auto"/>
              <w:ind w:left="167"/>
              <w:rPr>
                <w:rFonts w:ascii="宋体" w:hAnsi="宋体" w:eastAsia="宋体" w:cs="宋体"/>
                <w:sz w:val="14"/>
                <w:szCs w:val="14"/>
              </w:rPr>
            </w:pPr>
            <w:r>
              <w:rPr>
                <w:rFonts w:ascii="宋体" w:hAnsi="宋体" w:eastAsia="宋体" w:cs="宋体"/>
                <w:spacing w:val="2"/>
                <w:sz w:val="14"/>
                <w:szCs w:val="14"/>
              </w:rPr>
              <w:t>抚</w:t>
            </w:r>
            <w:r>
              <w:rPr>
                <w:rFonts w:ascii="宋体" w:hAnsi="宋体" w:eastAsia="宋体" w:cs="宋体"/>
                <w:spacing w:val="1"/>
                <w:sz w:val="14"/>
                <w:szCs w:val="14"/>
              </w:rPr>
              <w:t>恤</w:t>
            </w:r>
          </w:p>
        </w:tc>
        <w:tc>
          <w:tcPr>
            <w:tcW w:w="2000" w:type="dxa"/>
            <w:tcBorders>
              <w:top w:val="single" w:color="000000" w:sz="2" w:space="0"/>
              <w:bottom w:val="single" w:color="000000" w:sz="2" w:space="0"/>
            </w:tcBorders>
            <w:noWrap w:val="0"/>
            <w:vAlign w:val="top"/>
          </w:tcPr>
          <w:p>
            <w:pPr>
              <w:spacing w:before="113" w:line="190" w:lineRule="auto"/>
              <w:ind w:right="11"/>
              <w:jc w:val="right"/>
              <w:rPr>
                <w:rFonts w:ascii="宋体" w:hAnsi="宋体" w:eastAsia="宋体" w:cs="宋体"/>
                <w:sz w:val="14"/>
                <w:szCs w:val="14"/>
              </w:rPr>
            </w:pPr>
            <w:r>
              <w:rPr>
                <w:rFonts w:ascii="宋体" w:hAnsi="宋体" w:eastAsia="宋体" w:cs="宋体"/>
                <w:spacing w:val="-3"/>
                <w:sz w:val="14"/>
                <w:szCs w:val="14"/>
              </w:rPr>
              <w:t>1</w:t>
            </w:r>
            <w:r>
              <w:rPr>
                <w:rFonts w:ascii="宋体" w:hAnsi="宋体" w:eastAsia="宋体" w:cs="宋体"/>
                <w:spacing w:val="-2"/>
                <w:sz w:val="14"/>
                <w:szCs w:val="14"/>
              </w:rPr>
              <w:t>.56</w:t>
            </w:r>
          </w:p>
        </w:tc>
        <w:tc>
          <w:tcPr>
            <w:tcW w:w="2000" w:type="dxa"/>
            <w:tcBorders>
              <w:top w:val="single" w:color="000000" w:sz="2" w:space="0"/>
              <w:bottom w:val="single" w:color="000000" w:sz="2" w:space="0"/>
            </w:tcBorders>
            <w:noWrap w:val="0"/>
            <w:vAlign w:val="top"/>
          </w:tcPr>
          <w:p>
            <w:pPr>
              <w:spacing w:before="113" w:line="190" w:lineRule="auto"/>
              <w:ind w:right="10"/>
              <w:jc w:val="right"/>
              <w:rPr>
                <w:rFonts w:ascii="宋体" w:hAnsi="宋体" w:eastAsia="宋体" w:cs="宋体"/>
                <w:sz w:val="14"/>
                <w:szCs w:val="14"/>
              </w:rPr>
            </w:pPr>
            <w:r>
              <w:rPr>
                <w:rFonts w:ascii="宋体" w:hAnsi="宋体" w:eastAsia="宋体" w:cs="宋体"/>
                <w:spacing w:val="-3"/>
                <w:sz w:val="14"/>
                <w:szCs w:val="14"/>
              </w:rPr>
              <w:t>1</w:t>
            </w:r>
            <w:r>
              <w:rPr>
                <w:rFonts w:ascii="宋体" w:hAnsi="宋体" w:eastAsia="宋体" w:cs="宋体"/>
                <w:spacing w:val="-2"/>
                <w:sz w:val="14"/>
                <w:szCs w:val="14"/>
              </w:rPr>
              <w:t>.56</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2" w:line="189" w:lineRule="auto"/>
              <w:ind w:left="321"/>
              <w:rPr>
                <w:rFonts w:ascii="宋体" w:hAnsi="宋体" w:eastAsia="宋体" w:cs="宋体"/>
                <w:sz w:val="14"/>
                <w:szCs w:val="14"/>
              </w:rPr>
            </w:pPr>
            <w:r>
              <w:rPr>
                <w:rFonts w:ascii="宋体" w:hAnsi="宋体" w:eastAsia="宋体" w:cs="宋体"/>
                <w:spacing w:val="1"/>
                <w:sz w:val="14"/>
                <w:szCs w:val="14"/>
              </w:rPr>
              <w:t>208080</w:t>
            </w:r>
            <w:r>
              <w:rPr>
                <w:rFonts w:ascii="宋体" w:hAnsi="宋体" w:eastAsia="宋体" w:cs="宋体"/>
                <w:sz w:val="14"/>
                <w:szCs w:val="14"/>
              </w:rPr>
              <w:t>1</w:t>
            </w:r>
          </w:p>
        </w:tc>
        <w:tc>
          <w:tcPr>
            <w:tcW w:w="3124" w:type="dxa"/>
            <w:tcBorders>
              <w:top w:val="single" w:color="000000" w:sz="2" w:space="0"/>
              <w:bottom w:val="single" w:color="000000" w:sz="2" w:space="0"/>
            </w:tcBorders>
            <w:noWrap w:val="0"/>
            <w:vAlign w:val="top"/>
          </w:tcPr>
          <w:p>
            <w:pPr>
              <w:spacing w:before="91" w:line="225" w:lineRule="auto"/>
              <w:ind w:left="315"/>
              <w:rPr>
                <w:rFonts w:ascii="宋体" w:hAnsi="宋体" w:eastAsia="宋体" w:cs="宋体"/>
                <w:sz w:val="14"/>
                <w:szCs w:val="14"/>
              </w:rPr>
            </w:pPr>
            <w:r>
              <w:rPr>
                <w:rFonts w:ascii="宋体" w:hAnsi="宋体" w:eastAsia="宋体" w:cs="宋体"/>
                <w:spacing w:val="3"/>
                <w:sz w:val="14"/>
                <w:szCs w:val="14"/>
              </w:rPr>
              <w:t>死</w:t>
            </w:r>
            <w:r>
              <w:rPr>
                <w:rFonts w:ascii="宋体" w:hAnsi="宋体" w:eastAsia="宋体" w:cs="宋体"/>
                <w:spacing w:val="2"/>
                <w:sz w:val="14"/>
                <w:szCs w:val="14"/>
              </w:rPr>
              <w:t>亡抚恤</w:t>
            </w:r>
          </w:p>
        </w:tc>
        <w:tc>
          <w:tcPr>
            <w:tcW w:w="2000" w:type="dxa"/>
            <w:tcBorders>
              <w:top w:val="single" w:color="000000" w:sz="2" w:space="0"/>
              <w:bottom w:val="single" w:color="000000" w:sz="2" w:space="0"/>
            </w:tcBorders>
            <w:noWrap w:val="0"/>
            <w:vAlign w:val="top"/>
          </w:tcPr>
          <w:p>
            <w:pPr>
              <w:spacing w:before="113" w:line="190" w:lineRule="auto"/>
              <w:ind w:right="11"/>
              <w:jc w:val="right"/>
              <w:rPr>
                <w:rFonts w:ascii="宋体" w:hAnsi="宋体" w:eastAsia="宋体" w:cs="宋体"/>
                <w:sz w:val="14"/>
                <w:szCs w:val="14"/>
              </w:rPr>
            </w:pPr>
            <w:r>
              <w:rPr>
                <w:rFonts w:ascii="宋体" w:hAnsi="宋体" w:eastAsia="宋体" w:cs="宋体"/>
                <w:spacing w:val="-3"/>
                <w:sz w:val="14"/>
                <w:szCs w:val="14"/>
              </w:rPr>
              <w:t>1</w:t>
            </w:r>
            <w:r>
              <w:rPr>
                <w:rFonts w:ascii="宋体" w:hAnsi="宋体" w:eastAsia="宋体" w:cs="宋体"/>
                <w:spacing w:val="-2"/>
                <w:sz w:val="14"/>
                <w:szCs w:val="14"/>
              </w:rPr>
              <w:t>.56</w:t>
            </w:r>
          </w:p>
        </w:tc>
        <w:tc>
          <w:tcPr>
            <w:tcW w:w="2000" w:type="dxa"/>
            <w:tcBorders>
              <w:top w:val="single" w:color="000000" w:sz="2" w:space="0"/>
              <w:bottom w:val="single" w:color="000000" w:sz="2" w:space="0"/>
            </w:tcBorders>
            <w:noWrap w:val="0"/>
            <w:vAlign w:val="top"/>
          </w:tcPr>
          <w:p>
            <w:pPr>
              <w:spacing w:before="113" w:line="190" w:lineRule="auto"/>
              <w:ind w:right="10"/>
              <w:jc w:val="right"/>
              <w:rPr>
                <w:rFonts w:ascii="宋体" w:hAnsi="宋体" w:eastAsia="宋体" w:cs="宋体"/>
                <w:sz w:val="14"/>
                <w:szCs w:val="14"/>
              </w:rPr>
            </w:pPr>
            <w:r>
              <w:rPr>
                <w:rFonts w:ascii="宋体" w:hAnsi="宋体" w:eastAsia="宋体" w:cs="宋体"/>
                <w:spacing w:val="-3"/>
                <w:sz w:val="14"/>
                <w:szCs w:val="14"/>
              </w:rPr>
              <w:t>1</w:t>
            </w:r>
            <w:r>
              <w:rPr>
                <w:rFonts w:ascii="宋体" w:hAnsi="宋体" w:eastAsia="宋体" w:cs="宋体"/>
                <w:spacing w:val="-2"/>
                <w:sz w:val="14"/>
                <w:szCs w:val="14"/>
              </w:rPr>
              <w:t>.56</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5" w:line="189" w:lineRule="auto"/>
              <w:ind w:left="28"/>
              <w:rPr>
                <w:rFonts w:ascii="宋体" w:hAnsi="宋体" w:eastAsia="宋体" w:cs="宋体"/>
                <w:sz w:val="14"/>
                <w:szCs w:val="14"/>
              </w:rPr>
            </w:pPr>
            <w:r>
              <w:rPr>
                <w:rFonts w:ascii="宋体" w:hAnsi="宋体" w:eastAsia="宋体" w:cs="宋体"/>
                <w:spacing w:val="-1"/>
                <w:sz w:val="14"/>
                <w:szCs w:val="14"/>
              </w:rPr>
              <w:t>21</w:t>
            </w:r>
            <w:r>
              <w:rPr>
                <w:rFonts w:ascii="宋体" w:hAnsi="宋体" w:eastAsia="宋体" w:cs="宋体"/>
                <w:sz w:val="14"/>
                <w:szCs w:val="14"/>
              </w:rPr>
              <w:t>0</w:t>
            </w:r>
          </w:p>
        </w:tc>
        <w:tc>
          <w:tcPr>
            <w:tcW w:w="3124" w:type="dxa"/>
            <w:tcBorders>
              <w:top w:val="single" w:color="000000" w:sz="2" w:space="0"/>
              <w:bottom w:val="single" w:color="000000" w:sz="2" w:space="0"/>
            </w:tcBorders>
            <w:noWrap w:val="0"/>
            <w:vAlign w:val="top"/>
          </w:tcPr>
          <w:p>
            <w:pPr>
              <w:spacing w:before="94" w:line="225" w:lineRule="auto"/>
              <w:ind w:left="23"/>
              <w:rPr>
                <w:rFonts w:ascii="宋体" w:hAnsi="宋体" w:eastAsia="宋体" w:cs="宋体"/>
                <w:sz w:val="14"/>
                <w:szCs w:val="14"/>
              </w:rPr>
            </w:pPr>
            <w:r>
              <w:rPr>
                <w:rFonts w:ascii="宋体" w:hAnsi="宋体" w:eastAsia="宋体" w:cs="宋体"/>
                <w:spacing w:val="3"/>
                <w:sz w:val="14"/>
                <w:szCs w:val="14"/>
              </w:rPr>
              <w:t>卫生健康支</w:t>
            </w:r>
            <w:r>
              <w:rPr>
                <w:rFonts w:ascii="宋体" w:hAnsi="宋体" w:eastAsia="宋体" w:cs="宋体"/>
                <w:spacing w:val="2"/>
                <w:sz w:val="14"/>
                <w:szCs w:val="14"/>
              </w:rPr>
              <w:t>出</w:t>
            </w:r>
          </w:p>
        </w:tc>
        <w:tc>
          <w:tcPr>
            <w:tcW w:w="2000" w:type="dxa"/>
            <w:tcBorders>
              <w:top w:val="single" w:color="000000" w:sz="2" w:space="0"/>
              <w:bottom w:val="single" w:color="000000" w:sz="2" w:space="0"/>
            </w:tcBorders>
            <w:noWrap w:val="0"/>
            <w:vAlign w:val="top"/>
          </w:tcPr>
          <w:p>
            <w:pPr>
              <w:spacing w:before="116" w:line="188" w:lineRule="auto"/>
              <w:ind w:right="14"/>
              <w:jc w:val="right"/>
              <w:rPr>
                <w:rFonts w:ascii="宋体" w:hAnsi="宋体" w:eastAsia="宋体" w:cs="宋体"/>
                <w:sz w:val="14"/>
                <w:szCs w:val="14"/>
              </w:rPr>
            </w:pPr>
            <w:r>
              <w:rPr>
                <w:rFonts w:ascii="宋体" w:hAnsi="宋体" w:eastAsia="宋体" w:cs="宋体"/>
                <w:spacing w:val="1"/>
                <w:sz w:val="14"/>
                <w:szCs w:val="14"/>
              </w:rPr>
              <w:t>46.3</w:t>
            </w:r>
            <w:r>
              <w:rPr>
                <w:rFonts w:ascii="宋体" w:hAnsi="宋体" w:eastAsia="宋体" w:cs="宋体"/>
                <w:sz w:val="14"/>
                <w:szCs w:val="14"/>
              </w:rPr>
              <w:t>0</w:t>
            </w:r>
          </w:p>
        </w:tc>
        <w:tc>
          <w:tcPr>
            <w:tcW w:w="2000" w:type="dxa"/>
            <w:tcBorders>
              <w:top w:val="single" w:color="000000" w:sz="2" w:space="0"/>
              <w:bottom w:val="single" w:color="000000" w:sz="2" w:space="0"/>
            </w:tcBorders>
            <w:noWrap w:val="0"/>
            <w:vAlign w:val="top"/>
          </w:tcPr>
          <w:p>
            <w:pPr>
              <w:spacing w:before="116" w:line="188" w:lineRule="auto"/>
              <w:ind w:right="12"/>
              <w:jc w:val="right"/>
              <w:rPr>
                <w:rFonts w:ascii="宋体" w:hAnsi="宋体" w:eastAsia="宋体" w:cs="宋体"/>
                <w:sz w:val="14"/>
                <w:szCs w:val="14"/>
              </w:rPr>
            </w:pPr>
            <w:r>
              <w:rPr>
                <w:rFonts w:ascii="宋体" w:hAnsi="宋体" w:eastAsia="宋体" w:cs="宋体"/>
                <w:spacing w:val="1"/>
                <w:sz w:val="14"/>
                <w:szCs w:val="14"/>
              </w:rPr>
              <w:t>46.3</w:t>
            </w:r>
            <w:r>
              <w:rPr>
                <w:rFonts w:ascii="宋体" w:hAnsi="宋体" w:eastAsia="宋体" w:cs="宋体"/>
                <w:sz w:val="14"/>
                <w:szCs w:val="14"/>
              </w:rPr>
              <w:t>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90" w:lineRule="auto"/>
              <w:ind w:left="183"/>
              <w:rPr>
                <w:rFonts w:ascii="宋体" w:hAnsi="宋体" w:eastAsia="宋体" w:cs="宋体"/>
                <w:sz w:val="14"/>
                <w:szCs w:val="14"/>
              </w:rPr>
            </w:pPr>
            <w:r>
              <w:rPr>
                <w:rFonts w:ascii="宋体" w:hAnsi="宋体" w:eastAsia="宋体" w:cs="宋体"/>
                <w:spacing w:val="-7"/>
                <w:sz w:val="14"/>
                <w:szCs w:val="14"/>
              </w:rPr>
              <w:t>1</w:t>
            </w:r>
            <w:r>
              <w:rPr>
                <w:rFonts w:ascii="宋体" w:hAnsi="宋体" w:eastAsia="宋体" w:cs="宋体"/>
                <w:spacing w:val="-6"/>
                <w:sz w:val="14"/>
                <w:szCs w:val="14"/>
              </w:rPr>
              <w:t>1</w:t>
            </w:r>
          </w:p>
        </w:tc>
        <w:tc>
          <w:tcPr>
            <w:tcW w:w="3124" w:type="dxa"/>
            <w:tcBorders>
              <w:top w:val="single" w:color="000000" w:sz="2" w:space="0"/>
              <w:bottom w:val="single" w:color="000000" w:sz="2" w:space="0"/>
            </w:tcBorders>
            <w:noWrap w:val="0"/>
            <w:vAlign w:val="top"/>
          </w:tcPr>
          <w:p>
            <w:pPr>
              <w:spacing w:before="93" w:line="226" w:lineRule="auto"/>
              <w:ind w:left="170"/>
              <w:rPr>
                <w:rFonts w:ascii="宋体" w:hAnsi="宋体" w:eastAsia="宋体" w:cs="宋体"/>
                <w:sz w:val="14"/>
                <w:szCs w:val="14"/>
              </w:rPr>
            </w:pPr>
            <w:r>
              <w:rPr>
                <w:rFonts w:ascii="宋体" w:hAnsi="宋体" w:eastAsia="宋体" w:cs="宋体"/>
                <w:spacing w:val="3"/>
                <w:sz w:val="14"/>
                <w:szCs w:val="14"/>
              </w:rPr>
              <w:t>行政事业单位医疗</w:t>
            </w:r>
          </w:p>
        </w:tc>
        <w:tc>
          <w:tcPr>
            <w:tcW w:w="2000" w:type="dxa"/>
            <w:tcBorders>
              <w:top w:val="single" w:color="000000" w:sz="2" w:space="0"/>
              <w:bottom w:val="single" w:color="000000" w:sz="2" w:space="0"/>
            </w:tcBorders>
            <w:noWrap w:val="0"/>
            <w:vAlign w:val="top"/>
          </w:tcPr>
          <w:p>
            <w:pPr>
              <w:spacing w:before="116" w:line="188" w:lineRule="auto"/>
              <w:ind w:right="14"/>
              <w:jc w:val="right"/>
              <w:rPr>
                <w:rFonts w:ascii="宋体" w:hAnsi="宋体" w:eastAsia="宋体" w:cs="宋体"/>
                <w:sz w:val="14"/>
                <w:szCs w:val="14"/>
              </w:rPr>
            </w:pPr>
            <w:r>
              <w:rPr>
                <w:rFonts w:ascii="宋体" w:hAnsi="宋体" w:eastAsia="宋体" w:cs="宋体"/>
                <w:spacing w:val="1"/>
                <w:sz w:val="14"/>
                <w:szCs w:val="14"/>
              </w:rPr>
              <w:t>46.3</w:t>
            </w:r>
            <w:r>
              <w:rPr>
                <w:rFonts w:ascii="宋体" w:hAnsi="宋体" w:eastAsia="宋体" w:cs="宋体"/>
                <w:sz w:val="14"/>
                <w:szCs w:val="14"/>
              </w:rPr>
              <w:t>0</w:t>
            </w:r>
          </w:p>
        </w:tc>
        <w:tc>
          <w:tcPr>
            <w:tcW w:w="2000" w:type="dxa"/>
            <w:tcBorders>
              <w:top w:val="single" w:color="000000" w:sz="2" w:space="0"/>
              <w:bottom w:val="single" w:color="000000" w:sz="2" w:space="0"/>
            </w:tcBorders>
            <w:noWrap w:val="0"/>
            <w:vAlign w:val="top"/>
          </w:tcPr>
          <w:p>
            <w:pPr>
              <w:spacing w:before="116" w:line="188" w:lineRule="auto"/>
              <w:ind w:right="12"/>
              <w:jc w:val="right"/>
              <w:rPr>
                <w:rFonts w:ascii="宋体" w:hAnsi="宋体" w:eastAsia="宋体" w:cs="宋体"/>
                <w:sz w:val="14"/>
                <w:szCs w:val="14"/>
              </w:rPr>
            </w:pPr>
            <w:r>
              <w:rPr>
                <w:rFonts w:ascii="宋体" w:hAnsi="宋体" w:eastAsia="宋体" w:cs="宋体"/>
                <w:spacing w:val="1"/>
                <w:sz w:val="14"/>
                <w:szCs w:val="14"/>
              </w:rPr>
              <w:t>46.3</w:t>
            </w:r>
            <w:r>
              <w:rPr>
                <w:rFonts w:ascii="宋体" w:hAnsi="宋体" w:eastAsia="宋体" w:cs="宋体"/>
                <w:sz w:val="14"/>
                <w:szCs w:val="14"/>
              </w:rPr>
              <w:t>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3" w:line="189" w:lineRule="auto"/>
              <w:ind w:left="321"/>
              <w:rPr>
                <w:rFonts w:ascii="宋体" w:hAnsi="宋体" w:eastAsia="宋体" w:cs="宋体"/>
                <w:sz w:val="14"/>
                <w:szCs w:val="14"/>
              </w:rPr>
            </w:pPr>
            <w:r>
              <w:rPr>
                <w:rFonts w:ascii="宋体" w:hAnsi="宋体" w:eastAsia="宋体" w:cs="宋体"/>
                <w:spacing w:val="1"/>
                <w:sz w:val="14"/>
                <w:szCs w:val="14"/>
              </w:rPr>
              <w:t>210110</w:t>
            </w:r>
            <w:r>
              <w:rPr>
                <w:rFonts w:ascii="宋体" w:hAnsi="宋体" w:eastAsia="宋体" w:cs="宋体"/>
                <w:sz w:val="14"/>
                <w:szCs w:val="14"/>
              </w:rPr>
              <w:t>1</w:t>
            </w:r>
          </w:p>
        </w:tc>
        <w:tc>
          <w:tcPr>
            <w:tcW w:w="3124" w:type="dxa"/>
            <w:tcBorders>
              <w:top w:val="single" w:color="000000" w:sz="2" w:space="0"/>
              <w:bottom w:val="single" w:color="000000" w:sz="2" w:space="0"/>
            </w:tcBorders>
            <w:noWrap w:val="0"/>
            <w:vAlign w:val="top"/>
          </w:tcPr>
          <w:p>
            <w:pPr>
              <w:spacing w:before="91" w:line="226" w:lineRule="auto"/>
              <w:ind w:left="317"/>
              <w:rPr>
                <w:rFonts w:ascii="宋体" w:hAnsi="宋体" w:eastAsia="宋体" w:cs="宋体"/>
                <w:sz w:val="14"/>
                <w:szCs w:val="14"/>
              </w:rPr>
            </w:pPr>
            <w:r>
              <w:rPr>
                <w:rFonts w:ascii="宋体" w:hAnsi="宋体" w:eastAsia="宋体" w:cs="宋体"/>
                <w:spacing w:val="4"/>
                <w:sz w:val="14"/>
                <w:szCs w:val="14"/>
              </w:rPr>
              <w:t>行政</w:t>
            </w:r>
            <w:r>
              <w:rPr>
                <w:rFonts w:ascii="宋体" w:hAnsi="宋体" w:eastAsia="宋体" w:cs="宋体"/>
                <w:spacing w:val="2"/>
                <w:sz w:val="14"/>
                <w:szCs w:val="14"/>
              </w:rPr>
              <w:t>单位医疗</w:t>
            </w:r>
          </w:p>
        </w:tc>
        <w:tc>
          <w:tcPr>
            <w:tcW w:w="2000" w:type="dxa"/>
            <w:tcBorders>
              <w:top w:val="single" w:color="000000" w:sz="2" w:space="0"/>
              <w:bottom w:val="single" w:color="000000" w:sz="2" w:space="0"/>
            </w:tcBorders>
            <w:noWrap w:val="0"/>
            <w:vAlign w:val="top"/>
          </w:tcPr>
          <w:p>
            <w:pPr>
              <w:spacing w:before="114" w:line="188" w:lineRule="auto"/>
              <w:ind w:right="14"/>
              <w:jc w:val="right"/>
              <w:rPr>
                <w:rFonts w:ascii="宋体" w:hAnsi="宋体" w:eastAsia="宋体" w:cs="宋体"/>
                <w:sz w:val="14"/>
                <w:szCs w:val="14"/>
              </w:rPr>
            </w:pPr>
            <w:r>
              <w:rPr>
                <w:rFonts w:ascii="宋体" w:hAnsi="宋体" w:eastAsia="宋体" w:cs="宋体"/>
                <w:spacing w:val="1"/>
                <w:sz w:val="14"/>
                <w:szCs w:val="14"/>
              </w:rPr>
              <w:t>23</w:t>
            </w:r>
            <w:r>
              <w:rPr>
                <w:rFonts w:ascii="宋体" w:hAnsi="宋体" w:eastAsia="宋体" w:cs="宋体"/>
                <w:sz w:val="14"/>
                <w:szCs w:val="14"/>
              </w:rPr>
              <w:t>.80</w:t>
            </w:r>
          </w:p>
        </w:tc>
        <w:tc>
          <w:tcPr>
            <w:tcW w:w="2000" w:type="dxa"/>
            <w:tcBorders>
              <w:top w:val="single" w:color="000000" w:sz="2" w:space="0"/>
              <w:bottom w:val="single" w:color="000000" w:sz="2" w:space="0"/>
            </w:tcBorders>
            <w:noWrap w:val="0"/>
            <w:vAlign w:val="top"/>
          </w:tcPr>
          <w:p>
            <w:pPr>
              <w:spacing w:before="114" w:line="188" w:lineRule="auto"/>
              <w:ind w:right="12"/>
              <w:jc w:val="right"/>
              <w:rPr>
                <w:rFonts w:ascii="宋体" w:hAnsi="宋体" w:eastAsia="宋体" w:cs="宋体"/>
                <w:sz w:val="14"/>
                <w:szCs w:val="14"/>
              </w:rPr>
            </w:pPr>
            <w:r>
              <w:rPr>
                <w:rFonts w:ascii="宋体" w:hAnsi="宋体" w:eastAsia="宋体" w:cs="宋体"/>
                <w:spacing w:val="1"/>
                <w:sz w:val="14"/>
                <w:szCs w:val="14"/>
              </w:rPr>
              <w:t>23</w:t>
            </w:r>
            <w:r>
              <w:rPr>
                <w:rFonts w:ascii="宋体" w:hAnsi="宋体" w:eastAsia="宋体" w:cs="宋体"/>
                <w:sz w:val="14"/>
                <w:szCs w:val="14"/>
              </w:rPr>
              <w:t>.80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3" w:line="189" w:lineRule="auto"/>
              <w:ind w:left="321"/>
              <w:rPr>
                <w:rFonts w:ascii="宋体" w:hAnsi="宋体" w:eastAsia="宋体" w:cs="宋体"/>
                <w:sz w:val="14"/>
                <w:szCs w:val="14"/>
              </w:rPr>
            </w:pPr>
            <w:r>
              <w:rPr>
                <w:rFonts w:ascii="宋体" w:hAnsi="宋体" w:eastAsia="宋体" w:cs="宋体"/>
                <w:spacing w:val="1"/>
                <w:sz w:val="14"/>
                <w:szCs w:val="14"/>
              </w:rPr>
              <w:t>210110</w:t>
            </w:r>
            <w:r>
              <w:rPr>
                <w:rFonts w:ascii="宋体" w:hAnsi="宋体" w:eastAsia="宋体" w:cs="宋体"/>
                <w:sz w:val="14"/>
                <w:szCs w:val="14"/>
              </w:rPr>
              <w:t>3</w:t>
            </w:r>
          </w:p>
        </w:tc>
        <w:tc>
          <w:tcPr>
            <w:tcW w:w="3124" w:type="dxa"/>
            <w:tcBorders>
              <w:top w:val="single" w:color="000000" w:sz="2" w:space="0"/>
              <w:bottom w:val="single" w:color="000000" w:sz="2" w:space="0"/>
            </w:tcBorders>
            <w:noWrap w:val="0"/>
            <w:vAlign w:val="top"/>
          </w:tcPr>
          <w:p>
            <w:pPr>
              <w:spacing w:before="91" w:line="225" w:lineRule="auto"/>
              <w:ind w:left="319"/>
              <w:rPr>
                <w:rFonts w:ascii="宋体" w:hAnsi="宋体" w:eastAsia="宋体" w:cs="宋体"/>
                <w:sz w:val="14"/>
                <w:szCs w:val="14"/>
              </w:rPr>
            </w:pPr>
            <w:r>
              <w:rPr>
                <w:rFonts w:ascii="宋体" w:hAnsi="宋体" w:eastAsia="宋体" w:cs="宋体"/>
                <w:spacing w:val="4"/>
                <w:sz w:val="14"/>
                <w:szCs w:val="14"/>
              </w:rPr>
              <w:t>公</w:t>
            </w:r>
            <w:r>
              <w:rPr>
                <w:rFonts w:ascii="宋体" w:hAnsi="宋体" w:eastAsia="宋体" w:cs="宋体"/>
                <w:spacing w:val="3"/>
                <w:sz w:val="14"/>
                <w:szCs w:val="14"/>
              </w:rPr>
              <w:t>务</w:t>
            </w:r>
            <w:r>
              <w:rPr>
                <w:rFonts w:ascii="宋体" w:hAnsi="宋体" w:eastAsia="宋体" w:cs="宋体"/>
                <w:spacing w:val="2"/>
                <w:sz w:val="14"/>
                <w:szCs w:val="14"/>
              </w:rPr>
              <w:t>员医疗补助</w:t>
            </w:r>
          </w:p>
        </w:tc>
        <w:tc>
          <w:tcPr>
            <w:tcW w:w="2000" w:type="dxa"/>
            <w:tcBorders>
              <w:top w:val="single" w:color="000000" w:sz="2" w:space="0"/>
              <w:bottom w:val="single" w:color="000000" w:sz="2" w:space="0"/>
            </w:tcBorders>
            <w:noWrap w:val="0"/>
            <w:vAlign w:val="top"/>
          </w:tcPr>
          <w:p>
            <w:pPr>
              <w:spacing w:before="113" w:line="190" w:lineRule="auto"/>
              <w:ind w:right="14"/>
              <w:jc w:val="right"/>
              <w:rPr>
                <w:rFonts w:ascii="宋体" w:hAnsi="宋体" w:eastAsia="宋体" w:cs="宋体"/>
                <w:sz w:val="14"/>
                <w:szCs w:val="14"/>
              </w:rPr>
            </w:pPr>
            <w:r>
              <w:rPr>
                <w:rFonts w:ascii="宋体" w:hAnsi="宋体" w:eastAsia="宋体" w:cs="宋体"/>
                <w:spacing w:val="1"/>
                <w:sz w:val="14"/>
                <w:szCs w:val="14"/>
              </w:rPr>
              <w:t>22</w:t>
            </w:r>
            <w:r>
              <w:rPr>
                <w:rFonts w:ascii="宋体" w:hAnsi="宋体" w:eastAsia="宋体" w:cs="宋体"/>
                <w:sz w:val="14"/>
                <w:szCs w:val="14"/>
              </w:rPr>
              <w:t>.50</w:t>
            </w:r>
          </w:p>
        </w:tc>
        <w:tc>
          <w:tcPr>
            <w:tcW w:w="2000" w:type="dxa"/>
            <w:tcBorders>
              <w:top w:val="single" w:color="000000" w:sz="2" w:space="0"/>
              <w:bottom w:val="single" w:color="000000" w:sz="2" w:space="0"/>
            </w:tcBorders>
            <w:noWrap w:val="0"/>
            <w:vAlign w:val="top"/>
          </w:tcPr>
          <w:p>
            <w:pPr>
              <w:spacing w:before="113" w:line="190" w:lineRule="auto"/>
              <w:ind w:right="12"/>
              <w:jc w:val="right"/>
              <w:rPr>
                <w:rFonts w:ascii="宋体" w:hAnsi="宋体" w:eastAsia="宋体" w:cs="宋体"/>
                <w:sz w:val="14"/>
                <w:szCs w:val="14"/>
              </w:rPr>
            </w:pPr>
            <w:r>
              <w:rPr>
                <w:rFonts w:ascii="宋体" w:hAnsi="宋体" w:eastAsia="宋体" w:cs="宋体"/>
                <w:spacing w:val="1"/>
                <w:sz w:val="14"/>
                <w:szCs w:val="14"/>
              </w:rPr>
              <w:t>22</w:t>
            </w:r>
            <w:r>
              <w:rPr>
                <w:rFonts w:ascii="宋体" w:hAnsi="宋体" w:eastAsia="宋体" w:cs="宋体"/>
                <w:sz w:val="14"/>
                <w:szCs w:val="14"/>
              </w:rPr>
              <w:t>.50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89" w:lineRule="auto"/>
              <w:ind w:left="28"/>
              <w:rPr>
                <w:rFonts w:ascii="宋体" w:hAnsi="宋体" w:eastAsia="宋体" w:cs="宋体"/>
                <w:sz w:val="14"/>
                <w:szCs w:val="14"/>
              </w:rPr>
            </w:pPr>
            <w:r>
              <w:rPr>
                <w:rFonts w:ascii="宋体" w:hAnsi="宋体" w:eastAsia="宋体" w:cs="宋体"/>
                <w:spacing w:val="-1"/>
                <w:sz w:val="14"/>
                <w:szCs w:val="14"/>
              </w:rPr>
              <w:t>21</w:t>
            </w:r>
            <w:r>
              <w:rPr>
                <w:rFonts w:ascii="宋体" w:hAnsi="宋体" w:eastAsia="宋体" w:cs="宋体"/>
                <w:sz w:val="14"/>
                <w:szCs w:val="14"/>
              </w:rPr>
              <w:t>3</w:t>
            </w:r>
          </w:p>
        </w:tc>
        <w:tc>
          <w:tcPr>
            <w:tcW w:w="3124" w:type="dxa"/>
            <w:tcBorders>
              <w:top w:val="single" w:color="000000" w:sz="2" w:space="0"/>
              <w:bottom w:val="single" w:color="000000" w:sz="2" w:space="0"/>
            </w:tcBorders>
            <w:noWrap w:val="0"/>
            <w:vAlign w:val="top"/>
          </w:tcPr>
          <w:p>
            <w:pPr>
              <w:spacing w:before="94" w:line="225" w:lineRule="auto"/>
              <w:ind w:left="22"/>
              <w:rPr>
                <w:rFonts w:ascii="宋体" w:hAnsi="宋体" w:eastAsia="宋体" w:cs="宋体"/>
                <w:sz w:val="14"/>
                <w:szCs w:val="14"/>
              </w:rPr>
            </w:pPr>
            <w:r>
              <w:rPr>
                <w:rFonts w:ascii="宋体" w:hAnsi="宋体" w:eastAsia="宋体" w:cs="宋体"/>
                <w:spacing w:val="3"/>
                <w:sz w:val="14"/>
                <w:szCs w:val="14"/>
              </w:rPr>
              <w:t>农林水支</w:t>
            </w:r>
            <w:r>
              <w:rPr>
                <w:rFonts w:ascii="宋体" w:hAnsi="宋体" w:eastAsia="宋体" w:cs="宋体"/>
                <w:spacing w:val="2"/>
                <w:sz w:val="14"/>
                <w:szCs w:val="14"/>
              </w:rPr>
              <w:t>出</w:t>
            </w:r>
          </w:p>
        </w:tc>
        <w:tc>
          <w:tcPr>
            <w:tcW w:w="2000" w:type="dxa"/>
            <w:tcBorders>
              <w:top w:val="single" w:color="000000" w:sz="2" w:space="0"/>
              <w:bottom w:val="single" w:color="000000" w:sz="2" w:space="0"/>
            </w:tcBorders>
            <w:noWrap w:val="0"/>
            <w:vAlign w:val="top"/>
          </w:tcPr>
          <w:p>
            <w:pPr>
              <w:spacing w:before="116" w:line="189" w:lineRule="auto"/>
              <w:ind w:right="14"/>
              <w:jc w:val="right"/>
              <w:rPr>
                <w:rFonts w:ascii="宋体" w:hAnsi="宋体" w:eastAsia="宋体" w:cs="宋体"/>
                <w:sz w:val="14"/>
                <w:szCs w:val="14"/>
              </w:rPr>
            </w:pPr>
            <w:r>
              <w:rPr>
                <w:rFonts w:ascii="宋体" w:hAnsi="宋体" w:eastAsia="宋体" w:cs="宋体"/>
                <w:spacing w:val="-2"/>
                <w:sz w:val="14"/>
                <w:szCs w:val="14"/>
              </w:rPr>
              <w:t>15</w:t>
            </w:r>
            <w:r>
              <w:rPr>
                <w:rFonts w:ascii="宋体" w:hAnsi="宋体" w:eastAsia="宋体" w:cs="宋体"/>
                <w:spacing w:val="-1"/>
                <w:sz w:val="14"/>
                <w:szCs w:val="14"/>
              </w:rPr>
              <w:t>.87</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6" w:line="189" w:lineRule="auto"/>
              <w:ind w:right="16"/>
              <w:jc w:val="right"/>
              <w:rPr>
                <w:rFonts w:ascii="宋体" w:hAnsi="宋体" w:eastAsia="宋体" w:cs="宋体"/>
                <w:sz w:val="14"/>
                <w:szCs w:val="14"/>
              </w:rPr>
            </w:pPr>
            <w:r>
              <w:rPr>
                <w:rFonts w:ascii="宋体" w:hAnsi="宋体" w:eastAsia="宋体" w:cs="宋体"/>
                <w:spacing w:val="-2"/>
                <w:sz w:val="14"/>
                <w:szCs w:val="14"/>
              </w:rPr>
              <w:t>15</w:t>
            </w:r>
            <w:r>
              <w:rPr>
                <w:rFonts w:ascii="宋体" w:hAnsi="宋体" w:eastAsia="宋体" w:cs="宋体"/>
                <w:spacing w:val="-1"/>
                <w:sz w:val="14"/>
                <w:szCs w:val="14"/>
              </w:rPr>
              <w:t>.87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5"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2</w:t>
            </w:r>
          </w:p>
        </w:tc>
        <w:tc>
          <w:tcPr>
            <w:tcW w:w="3124" w:type="dxa"/>
            <w:tcBorders>
              <w:top w:val="single" w:color="000000" w:sz="2" w:space="0"/>
              <w:bottom w:val="single" w:color="000000" w:sz="2" w:space="0"/>
            </w:tcBorders>
            <w:noWrap w:val="0"/>
            <w:vAlign w:val="top"/>
          </w:tcPr>
          <w:p>
            <w:pPr>
              <w:spacing w:before="92" w:line="225" w:lineRule="auto"/>
              <w:ind w:left="169"/>
              <w:rPr>
                <w:rFonts w:ascii="宋体" w:hAnsi="宋体" w:eastAsia="宋体" w:cs="宋体"/>
                <w:sz w:val="14"/>
                <w:szCs w:val="14"/>
              </w:rPr>
            </w:pPr>
            <w:r>
              <w:rPr>
                <w:rFonts w:ascii="宋体" w:hAnsi="宋体" w:eastAsia="宋体" w:cs="宋体"/>
                <w:spacing w:val="4"/>
                <w:sz w:val="14"/>
                <w:szCs w:val="14"/>
              </w:rPr>
              <w:t>林</w:t>
            </w:r>
            <w:r>
              <w:rPr>
                <w:rFonts w:ascii="宋体" w:hAnsi="宋体" w:eastAsia="宋体" w:cs="宋体"/>
                <w:spacing w:val="3"/>
                <w:sz w:val="14"/>
                <w:szCs w:val="14"/>
              </w:rPr>
              <w:t>业</w:t>
            </w:r>
            <w:r>
              <w:rPr>
                <w:rFonts w:ascii="宋体" w:hAnsi="宋体" w:eastAsia="宋体" w:cs="宋体"/>
                <w:spacing w:val="2"/>
                <w:sz w:val="14"/>
                <w:szCs w:val="14"/>
              </w:rPr>
              <w:t>和草原</w:t>
            </w:r>
          </w:p>
        </w:tc>
        <w:tc>
          <w:tcPr>
            <w:tcW w:w="2000" w:type="dxa"/>
            <w:tcBorders>
              <w:top w:val="single" w:color="000000" w:sz="2" w:space="0"/>
              <w:bottom w:val="single" w:color="000000" w:sz="2" w:space="0"/>
            </w:tcBorders>
            <w:noWrap w:val="0"/>
            <w:vAlign w:val="top"/>
          </w:tcPr>
          <w:p>
            <w:pPr>
              <w:spacing w:before="115" w:line="188" w:lineRule="auto"/>
              <w:ind w:right="11"/>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.87</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5" w:line="188" w:lineRule="auto"/>
              <w:ind w:right="16"/>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4" w:line="189" w:lineRule="auto"/>
              <w:ind w:left="321"/>
              <w:rPr>
                <w:rFonts w:ascii="宋体" w:hAnsi="宋体" w:eastAsia="宋体" w:cs="宋体"/>
                <w:sz w:val="14"/>
                <w:szCs w:val="14"/>
              </w:rPr>
            </w:pPr>
            <w:r>
              <w:rPr>
                <w:rFonts w:ascii="宋体" w:hAnsi="宋体" w:eastAsia="宋体" w:cs="宋体"/>
                <w:spacing w:val="1"/>
                <w:sz w:val="14"/>
                <w:szCs w:val="14"/>
              </w:rPr>
              <w:t>213023</w:t>
            </w:r>
            <w:r>
              <w:rPr>
                <w:rFonts w:ascii="宋体" w:hAnsi="宋体" w:eastAsia="宋体" w:cs="宋体"/>
                <w:sz w:val="14"/>
                <w:szCs w:val="14"/>
              </w:rPr>
              <w:t>4</w:t>
            </w:r>
          </w:p>
        </w:tc>
        <w:tc>
          <w:tcPr>
            <w:tcW w:w="3124" w:type="dxa"/>
            <w:tcBorders>
              <w:top w:val="single" w:color="000000" w:sz="2" w:space="0"/>
              <w:bottom w:val="single" w:color="000000" w:sz="2" w:space="0"/>
            </w:tcBorders>
            <w:noWrap w:val="0"/>
            <w:vAlign w:val="top"/>
          </w:tcPr>
          <w:p>
            <w:pPr>
              <w:spacing w:before="92" w:line="225" w:lineRule="auto"/>
              <w:ind w:left="315"/>
              <w:rPr>
                <w:rFonts w:ascii="宋体" w:hAnsi="宋体" w:eastAsia="宋体" w:cs="宋体"/>
                <w:sz w:val="14"/>
                <w:szCs w:val="14"/>
              </w:rPr>
            </w:pPr>
            <w:r>
              <w:rPr>
                <w:rFonts w:ascii="宋体" w:hAnsi="宋体" w:eastAsia="宋体" w:cs="宋体"/>
                <w:spacing w:val="4"/>
                <w:sz w:val="14"/>
                <w:szCs w:val="14"/>
              </w:rPr>
              <w:t>林</w:t>
            </w:r>
            <w:r>
              <w:rPr>
                <w:rFonts w:ascii="宋体" w:hAnsi="宋体" w:eastAsia="宋体" w:cs="宋体"/>
                <w:spacing w:val="3"/>
                <w:sz w:val="14"/>
                <w:szCs w:val="14"/>
              </w:rPr>
              <w:t>业草原防灾减灾</w:t>
            </w:r>
          </w:p>
        </w:tc>
        <w:tc>
          <w:tcPr>
            <w:tcW w:w="2000" w:type="dxa"/>
            <w:tcBorders>
              <w:top w:val="single" w:color="000000" w:sz="2" w:space="0"/>
              <w:bottom w:val="single" w:color="000000" w:sz="2" w:space="0"/>
            </w:tcBorders>
            <w:noWrap w:val="0"/>
            <w:vAlign w:val="top"/>
          </w:tcPr>
          <w:p>
            <w:pPr>
              <w:spacing w:before="115" w:line="188" w:lineRule="auto"/>
              <w:ind w:right="11"/>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.87</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5" w:line="188" w:lineRule="auto"/>
              <w:ind w:right="16"/>
              <w:jc w:val="right"/>
              <w:rPr>
                <w:rFonts w:ascii="宋体" w:hAnsi="宋体" w:eastAsia="宋体" w:cs="宋体"/>
                <w:sz w:val="14"/>
                <w:szCs w:val="14"/>
              </w:rPr>
            </w:pPr>
            <w:r>
              <w:rPr>
                <w:rFonts w:ascii="宋体" w:hAnsi="宋体" w:eastAsia="宋体" w:cs="宋体"/>
                <w:spacing w:val="-1"/>
                <w:sz w:val="14"/>
                <w:szCs w:val="14"/>
              </w:rPr>
              <w:t>5</w:t>
            </w:r>
            <w:r>
              <w:rPr>
                <w:rFonts w:ascii="宋体" w:hAnsi="宋体" w:eastAsia="宋体" w:cs="宋体"/>
                <w:sz w:val="14"/>
                <w:szCs w:val="14"/>
              </w:rPr>
              <w:t>.87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8"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3</w:t>
            </w:r>
          </w:p>
        </w:tc>
        <w:tc>
          <w:tcPr>
            <w:tcW w:w="3124" w:type="dxa"/>
            <w:tcBorders>
              <w:top w:val="single" w:color="000000" w:sz="2" w:space="0"/>
              <w:bottom w:val="single" w:color="000000" w:sz="2" w:space="0"/>
            </w:tcBorders>
            <w:noWrap w:val="0"/>
            <w:vAlign w:val="top"/>
          </w:tcPr>
          <w:p>
            <w:pPr>
              <w:spacing w:before="95" w:line="225" w:lineRule="auto"/>
              <w:ind w:left="170"/>
              <w:rPr>
                <w:rFonts w:ascii="宋体" w:hAnsi="宋体" w:eastAsia="宋体" w:cs="宋体"/>
                <w:sz w:val="14"/>
                <w:szCs w:val="14"/>
              </w:rPr>
            </w:pPr>
            <w:r>
              <w:rPr>
                <w:rFonts w:ascii="宋体" w:hAnsi="宋体" w:eastAsia="宋体" w:cs="宋体"/>
                <w:sz w:val="14"/>
                <w:szCs w:val="14"/>
              </w:rPr>
              <w:t>水利</w:t>
            </w:r>
          </w:p>
        </w:tc>
        <w:tc>
          <w:tcPr>
            <w:tcW w:w="2000" w:type="dxa"/>
            <w:tcBorders>
              <w:top w:val="single" w:color="000000" w:sz="2" w:space="0"/>
              <w:bottom w:val="single" w:color="000000" w:sz="2" w:space="0"/>
            </w:tcBorders>
            <w:noWrap w:val="0"/>
            <w:vAlign w:val="top"/>
          </w:tcPr>
          <w:p>
            <w:pPr>
              <w:spacing w:before="117" w:line="189" w:lineRule="auto"/>
              <w:ind w:right="14"/>
              <w:jc w:val="right"/>
              <w:rPr>
                <w:rFonts w:ascii="宋体" w:hAnsi="宋体" w:eastAsia="宋体" w:cs="宋体"/>
                <w:sz w:val="14"/>
                <w:szCs w:val="14"/>
              </w:rPr>
            </w:pPr>
            <w:r>
              <w:rPr>
                <w:rFonts w:ascii="宋体" w:hAnsi="宋体" w:eastAsia="宋体" w:cs="宋体"/>
                <w:spacing w:val="-2"/>
                <w:sz w:val="14"/>
                <w:szCs w:val="14"/>
              </w:rPr>
              <w:t>10</w:t>
            </w:r>
            <w:r>
              <w:rPr>
                <w:rFonts w:ascii="宋体" w:hAnsi="宋体" w:eastAsia="宋体" w:cs="宋体"/>
                <w:spacing w:val="-1"/>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7" w:line="189" w:lineRule="auto"/>
              <w:ind w:right="16"/>
              <w:jc w:val="right"/>
              <w:rPr>
                <w:rFonts w:ascii="宋体" w:hAnsi="宋体" w:eastAsia="宋体" w:cs="宋体"/>
                <w:sz w:val="14"/>
                <w:szCs w:val="14"/>
              </w:rPr>
            </w:pPr>
            <w:r>
              <w:rPr>
                <w:rFonts w:ascii="宋体" w:hAnsi="宋体" w:eastAsia="宋体" w:cs="宋体"/>
                <w:spacing w:val="-2"/>
                <w:sz w:val="14"/>
                <w:szCs w:val="14"/>
              </w:rPr>
              <w:t>10</w:t>
            </w:r>
            <w:r>
              <w:rPr>
                <w:rFonts w:ascii="宋体" w:hAnsi="宋体" w:eastAsia="宋体" w:cs="宋体"/>
                <w:spacing w:val="-1"/>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7" w:line="189" w:lineRule="auto"/>
              <w:ind w:left="321"/>
              <w:rPr>
                <w:rFonts w:ascii="宋体" w:hAnsi="宋体" w:eastAsia="宋体" w:cs="宋体"/>
                <w:sz w:val="14"/>
                <w:szCs w:val="14"/>
              </w:rPr>
            </w:pPr>
            <w:r>
              <w:rPr>
                <w:rFonts w:ascii="宋体" w:hAnsi="宋体" w:eastAsia="宋体" w:cs="宋体"/>
                <w:spacing w:val="1"/>
                <w:sz w:val="14"/>
                <w:szCs w:val="14"/>
              </w:rPr>
              <w:t>213031</w:t>
            </w:r>
            <w:r>
              <w:rPr>
                <w:rFonts w:ascii="宋体" w:hAnsi="宋体" w:eastAsia="宋体" w:cs="宋体"/>
                <w:sz w:val="14"/>
                <w:szCs w:val="14"/>
              </w:rPr>
              <w:t>4</w:t>
            </w:r>
          </w:p>
        </w:tc>
        <w:tc>
          <w:tcPr>
            <w:tcW w:w="3124" w:type="dxa"/>
            <w:tcBorders>
              <w:top w:val="single" w:color="000000" w:sz="2" w:space="0"/>
              <w:bottom w:val="single" w:color="000000" w:sz="2" w:space="0"/>
            </w:tcBorders>
            <w:noWrap w:val="0"/>
            <w:vAlign w:val="top"/>
          </w:tcPr>
          <w:p>
            <w:pPr>
              <w:spacing w:before="95" w:line="226" w:lineRule="auto"/>
              <w:ind w:left="324"/>
              <w:rPr>
                <w:rFonts w:ascii="宋体" w:hAnsi="宋体" w:eastAsia="宋体" w:cs="宋体"/>
                <w:sz w:val="14"/>
                <w:szCs w:val="14"/>
              </w:rPr>
            </w:pPr>
            <w:r>
              <w:rPr>
                <w:rFonts w:ascii="宋体" w:hAnsi="宋体" w:eastAsia="宋体" w:cs="宋体"/>
                <w:spacing w:val="-4"/>
                <w:sz w:val="14"/>
                <w:szCs w:val="14"/>
              </w:rPr>
              <w:t>防</w:t>
            </w:r>
            <w:r>
              <w:rPr>
                <w:rFonts w:ascii="宋体" w:hAnsi="宋体" w:eastAsia="宋体" w:cs="宋体"/>
                <w:spacing w:val="-3"/>
                <w:sz w:val="14"/>
                <w:szCs w:val="14"/>
              </w:rPr>
              <w:t>汛</w:t>
            </w:r>
          </w:p>
        </w:tc>
        <w:tc>
          <w:tcPr>
            <w:tcW w:w="2000" w:type="dxa"/>
            <w:tcBorders>
              <w:top w:val="single" w:color="000000" w:sz="2" w:space="0"/>
              <w:bottom w:val="single" w:color="000000" w:sz="2" w:space="0"/>
            </w:tcBorders>
            <w:noWrap w:val="0"/>
            <w:vAlign w:val="top"/>
          </w:tcPr>
          <w:p>
            <w:pPr>
              <w:spacing w:before="118" w:line="188" w:lineRule="auto"/>
              <w:ind w:right="11"/>
              <w:jc w:val="right"/>
              <w:rPr>
                <w:rFonts w:ascii="宋体" w:hAnsi="宋体" w:eastAsia="宋体" w:cs="宋体"/>
                <w:sz w:val="14"/>
                <w:szCs w:val="14"/>
              </w:rPr>
            </w:pPr>
            <w:r>
              <w:rPr>
                <w:rFonts w:ascii="宋体" w:hAnsi="宋体" w:eastAsia="宋体" w:cs="宋体"/>
                <w:spacing w:val="-1"/>
                <w:sz w:val="14"/>
                <w:szCs w:val="14"/>
              </w:rPr>
              <w:t>7.</w:t>
            </w:r>
            <w:r>
              <w:rPr>
                <w:rFonts w:ascii="宋体" w:hAnsi="宋体" w:eastAsia="宋体" w:cs="宋体"/>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8" w:line="188" w:lineRule="auto"/>
              <w:ind w:right="16"/>
              <w:jc w:val="right"/>
              <w:rPr>
                <w:rFonts w:ascii="宋体" w:hAnsi="宋体" w:eastAsia="宋体" w:cs="宋体"/>
                <w:sz w:val="14"/>
                <w:szCs w:val="14"/>
              </w:rPr>
            </w:pPr>
            <w:r>
              <w:rPr>
                <w:rFonts w:ascii="宋体" w:hAnsi="宋体" w:eastAsia="宋体" w:cs="宋体"/>
                <w:spacing w:val="-1"/>
                <w:sz w:val="14"/>
                <w:szCs w:val="14"/>
              </w:rPr>
              <w:t>7.</w:t>
            </w:r>
            <w:r>
              <w:rPr>
                <w:rFonts w:ascii="宋体" w:hAnsi="宋体" w:eastAsia="宋体" w:cs="宋体"/>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4" w:line="189" w:lineRule="auto"/>
              <w:ind w:left="321"/>
              <w:rPr>
                <w:rFonts w:ascii="宋体" w:hAnsi="宋体" w:eastAsia="宋体" w:cs="宋体"/>
                <w:sz w:val="14"/>
                <w:szCs w:val="14"/>
              </w:rPr>
            </w:pPr>
            <w:r>
              <w:rPr>
                <w:rFonts w:ascii="宋体" w:hAnsi="宋体" w:eastAsia="宋体" w:cs="宋体"/>
                <w:spacing w:val="1"/>
                <w:sz w:val="14"/>
                <w:szCs w:val="14"/>
              </w:rPr>
              <w:t>213031</w:t>
            </w:r>
            <w:r>
              <w:rPr>
                <w:rFonts w:ascii="宋体" w:hAnsi="宋体" w:eastAsia="宋体" w:cs="宋体"/>
                <w:sz w:val="14"/>
                <w:szCs w:val="14"/>
              </w:rPr>
              <w:t>5</w:t>
            </w:r>
          </w:p>
        </w:tc>
        <w:tc>
          <w:tcPr>
            <w:tcW w:w="3124" w:type="dxa"/>
            <w:tcBorders>
              <w:top w:val="single" w:color="000000" w:sz="2" w:space="0"/>
              <w:bottom w:val="single" w:color="000000" w:sz="2" w:space="0"/>
            </w:tcBorders>
            <w:noWrap w:val="0"/>
            <w:vAlign w:val="top"/>
          </w:tcPr>
          <w:p>
            <w:pPr>
              <w:spacing w:before="93" w:line="225" w:lineRule="auto"/>
              <w:ind w:left="315"/>
              <w:rPr>
                <w:rFonts w:ascii="宋体" w:hAnsi="宋体" w:eastAsia="宋体" w:cs="宋体"/>
                <w:sz w:val="14"/>
                <w:szCs w:val="14"/>
              </w:rPr>
            </w:pPr>
            <w:r>
              <w:rPr>
                <w:rFonts w:ascii="宋体" w:hAnsi="宋体" w:eastAsia="宋体" w:cs="宋体"/>
                <w:spacing w:val="1"/>
                <w:sz w:val="14"/>
                <w:szCs w:val="14"/>
              </w:rPr>
              <w:t>抗旱</w:t>
            </w:r>
          </w:p>
        </w:tc>
        <w:tc>
          <w:tcPr>
            <w:tcW w:w="2000" w:type="dxa"/>
            <w:tcBorders>
              <w:top w:val="single" w:color="000000" w:sz="2" w:space="0"/>
              <w:bottom w:val="single" w:color="000000" w:sz="2" w:space="0"/>
            </w:tcBorders>
            <w:noWrap w:val="0"/>
            <w:vAlign w:val="top"/>
          </w:tcPr>
          <w:p>
            <w:pPr>
              <w:spacing w:before="115" w:line="188" w:lineRule="auto"/>
              <w:ind w:right="11"/>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5" w:line="188" w:lineRule="auto"/>
              <w:ind w:right="16"/>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5" w:line="190" w:lineRule="auto"/>
              <w:ind w:left="28"/>
              <w:rPr>
                <w:rFonts w:ascii="宋体" w:hAnsi="宋体" w:eastAsia="宋体" w:cs="宋体"/>
                <w:sz w:val="14"/>
                <w:szCs w:val="14"/>
              </w:rPr>
            </w:pPr>
            <w:r>
              <w:rPr>
                <w:rFonts w:ascii="宋体" w:hAnsi="宋体" w:eastAsia="宋体" w:cs="宋体"/>
                <w:spacing w:val="-1"/>
                <w:sz w:val="14"/>
                <w:szCs w:val="14"/>
              </w:rPr>
              <w:t>22</w:t>
            </w:r>
            <w:r>
              <w:rPr>
                <w:rFonts w:ascii="宋体" w:hAnsi="宋体" w:eastAsia="宋体" w:cs="宋体"/>
                <w:sz w:val="14"/>
                <w:szCs w:val="14"/>
              </w:rPr>
              <w:t>1</w:t>
            </w:r>
          </w:p>
        </w:tc>
        <w:tc>
          <w:tcPr>
            <w:tcW w:w="3124" w:type="dxa"/>
            <w:tcBorders>
              <w:top w:val="single" w:color="000000" w:sz="2" w:space="0"/>
              <w:bottom w:val="single" w:color="000000" w:sz="2" w:space="0"/>
            </w:tcBorders>
            <w:noWrap w:val="0"/>
            <w:vAlign w:val="top"/>
          </w:tcPr>
          <w:p>
            <w:pPr>
              <w:spacing w:before="93" w:line="225" w:lineRule="auto"/>
              <w:ind w:left="21"/>
              <w:rPr>
                <w:rFonts w:ascii="宋体" w:hAnsi="宋体" w:eastAsia="宋体" w:cs="宋体"/>
                <w:sz w:val="14"/>
                <w:szCs w:val="14"/>
              </w:rPr>
            </w:pPr>
            <w:r>
              <w:rPr>
                <w:rFonts w:ascii="宋体" w:hAnsi="宋体" w:eastAsia="宋体" w:cs="宋体"/>
                <w:spacing w:val="3"/>
                <w:sz w:val="14"/>
                <w:szCs w:val="14"/>
              </w:rPr>
              <w:t>住房保障支出</w:t>
            </w:r>
          </w:p>
        </w:tc>
        <w:tc>
          <w:tcPr>
            <w:tcW w:w="2000" w:type="dxa"/>
            <w:tcBorders>
              <w:top w:val="single" w:color="000000" w:sz="2" w:space="0"/>
              <w:bottom w:val="single" w:color="000000" w:sz="2" w:space="0"/>
            </w:tcBorders>
            <w:noWrap w:val="0"/>
            <w:vAlign w:val="top"/>
          </w:tcPr>
          <w:p>
            <w:pPr>
              <w:spacing w:before="115" w:line="188" w:lineRule="auto"/>
              <w:ind w:right="14"/>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0" w:type="dxa"/>
            <w:tcBorders>
              <w:top w:val="single" w:color="000000" w:sz="2" w:space="0"/>
              <w:bottom w:val="single" w:color="000000" w:sz="2" w:space="0"/>
            </w:tcBorders>
            <w:noWrap w:val="0"/>
            <w:vAlign w:val="top"/>
          </w:tcPr>
          <w:p>
            <w:pPr>
              <w:spacing w:before="115" w:line="188" w:lineRule="auto"/>
              <w:ind w:right="12"/>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8"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2</w:t>
            </w:r>
          </w:p>
        </w:tc>
        <w:tc>
          <w:tcPr>
            <w:tcW w:w="3124" w:type="dxa"/>
            <w:tcBorders>
              <w:top w:val="single" w:color="000000" w:sz="2" w:space="0"/>
              <w:bottom w:val="single" w:color="000000" w:sz="2" w:space="0"/>
            </w:tcBorders>
            <w:noWrap w:val="0"/>
            <w:vAlign w:val="top"/>
          </w:tcPr>
          <w:p>
            <w:pPr>
              <w:spacing w:before="96" w:line="225" w:lineRule="auto"/>
              <w:ind w:left="168"/>
              <w:rPr>
                <w:rFonts w:ascii="宋体" w:hAnsi="宋体" w:eastAsia="宋体" w:cs="宋体"/>
                <w:sz w:val="14"/>
                <w:szCs w:val="14"/>
              </w:rPr>
            </w:pPr>
            <w:r>
              <w:rPr>
                <w:rFonts w:ascii="宋体" w:hAnsi="宋体" w:eastAsia="宋体" w:cs="宋体"/>
                <w:spacing w:val="3"/>
                <w:sz w:val="14"/>
                <w:szCs w:val="14"/>
              </w:rPr>
              <w:t>住房改革支出</w:t>
            </w:r>
          </w:p>
        </w:tc>
        <w:tc>
          <w:tcPr>
            <w:tcW w:w="2000" w:type="dxa"/>
            <w:tcBorders>
              <w:top w:val="single" w:color="000000" w:sz="2" w:space="0"/>
              <w:bottom w:val="single" w:color="000000" w:sz="2" w:space="0"/>
            </w:tcBorders>
            <w:noWrap w:val="0"/>
            <w:vAlign w:val="top"/>
          </w:tcPr>
          <w:p>
            <w:pPr>
              <w:spacing w:before="118" w:line="188" w:lineRule="auto"/>
              <w:ind w:right="14"/>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0" w:type="dxa"/>
            <w:tcBorders>
              <w:top w:val="single" w:color="000000" w:sz="2" w:space="0"/>
              <w:bottom w:val="single" w:color="000000" w:sz="2" w:space="0"/>
            </w:tcBorders>
            <w:noWrap w:val="0"/>
            <w:vAlign w:val="top"/>
          </w:tcPr>
          <w:p>
            <w:pPr>
              <w:spacing w:before="118" w:line="188" w:lineRule="auto"/>
              <w:ind w:right="12"/>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8" w:line="189" w:lineRule="auto"/>
              <w:ind w:left="321"/>
              <w:rPr>
                <w:rFonts w:ascii="宋体" w:hAnsi="宋体" w:eastAsia="宋体" w:cs="宋体"/>
                <w:sz w:val="14"/>
                <w:szCs w:val="14"/>
              </w:rPr>
            </w:pPr>
            <w:r>
              <w:rPr>
                <w:rFonts w:ascii="宋体" w:hAnsi="宋体" w:eastAsia="宋体" w:cs="宋体"/>
                <w:spacing w:val="1"/>
                <w:sz w:val="14"/>
                <w:szCs w:val="14"/>
              </w:rPr>
              <w:t>221020</w:t>
            </w:r>
            <w:r>
              <w:rPr>
                <w:rFonts w:ascii="宋体" w:hAnsi="宋体" w:eastAsia="宋体" w:cs="宋体"/>
                <w:sz w:val="14"/>
                <w:szCs w:val="14"/>
              </w:rPr>
              <w:t>1</w:t>
            </w:r>
          </w:p>
        </w:tc>
        <w:tc>
          <w:tcPr>
            <w:tcW w:w="3124" w:type="dxa"/>
            <w:tcBorders>
              <w:top w:val="single" w:color="000000" w:sz="2" w:space="0"/>
              <w:bottom w:val="single" w:color="000000" w:sz="2" w:space="0"/>
            </w:tcBorders>
            <w:noWrap w:val="0"/>
            <w:vAlign w:val="top"/>
          </w:tcPr>
          <w:p>
            <w:pPr>
              <w:spacing w:before="96" w:line="225" w:lineRule="auto"/>
              <w:ind w:left="314"/>
              <w:rPr>
                <w:rFonts w:ascii="宋体" w:hAnsi="宋体" w:eastAsia="宋体" w:cs="宋体"/>
                <w:sz w:val="14"/>
                <w:szCs w:val="14"/>
              </w:rPr>
            </w:pPr>
            <w:r>
              <w:rPr>
                <w:rFonts w:ascii="宋体" w:hAnsi="宋体" w:eastAsia="宋体" w:cs="宋体"/>
                <w:spacing w:val="3"/>
                <w:sz w:val="14"/>
                <w:szCs w:val="14"/>
              </w:rPr>
              <w:t>住房公积</w:t>
            </w:r>
            <w:r>
              <w:rPr>
                <w:rFonts w:ascii="宋体" w:hAnsi="宋体" w:eastAsia="宋体" w:cs="宋体"/>
                <w:spacing w:val="2"/>
                <w:sz w:val="14"/>
                <w:szCs w:val="14"/>
              </w:rPr>
              <w:t>金</w:t>
            </w:r>
          </w:p>
        </w:tc>
        <w:tc>
          <w:tcPr>
            <w:tcW w:w="2000" w:type="dxa"/>
            <w:tcBorders>
              <w:top w:val="single" w:color="000000" w:sz="2" w:space="0"/>
              <w:bottom w:val="single" w:color="000000" w:sz="2" w:space="0"/>
            </w:tcBorders>
            <w:noWrap w:val="0"/>
            <w:vAlign w:val="top"/>
          </w:tcPr>
          <w:p>
            <w:pPr>
              <w:spacing w:before="118" w:line="188" w:lineRule="auto"/>
              <w:ind w:right="14"/>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0" w:type="dxa"/>
            <w:tcBorders>
              <w:top w:val="single" w:color="000000" w:sz="2" w:space="0"/>
              <w:bottom w:val="single" w:color="000000" w:sz="2" w:space="0"/>
            </w:tcBorders>
            <w:noWrap w:val="0"/>
            <w:vAlign w:val="top"/>
          </w:tcPr>
          <w:p>
            <w:pPr>
              <w:spacing w:before="118" w:line="188" w:lineRule="auto"/>
              <w:ind w:right="12"/>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9.40</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90" w:lineRule="auto"/>
              <w:ind w:left="28"/>
              <w:rPr>
                <w:rFonts w:ascii="宋体" w:hAnsi="宋体" w:eastAsia="宋体" w:cs="宋体"/>
                <w:sz w:val="14"/>
                <w:szCs w:val="14"/>
              </w:rPr>
            </w:pPr>
            <w:r>
              <w:rPr>
                <w:rFonts w:ascii="宋体" w:hAnsi="宋体" w:eastAsia="宋体" w:cs="宋体"/>
                <w:spacing w:val="-1"/>
                <w:sz w:val="14"/>
                <w:szCs w:val="14"/>
              </w:rPr>
              <w:t>22</w:t>
            </w:r>
            <w:r>
              <w:rPr>
                <w:rFonts w:ascii="宋体" w:hAnsi="宋体" w:eastAsia="宋体" w:cs="宋体"/>
                <w:sz w:val="14"/>
                <w:szCs w:val="14"/>
              </w:rPr>
              <w:t>4</w:t>
            </w:r>
          </w:p>
        </w:tc>
        <w:tc>
          <w:tcPr>
            <w:tcW w:w="3124" w:type="dxa"/>
            <w:tcBorders>
              <w:top w:val="single" w:color="000000" w:sz="2" w:space="0"/>
              <w:bottom w:val="single" w:color="000000" w:sz="2" w:space="0"/>
            </w:tcBorders>
            <w:noWrap w:val="0"/>
            <w:vAlign w:val="top"/>
          </w:tcPr>
          <w:p>
            <w:pPr>
              <w:spacing w:before="93" w:line="225" w:lineRule="auto"/>
              <w:ind w:left="25"/>
              <w:rPr>
                <w:rFonts w:ascii="宋体" w:hAnsi="宋体" w:eastAsia="宋体" w:cs="宋体"/>
                <w:sz w:val="14"/>
                <w:szCs w:val="14"/>
              </w:rPr>
            </w:pPr>
            <w:r>
              <w:rPr>
                <w:rFonts w:ascii="宋体" w:hAnsi="宋体" w:eastAsia="宋体" w:cs="宋体"/>
                <w:spacing w:val="4"/>
                <w:sz w:val="14"/>
                <w:szCs w:val="14"/>
              </w:rPr>
              <w:t>灾</w:t>
            </w:r>
            <w:r>
              <w:rPr>
                <w:rFonts w:ascii="宋体" w:hAnsi="宋体" w:eastAsia="宋体" w:cs="宋体"/>
                <w:spacing w:val="3"/>
                <w:sz w:val="14"/>
                <w:szCs w:val="14"/>
              </w:rPr>
              <w:t>害防治及应急管理支出</w:t>
            </w:r>
          </w:p>
        </w:tc>
        <w:tc>
          <w:tcPr>
            <w:tcW w:w="2000" w:type="dxa"/>
            <w:tcBorders>
              <w:top w:val="single" w:color="000000" w:sz="2" w:space="0"/>
              <w:bottom w:val="single" w:color="000000" w:sz="2" w:space="0"/>
            </w:tcBorders>
            <w:noWrap w:val="0"/>
            <w:vAlign w:val="top"/>
          </w:tcPr>
          <w:p>
            <w:pPr>
              <w:spacing w:before="115" w:line="188" w:lineRule="auto"/>
              <w:ind w:right="16"/>
              <w:jc w:val="right"/>
              <w:rPr>
                <w:rFonts w:ascii="宋体" w:hAnsi="宋体" w:eastAsia="宋体" w:cs="宋体"/>
                <w:sz w:val="14"/>
                <w:szCs w:val="14"/>
              </w:rPr>
            </w:pPr>
            <w:r>
              <w:rPr>
                <w:rFonts w:ascii="宋体" w:hAnsi="宋体" w:eastAsia="宋体" w:cs="宋体"/>
                <w:spacing w:val="1"/>
                <w:sz w:val="14"/>
                <w:szCs w:val="14"/>
              </w:rPr>
              <w:t>2,456.01</w:t>
            </w:r>
          </w:p>
        </w:tc>
        <w:tc>
          <w:tcPr>
            <w:tcW w:w="2000" w:type="dxa"/>
            <w:tcBorders>
              <w:top w:val="single" w:color="000000" w:sz="2" w:space="0"/>
              <w:bottom w:val="single" w:color="000000" w:sz="2" w:space="0"/>
            </w:tcBorders>
            <w:noWrap w:val="0"/>
            <w:vAlign w:val="top"/>
          </w:tcPr>
          <w:p>
            <w:pPr>
              <w:spacing w:before="116" w:line="188" w:lineRule="auto"/>
              <w:ind w:right="12"/>
              <w:jc w:val="right"/>
              <w:rPr>
                <w:rFonts w:ascii="宋体" w:hAnsi="宋体" w:eastAsia="宋体" w:cs="宋体"/>
                <w:sz w:val="14"/>
                <w:szCs w:val="14"/>
              </w:rPr>
            </w:pPr>
            <w:r>
              <w:rPr>
                <w:rFonts w:ascii="宋体" w:hAnsi="宋体" w:eastAsia="宋体" w:cs="宋体"/>
                <w:spacing w:val="1"/>
                <w:sz w:val="14"/>
                <w:szCs w:val="14"/>
              </w:rPr>
              <w:t>625.3</w:t>
            </w:r>
            <w:r>
              <w:rPr>
                <w:rFonts w:ascii="宋体" w:hAnsi="宋体" w:eastAsia="宋体" w:cs="宋体"/>
                <w:sz w:val="14"/>
                <w:szCs w:val="14"/>
              </w:rPr>
              <w:t>8</w:t>
            </w:r>
          </w:p>
        </w:tc>
        <w:tc>
          <w:tcPr>
            <w:tcW w:w="2005" w:type="dxa"/>
            <w:tcBorders>
              <w:top w:val="single" w:color="000000" w:sz="2" w:space="0"/>
              <w:bottom w:val="single" w:color="000000" w:sz="2" w:space="0"/>
            </w:tcBorders>
            <w:noWrap w:val="0"/>
            <w:vAlign w:val="top"/>
          </w:tcPr>
          <w:p>
            <w:pPr>
              <w:spacing w:before="115" w:line="188" w:lineRule="auto"/>
              <w:ind w:right="21"/>
              <w:jc w:val="right"/>
              <w:rPr>
                <w:rFonts w:ascii="宋体" w:hAnsi="宋体" w:eastAsia="宋体" w:cs="宋体"/>
                <w:sz w:val="14"/>
                <w:szCs w:val="14"/>
              </w:rPr>
            </w:pPr>
            <w:r>
              <w:rPr>
                <w:rFonts w:ascii="宋体" w:hAnsi="宋体" w:eastAsia="宋体" w:cs="宋体"/>
                <w:spacing w:val="-1"/>
                <w:sz w:val="14"/>
                <w:szCs w:val="14"/>
              </w:rPr>
              <w:t>1</w:t>
            </w:r>
            <w:r>
              <w:rPr>
                <w:rFonts w:ascii="宋体" w:hAnsi="宋体" w:eastAsia="宋体" w:cs="宋体"/>
                <w:sz w:val="14"/>
                <w:szCs w:val="14"/>
              </w:rPr>
              <w:t>,830.63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89"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1</w:t>
            </w:r>
          </w:p>
        </w:tc>
        <w:tc>
          <w:tcPr>
            <w:tcW w:w="3124" w:type="dxa"/>
            <w:tcBorders>
              <w:top w:val="single" w:color="000000" w:sz="2" w:space="0"/>
              <w:bottom w:val="single" w:color="000000" w:sz="2" w:space="0"/>
            </w:tcBorders>
            <w:noWrap w:val="0"/>
            <w:vAlign w:val="top"/>
          </w:tcPr>
          <w:p>
            <w:pPr>
              <w:spacing w:before="94" w:line="225" w:lineRule="auto"/>
              <w:ind w:left="168"/>
              <w:rPr>
                <w:rFonts w:ascii="宋体" w:hAnsi="宋体" w:eastAsia="宋体" w:cs="宋体"/>
                <w:sz w:val="14"/>
                <w:szCs w:val="14"/>
              </w:rPr>
            </w:pPr>
            <w:r>
              <w:rPr>
                <w:rFonts w:ascii="宋体" w:hAnsi="宋体" w:eastAsia="宋体" w:cs="宋体"/>
                <w:spacing w:val="3"/>
                <w:sz w:val="14"/>
                <w:szCs w:val="14"/>
              </w:rPr>
              <w:t>应急管理事务</w:t>
            </w:r>
          </w:p>
        </w:tc>
        <w:tc>
          <w:tcPr>
            <w:tcW w:w="2000" w:type="dxa"/>
            <w:tcBorders>
              <w:top w:val="single" w:color="000000" w:sz="2" w:space="0"/>
              <w:bottom w:val="single" w:color="000000" w:sz="2" w:space="0"/>
            </w:tcBorders>
            <w:noWrap w:val="0"/>
            <w:vAlign w:val="top"/>
          </w:tcPr>
          <w:p>
            <w:pPr>
              <w:spacing w:before="116" w:line="188" w:lineRule="auto"/>
              <w:ind w:right="16"/>
              <w:jc w:val="right"/>
              <w:rPr>
                <w:rFonts w:ascii="宋体" w:hAnsi="宋体" w:eastAsia="宋体" w:cs="宋体"/>
                <w:sz w:val="14"/>
                <w:szCs w:val="14"/>
              </w:rPr>
            </w:pPr>
            <w:r>
              <w:rPr>
                <w:rFonts w:ascii="宋体" w:hAnsi="宋体" w:eastAsia="宋体" w:cs="宋体"/>
                <w:spacing w:val="-1"/>
                <w:sz w:val="14"/>
                <w:szCs w:val="14"/>
              </w:rPr>
              <w:t>1</w:t>
            </w:r>
            <w:r>
              <w:rPr>
                <w:rFonts w:ascii="宋体" w:hAnsi="宋体" w:eastAsia="宋体" w:cs="宋体"/>
                <w:sz w:val="14"/>
                <w:szCs w:val="14"/>
              </w:rPr>
              <w:t>,006.92</w:t>
            </w:r>
          </w:p>
        </w:tc>
        <w:tc>
          <w:tcPr>
            <w:tcW w:w="2000" w:type="dxa"/>
            <w:tcBorders>
              <w:top w:val="single" w:color="000000" w:sz="2" w:space="0"/>
              <w:bottom w:val="single" w:color="000000" w:sz="2" w:space="0"/>
            </w:tcBorders>
            <w:noWrap w:val="0"/>
            <w:vAlign w:val="top"/>
          </w:tcPr>
          <w:p>
            <w:pPr>
              <w:spacing w:before="117" w:line="188" w:lineRule="auto"/>
              <w:ind w:right="12"/>
              <w:jc w:val="right"/>
              <w:rPr>
                <w:rFonts w:ascii="宋体" w:hAnsi="宋体" w:eastAsia="宋体" w:cs="宋体"/>
                <w:sz w:val="14"/>
                <w:szCs w:val="14"/>
              </w:rPr>
            </w:pPr>
            <w:r>
              <w:rPr>
                <w:rFonts w:ascii="宋体" w:hAnsi="宋体" w:eastAsia="宋体" w:cs="宋体"/>
                <w:spacing w:val="1"/>
                <w:sz w:val="14"/>
                <w:szCs w:val="14"/>
              </w:rPr>
              <w:t>625.3</w:t>
            </w:r>
            <w:r>
              <w:rPr>
                <w:rFonts w:ascii="宋体" w:hAnsi="宋体" w:eastAsia="宋体" w:cs="宋体"/>
                <w:sz w:val="14"/>
                <w:szCs w:val="14"/>
              </w:rPr>
              <w:t>8</w:t>
            </w:r>
          </w:p>
        </w:tc>
        <w:tc>
          <w:tcPr>
            <w:tcW w:w="2005" w:type="dxa"/>
            <w:tcBorders>
              <w:top w:val="single" w:color="000000" w:sz="2" w:space="0"/>
              <w:bottom w:val="single" w:color="000000" w:sz="2" w:space="0"/>
            </w:tcBorders>
            <w:noWrap w:val="0"/>
            <w:vAlign w:val="top"/>
          </w:tcPr>
          <w:p>
            <w:pPr>
              <w:spacing w:before="116" w:line="189" w:lineRule="auto"/>
              <w:ind w:right="18"/>
              <w:jc w:val="right"/>
              <w:rPr>
                <w:rFonts w:ascii="宋体" w:hAnsi="宋体" w:eastAsia="宋体" w:cs="宋体"/>
                <w:sz w:val="14"/>
                <w:szCs w:val="14"/>
              </w:rPr>
            </w:pPr>
            <w:r>
              <w:rPr>
                <w:rFonts w:ascii="宋体" w:hAnsi="宋体" w:eastAsia="宋体" w:cs="宋体"/>
                <w:spacing w:val="1"/>
                <w:sz w:val="14"/>
                <w:szCs w:val="14"/>
              </w:rPr>
              <w:t>381</w:t>
            </w:r>
            <w:r>
              <w:rPr>
                <w:rFonts w:ascii="宋体" w:hAnsi="宋体" w:eastAsia="宋体" w:cs="宋体"/>
                <w:sz w:val="14"/>
                <w:szCs w:val="14"/>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18" w:line="189" w:lineRule="auto"/>
              <w:ind w:left="321"/>
              <w:rPr>
                <w:rFonts w:ascii="宋体" w:hAnsi="宋体" w:eastAsia="宋体" w:cs="宋体"/>
                <w:sz w:val="14"/>
                <w:szCs w:val="14"/>
              </w:rPr>
            </w:pPr>
            <w:r>
              <w:rPr>
                <w:rFonts w:ascii="宋体" w:hAnsi="宋体" w:eastAsia="宋体" w:cs="宋体"/>
                <w:spacing w:val="1"/>
                <w:sz w:val="14"/>
                <w:szCs w:val="14"/>
              </w:rPr>
              <w:t>224010</w:t>
            </w:r>
            <w:r>
              <w:rPr>
                <w:rFonts w:ascii="宋体" w:hAnsi="宋体" w:eastAsia="宋体" w:cs="宋体"/>
                <w:sz w:val="14"/>
                <w:szCs w:val="14"/>
              </w:rPr>
              <w:t>1</w:t>
            </w:r>
          </w:p>
        </w:tc>
        <w:tc>
          <w:tcPr>
            <w:tcW w:w="3124" w:type="dxa"/>
            <w:tcBorders>
              <w:top w:val="single" w:color="000000" w:sz="2" w:space="0"/>
              <w:bottom w:val="single" w:color="000000" w:sz="2" w:space="0"/>
            </w:tcBorders>
            <w:noWrap w:val="0"/>
            <w:vAlign w:val="top"/>
          </w:tcPr>
          <w:p>
            <w:pPr>
              <w:spacing w:before="96" w:line="226" w:lineRule="auto"/>
              <w:ind w:left="317"/>
              <w:rPr>
                <w:rFonts w:ascii="宋体" w:hAnsi="宋体" w:eastAsia="宋体" w:cs="宋体"/>
                <w:sz w:val="14"/>
                <w:szCs w:val="14"/>
              </w:rPr>
            </w:pPr>
            <w:r>
              <w:rPr>
                <w:rFonts w:ascii="宋体" w:hAnsi="宋体" w:eastAsia="宋体" w:cs="宋体"/>
                <w:spacing w:val="2"/>
                <w:sz w:val="14"/>
                <w:szCs w:val="14"/>
              </w:rPr>
              <w:t>行政运行</w:t>
            </w:r>
          </w:p>
        </w:tc>
        <w:tc>
          <w:tcPr>
            <w:tcW w:w="2000" w:type="dxa"/>
            <w:tcBorders>
              <w:top w:val="single" w:color="000000" w:sz="2" w:space="0"/>
              <w:bottom w:val="single" w:color="000000" w:sz="2" w:space="0"/>
            </w:tcBorders>
            <w:noWrap w:val="0"/>
            <w:vAlign w:val="top"/>
          </w:tcPr>
          <w:p>
            <w:pPr>
              <w:spacing w:before="119" w:line="188" w:lineRule="auto"/>
              <w:ind w:right="14"/>
              <w:jc w:val="right"/>
              <w:rPr>
                <w:rFonts w:ascii="宋体" w:hAnsi="宋体" w:eastAsia="宋体" w:cs="宋体"/>
                <w:sz w:val="14"/>
                <w:szCs w:val="14"/>
              </w:rPr>
            </w:pPr>
            <w:r>
              <w:rPr>
                <w:rFonts w:ascii="宋体" w:hAnsi="宋体" w:eastAsia="宋体" w:cs="宋体"/>
                <w:spacing w:val="1"/>
                <w:sz w:val="14"/>
                <w:szCs w:val="14"/>
              </w:rPr>
              <w:t>487.52</w:t>
            </w:r>
          </w:p>
        </w:tc>
        <w:tc>
          <w:tcPr>
            <w:tcW w:w="2000" w:type="dxa"/>
            <w:tcBorders>
              <w:top w:val="single" w:color="000000" w:sz="2" w:space="0"/>
              <w:bottom w:val="single" w:color="000000" w:sz="2" w:space="0"/>
            </w:tcBorders>
            <w:noWrap w:val="0"/>
            <w:vAlign w:val="top"/>
          </w:tcPr>
          <w:p>
            <w:pPr>
              <w:spacing w:before="119" w:line="188" w:lineRule="auto"/>
              <w:ind w:right="12"/>
              <w:jc w:val="right"/>
              <w:rPr>
                <w:rFonts w:ascii="宋体" w:hAnsi="宋体" w:eastAsia="宋体" w:cs="宋体"/>
                <w:sz w:val="14"/>
                <w:szCs w:val="14"/>
              </w:rPr>
            </w:pPr>
            <w:r>
              <w:rPr>
                <w:rFonts w:ascii="宋体" w:hAnsi="宋体" w:eastAsia="宋体" w:cs="宋体"/>
                <w:spacing w:val="1"/>
                <w:sz w:val="14"/>
                <w:szCs w:val="14"/>
              </w:rPr>
              <w:t>487.52</w:t>
            </w:r>
          </w:p>
        </w:tc>
        <w:tc>
          <w:tcPr>
            <w:tcW w:w="200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89" w:lineRule="auto"/>
              <w:ind w:left="321"/>
              <w:rPr>
                <w:rFonts w:ascii="宋体" w:hAnsi="宋体" w:eastAsia="宋体" w:cs="宋体"/>
                <w:sz w:val="14"/>
                <w:szCs w:val="14"/>
              </w:rPr>
            </w:pPr>
            <w:r>
              <w:rPr>
                <w:rFonts w:ascii="宋体" w:hAnsi="宋体" w:eastAsia="宋体" w:cs="宋体"/>
                <w:spacing w:val="1"/>
                <w:sz w:val="14"/>
                <w:szCs w:val="14"/>
              </w:rPr>
              <w:t>224010</w:t>
            </w:r>
            <w:r>
              <w:rPr>
                <w:rFonts w:ascii="宋体" w:hAnsi="宋体" w:eastAsia="宋体" w:cs="宋体"/>
                <w:sz w:val="14"/>
                <w:szCs w:val="14"/>
              </w:rPr>
              <w:t>6</w:t>
            </w:r>
          </w:p>
        </w:tc>
        <w:tc>
          <w:tcPr>
            <w:tcW w:w="3124" w:type="dxa"/>
            <w:tcBorders>
              <w:top w:val="single" w:color="000000" w:sz="2" w:space="0"/>
              <w:bottom w:val="single" w:color="000000" w:sz="2" w:space="0"/>
            </w:tcBorders>
            <w:noWrap w:val="0"/>
            <w:vAlign w:val="top"/>
          </w:tcPr>
          <w:p>
            <w:pPr>
              <w:spacing w:before="94" w:line="225" w:lineRule="auto"/>
              <w:ind w:left="317"/>
              <w:rPr>
                <w:rFonts w:ascii="宋体" w:hAnsi="宋体" w:eastAsia="宋体" w:cs="宋体"/>
                <w:sz w:val="14"/>
                <w:szCs w:val="14"/>
              </w:rPr>
            </w:pPr>
            <w:r>
              <w:rPr>
                <w:rFonts w:ascii="宋体" w:hAnsi="宋体" w:eastAsia="宋体" w:cs="宋体"/>
                <w:spacing w:val="2"/>
                <w:sz w:val="14"/>
                <w:szCs w:val="14"/>
              </w:rPr>
              <w:t>安全监</w:t>
            </w:r>
            <w:r>
              <w:rPr>
                <w:rFonts w:ascii="宋体" w:hAnsi="宋体" w:eastAsia="宋体" w:cs="宋体"/>
                <w:spacing w:val="1"/>
                <w:sz w:val="14"/>
                <w:szCs w:val="14"/>
              </w:rPr>
              <w:t>管</w:t>
            </w:r>
          </w:p>
        </w:tc>
        <w:tc>
          <w:tcPr>
            <w:tcW w:w="2000" w:type="dxa"/>
            <w:tcBorders>
              <w:top w:val="single" w:color="000000" w:sz="2" w:space="0"/>
              <w:bottom w:val="single" w:color="000000" w:sz="2" w:space="0"/>
            </w:tcBorders>
            <w:noWrap w:val="0"/>
            <w:vAlign w:val="top"/>
          </w:tcPr>
          <w:p>
            <w:pPr>
              <w:spacing w:before="117" w:line="188" w:lineRule="auto"/>
              <w:ind w:right="14"/>
              <w:jc w:val="right"/>
              <w:rPr>
                <w:rFonts w:ascii="宋体" w:hAnsi="宋体" w:eastAsia="宋体" w:cs="宋体"/>
                <w:sz w:val="14"/>
                <w:szCs w:val="14"/>
              </w:rPr>
            </w:pPr>
            <w:r>
              <w:rPr>
                <w:rFonts w:ascii="宋体" w:hAnsi="宋体" w:eastAsia="宋体" w:cs="宋体"/>
                <w:spacing w:val="1"/>
                <w:sz w:val="14"/>
                <w:szCs w:val="14"/>
              </w:rPr>
              <w:t>462.75</w:t>
            </w:r>
          </w:p>
        </w:tc>
        <w:tc>
          <w:tcPr>
            <w:tcW w:w="2000" w:type="dxa"/>
            <w:tcBorders>
              <w:top w:val="single" w:color="000000" w:sz="2" w:space="0"/>
              <w:bottom w:val="single" w:color="000000" w:sz="2" w:space="0"/>
            </w:tcBorders>
            <w:noWrap w:val="0"/>
            <w:vAlign w:val="top"/>
          </w:tcPr>
          <w:p>
            <w:pPr>
              <w:spacing w:before="116" w:line="189" w:lineRule="auto"/>
              <w:ind w:right="12"/>
              <w:jc w:val="right"/>
              <w:rPr>
                <w:rFonts w:ascii="宋体" w:hAnsi="宋体" w:eastAsia="宋体" w:cs="宋体"/>
                <w:sz w:val="14"/>
                <w:szCs w:val="14"/>
              </w:rPr>
            </w:pPr>
            <w:r>
              <w:rPr>
                <w:rFonts w:ascii="宋体" w:hAnsi="宋体" w:eastAsia="宋体" w:cs="宋体"/>
                <w:spacing w:val="-1"/>
                <w:sz w:val="14"/>
                <w:szCs w:val="14"/>
              </w:rPr>
              <w:t>137.8</w:t>
            </w:r>
            <w:r>
              <w:rPr>
                <w:rFonts w:ascii="宋体" w:hAnsi="宋体" w:eastAsia="宋体" w:cs="宋体"/>
                <w:sz w:val="14"/>
                <w:szCs w:val="14"/>
              </w:rPr>
              <w:t>6</w:t>
            </w:r>
          </w:p>
        </w:tc>
        <w:tc>
          <w:tcPr>
            <w:tcW w:w="2005" w:type="dxa"/>
            <w:tcBorders>
              <w:top w:val="single" w:color="000000" w:sz="2" w:space="0"/>
              <w:bottom w:val="single" w:color="000000" w:sz="2" w:space="0"/>
            </w:tcBorders>
            <w:noWrap w:val="0"/>
            <w:vAlign w:val="top"/>
          </w:tcPr>
          <w:p>
            <w:pPr>
              <w:spacing w:before="117" w:line="188" w:lineRule="auto"/>
              <w:ind w:right="18"/>
              <w:jc w:val="right"/>
              <w:rPr>
                <w:rFonts w:ascii="宋体" w:hAnsi="宋体" w:eastAsia="宋体" w:cs="宋体"/>
                <w:sz w:val="14"/>
                <w:szCs w:val="14"/>
              </w:rPr>
            </w:pPr>
            <w:r>
              <w:rPr>
                <w:rFonts w:ascii="宋体" w:hAnsi="宋体" w:eastAsia="宋体" w:cs="宋体"/>
                <w:spacing w:val="1"/>
                <w:sz w:val="14"/>
                <w:szCs w:val="14"/>
              </w:rPr>
              <w:t>324</w:t>
            </w:r>
            <w:r>
              <w:rPr>
                <w:rFonts w:ascii="宋体" w:hAnsi="宋体" w:eastAsia="宋体" w:cs="宋体"/>
                <w:sz w:val="14"/>
                <w:szCs w:val="14"/>
              </w:rPr>
              <w:t>.89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6" w:line="189" w:lineRule="auto"/>
              <w:ind w:left="321"/>
              <w:rPr>
                <w:rFonts w:ascii="宋体" w:hAnsi="宋体" w:eastAsia="宋体" w:cs="宋体"/>
                <w:sz w:val="14"/>
                <w:szCs w:val="14"/>
              </w:rPr>
            </w:pPr>
            <w:r>
              <w:rPr>
                <w:rFonts w:ascii="宋体" w:hAnsi="宋体" w:eastAsia="宋体" w:cs="宋体"/>
                <w:spacing w:val="1"/>
                <w:sz w:val="14"/>
                <w:szCs w:val="14"/>
              </w:rPr>
              <w:t>224010</w:t>
            </w:r>
            <w:r>
              <w:rPr>
                <w:rFonts w:ascii="宋体" w:hAnsi="宋体" w:eastAsia="宋体" w:cs="宋体"/>
                <w:sz w:val="14"/>
                <w:szCs w:val="14"/>
              </w:rPr>
              <w:t>8</w:t>
            </w:r>
          </w:p>
        </w:tc>
        <w:tc>
          <w:tcPr>
            <w:tcW w:w="3124" w:type="dxa"/>
            <w:tcBorders>
              <w:top w:val="single" w:color="000000" w:sz="2" w:space="0"/>
              <w:bottom w:val="single" w:color="000000" w:sz="2" w:space="0"/>
            </w:tcBorders>
            <w:noWrap w:val="0"/>
            <w:vAlign w:val="top"/>
          </w:tcPr>
          <w:p>
            <w:pPr>
              <w:spacing w:before="94" w:line="225" w:lineRule="auto"/>
              <w:ind w:left="315"/>
              <w:rPr>
                <w:rFonts w:ascii="宋体" w:hAnsi="宋体" w:eastAsia="宋体" w:cs="宋体"/>
                <w:sz w:val="14"/>
                <w:szCs w:val="14"/>
              </w:rPr>
            </w:pPr>
            <w:r>
              <w:rPr>
                <w:rFonts w:ascii="宋体" w:hAnsi="宋体" w:eastAsia="宋体" w:cs="宋体"/>
                <w:spacing w:val="4"/>
                <w:sz w:val="14"/>
                <w:szCs w:val="14"/>
              </w:rPr>
              <w:t>应</w:t>
            </w:r>
            <w:r>
              <w:rPr>
                <w:rFonts w:ascii="宋体" w:hAnsi="宋体" w:eastAsia="宋体" w:cs="宋体"/>
                <w:spacing w:val="2"/>
                <w:sz w:val="14"/>
                <w:szCs w:val="14"/>
              </w:rPr>
              <w:t>急救援</w:t>
            </w:r>
          </w:p>
        </w:tc>
        <w:tc>
          <w:tcPr>
            <w:tcW w:w="2000" w:type="dxa"/>
            <w:tcBorders>
              <w:top w:val="single" w:color="000000" w:sz="2" w:space="0"/>
              <w:bottom w:val="single" w:color="000000" w:sz="2" w:space="0"/>
            </w:tcBorders>
            <w:noWrap w:val="0"/>
            <w:vAlign w:val="top"/>
          </w:tcPr>
          <w:p>
            <w:pPr>
              <w:spacing w:before="116" w:line="190" w:lineRule="auto"/>
              <w:ind w:right="14"/>
              <w:jc w:val="right"/>
              <w:rPr>
                <w:rFonts w:ascii="宋体" w:hAnsi="宋体" w:eastAsia="宋体" w:cs="宋体"/>
                <w:sz w:val="14"/>
                <w:szCs w:val="14"/>
              </w:rPr>
            </w:pPr>
            <w:r>
              <w:rPr>
                <w:rFonts w:ascii="宋体" w:hAnsi="宋体" w:eastAsia="宋体" w:cs="宋体"/>
                <w:spacing w:val="-2"/>
                <w:sz w:val="14"/>
                <w:szCs w:val="14"/>
              </w:rPr>
              <w:t>14</w:t>
            </w:r>
            <w:r>
              <w:rPr>
                <w:rFonts w:ascii="宋体" w:hAnsi="宋体" w:eastAsia="宋体" w:cs="宋体"/>
                <w:spacing w:val="-1"/>
                <w:sz w:val="14"/>
                <w:szCs w:val="14"/>
              </w:rPr>
              <w:t>.70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6" w:line="190" w:lineRule="auto"/>
              <w:ind w:right="16"/>
              <w:jc w:val="right"/>
              <w:rPr>
                <w:rFonts w:ascii="宋体" w:hAnsi="宋体" w:eastAsia="宋体" w:cs="宋体"/>
                <w:sz w:val="14"/>
                <w:szCs w:val="14"/>
              </w:rPr>
            </w:pPr>
            <w:r>
              <w:rPr>
                <w:rFonts w:ascii="宋体" w:hAnsi="宋体" w:eastAsia="宋体" w:cs="宋体"/>
                <w:spacing w:val="-2"/>
                <w:sz w:val="14"/>
                <w:szCs w:val="14"/>
              </w:rPr>
              <w:t>14</w:t>
            </w:r>
            <w:r>
              <w:rPr>
                <w:rFonts w:ascii="宋体" w:hAnsi="宋体" w:eastAsia="宋体" w:cs="宋体"/>
                <w:spacing w:val="-1"/>
                <w:sz w:val="14"/>
                <w:szCs w:val="14"/>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9" w:line="189" w:lineRule="auto"/>
              <w:ind w:left="321"/>
              <w:rPr>
                <w:rFonts w:ascii="宋体" w:hAnsi="宋体" w:eastAsia="宋体" w:cs="宋体"/>
                <w:sz w:val="14"/>
                <w:szCs w:val="14"/>
              </w:rPr>
            </w:pPr>
            <w:r>
              <w:rPr>
                <w:rFonts w:ascii="宋体" w:hAnsi="宋体" w:eastAsia="宋体" w:cs="宋体"/>
                <w:spacing w:val="1"/>
                <w:sz w:val="14"/>
                <w:szCs w:val="14"/>
              </w:rPr>
              <w:t>224010</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7" w:line="225" w:lineRule="auto"/>
              <w:ind w:left="315"/>
              <w:rPr>
                <w:rFonts w:ascii="宋体" w:hAnsi="宋体" w:eastAsia="宋体" w:cs="宋体"/>
                <w:sz w:val="14"/>
                <w:szCs w:val="14"/>
              </w:rPr>
            </w:pPr>
            <w:r>
              <w:rPr>
                <w:rFonts w:ascii="宋体" w:hAnsi="宋体" w:eastAsia="宋体" w:cs="宋体"/>
                <w:spacing w:val="4"/>
                <w:sz w:val="14"/>
                <w:szCs w:val="14"/>
              </w:rPr>
              <w:t>应</w:t>
            </w:r>
            <w:r>
              <w:rPr>
                <w:rFonts w:ascii="宋体" w:hAnsi="宋体" w:eastAsia="宋体" w:cs="宋体"/>
                <w:spacing w:val="2"/>
                <w:sz w:val="14"/>
                <w:szCs w:val="14"/>
              </w:rPr>
              <w:t>急管理</w:t>
            </w:r>
          </w:p>
        </w:tc>
        <w:tc>
          <w:tcPr>
            <w:tcW w:w="2000" w:type="dxa"/>
            <w:tcBorders>
              <w:top w:val="single" w:color="000000" w:sz="2" w:space="0"/>
              <w:bottom w:val="single" w:color="000000" w:sz="2" w:space="0"/>
            </w:tcBorders>
            <w:noWrap w:val="0"/>
            <w:vAlign w:val="top"/>
          </w:tcPr>
          <w:p>
            <w:pPr>
              <w:spacing w:before="119" w:line="189" w:lineRule="auto"/>
              <w:ind w:right="14"/>
              <w:jc w:val="right"/>
              <w:rPr>
                <w:rFonts w:ascii="宋体" w:hAnsi="宋体" w:eastAsia="宋体" w:cs="宋体"/>
                <w:sz w:val="14"/>
                <w:szCs w:val="14"/>
              </w:rPr>
            </w:pPr>
            <w:r>
              <w:rPr>
                <w:rFonts w:ascii="宋体" w:hAnsi="宋体" w:eastAsia="宋体" w:cs="宋体"/>
                <w:spacing w:val="-2"/>
                <w:sz w:val="14"/>
                <w:szCs w:val="14"/>
              </w:rPr>
              <w:t>16</w:t>
            </w:r>
            <w:r>
              <w:rPr>
                <w:rFonts w:ascii="宋体" w:hAnsi="宋体" w:eastAsia="宋体" w:cs="宋体"/>
                <w:spacing w:val="-1"/>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9" w:line="189" w:lineRule="auto"/>
              <w:ind w:right="16"/>
              <w:jc w:val="right"/>
              <w:rPr>
                <w:rFonts w:ascii="宋体" w:hAnsi="宋体" w:eastAsia="宋体" w:cs="宋体"/>
                <w:sz w:val="14"/>
                <w:szCs w:val="14"/>
              </w:rPr>
            </w:pPr>
            <w:r>
              <w:rPr>
                <w:rFonts w:ascii="宋体" w:hAnsi="宋体" w:eastAsia="宋体" w:cs="宋体"/>
                <w:spacing w:val="-2"/>
                <w:sz w:val="14"/>
                <w:szCs w:val="14"/>
              </w:rPr>
              <w:t>16</w:t>
            </w:r>
            <w:r>
              <w:rPr>
                <w:rFonts w:ascii="宋体" w:hAnsi="宋体" w:eastAsia="宋体" w:cs="宋体"/>
                <w:spacing w:val="-1"/>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9" w:line="189" w:lineRule="auto"/>
              <w:ind w:left="321"/>
              <w:rPr>
                <w:rFonts w:ascii="宋体" w:hAnsi="宋体" w:eastAsia="宋体" w:cs="宋体"/>
                <w:sz w:val="14"/>
                <w:szCs w:val="14"/>
              </w:rPr>
            </w:pPr>
            <w:r>
              <w:rPr>
                <w:rFonts w:ascii="宋体" w:hAnsi="宋体" w:eastAsia="宋体" w:cs="宋体"/>
                <w:spacing w:val="1"/>
                <w:sz w:val="14"/>
                <w:szCs w:val="14"/>
              </w:rPr>
              <w:t>224015</w:t>
            </w:r>
            <w:r>
              <w:rPr>
                <w:rFonts w:ascii="宋体" w:hAnsi="宋体" w:eastAsia="宋体" w:cs="宋体"/>
                <w:sz w:val="14"/>
                <w:szCs w:val="14"/>
              </w:rPr>
              <w:t>0</w:t>
            </w:r>
          </w:p>
        </w:tc>
        <w:tc>
          <w:tcPr>
            <w:tcW w:w="3124" w:type="dxa"/>
            <w:tcBorders>
              <w:top w:val="single" w:color="000000" w:sz="2" w:space="0"/>
              <w:bottom w:val="single" w:color="000000" w:sz="2" w:space="0"/>
            </w:tcBorders>
            <w:noWrap w:val="0"/>
            <w:vAlign w:val="top"/>
          </w:tcPr>
          <w:p>
            <w:pPr>
              <w:spacing w:before="97" w:line="226" w:lineRule="auto"/>
              <w:ind w:left="315"/>
              <w:rPr>
                <w:rFonts w:ascii="宋体" w:hAnsi="宋体" w:eastAsia="宋体" w:cs="宋体"/>
                <w:sz w:val="14"/>
                <w:szCs w:val="14"/>
              </w:rPr>
            </w:pPr>
            <w:r>
              <w:rPr>
                <w:rFonts w:ascii="宋体" w:hAnsi="宋体" w:eastAsia="宋体" w:cs="宋体"/>
                <w:spacing w:val="4"/>
                <w:sz w:val="14"/>
                <w:szCs w:val="14"/>
              </w:rPr>
              <w:t>事</w:t>
            </w:r>
            <w:r>
              <w:rPr>
                <w:rFonts w:ascii="宋体" w:hAnsi="宋体" w:eastAsia="宋体" w:cs="宋体"/>
                <w:spacing w:val="2"/>
                <w:sz w:val="14"/>
                <w:szCs w:val="14"/>
              </w:rPr>
              <w:t>业运行</w:t>
            </w:r>
          </w:p>
        </w:tc>
        <w:tc>
          <w:tcPr>
            <w:tcW w:w="2000" w:type="dxa"/>
            <w:tcBorders>
              <w:top w:val="single" w:color="000000" w:sz="2" w:space="0"/>
              <w:bottom w:val="single" w:color="000000" w:sz="2" w:space="0"/>
            </w:tcBorders>
            <w:noWrap w:val="0"/>
            <w:vAlign w:val="top"/>
          </w:tcPr>
          <w:p>
            <w:pPr>
              <w:spacing w:before="119" w:line="190" w:lineRule="auto"/>
              <w:ind w:right="14"/>
              <w:jc w:val="right"/>
              <w:rPr>
                <w:rFonts w:ascii="宋体" w:hAnsi="宋体" w:eastAsia="宋体" w:cs="宋体"/>
                <w:sz w:val="14"/>
                <w:szCs w:val="14"/>
              </w:rPr>
            </w:pPr>
            <w:r>
              <w:rPr>
                <w:rFonts w:ascii="宋体" w:hAnsi="宋体" w:eastAsia="宋体" w:cs="宋体"/>
                <w:spacing w:val="1"/>
                <w:sz w:val="14"/>
                <w:szCs w:val="14"/>
              </w:rPr>
              <w:t>21</w:t>
            </w:r>
            <w:r>
              <w:rPr>
                <w:rFonts w:ascii="宋体" w:hAnsi="宋体" w:eastAsia="宋体" w:cs="宋体"/>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9" w:line="190" w:lineRule="auto"/>
              <w:ind w:right="16"/>
              <w:jc w:val="right"/>
              <w:rPr>
                <w:rFonts w:ascii="宋体" w:hAnsi="宋体" w:eastAsia="宋体" w:cs="宋体"/>
                <w:sz w:val="14"/>
                <w:szCs w:val="14"/>
              </w:rPr>
            </w:pPr>
            <w:r>
              <w:rPr>
                <w:rFonts w:ascii="宋体" w:hAnsi="宋体" w:eastAsia="宋体" w:cs="宋体"/>
                <w:spacing w:val="1"/>
                <w:sz w:val="14"/>
                <w:szCs w:val="14"/>
              </w:rPr>
              <w:t>21</w:t>
            </w:r>
            <w:r>
              <w:rPr>
                <w:rFonts w:ascii="宋体" w:hAnsi="宋体" w:eastAsia="宋体" w:cs="宋体"/>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7" w:line="189" w:lineRule="auto"/>
              <w:ind w:left="321"/>
              <w:rPr>
                <w:rFonts w:ascii="宋体" w:hAnsi="宋体" w:eastAsia="宋体" w:cs="宋体"/>
                <w:sz w:val="14"/>
                <w:szCs w:val="14"/>
              </w:rPr>
            </w:pPr>
            <w:r>
              <w:rPr>
                <w:rFonts w:ascii="宋体" w:hAnsi="宋体" w:eastAsia="宋体" w:cs="宋体"/>
                <w:spacing w:val="1"/>
                <w:sz w:val="14"/>
                <w:szCs w:val="14"/>
              </w:rPr>
              <w:t>224019</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5" w:line="223" w:lineRule="auto"/>
              <w:ind w:left="315"/>
              <w:rPr>
                <w:rFonts w:ascii="宋体" w:hAnsi="宋体" w:eastAsia="宋体" w:cs="宋体"/>
                <w:sz w:val="14"/>
                <w:szCs w:val="14"/>
              </w:rPr>
            </w:pPr>
            <w:r>
              <w:rPr>
                <w:rFonts w:ascii="宋体" w:hAnsi="宋体" w:eastAsia="宋体" w:cs="宋体"/>
                <w:spacing w:val="4"/>
                <w:sz w:val="14"/>
                <w:szCs w:val="14"/>
              </w:rPr>
              <w:t>其</w:t>
            </w:r>
            <w:r>
              <w:rPr>
                <w:rFonts w:ascii="宋体" w:hAnsi="宋体" w:eastAsia="宋体" w:cs="宋体"/>
                <w:spacing w:val="3"/>
                <w:sz w:val="14"/>
                <w:szCs w:val="14"/>
              </w:rPr>
              <w:t>他应急管理支出</w:t>
            </w:r>
          </w:p>
        </w:tc>
        <w:tc>
          <w:tcPr>
            <w:tcW w:w="2000" w:type="dxa"/>
            <w:tcBorders>
              <w:top w:val="single" w:color="000000" w:sz="2" w:space="0"/>
              <w:bottom w:val="single" w:color="000000" w:sz="2" w:space="0"/>
            </w:tcBorders>
            <w:noWrap w:val="0"/>
            <w:vAlign w:val="top"/>
          </w:tcPr>
          <w:p>
            <w:pPr>
              <w:spacing w:before="117" w:line="190" w:lineRule="auto"/>
              <w:ind w:right="11"/>
              <w:jc w:val="right"/>
              <w:rPr>
                <w:rFonts w:ascii="宋体" w:hAnsi="宋体" w:eastAsia="宋体" w:cs="宋体"/>
                <w:sz w:val="14"/>
                <w:szCs w:val="14"/>
              </w:rPr>
            </w:pPr>
            <w:r>
              <w:rPr>
                <w:rFonts w:ascii="宋体" w:hAnsi="宋体" w:eastAsia="宋体" w:cs="宋体"/>
                <w:spacing w:val="1"/>
                <w:sz w:val="14"/>
                <w:szCs w:val="14"/>
              </w:rPr>
              <w:t>4.</w:t>
            </w:r>
            <w:r>
              <w:rPr>
                <w:rFonts w:ascii="宋体" w:hAnsi="宋体" w:eastAsia="宋体" w:cs="宋体"/>
                <w:sz w:val="14"/>
                <w:szCs w:val="14"/>
              </w:rPr>
              <w:t>95</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7" w:line="190" w:lineRule="auto"/>
              <w:ind w:right="16"/>
              <w:jc w:val="right"/>
              <w:rPr>
                <w:rFonts w:ascii="宋体" w:hAnsi="宋体" w:eastAsia="宋体" w:cs="宋体"/>
                <w:sz w:val="14"/>
                <w:szCs w:val="14"/>
              </w:rPr>
            </w:pPr>
            <w:r>
              <w:rPr>
                <w:rFonts w:ascii="宋体" w:hAnsi="宋体" w:eastAsia="宋体" w:cs="宋体"/>
                <w:spacing w:val="1"/>
                <w:sz w:val="14"/>
                <w:szCs w:val="14"/>
              </w:rPr>
              <w:t>4.</w:t>
            </w:r>
            <w:r>
              <w:rPr>
                <w:rFonts w:ascii="宋体" w:hAnsi="宋体" w:eastAsia="宋体" w:cs="宋体"/>
                <w:sz w:val="14"/>
                <w:szCs w:val="14"/>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8"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2</w:t>
            </w:r>
          </w:p>
        </w:tc>
        <w:tc>
          <w:tcPr>
            <w:tcW w:w="3124" w:type="dxa"/>
            <w:tcBorders>
              <w:top w:val="single" w:color="000000" w:sz="2" w:space="0"/>
              <w:bottom w:val="single" w:color="000000" w:sz="2" w:space="0"/>
            </w:tcBorders>
            <w:noWrap w:val="0"/>
            <w:vAlign w:val="top"/>
          </w:tcPr>
          <w:p>
            <w:pPr>
              <w:spacing w:before="95" w:line="225" w:lineRule="auto"/>
              <w:ind w:left="171"/>
              <w:rPr>
                <w:rFonts w:ascii="宋体" w:hAnsi="宋体" w:eastAsia="宋体" w:cs="宋体"/>
                <w:sz w:val="14"/>
                <w:szCs w:val="14"/>
              </w:rPr>
            </w:pPr>
            <w:r>
              <w:rPr>
                <w:rFonts w:ascii="宋体" w:hAnsi="宋体" w:eastAsia="宋体" w:cs="宋体"/>
                <w:spacing w:val="4"/>
                <w:sz w:val="14"/>
                <w:szCs w:val="14"/>
              </w:rPr>
              <w:t>消</w:t>
            </w:r>
            <w:r>
              <w:rPr>
                <w:rFonts w:ascii="宋体" w:hAnsi="宋体" w:eastAsia="宋体" w:cs="宋体"/>
                <w:spacing w:val="3"/>
                <w:sz w:val="14"/>
                <w:szCs w:val="14"/>
              </w:rPr>
              <w:t>防</w:t>
            </w:r>
            <w:r>
              <w:rPr>
                <w:rFonts w:ascii="宋体" w:hAnsi="宋体" w:eastAsia="宋体" w:cs="宋体"/>
                <w:spacing w:val="2"/>
                <w:sz w:val="14"/>
                <w:szCs w:val="14"/>
              </w:rPr>
              <w:t>救援事务</w:t>
            </w:r>
          </w:p>
        </w:tc>
        <w:tc>
          <w:tcPr>
            <w:tcW w:w="2000" w:type="dxa"/>
            <w:tcBorders>
              <w:top w:val="single" w:color="000000" w:sz="2" w:space="0"/>
              <w:bottom w:val="single" w:color="000000" w:sz="2" w:space="0"/>
            </w:tcBorders>
            <w:noWrap w:val="0"/>
            <w:vAlign w:val="top"/>
          </w:tcPr>
          <w:p>
            <w:pPr>
              <w:spacing w:before="118" w:line="188" w:lineRule="auto"/>
              <w:ind w:right="14"/>
              <w:jc w:val="right"/>
              <w:rPr>
                <w:rFonts w:ascii="宋体" w:hAnsi="宋体" w:eastAsia="宋体" w:cs="宋体"/>
                <w:sz w:val="14"/>
                <w:szCs w:val="14"/>
              </w:rPr>
            </w:pPr>
            <w:r>
              <w:rPr>
                <w:rFonts w:ascii="宋体" w:hAnsi="宋体" w:eastAsia="宋体" w:cs="宋体"/>
                <w:spacing w:val="1"/>
                <w:sz w:val="14"/>
                <w:szCs w:val="14"/>
              </w:rPr>
              <w:t>957.7</w:t>
            </w:r>
            <w:r>
              <w:rPr>
                <w:rFonts w:ascii="宋体" w:hAnsi="宋体" w:eastAsia="宋体" w:cs="宋体"/>
                <w:sz w:val="14"/>
                <w:szCs w:val="14"/>
              </w:rPr>
              <w:t>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8" w:line="188" w:lineRule="auto"/>
              <w:ind w:right="18"/>
              <w:jc w:val="right"/>
              <w:rPr>
                <w:rFonts w:ascii="宋体" w:hAnsi="宋体" w:eastAsia="宋体" w:cs="宋体"/>
                <w:sz w:val="14"/>
                <w:szCs w:val="14"/>
              </w:rPr>
            </w:pPr>
            <w:r>
              <w:rPr>
                <w:rFonts w:ascii="宋体" w:hAnsi="宋体" w:eastAsia="宋体" w:cs="宋体"/>
                <w:spacing w:val="1"/>
                <w:sz w:val="14"/>
                <w:szCs w:val="14"/>
              </w:rPr>
              <w:t>957.7</w:t>
            </w:r>
            <w:r>
              <w:rPr>
                <w:rFonts w:ascii="宋体" w:hAnsi="宋体" w:eastAsia="宋体" w:cs="宋体"/>
                <w:sz w:val="14"/>
                <w:szCs w:val="1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21" w:line="188" w:lineRule="auto"/>
              <w:ind w:left="321"/>
              <w:rPr>
                <w:rFonts w:ascii="宋体" w:hAnsi="宋体" w:eastAsia="宋体" w:cs="宋体"/>
                <w:sz w:val="14"/>
                <w:szCs w:val="14"/>
              </w:rPr>
            </w:pPr>
            <w:r>
              <w:rPr>
                <w:rFonts w:ascii="宋体" w:hAnsi="宋体" w:eastAsia="宋体" w:cs="宋体"/>
                <w:spacing w:val="1"/>
                <w:sz w:val="14"/>
                <w:szCs w:val="14"/>
              </w:rPr>
              <w:t>224020</w:t>
            </w:r>
            <w:r>
              <w:rPr>
                <w:rFonts w:ascii="宋体" w:hAnsi="宋体" w:eastAsia="宋体" w:cs="宋体"/>
                <w:sz w:val="14"/>
                <w:szCs w:val="14"/>
              </w:rPr>
              <w:t>4</w:t>
            </w:r>
          </w:p>
        </w:tc>
        <w:tc>
          <w:tcPr>
            <w:tcW w:w="3124" w:type="dxa"/>
            <w:tcBorders>
              <w:top w:val="single" w:color="000000" w:sz="2" w:space="0"/>
              <w:bottom w:val="single" w:color="000000" w:sz="2" w:space="0"/>
            </w:tcBorders>
            <w:noWrap w:val="0"/>
            <w:vAlign w:val="top"/>
          </w:tcPr>
          <w:p>
            <w:pPr>
              <w:spacing w:before="98" w:line="225" w:lineRule="auto"/>
              <w:ind w:left="317"/>
              <w:rPr>
                <w:rFonts w:ascii="宋体" w:hAnsi="宋体" w:eastAsia="宋体" w:cs="宋体"/>
                <w:sz w:val="14"/>
                <w:szCs w:val="14"/>
              </w:rPr>
            </w:pPr>
            <w:r>
              <w:rPr>
                <w:rFonts w:ascii="宋体" w:hAnsi="宋体" w:eastAsia="宋体" w:cs="宋体"/>
                <w:spacing w:val="4"/>
                <w:sz w:val="14"/>
                <w:szCs w:val="14"/>
              </w:rPr>
              <w:t>消</w:t>
            </w:r>
            <w:r>
              <w:rPr>
                <w:rFonts w:ascii="宋体" w:hAnsi="宋体" w:eastAsia="宋体" w:cs="宋体"/>
                <w:spacing w:val="3"/>
                <w:sz w:val="14"/>
                <w:szCs w:val="14"/>
              </w:rPr>
              <w:t>防</w:t>
            </w:r>
            <w:r>
              <w:rPr>
                <w:rFonts w:ascii="宋体" w:hAnsi="宋体" w:eastAsia="宋体" w:cs="宋体"/>
                <w:spacing w:val="2"/>
                <w:sz w:val="14"/>
                <w:szCs w:val="14"/>
              </w:rPr>
              <w:t>应急救援</w:t>
            </w:r>
          </w:p>
        </w:tc>
        <w:tc>
          <w:tcPr>
            <w:tcW w:w="2000" w:type="dxa"/>
            <w:tcBorders>
              <w:top w:val="single" w:color="000000" w:sz="2" w:space="0"/>
              <w:bottom w:val="single" w:color="000000" w:sz="2" w:space="0"/>
            </w:tcBorders>
            <w:noWrap w:val="0"/>
            <w:vAlign w:val="top"/>
          </w:tcPr>
          <w:p>
            <w:pPr>
              <w:spacing w:before="121" w:line="188" w:lineRule="auto"/>
              <w:ind w:right="14"/>
              <w:jc w:val="right"/>
              <w:rPr>
                <w:rFonts w:ascii="宋体" w:hAnsi="宋体" w:eastAsia="宋体" w:cs="宋体"/>
                <w:sz w:val="14"/>
                <w:szCs w:val="14"/>
              </w:rPr>
            </w:pPr>
            <w:r>
              <w:rPr>
                <w:rFonts w:ascii="宋体" w:hAnsi="宋体" w:eastAsia="宋体" w:cs="宋体"/>
                <w:spacing w:val="1"/>
                <w:sz w:val="14"/>
                <w:szCs w:val="14"/>
              </w:rPr>
              <w:t>680.5</w:t>
            </w:r>
            <w:r>
              <w:rPr>
                <w:rFonts w:ascii="宋体" w:hAnsi="宋体" w:eastAsia="宋体" w:cs="宋体"/>
                <w:sz w:val="14"/>
                <w:szCs w:val="14"/>
              </w:rPr>
              <w:t>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1" w:line="188" w:lineRule="auto"/>
              <w:ind w:right="18"/>
              <w:jc w:val="right"/>
              <w:rPr>
                <w:rFonts w:ascii="宋体" w:hAnsi="宋体" w:eastAsia="宋体" w:cs="宋体"/>
                <w:sz w:val="14"/>
                <w:szCs w:val="14"/>
              </w:rPr>
            </w:pPr>
            <w:r>
              <w:rPr>
                <w:rFonts w:ascii="宋体" w:hAnsi="宋体" w:eastAsia="宋体" w:cs="宋体"/>
                <w:spacing w:val="1"/>
                <w:sz w:val="14"/>
                <w:szCs w:val="14"/>
              </w:rPr>
              <w:t>680.5</w:t>
            </w:r>
            <w:r>
              <w:rPr>
                <w:rFonts w:ascii="宋体" w:hAnsi="宋体" w:eastAsia="宋体" w:cs="宋体"/>
                <w:sz w:val="14"/>
                <w:szCs w:val="1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18" w:line="188" w:lineRule="auto"/>
              <w:ind w:left="321"/>
              <w:rPr>
                <w:rFonts w:ascii="宋体" w:hAnsi="宋体" w:eastAsia="宋体" w:cs="宋体"/>
                <w:sz w:val="14"/>
                <w:szCs w:val="14"/>
              </w:rPr>
            </w:pPr>
            <w:r>
              <w:rPr>
                <w:rFonts w:ascii="宋体" w:hAnsi="宋体" w:eastAsia="宋体" w:cs="宋体"/>
                <w:spacing w:val="1"/>
                <w:sz w:val="14"/>
                <w:szCs w:val="14"/>
              </w:rPr>
              <w:t>224029</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5" w:line="223" w:lineRule="auto"/>
              <w:ind w:left="315"/>
              <w:rPr>
                <w:rFonts w:ascii="宋体" w:hAnsi="宋体" w:eastAsia="宋体" w:cs="宋体"/>
                <w:sz w:val="14"/>
                <w:szCs w:val="14"/>
              </w:rPr>
            </w:pPr>
            <w:r>
              <w:rPr>
                <w:rFonts w:ascii="宋体" w:hAnsi="宋体" w:eastAsia="宋体" w:cs="宋体"/>
                <w:spacing w:val="6"/>
                <w:sz w:val="14"/>
                <w:szCs w:val="14"/>
              </w:rPr>
              <w:t>其</w:t>
            </w:r>
            <w:r>
              <w:rPr>
                <w:rFonts w:ascii="宋体" w:hAnsi="宋体" w:eastAsia="宋体" w:cs="宋体"/>
                <w:spacing w:val="3"/>
                <w:sz w:val="14"/>
                <w:szCs w:val="14"/>
              </w:rPr>
              <w:t>他消防救援事务支出</w:t>
            </w:r>
          </w:p>
        </w:tc>
        <w:tc>
          <w:tcPr>
            <w:tcW w:w="2000" w:type="dxa"/>
            <w:tcBorders>
              <w:top w:val="single" w:color="000000" w:sz="2" w:space="0"/>
              <w:bottom w:val="single" w:color="000000" w:sz="2" w:space="0"/>
            </w:tcBorders>
            <w:noWrap w:val="0"/>
            <w:vAlign w:val="top"/>
          </w:tcPr>
          <w:p>
            <w:pPr>
              <w:spacing w:before="118" w:line="188" w:lineRule="auto"/>
              <w:ind w:right="14"/>
              <w:jc w:val="right"/>
              <w:rPr>
                <w:rFonts w:ascii="宋体" w:hAnsi="宋体" w:eastAsia="宋体" w:cs="宋体"/>
                <w:sz w:val="14"/>
                <w:szCs w:val="14"/>
              </w:rPr>
            </w:pPr>
            <w:r>
              <w:rPr>
                <w:rFonts w:ascii="宋体" w:hAnsi="宋体" w:eastAsia="宋体" w:cs="宋体"/>
                <w:spacing w:val="1"/>
                <w:sz w:val="14"/>
                <w:szCs w:val="14"/>
              </w:rPr>
              <w:t>277.</w:t>
            </w:r>
            <w:r>
              <w:rPr>
                <w:rFonts w:ascii="宋体" w:hAnsi="宋体" w:eastAsia="宋体" w:cs="宋体"/>
                <w:sz w:val="14"/>
                <w:szCs w:val="14"/>
              </w:rPr>
              <w:t>20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8" w:line="188" w:lineRule="auto"/>
              <w:ind w:right="18"/>
              <w:jc w:val="right"/>
              <w:rPr>
                <w:rFonts w:ascii="宋体" w:hAnsi="宋体" w:eastAsia="宋体" w:cs="宋体"/>
                <w:sz w:val="14"/>
                <w:szCs w:val="14"/>
              </w:rPr>
            </w:pPr>
            <w:r>
              <w:rPr>
                <w:rFonts w:ascii="宋体" w:hAnsi="宋体" w:eastAsia="宋体" w:cs="宋体"/>
                <w:spacing w:val="1"/>
                <w:sz w:val="14"/>
                <w:szCs w:val="14"/>
              </w:rPr>
              <w:t>277.</w:t>
            </w:r>
            <w:r>
              <w:rPr>
                <w:rFonts w:ascii="宋体" w:hAnsi="宋体" w:eastAsia="宋体" w:cs="宋体"/>
                <w:sz w:val="14"/>
                <w:szCs w:val="1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18"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5</w:t>
            </w:r>
          </w:p>
        </w:tc>
        <w:tc>
          <w:tcPr>
            <w:tcW w:w="3124" w:type="dxa"/>
            <w:tcBorders>
              <w:top w:val="single" w:color="000000" w:sz="2" w:space="0"/>
              <w:bottom w:val="single" w:color="000000" w:sz="2" w:space="0"/>
            </w:tcBorders>
            <w:noWrap w:val="0"/>
            <w:vAlign w:val="top"/>
          </w:tcPr>
          <w:p>
            <w:pPr>
              <w:spacing w:before="96" w:line="225" w:lineRule="auto"/>
              <w:ind w:left="168"/>
              <w:rPr>
                <w:rFonts w:ascii="宋体" w:hAnsi="宋体" w:eastAsia="宋体" w:cs="宋体"/>
                <w:sz w:val="14"/>
                <w:szCs w:val="14"/>
              </w:rPr>
            </w:pPr>
            <w:r>
              <w:rPr>
                <w:rFonts w:ascii="宋体" w:hAnsi="宋体" w:eastAsia="宋体" w:cs="宋体"/>
                <w:spacing w:val="4"/>
                <w:sz w:val="14"/>
                <w:szCs w:val="14"/>
              </w:rPr>
              <w:t>地</w:t>
            </w:r>
            <w:r>
              <w:rPr>
                <w:rFonts w:ascii="宋体" w:hAnsi="宋体" w:eastAsia="宋体" w:cs="宋体"/>
                <w:spacing w:val="2"/>
                <w:sz w:val="14"/>
                <w:szCs w:val="14"/>
              </w:rPr>
              <w:t>震事务</w:t>
            </w:r>
          </w:p>
        </w:tc>
        <w:tc>
          <w:tcPr>
            <w:tcW w:w="2000" w:type="dxa"/>
            <w:tcBorders>
              <w:top w:val="single" w:color="000000" w:sz="2" w:space="0"/>
              <w:bottom w:val="single" w:color="000000" w:sz="2" w:space="0"/>
            </w:tcBorders>
            <w:noWrap w:val="0"/>
            <w:vAlign w:val="top"/>
          </w:tcPr>
          <w:p>
            <w:pPr>
              <w:spacing w:before="118" w:line="188" w:lineRule="auto"/>
              <w:ind w:right="14"/>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2.00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8" w:line="188" w:lineRule="auto"/>
              <w:ind w:right="16"/>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21" w:line="188" w:lineRule="auto"/>
              <w:ind w:left="321"/>
              <w:rPr>
                <w:rFonts w:ascii="宋体" w:hAnsi="宋体" w:eastAsia="宋体" w:cs="宋体"/>
                <w:sz w:val="14"/>
                <w:szCs w:val="14"/>
              </w:rPr>
            </w:pPr>
            <w:r>
              <w:rPr>
                <w:rFonts w:ascii="宋体" w:hAnsi="宋体" w:eastAsia="宋体" w:cs="宋体"/>
                <w:spacing w:val="1"/>
                <w:sz w:val="14"/>
                <w:szCs w:val="14"/>
              </w:rPr>
              <w:t>224059</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8" w:line="223" w:lineRule="auto"/>
              <w:ind w:left="315"/>
              <w:rPr>
                <w:rFonts w:ascii="宋体" w:hAnsi="宋体" w:eastAsia="宋体" w:cs="宋体"/>
                <w:sz w:val="14"/>
                <w:szCs w:val="14"/>
              </w:rPr>
            </w:pPr>
            <w:r>
              <w:rPr>
                <w:rFonts w:ascii="宋体" w:hAnsi="宋体" w:eastAsia="宋体" w:cs="宋体"/>
                <w:spacing w:val="4"/>
                <w:sz w:val="14"/>
                <w:szCs w:val="14"/>
              </w:rPr>
              <w:t>其</w:t>
            </w:r>
            <w:r>
              <w:rPr>
                <w:rFonts w:ascii="宋体" w:hAnsi="宋体" w:eastAsia="宋体" w:cs="宋体"/>
                <w:spacing w:val="3"/>
                <w:sz w:val="14"/>
                <w:szCs w:val="14"/>
              </w:rPr>
              <w:t>他地震事务支出</w:t>
            </w:r>
          </w:p>
        </w:tc>
        <w:tc>
          <w:tcPr>
            <w:tcW w:w="2000" w:type="dxa"/>
            <w:tcBorders>
              <w:top w:val="single" w:color="000000" w:sz="2" w:space="0"/>
              <w:bottom w:val="single" w:color="000000" w:sz="2" w:space="0"/>
            </w:tcBorders>
            <w:noWrap w:val="0"/>
            <w:vAlign w:val="top"/>
          </w:tcPr>
          <w:p>
            <w:pPr>
              <w:spacing w:before="121" w:line="188" w:lineRule="auto"/>
              <w:ind w:right="14"/>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2.00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1" w:line="188" w:lineRule="auto"/>
              <w:ind w:right="16"/>
              <w:jc w:val="right"/>
              <w:rPr>
                <w:rFonts w:ascii="宋体" w:hAnsi="宋体" w:eastAsia="宋体" w:cs="宋体"/>
                <w:sz w:val="14"/>
                <w:szCs w:val="14"/>
              </w:rPr>
            </w:pPr>
            <w:r>
              <w:rPr>
                <w:rFonts w:ascii="宋体" w:hAnsi="宋体" w:eastAsia="宋体" w:cs="宋体"/>
                <w:spacing w:val="1"/>
                <w:sz w:val="14"/>
                <w:szCs w:val="14"/>
              </w:rPr>
              <w:t>3</w:t>
            </w:r>
            <w:r>
              <w:rPr>
                <w:rFonts w:ascii="宋体" w:hAnsi="宋体" w:eastAsia="宋体" w:cs="宋体"/>
                <w:sz w:val="14"/>
                <w:szCs w:val="14"/>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21" w:line="188" w:lineRule="auto"/>
              <w:ind w:left="174"/>
              <w:rPr>
                <w:rFonts w:ascii="宋体" w:hAnsi="宋体" w:eastAsia="宋体" w:cs="宋体"/>
                <w:sz w:val="14"/>
                <w:szCs w:val="14"/>
              </w:rPr>
            </w:pPr>
            <w:r>
              <w:rPr>
                <w:rFonts w:ascii="宋体" w:hAnsi="宋体" w:eastAsia="宋体" w:cs="宋体"/>
                <w:spacing w:val="-2"/>
                <w:sz w:val="14"/>
                <w:szCs w:val="14"/>
              </w:rPr>
              <w:t>0</w:t>
            </w:r>
            <w:r>
              <w:rPr>
                <w:rFonts w:ascii="宋体" w:hAnsi="宋体" w:eastAsia="宋体" w:cs="宋体"/>
                <w:spacing w:val="-1"/>
                <w:sz w:val="14"/>
                <w:szCs w:val="14"/>
              </w:rPr>
              <w:t>7</w:t>
            </w:r>
          </w:p>
        </w:tc>
        <w:tc>
          <w:tcPr>
            <w:tcW w:w="3124" w:type="dxa"/>
            <w:tcBorders>
              <w:top w:val="single" w:color="000000" w:sz="2" w:space="0"/>
              <w:bottom w:val="single" w:color="000000" w:sz="2" w:space="0"/>
            </w:tcBorders>
            <w:noWrap w:val="0"/>
            <w:vAlign w:val="top"/>
          </w:tcPr>
          <w:p>
            <w:pPr>
              <w:spacing w:before="99" w:line="225" w:lineRule="auto"/>
              <w:ind w:left="192"/>
              <w:rPr>
                <w:rFonts w:ascii="宋体" w:hAnsi="宋体" w:eastAsia="宋体" w:cs="宋体"/>
                <w:sz w:val="14"/>
                <w:szCs w:val="14"/>
              </w:rPr>
            </w:pPr>
            <w:r>
              <w:rPr>
                <w:rFonts w:ascii="宋体" w:hAnsi="宋体" w:eastAsia="宋体" w:cs="宋体"/>
                <w:spacing w:val="2"/>
                <w:sz w:val="14"/>
                <w:szCs w:val="14"/>
              </w:rPr>
              <w:t>自然灾害救灾及恢复</w:t>
            </w:r>
            <w:r>
              <w:rPr>
                <w:rFonts w:ascii="宋体" w:hAnsi="宋体" w:eastAsia="宋体" w:cs="宋体"/>
                <w:spacing w:val="1"/>
                <w:sz w:val="14"/>
                <w:szCs w:val="14"/>
              </w:rPr>
              <w:t>重建支出</w:t>
            </w:r>
          </w:p>
        </w:tc>
        <w:tc>
          <w:tcPr>
            <w:tcW w:w="2000" w:type="dxa"/>
            <w:tcBorders>
              <w:top w:val="single" w:color="000000" w:sz="2" w:space="0"/>
              <w:bottom w:val="single" w:color="000000" w:sz="2" w:space="0"/>
            </w:tcBorders>
            <w:noWrap w:val="0"/>
            <w:vAlign w:val="top"/>
          </w:tcPr>
          <w:p>
            <w:pPr>
              <w:spacing w:before="121" w:line="188" w:lineRule="auto"/>
              <w:ind w:right="14"/>
              <w:jc w:val="right"/>
              <w:rPr>
                <w:rFonts w:ascii="宋体" w:hAnsi="宋体" w:eastAsia="宋体" w:cs="宋体"/>
                <w:sz w:val="14"/>
                <w:szCs w:val="14"/>
              </w:rPr>
            </w:pPr>
            <w:r>
              <w:rPr>
                <w:rFonts w:ascii="宋体" w:hAnsi="宋体" w:eastAsia="宋体" w:cs="宋体"/>
                <w:spacing w:val="1"/>
                <w:sz w:val="14"/>
                <w:szCs w:val="14"/>
              </w:rPr>
              <w:t>380</w:t>
            </w:r>
            <w:r>
              <w:rPr>
                <w:rFonts w:ascii="宋体" w:hAnsi="宋体" w:eastAsia="宋体" w:cs="宋体"/>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1" w:line="188" w:lineRule="auto"/>
              <w:ind w:right="18"/>
              <w:jc w:val="right"/>
              <w:rPr>
                <w:rFonts w:ascii="宋体" w:hAnsi="宋体" w:eastAsia="宋体" w:cs="宋体"/>
                <w:sz w:val="14"/>
                <w:szCs w:val="14"/>
              </w:rPr>
            </w:pPr>
            <w:r>
              <w:rPr>
                <w:rFonts w:ascii="宋体" w:hAnsi="宋体" w:eastAsia="宋体" w:cs="宋体"/>
                <w:spacing w:val="1"/>
                <w:sz w:val="14"/>
                <w:szCs w:val="14"/>
              </w:rPr>
              <w:t>380</w:t>
            </w:r>
            <w:r>
              <w:rPr>
                <w:rFonts w:ascii="宋体" w:hAnsi="宋体" w:eastAsia="宋体" w:cs="宋体"/>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9" w:line="188" w:lineRule="auto"/>
              <w:ind w:left="321"/>
              <w:rPr>
                <w:rFonts w:ascii="宋体" w:hAnsi="宋体" w:eastAsia="宋体" w:cs="宋体"/>
                <w:sz w:val="14"/>
                <w:szCs w:val="14"/>
              </w:rPr>
            </w:pPr>
            <w:r>
              <w:rPr>
                <w:rFonts w:ascii="宋体" w:hAnsi="宋体" w:eastAsia="宋体" w:cs="宋体"/>
                <w:spacing w:val="1"/>
                <w:sz w:val="14"/>
                <w:szCs w:val="14"/>
              </w:rPr>
              <w:t>224070</w:t>
            </w:r>
            <w:r>
              <w:rPr>
                <w:rFonts w:ascii="宋体" w:hAnsi="宋体" w:eastAsia="宋体" w:cs="宋体"/>
                <w:sz w:val="14"/>
                <w:szCs w:val="14"/>
              </w:rPr>
              <w:t>3</w:t>
            </w:r>
          </w:p>
        </w:tc>
        <w:tc>
          <w:tcPr>
            <w:tcW w:w="3124" w:type="dxa"/>
            <w:tcBorders>
              <w:top w:val="single" w:color="000000" w:sz="2" w:space="0"/>
              <w:bottom w:val="single" w:color="000000" w:sz="2" w:space="0"/>
            </w:tcBorders>
            <w:noWrap w:val="0"/>
            <w:vAlign w:val="top"/>
          </w:tcPr>
          <w:p>
            <w:pPr>
              <w:spacing w:before="96" w:line="225" w:lineRule="auto"/>
              <w:ind w:left="338"/>
              <w:rPr>
                <w:rFonts w:ascii="宋体" w:hAnsi="宋体" w:eastAsia="宋体" w:cs="宋体"/>
                <w:sz w:val="14"/>
                <w:szCs w:val="14"/>
              </w:rPr>
            </w:pPr>
            <w:r>
              <w:rPr>
                <w:rFonts w:ascii="宋体" w:hAnsi="宋体" w:eastAsia="宋体" w:cs="宋体"/>
                <w:spacing w:val="1"/>
                <w:sz w:val="14"/>
                <w:szCs w:val="14"/>
              </w:rPr>
              <w:t>自然</w:t>
            </w:r>
            <w:r>
              <w:rPr>
                <w:rFonts w:ascii="宋体" w:hAnsi="宋体" w:eastAsia="宋体" w:cs="宋体"/>
                <w:sz w:val="14"/>
                <w:szCs w:val="14"/>
              </w:rPr>
              <w:t>灾害救灾补助</w:t>
            </w:r>
          </w:p>
        </w:tc>
        <w:tc>
          <w:tcPr>
            <w:tcW w:w="2000" w:type="dxa"/>
            <w:tcBorders>
              <w:top w:val="single" w:color="000000" w:sz="2" w:space="0"/>
              <w:bottom w:val="single" w:color="000000" w:sz="2" w:space="0"/>
            </w:tcBorders>
            <w:noWrap w:val="0"/>
            <w:vAlign w:val="top"/>
          </w:tcPr>
          <w:p>
            <w:pPr>
              <w:spacing w:before="119" w:line="188" w:lineRule="auto"/>
              <w:ind w:right="14"/>
              <w:jc w:val="right"/>
              <w:rPr>
                <w:rFonts w:ascii="宋体" w:hAnsi="宋体" w:eastAsia="宋体" w:cs="宋体"/>
                <w:sz w:val="14"/>
                <w:szCs w:val="14"/>
              </w:rPr>
            </w:pPr>
            <w:r>
              <w:rPr>
                <w:rFonts w:ascii="宋体" w:hAnsi="宋体" w:eastAsia="宋体" w:cs="宋体"/>
                <w:spacing w:val="1"/>
                <w:sz w:val="14"/>
                <w:szCs w:val="14"/>
              </w:rPr>
              <w:t>380</w:t>
            </w:r>
            <w:r>
              <w:rPr>
                <w:rFonts w:ascii="宋体" w:hAnsi="宋体" w:eastAsia="宋体" w:cs="宋体"/>
                <w:sz w:val="14"/>
                <w:szCs w:val="14"/>
              </w:rPr>
              <w:t>.00</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9" w:line="188" w:lineRule="auto"/>
              <w:ind w:right="18"/>
              <w:jc w:val="right"/>
              <w:rPr>
                <w:rFonts w:ascii="宋体" w:hAnsi="宋体" w:eastAsia="宋体" w:cs="宋体"/>
                <w:sz w:val="14"/>
                <w:szCs w:val="14"/>
              </w:rPr>
            </w:pPr>
            <w:r>
              <w:rPr>
                <w:rFonts w:ascii="宋体" w:hAnsi="宋体" w:eastAsia="宋体" w:cs="宋体"/>
                <w:spacing w:val="1"/>
                <w:sz w:val="14"/>
                <w:szCs w:val="14"/>
              </w:rPr>
              <w:t>380</w:t>
            </w:r>
            <w:r>
              <w:rPr>
                <w:rFonts w:ascii="宋体" w:hAnsi="宋体" w:eastAsia="宋体" w:cs="宋体"/>
                <w:sz w:val="14"/>
                <w:szCs w:val="14"/>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19" w:line="188" w:lineRule="auto"/>
              <w:ind w:left="173"/>
              <w:rPr>
                <w:rFonts w:ascii="宋体" w:hAnsi="宋体" w:eastAsia="宋体" w:cs="宋体"/>
                <w:sz w:val="14"/>
                <w:szCs w:val="14"/>
              </w:rPr>
            </w:pPr>
            <w:r>
              <w:rPr>
                <w:rFonts w:ascii="宋体" w:hAnsi="宋体" w:eastAsia="宋体" w:cs="宋体"/>
                <w:spacing w:val="-2"/>
                <w:sz w:val="14"/>
                <w:szCs w:val="14"/>
              </w:rPr>
              <w:t>9</w:t>
            </w:r>
            <w:r>
              <w:rPr>
                <w:rFonts w:ascii="宋体" w:hAnsi="宋体" w:eastAsia="宋体" w:cs="宋体"/>
                <w:spacing w:val="-1"/>
                <w:sz w:val="14"/>
                <w:szCs w:val="14"/>
              </w:rPr>
              <w:t>9</w:t>
            </w:r>
          </w:p>
        </w:tc>
        <w:tc>
          <w:tcPr>
            <w:tcW w:w="3124" w:type="dxa"/>
            <w:tcBorders>
              <w:top w:val="single" w:color="000000" w:sz="2" w:space="0"/>
              <w:bottom w:val="single" w:color="000000" w:sz="2" w:space="0"/>
            </w:tcBorders>
            <w:noWrap w:val="0"/>
            <w:vAlign w:val="top"/>
          </w:tcPr>
          <w:p>
            <w:pPr>
              <w:spacing w:before="96" w:line="223" w:lineRule="auto"/>
              <w:ind w:left="169"/>
              <w:rPr>
                <w:rFonts w:ascii="宋体" w:hAnsi="宋体" w:eastAsia="宋体" w:cs="宋体"/>
                <w:sz w:val="14"/>
                <w:szCs w:val="14"/>
              </w:rPr>
            </w:pPr>
            <w:r>
              <w:rPr>
                <w:rFonts w:ascii="宋体" w:hAnsi="宋体" w:eastAsia="宋体" w:cs="宋体"/>
                <w:spacing w:val="6"/>
                <w:sz w:val="14"/>
                <w:szCs w:val="14"/>
              </w:rPr>
              <w:t>其他</w:t>
            </w:r>
            <w:r>
              <w:rPr>
                <w:rFonts w:ascii="宋体" w:hAnsi="宋体" w:eastAsia="宋体" w:cs="宋体"/>
                <w:spacing w:val="3"/>
                <w:sz w:val="14"/>
                <w:szCs w:val="14"/>
              </w:rPr>
              <w:t>灾害防治及应急管理支出</w:t>
            </w:r>
          </w:p>
        </w:tc>
        <w:tc>
          <w:tcPr>
            <w:tcW w:w="2000" w:type="dxa"/>
            <w:tcBorders>
              <w:top w:val="single" w:color="000000" w:sz="2" w:space="0"/>
              <w:bottom w:val="single" w:color="000000" w:sz="2" w:space="0"/>
            </w:tcBorders>
            <w:noWrap w:val="0"/>
            <w:vAlign w:val="top"/>
          </w:tcPr>
          <w:p>
            <w:pPr>
              <w:spacing w:before="119" w:line="188" w:lineRule="auto"/>
              <w:ind w:right="14"/>
              <w:jc w:val="right"/>
              <w:rPr>
                <w:rFonts w:ascii="宋体" w:hAnsi="宋体" w:eastAsia="宋体" w:cs="宋体"/>
                <w:sz w:val="14"/>
                <w:szCs w:val="14"/>
              </w:rPr>
            </w:pPr>
            <w:r>
              <w:rPr>
                <w:rFonts w:ascii="宋体" w:hAnsi="宋体" w:eastAsia="宋体" w:cs="宋体"/>
                <w:sz w:val="14"/>
                <w:szCs w:val="14"/>
              </w:rPr>
              <w:t>79.39</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19" w:line="188" w:lineRule="auto"/>
              <w:ind w:right="16"/>
              <w:jc w:val="right"/>
              <w:rPr>
                <w:rFonts w:ascii="宋体" w:hAnsi="宋体" w:eastAsia="宋体" w:cs="宋体"/>
                <w:sz w:val="14"/>
                <w:szCs w:val="14"/>
              </w:rPr>
            </w:pPr>
            <w:r>
              <w:rPr>
                <w:rFonts w:ascii="宋体" w:hAnsi="宋体" w:eastAsia="宋体" w:cs="宋体"/>
                <w:sz w:val="14"/>
                <w:szCs w:val="14"/>
              </w:rPr>
              <w:t>79.39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22" w:line="188" w:lineRule="auto"/>
              <w:ind w:left="321"/>
              <w:rPr>
                <w:rFonts w:ascii="宋体" w:hAnsi="宋体" w:eastAsia="宋体" w:cs="宋体"/>
                <w:sz w:val="14"/>
                <w:szCs w:val="14"/>
              </w:rPr>
            </w:pPr>
            <w:r>
              <w:rPr>
                <w:rFonts w:ascii="宋体" w:hAnsi="宋体" w:eastAsia="宋体" w:cs="宋体"/>
                <w:spacing w:val="1"/>
                <w:sz w:val="14"/>
                <w:szCs w:val="14"/>
              </w:rPr>
              <w:t>224999</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9" w:line="223" w:lineRule="auto"/>
              <w:ind w:left="315"/>
              <w:rPr>
                <w:rFonts w:ascii="宋体" w:hAnsi="宋体" w:eastAsia="宋体" w:cs="宋体"/>
                <w:sz w:val="14"/>
                <w:szCs w:val="14"/>
              </w:rPr>
            </w:pPr>
            <w:r>
              <w:rPr>
                <w:rFonts w:ascii="宋体" w:hAnsi="宋体" w:eastAsia="宋体" w:cs="宋体"/>
                <w:spacing w:val="6"/>
                <w:sz w:val="14"/>
                <w:szCs w:val="14"/>
              </w:rPr>
              <w:t>其他</w:t>
            </w:r>
            <w:r>
              <w:rPr>
                <w:rFonts w:ascii="宋体" w:hAnsi="宋体" w:eastAsia="宋体" w:cs="宋体"/>
                <w:spacing w:val="3"/>
                <w:sz w:val="14"/>
                <w:szCs w:val="14"/>
              </w:rPr>
              <w:t>灾害防治及应急管理支出</w:t>
            </w:r>
          </w:p>
        </w:tc>
        <w:tc>
          <w:tcPr>
            <w:tcW w:w="2000" w:type="dxa"/>
            <w:tcBorders>
              <w:top w:val="single" w:color="000000" w:sz="2" w:space="0"/>
              <w:bottom w:val="single" w:color="000000" w:sz="2" w:space="0"/>
            </w:tcBorders>
            <w:noWrap w:val="0"/>
            <w:vAlign w:val="top"/>
          </w:tcPr>
          <w:p>
            <w:pPr>
              <w:spacing w:before="122" w:line="188" w:lineRule="auto"/>
              <w:ind w:right="14"/>
              <w:jc w:val="right"/>
              <w:rPr>
                <w:rFonts w:ascii="宋体" w:hAnsi="宋体" w:eastAsia="宋体" w:cs="宋体"/>
                <w:sz w:val="14"/>
                <w:szCs w:val="14"/>
              </w:rPr>
            </w:pPr>
            <w:r>
              <w:rPr>
                <w:rFonts w:ascii="宋体" w:hAnsi="宋体" w:eastAsia="宋体" w:cs="宋体"/>
                <w:sz w:val="14"/>
                <w:szCs w:val="14"/>
              </w:rPr>
              <w:t>79.39</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2" w:line="188" w:lineRule="auto"/>
              <w:ind w:right="16"/>
              <w:jc w:val="right"/>
              <w:rPr>
                <w:rFonts w:ascii="宋体" w:hAnsi="宋体" w:eastAsia="宋体" w:cs="宋体"/>
                <w:sz w:val="14"/>
                <w:szCs w:val="14"/>
              </w:rPr>
            </w:pPr>
            <w:r>
              <w:rPr>
                <w:rFonts w:ascii="宋体" w:hAnsi="宋体" w:eastAsia="宋体" w:cs="宋体"/>
                <w:sz w:val="14"/>
                <w:szCs w:val="14"/>
              </w:rPr>
              <w:t>79.39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22" w:line="188" w:lineRule="auto"/>
              <w:ind w:left="28"/>
              <w:rPr>
                <w:rFonts w:ascii="宋体" w:hAnsi="宋体" w:eastAsia="宋体" w:cs="宋体"/>
                <w:sz w:val="14"/>
                <w:szCs w:val="14"/>
              </w:rPr>
            </w:pPr>
            <w:r>
              <w:rPr>
                <w:rFonts w:ascii="宋体" w:hAnsi="宋体" w:eastAsia="宋体" w:cs="宋体"/>
                <w:spacing w:val="-1"/>
                <w:sz w:val="14"/>
                <w:szCs w:val="14"/>
              </w:rPr>
              <w:t>22</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9" w:line="223" w:lineRule="auto"/>
              <w:ind w:left="22"/>
              <w:rPr>
                <w:rFonts w:ascii="宋体" w:hAnsi="宋体" w:eastAsia="宋体" w:cs="宋体"/>
                <w:sz w:val="14"/>
                <w:szCs w:val="14"/>
              </w:rPr>
            </w:pPr>
            <w:r>
              <w:rPr>
                <w:rFonts w:ascii="宋体" w:hAnsi="宋体" w:eastAsia="宋体" w:cs="宋体"/>
                <w:spacing w:val="3"/>
                <w:sz w:val="14"/>
                <w:szCs w:val="14"/>
              </w:rPr>
              <w:t>其</w:t>
            </w:r>
            <w:r>
              <w:rPr>
                <w:rFonts w:ascii="宋体" w:hAnsi="宋体" w:eastAsia="宋体" w:cs="宋体"/>
                <w:spacing w:val="2"/>
                <w:sz w:val="14"/>
                <w:szCs w:val="14"/>
              </w:rPr>
              <w:t>他支出</w:t>
            </w:r>
          </w:p>
        </w:tc>
        <w:tc>
          <w:tcPr>
            <w:tcW w:w="2000" w:type="dxa"/>
            <w:tcBorders>
              <w:top w:val="single" w:color="000000" w:sz="2" w:space="0"/>
              <w:bottom w:val="single" w:color="000000" w:sz="2" w:space="0"/>
            </w:tcBorders>
            <w:noWrap w:val="0"/>
            <w:vAlign w:val="top"/>
          </w:tcPr>
          <w:p>
            <w:pPr>
              <w:spacing w:before="122" w:line="188" w:lineRule="auto"/>
              <w:ind w:right="14"/>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2" w:line="188" w:lineRule="auto"/>
              <w:ind w:right="18"/>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76" w:type="dxa"/>
            <w:tcBorders>
              <w:top w:val="single" w:color="000000" w:sz="2" w:space="0"/>
              <w:bottom w:val="single" w:color="000000" w:sz="2" w:space="0"/>
            </w:tcBorders>
            <w:noWrap w:val="0"/>
            <w:vAlign w:val="top"/>
          </w:tcPr>
          <w:p>
            <w:pPr>
              <w:spacing w:before="120" w:line="188" w:lineRule="auto"/>
              <w:ind w:left="173"/>
              <w:rPr>
                <w:rFonts w:ascii="宋体" w:hAnsi="宋体" w:eastAsia="宋体" w:cs="宋体"/>
                <w:sz w:val="14"/>
                <w:szCs w:val="14"/>
              </w:rPr>
            </w:pPr>
            <w:r>
              <w:rPr>
                <w:rFonts w:ascii="宋体" w:hAnsi="宋体" w:eastAsia="宋体" w:cs="宋体"/>
                <w:spacing w:val="-2"/>
                <w:sz w:val="14"/>
                <w:szCs w:val="14"/>
              </w:rPr>
              <w:t>9</w:t>
            </w:r>
            <w:r>
              <w:rPr>
                <w:rFonts w:ascii="宋体" w:hAnsi="宋体" w:eastAsia="宋体" w:cs="宋体"/>
                <w:spacing w:val="-1"/>
                <w:sz w:val="14"/>
                <w:szCs w:val="14"/>
              </w:rPr>
              <w:t>9</w:t>
            </w:r>
          </w:p>
        </w:tc>
        <w:tc>
          <w:tcPr>
            <w:tcW w:w="3124" w:type="dxa"/>
            <w:tcBorders>
              <w:top w:val="single" w:color="000000" w:sz="2" w:space="0"/>
              <w:bottom w:val="single" w:color="000000" w:sz="2" w:space="0"/>
            </w:tcBorders>
            <w:noWrap w:val="0"/>
            <w:vAlign w:val="top"/>
          </w:tcPr>
          <w:p>
            <w:pPr>
              <w:spacing w:before="97" w:line="223" w:lineRule="auto"/>
              <w:ind w:left="169"/>
              <w:rPr>
                <w:rFonts w:ascii="宋体" w:hAnsi="宋体" w:eastAsia="宋体" w:cs="宋体"/>
                <w:sz w:val="14"/>
                <w:szCs w:val="14"/>
              </w:rPr>
            </w:pPr>
            <w:r>
              <w:rPr>
                <w:rFonts w:ascii="宋体" w:hAnsi="宋体" w:eastAsia="宋体" w:cs="宋体"/>
                <w:spacing w:val="3"/>
                <w:sz w:val="14"/>
                <w:szCs w:val="14"/>
              </w:rPr>
              <w:t>其</w:t>
            </w:r>
            <w:r>
              <w:rPr>
                <w:rFonts w:ascii="宋体" w:hAnsi="宋体" w:eastAsia="宋体" w:cs="宋体"/>
                <w:spacing w:val="2"/>
                <w:sz w:val="14"/>
                <w:szCs w:val="14"/>
              </w:rPr>
              <w:t>他支出</w:t>
            </w:r>
          </w:p>
        </w:tc>
        <w:tc>
          <w:tcPr>
            <w:tcW w:w="2000" w:type="dxa"/>
            <w:tcBorders>
              <w:top w:val="single" w:color="000000" w:sz="2" w:space="0"/>
              <w:bottom w:val="single" w:color="000000" w:sz="2" w:space="0"/>
            </w:tcBorders>
            <w:noWrap w:val="0"/>
            <w:vAlign w:val="top"/>
          </w:tcPr>
          <w:p>
            <w:pPr>
              <w:spacing w:before="120" w:line="188" w:lineRule="auto"/>
              <w:ind w:right="14"/>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0" w:line="188" w:lineRule="auto"/>
              <w:ind w:right="18"/>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1476" w:type="dxa"/>
            <w:tcBorders>
              <w:top w:val="single" w:color="000000" w:sz="2" w:space="0"/>
              <w:bottom w:val="single" w:color="000000" w:sz="2" w:space="0"/>
            </w:tcBorders>
            <w:noWrap w:val="0"/>
            <w:vAlign w:val="top"/>
          </w:tcPr>
          <w:p>
            <w:pPr>
              <w:spacing w:before="120" w:line="188" w:lineRule="auto"/>
              <w:ind w:left="321"/>
              <w:rPr>
                <w:rFonts w:ascii="宋体" w:hAnsi="宋体" w:eastAsia="宋体" w:cs="宋体"/>
                <w:sz w:val="14"/>
                <w:szCs w:val="14"/>
              </w:rPr>
            </w:pPr>
            <w:r>
              <w:rPr>
                <w:rFonts w:ascii="宋体" w:hAnsi="宋体" w:eastAsia="宋体" w:cs="宋体"/>
                <w:spacing w:val="1"/>
                <w:sz w:val="14"/>
                <w:szCs w:val="14"/>
              </w:rPr>
              <w:t>229999</w:t>
            </w:r>
            <w:r>
              <w:rPr>
                <w:rFonts w:ascii="宋体" w:hAnsi="宋体" w:eastAsia="宋体" w:cs="宋体"/>
                <w:sz w:val="14"/>
                <w:szCs w:val="14"/>
              </w:rPr>
              <w:t>9</w:t>
            </w:r>
          </w:p>
        </w:tc>
        <w:tc>
          <w:tcPr>
            <w:tcW w:w="3124" w:type="dxa"/>
            <w:tcBorders>
              <w:top w:val="single" w:color="000000" w:sz="2" w:space="0"/>
              <w:bottom w:val="single" w:color="000000" w:sz="2" w:space="0"/>
            </w:tcBorders>
            <w:noWrap w:val="0"/>
            <w:vAlign w:val="top"/>
          </w:tcPr>
          <w:p>
            <w:pPr>
              <w:spacing w:before="97" w:line="223" w:lineRule="auto"/>
              <w:ind w:left="315"/>
              <w:rPr>
                <w:rFonts w:ascii="宋体" w:hAnsi="宋体" w:eastAsia="宋体" w:cs="宋体"/>
                <w:sz w:val="14"/>
                <w:szCs w:val="14"/>
              </w:rPr>
            </w:pPr>
            <w:r>
              <w:rPr>
                <w:rFonts w:ascii="宋体" w:hAnsi="宋体" w:eastAsia="宋体" w:cs="宋体"/>
                <w:spacing w:val="3"/>
                <w:sz w:val="14"/>
                <w:szCs w:val="14"/>
              </w:rPr>
              <w:t>其</w:t>
            </w:r>
            <w:r>
              <w:rPr>
                <w:rFonts w:ascii="宋体" w:hAnsi="宋体" w:eastAsia="宋体" w:cs="宋体"/>
                <w:spacing w:val="2"/>
                <w:sz w:val="14"/>
                <w:szCs w:val="14"/>
              </w:rPr>
              <w:t>他支出</w:t>
            </w:r>
          </w:p>
        </w:tc>
        <w:tc>
          <w:tcPr>
            <w:tcW w:w="2000" w:type="dxa"/>
            <w:tcBorders>
              <w:top w:val="single" w:color="000000" w:sz="2" w:space="0"/>
              <w:bottom w:val="single" w:color="000000" w:sz="2" w:space="0"/>
            </w:tcBorders>
            <w:noWrap w:val="0"/>
            <w:vAlign w:val="top"/>
          </w:tcPr>
          <w:p>
            <w:pPr>
              <w:spacing w:before="120" w:line="188" w:lineRule="auto"/>
              <w:ind w:right="14"/>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spacing w:before="120" w:line="188" w:lineRule="auto"/>
              <w:ind w:right="18"/>
              <w:jc w:val="right"/>
              <w:rPr>
                <w:rFonts w:ascii="宋体" w:hAnsi="宋体" w:eastAsia="宋体" w:cs="宋体"/>
                <w:sz w:val="14"/>
                <w:szCs w:val="14"/>
              </w:rPr>
            </w:pPr>
            <w:r>
              <w:rPr>
                <w:rFonts w:ascii="宋体" w:hAnsi="宋体" w:eastAsia="宋体" w:cs="宋体"/>
                <w:spacing w:val="1"/>
                <w:sz w:val="14"/>
                <w:szCs w:val="14"/>
              </w:rPr>
              <w:t>258.</w:t>
            </w:r>
            <w:r>
              <w:rPr>
                <w:rFonts w:ascii="宋体" w:hAnsi="宋体" w:eastAsia="宋体" w:cs="宋体"/>
                <w:sz w:val="14"/>
                <w:szCs w:val="14"/>
              </w:rPr>
              <w:t>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1476" w:type="dxa"/>
            <w:tcBorders>
              <w:top w:val="single" w:color="000000" w:sz="2" w:space="0"/>
              <w:bottom w:val="single" w:color="000000" w:sz="2" w:space="0"/>
            </w:tcBorders>
            <w:noWrap w:val="0"/>
            <w:vAlign w:val="top"/>
          </w:tcPr>
          <w:p>
            <w:pPr>
              <w:rPr>
                <w:rFonts w:ascii="Arial"/>
                <w:sz w:val="21"/>
              </w:rPr>
            </w:pPr>
          </w:p>
        </w:tc>
        <w:tc>
          <w:tcPr>
            <w:tcW w:w="3124" w:type="dxa"/>
            <w:tcBorders>
              <w:top w:val="single" w:color="000000" w:sz="2" w:space="0"/>
              <w:bottom w:val="single" w:color="000000" w:sz="2" w:space="0"/>
            </w:tcBorders>
            <w:noWrap w:val="0"/>
            <w:vAlign w:val="top"/>
          </w:tcPr>
          <w:p>
            <w:pPr>
              <w:rPr>
                <w:rFonts w:ascii="Arial"/>
                <w:sz w:val="21"/>
              </w:rPr>
            </w:pPr>
          </w:p>
        </w:tc>
        <w:tc>
          <w:tcPr>
            <w:tcW w:w="2000" w:type="dxa"/>
            <w:tcBorders>
              <w:top w:val="single" w:color="000000" w:sz="2" w:space="0"/>
              <w:bottom w:val="single" w:color="000000" w:sz="2" w:space="0"/>
            </w:tcBorders>
            <w:noWrap w:val="0"/>
            <w:vAlign w:val="top"/>
          </w:tcPr>
          <w:p>
            <w:pPr>
              <w:rPr>
                <w:rFonts w:ascii="Arial"/>
                <w:sz w:val="21"/>
              </w:rPr>
            </w:pPr>
          </w:p>
        </w:tc>
        <w:tc>
          <w:tcPr>
            <w:tcW w:w="2000" w:type="dxa"/>
            <w:tcBorders>
              <w:top w:val="single" w:color="000000" w:sz="2" w:space="0"/>
              <w:bottom w:val="single" w:color="000000" w:sz="2" w:space="0"/>
            </w:tcBorders>
            <w:noWrap w:val="0"/>
            <w:vAlign w:val="top"/>
          </w:tcPr>
          <w:p>
            <w:pPr>
              <w:rPr>
                <w:rFonts w:ascii="Arial"/>
                <w:sz w:val="21"/>
              </w:rPr>
            </w:pPr>
          </w:p>
        </w:tc>
        <w:tc>
          <w:tcPr>
            <w:tcW w:w="2005"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1905" w:h="16837"/>
          <w:pgMar w:top="874" w:right="651" w:bottom="0" w:left="638" w:header="0" w:footer="0" w:gutter="0"/>
          <w:cols w:space="720" w:num="1"/>
        </w:sectPr>
      </w:pPr>
    </w:p>
    <w:p>
      <w:pPr>
        <w:spacing w:before="40" w:line="227" w:lineRule="auto"/>
        <w:ind w:left="3834"/>
        <w:rPr>
          <w:rFonts w:ascii="宋体" w:hAnsi="宋体" w:eastAsia="宋体" w:cs="宋体"/>
          <w:sz w:val="20"/>
          <w:szCs w:val="20"/>
        </w:rPr>
      </w:pPr>
      <w:r>
        <w:rPr>
          <w:rFonts w:ascii="宋体" w:hAnsi="宋体" w:eastAsia="宋体" w:cs="宋体"/>
          <w:spacing w:val="8"/>
          <w:sz w:val="20"/>
          <w:szCs w:val="20"/>
        </w:rPr>
        <w:t>财政拨款收支总表</w:t>
      </w:r>
    </w:p>
    <w:p>
      <w:pPr>
        <w:spacing w:before="29" w:line="211" w:lineRule="auto"/>
        <w:ind w:left="50"/>
        <w:rPr>
          <w:rFonts w:ascii="宋体" w:hAnsi="宋体" w:eastAsia="宋体" w:cs="宋体"/>
          <w:sz w:val="12"/>
          <w:szCs w:val="12"/>
        </w:rPr>
      </w:pPr>
      <w:r>
        <w:rPr>
          <w:rFonts w:ascii="宋体" w:hAnsi="宋体" w:eastAsia="宋体" w:cs="宋体"/>
          <w:spacing w:val="5"/>
          <w:sz w:val="12"/>
          <w:szCs w:val="12"/>
        </w:rPr>
        <w:t>[</w:t>
      </w:r>
      <w:r>
        <w:rPr>
          <w:rFonts w:ascii="宋体" w:hAnsi="宋体" w:eastAsia="宋体" w:cs="宋体"/>
          <w:spacing w:val="4"/>
          <w:sz w:val="12"/>
          <w:szCs w:val="12"/>
        </w:rPr>
        <w:t>602]兴国县应急管理局 , [602001]兴国县应急管理局</w:t>
      </w:r>
    </w:p>
    <w:p>
      <w:pPr>
        <w:spacing w:line="14" w:lineRule="auto"/>
        <w:rPr>
          <w:rFonts w:ascii="Arial"/>
          <w:sz w:val="2"/>
        </w:rPr>
      </w:pPr>
      <w:r>
        <w:rPr>
          <w:rFonts w:ascii="Arial" w:hAnsi="Arial" w:eastAsia="Arial" w:cs="Arial"/>
          <w:sz w:val="2"/>
          <w:szCs w:val="2"/>
        </w:rPr>
        <w:br w:type="column"/>
      </w:r>
    </w:p>
    <w:p>
      <w:pPr>
        <w:spacing w:line="285" w:lineRule="auto"/>
        <w:rPr>
          <w:rFonts w:ascii="Arial"/>
          <w:sz w:val="21"/>
        </w:rPr>
      </w:pPr>
    </w:p>
    <w:p>
      <w:pPr>
        <w:spacing w:before="39" w:line="193" w:lineRule="auto"/>
        <w:ind w:left="73"/>
        <w:rPr>
          <w:rFonts w:ascii="宋体" w:hAnsi="宋体" w:eastAsia="宋体" w:cs="宋体"/>
          <w:sz w:val="12"/>
          <w:szCs w:val="12"/>
        </w:rPr>
      </w:pPr>
      <w:r>
        <w:rPr>
          <w:rFonts w:ascii="宋体" w:hAnsi="宋体" w:eastAsia="宋体" w:cs="宋体"/>
          <w:spacing w:val="5"/>
          <w:sz w:val="12"/>
          <w:szCs w:val="12"/>
        </w:rPr>
        <w:t>单位：万元</w:t>
      </w:r>
    </w:p>
    <w:p>
      <w:pPr>
        <w:sectPr>
          <w:pgSz w:w="11905" w:h="16837"/>
          <w:pgMar w:top="844" w:right="612" w:bottom="0" w:left="563" w:header="0" w:footer="0" w:gutter="0"/>
          <w:cols w:equalWidth="0" w:num="2">
            <w:col w:w="9909" w:space="100"/>
            <w:col w:w="720"/>
          </w:cols>
        </w:sectPr>
      </w:pPr>
    </w:p>
    <w:tbl>
      <w:tblPr>
        <w:tblStyle w:val="10"/>
        <w:tblW w:w="1072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10"/>
        <w:gridCol w:w="1336"/>
        <w:gridCol w:w="2106"/>
        <w:gridCol w:w="1346"/>
        <w:gridCol w:w="1262"/>
        <w:gridCol w:w="1379"/>
        <w:gridCol w:w="138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7" w:hRule="atLeast"/>
        </w:trPr>
        <w:tc>
          <w:tcPr>
            <w:tcW w:w="3246" w:type="dxa"/>
            <w:gridSpan w:val="2"/>
            <w:noWrap w:val="0"/>
            <w:vAlign w:val="top"/>
          </w:tcPr>
          <w:p>
            <w:pPr>
              <w:spacing w:before="34" w:line="219" w:lineRule="auto"/>
              <w:ind w:left="1316"/>
              <w:rPr>
                <w:rFonts w:ascii="宋体" w:hAnsi="宋体" w:eastAsia="宋体" w:cs="宋体"/>
                <w:sz w:val="12"/>
                <w:szCs w:val="12"/>
              </w:rPr>
            </w:pPr>
            <w:r>
              <w:rPr>
                <w:rFonts w:ascii="宋体" w:hAnsi="宋体" w:eastAsia="宋体" w:cs="宋体"/>
                <w:spacing w:val="3"/>
                <w:sz w:val="12"/>
                <w:szCs w:val="12"/>
              </w:rPr>
              <w:t>收      入</w:t>
            </w:r>
          </w:p>
        </w:tc>
        <w:tc>
          <w:tcPr>
            <w:tcW w:w="7477" w:type="dxa"/>
            <w:gridSpan w:val="5"/>
            <w:noWrap w:val="0"/>
            <w:vAlign w:val="top"/>
          </w:tcPr>
          <w:p>
            <w:pPr>
              <w:spacing w:before="34" w:line="219" w:lineRule="auto"/>
              <w:ind w:left="3584"/>
              <w:rPr>
                <w:rFonts w:ascii="宋体" w:hAnsi="宋体" w:eastAsia="宋体" w:cs="宋体"/>
                <w:sz w:val="12"/>
                <w:szCs w:val="12"/>
              </w:rPr>
            </w:pPr>
            <w:r>
              <w:rPr>
                <w:rFonts w:ascii="宋体" w:hAnsi="宋体" w:eastAsia="宋体" w:cs="宋体"/>
                <w:spacing w:val="2"/>
                <w:sz w:val="12"/>
                <w:szCs w:val="12"/>
              </w:rPr>
              <w:t>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 w:hRule="atLeast"/>
        </w:trPr>
        <w:tc>
          <w:tcPr>
            <w:tcW w:w="1910" w:type="dxa"/>
            <w:noWrap w:val="0"/>
            <w:vAlign w:val="top"/>
          </w:tcPr>
          <w:p>
            <w:pPr>
              <w:spacing w:before="30" w:line="220" w:lineRule="auto"/>
              <w:ind w:left="837"/>
              <w:rPr>
                <w:rFonts w:ascii="宋体" w:hAnsi="宋体" w:eastAsia="宋体" w:cs="宋体"/>
                <w:sz w:val="12"/>
                <w:szCs w:val="12"/>
              </w:rPr>
            </w:pPr>
            <w:r>
              <w:rPr>
                <w:rFonts w:ascii="宋体" w:hAnsi="宋体" w:eastAsia="宋体" w:cs="宋体"/>
                <w:spacing w:val="1"/>
                <w:sz w:val="12"/>
                <w:szCs w:val="12"/>
              </w:rPr>
              <w:t>项目</w:t>
            </w:r>
          </w:p>
        </w:tc>
        <w:tc>
          <w:tcPr>
            <w:tcW w:w="1336" w:type="dxa"/>
            <w:noWrap w:val="0"/>
            <w:vAlign w:val="top"/>
          </w:tcPr>
          <w:p>
            <w:pPr>
              <w:spacing w:before="30" w:line="220" w:lineRule="auto"/>
              <w:ind w:left="483"/>
              <w:rPr>
                <w:rFonts w:ascii="宋体" w:hAnsi="宋体" w:eastAsia="宋体" w:cs="宋体"/>
                <w:sz w:val="12"/>
                <w:szCs w:val="12"/>
              </w:rPr>
            </w:pPr>
            <w:r>
              <w:rPr>
                <w:rFonts w:ascii="宋体" w:hAnsi="宋体" w:eastAsia="宋体" w:cs="宋体"/>
                <w:spacing w:val="3"/>
                <w:sz w:val="12"/>
                <w:szCs w:val="12"/>
              </w:rPr>
              <w:t>预算</w:t>
            </w:r>
            <w:r>
              <w:rPr>
                <w:rFonts w:ascii="宋体" w:hAnsi="宋体" w:eastAsia="宋体" w:cs="宋体"/>
                <w:spacing w:val="2"/>
                <w:sz w:val="12"/>
                <w:szCs w:val="12"/>
              </w:rPr>
              <w:t>数</w:t>
            </w:r>
          </w:p>
        </w:tc>
        <w:tc>
          <w:tcPr>
            <w:tcW w:w="2106" w:type="dxa"/>
            <w:noWrap w:val="0"/>
            <w:vAlign w:val="top"/>
          </w:tcPr>
          <w:p>
            <w:pPr>
              <w:spacing w:before="30" w:line="220" w:lineRule="auto"/>
              <w:ind w:left="298"/>
              <w:rPr>
                <w:rFonts w:ascii="宋体" w:hAnsi="宋体" w:eastAsia="宋体" w:cs="宋体"/>
                <w:sz w:val="12"/>
                <w:szCs w:val="12"/>
              </w:rPr>
            </w:pPr>
            <w:r>
              <w:rPr>
                <w:rFonts w:ascii="宋体" w:hAnsi="宋体" w:eastAsia="宋体" w:cs="宋体"/>
                <w:spacing w:val="2"/>
                <w:sz w:val="12"/>
                <w:szCs w:val="12"/>
              </w:rPr>
              <w:t>项目(按支出功能</w:t>
            </w:r>
            <w:r>
              <w:rPr>
                <w:rFonts w:ascii="宋体" w:hAnsi="宋体" w:eastAsia="宋体" w:cs="宋体"/>
                <w:spacing w:val="1"/>
                <w:sz w:val="12"/>
                <w:szCs w:val="12"/>
              </w:rPr>
              <w:t>科目类级 )</w:t>
            </w:r>
          </w:p>
        </w:tc>
        <w:tc>
          <w:tcPr>
            <w:tcW w:w="1346" w:type="dxa"/>
            <w:noWrap w:val="0"/>
            <w:vAlign w:val="top"/>
          </w:tcPr>
          <w:p>
            <w:pPr>
              <w:spacing w:before="30" w:line="220" w:lineRule="auto"/>
              <w:ind w:left="552"/>
              <w:rPr>
                <w:rFonts w:ascii="宋体" w:hAnsi="宋体" w:eastAsia="宋体" w:cs="宋体"/>
                <w:sz w:val="12"/>
                <w:szCs w:val="12"/>
              </w:rPr>
            </w:pPr>
            <w:r>
              <w:rPr>
                <w:rFonts w:ascii="宋体" w:hAnsi="宋体" w:eastAsia="宋体" w:cs="宋体"/>
                <w:spacing w:val="2"/>
                <w:sz w:val="12"/>
                <w:szCs w:val="12"/>
              </w:rPr>
              <w:t>合计</w:t>
            </w:r>
          </w:p>
        </w:tc>
        <w:tc>
          <w:tcPr>
            <w:tcW w:w="1262" w:type="dxa"/>
            <w:noWrap w:val="0"/>
            <w:vAlign w:val="top"/>
          </w:tcPr>
          <w:p>
            <w:pPr>
              <w:spacing w:before="30" w:line="220" w:lineRule="auto"/>
              <w:ind w:left="131"/>
              <w:rPr>
                <w:rFonts w:ascii="宋体" w:hAnsi="宋体" w:eastAsia="宋体" w:cs="宋体"/>
                <w:sz w:val="12"/>
                <w:szCs w:val="12"/>
              </w:rPr>
            </w:pPr>
            <w:r>
              <w:rPr>
                <w:rFonts w:ascii="宋体" w:hAnsi="宋体" w:eastAsia="宋体" w:cs="宋体"/>
                <w:spacing w:val="4"/>
                <w:sz w:val="12"/>
                <w:szCs w:val="12"/>
              </w:rPr>
              <w:t>一般公共预算支</w:t>
            </w:r>
            <w:r>
              <w:rPr>
                <w:rFonts w:ascii="宋体" w:hAnsi="宋体" w:eastAsia="宋体" w:cs="宋体"/>
                <w:spacing w:val="3"/>
                <w:sz w:val="12"/>
                <w:szCs w:val="12"/>
              </w:rPr>
              <w:t>出</w:t>
            </w:r>
          </w:p>
        </w:tc>
        <w:tc>
          <w:tcPr>
            <w:tcW w:w="1379" w:type="dxa"/>
            <w:noWrap w:val="0"/>
            <w:vAlign w:val="top"/>
          </w:tcPr>
          <w:p>
            <w:pPr>
              <w:spacing w:before="30" w:line="220" w:lineRule="auto"/>
              <w:ind w:left="124"/>
              <w:rPr>
                <w:rFonts w:ascii="宋体" w:hAnsi="宋体" w:eastAsia="宋体" w:cs="宋体"/>
                <w:sz w:val="12"/>
                <w:szCs w:val="12"/>
              </w:rPr>
            </w:pPr>
            <w:r>
              <w:rPr>
                <w:rFonts w:ascii="宋体" w:hAnsi="宋体" w:eastAsia="宋体" w:cs="宋体"/>
                <w:spacing w:val="6"/>
                <w:sz w:val="12"/>
                <w:szCs w:val="12"/>
              </w:rPr>
              <w:t>政</w:t>
            </w:r>
            <w:r>
              <w:rPr>
                <w:rFonts w:ascii="宋体" w:hAnsi="宋体" w:eastAsia="宋体" w:cs="宋体"/>
                <w:spacing w:val="4"/>
                <w:sz w:val="12"/>
                <w:szCs w:val="12"/>
              </w:rPr>
              <w:t>府性基金预算支出</w:t>
            </w:r>
          </w:p>
        </w:tc>
        <w:tc>
          <w:tcPr>
            <w:tcW w:w="1384" w:type="dxa"/>
            <w:noWrap w:val="0"/>
            <w:vAlign w:val="top"/>
          </w:tcPr>
          <w:p>
            <w:pPr>
              <w:spacing w:before="42" w:line="201" w:lineRule="auto"/>
              <w:ind w:left="38"/>
              <w:rPr>
                <w:rFonts w:ascii="宋体" w:hAnsi="宋体" w:eastAsia="宋体" w:cs="宋体"/>
                <w:sz w:val="12"/>
                <w:szCs w:val="12"/>
              </w:rPr>
            </w:pPr>
            <w:r>
              <w:rPr>
                <w:rFonts w:ascii="宋体" w:hAnsi="宋体" w:eastAsia="宋体" w:cs="宋体"/>
                <w:spacing w:val="3"/>
                <w:sz w:val="12"/>
                <w:szCs w:val="12"/>
              </w:rPr>
              <w:t>国有资本经营预算支出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before="29" w:line="219" w:lineRule="auto"/>
              <w:ind w:left="28"/>
              <w:rPr>
                <w:rFonts w:ascii="宋体" w:hAnsi="宋体" w:eastAsia="宋体" w:cs="宋体"/>
                <w:sz w:val="12"/>
                <w:szCs w:val="12"/>
              </w:rPr>
            </w:pPr>
            <w:r>
              <w:rPr>
                <w:rFonts w:ascii="宋体" w:hAnsi="宋体" w:eastAsia="宋体" w:cs="宋体"/>
                <w:spacing w:val="8"/>
                <w:sz w:val="12"/>
                <w:szCs w:val="12"/>
              </w:rPr>
              <w:t>一</w:t>
            </w:r>
            <w:r>
              <w:rPr>
                <w:rFonts w:ascii="宋体" w:hAnsi="宋体" w:eastAsia="宋体" w:cs="宋体"/>
                <w:spacing w:val="4"/>
                <w:sz w:val="12"/>
                <w:szCs w:val="12"/>
              </w:rPr>
              <w:t>、财政拨款收入</w:t>
            </w:r>
          </w:p>
        </w:tc>
        <w:tc>
          <w:tcPr>
            <w:tcW w:w="1336" w:type="dxa"/>
            <w:noWrap w:val="0"/>
            <w:vAlign w:val="top"/>
          </w:tcPr>
          <w:p>
            <w:pPr>
              <w:spacing w:before="49" w:line="189" w:lineRule="auto"/>
              <w:ind w:left="823"/>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2106" w:type="dxa"/>
            <w:noWrap w:val="0"/>
            <w:vAlign w:val="top"/>
          </w:tcPr>
          <w:p>
            <w:pPr>
              <w:spacing w:before="29" w:line="219" w:lineRule="auto"/>
              <w:ind w:left="24"/>
              <w:rPr>
                <w:rFonts w:ascii="宋体" w:hAnsi="宋体" w:eastAsia="宋体" w:cs="宋体"/>
                <w:sz w:val="12"/>
                <w:szCs w:val="12"/>
              </w:rPr>
            </w:pPr>
            <w:r>
              <w:rPr>
                <w:rFonts w:ascii="宋体" w:hAnsi="宋体" w:eastAsia="宋体" w:cs="宋体"/>
                <w:spacing w:val="6"/>
                <w:sz w:val="12"/>
                <w:szCs w:val="12"/>
              </w:rPr>
              <w:t>一</w:t>
            </w:r>
            <w:r>
              <w:rPr>
                <w:rFonts w:ascii="宋体" w:hAnsi="宋体" w:eastAsia="宋体" w:cs="宋体"/>
                <w:spacing w:val="4"/>
                <w:sz w:val="12"/>
                <w:szCs w:val="12"/>
              </w:rPr>
              <w:t>、本年支出</w:t>
            </w:r>
          </w:p>
        </w:tc>
        <w:tc>
          <w:tcPr>
            <w:tcW w:w="1346" w:type="dxa"/>
            <w:noWrap w:val="0"/>
            <w:vAlign w:val="top"/>
          </w:tcPr>
          <w:p>
            <w:pPr>
              <w:spacing w:before="49" w:line="189" w:lineRule="auto"/>
              <w:ind w:left="834"/>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1262" w:type="dxa"/>
            <w:noWrap w:val="0"/>
            <w:vAlign w:val="top"/>
          </w:tcPr>
          <w:p>
            <w:pPr>
              <w:spacing w:before="49" w:line="189" w:lineRule="auto"/>
              <w:ind w:left="751"/>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before="30" w:line="218" w:lineRule="auto"/>
              <w:ind w:left="155"/>
              <w:rPr>
                <w:rFonts w:ascii="宋体" w:hAnsi="宋体" w:eastAsia="宋体" w:cs="宋体"/>
                <w:sz w:val="12"/>
                <w:szCs w:val="12"/>
              </w:rPr>
            </w:pPr>
            <w:r>
              <w:rPr>
                <w:rFonts w:ascii="宋体" w:hAnsi="宋体" w:eastAsia="宋体" w:cs="宋体"/>
                <w:spacing w:val="5"/>
                <w:sz w:val="12"/>
                <w:szCs w:val="12"/>
              </w:rPr>
              <w:t>一</w:t>
            </w:r>
            <w:r>
              <w:rPr>
                <w:rFonts w:ascii="宋体" w:hAnsi="宋体" w:eastAsia="宋体" w:cs="宋体"/>
                <w:spacing w:val="4"/>
                <w:sz w:val="12"/>
                <w:szCs w:val="12"/>
              </w:rPr>
              <w:t>般公共预算拨款收入</w:t>
            </w:r>
          </w:p>
        </w:tc>
        <w:tc>
          <w:tcPr>
            <w:tcW w:w="1336" w:type="dxa"/>
            <w:noWrap w:val="0"/>
            <w:vAlign w:val="top"/>
          </w:tcPr>
          <w:p>
            <w:pPr>
              <w:spacing w:before="49" w:line="188" w:lineRule="auto"/>
              <w:ind w:left="823"/>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2106" w:type="dxa"/>
            <w:noWrap w:val="0"/>
            <w:vAlign w:val="top"/>
          </w:tcPr>
          <w:p>
            <w:pPr>
              <w:spacing w:before="30" w:line="218" w:lineRule="auto"/>
              <w:ind w:left="23"/>
              <w:rPr>
                <w:rFonts w:ascii="宋体" w:hAnsi="宋体" w:eastAsia="宋体" w:cs="宋体"/>
                <w:sz w:val="12"/>
                <w:szCs w:val="12"/>
              </w:rPr>
            </w:pPr>
            <w:r>
              <w:rPr>
                <w:rFonts w:ascii="宋体" w:hAnsi="宋体" w:eastAsia="宋体" w:cs="宋体"/>
                <w:spacing w:val="5"/>
                <w:sz w:val="12"/>
                <w:szCs w:val="12"/>
              </w:rPr>
              <w:t>社</w:t>
            </w:r>
            <w:r>
              <w:rPr>
                <w:rFonts w:ascii="宋体" w:hAnsi="宋体" w:eastAsia="宋体" w:cs="宋体"/>
                <w:spacing w:val="4"/>
                <w:sz w:val="12"/>
                <w:szCs w:val="12"/>
              </w:rPr>
              <w:t>会保障和就业支出</w:t>
            </w:r>
          </w:p>
        </w:tc>
        <w:tc>
          <w:tcPr>
            <w:tcW w:w="1346" w:type="dxa"/>
            <w:noWrap w:val="0"/>
            <w:vAlign w:val="top"/>
          </w:tcPr>
          <w:p>
            <w:pPr>
              <w:spacing w:before="49" w:line="188" w:lineRule="auto"/>
              <w:ind w:left="953"/>
              <w:rPr>
                <w:rFonts w:ascii="宋体" w:hAnsi="宋体" w:eastAsia="宋体" w:cs="宋体"/>
                <w:sz w:val="12"/>
                <w:szCs w:val="12"/>
              </w:rPr>
            </w:pPr>
            <w:r>
              <w:rPr>
                <w:rFonts w:ascii="宋体" w:hAnsi="宋体" w:eastAsia="宋体" w:cs="宋体"/>
                <w:spacing w:val="2"/>
                <w:sz w:val="12"/>
                <w:szCs w:val="12"/>
              </w:rPr>
              <w:t>62</w:t>
            </w:r>
            <w:r>
              <w:rPr>
                <w:rFonts w:ascii="宋体" w:hAnsi="宋体" w:eastAsia="宋体" w:cs="宋体"/>
                <w:spacing w:val="1"/>
                <w:sz w:val="12"/>
                <w:szCs w:val="12"/>
              </w:rPr>
              <w:t>.528</w:t>
            </w:r>
          </w:p>
        </w:tc>
        <w:tc>
          <w:tcPr>
            <w:tcW w:w="1262" w:type="dxa"/>
            <w:noWrap w:val="0"/>
            <w:vAlign w:val="top"/>
          </w:tcPr>
          <w:p>
            <w:pPr>
              <w:spacing w:before="49" w:line="188" w:lineRule="auto"/>
              <w:ind w:left="934"/>
              <w:rPr>
                <w:rFonts w:ascii="宋体" w:hAnsi="宋体" w:eastAsia="宋体" w:cs="宋体"/>
                <w:sz w:val="12"/>
                <w:szCs w:val="12"/>
              </w:rPr>
            </w:pPr>
            <w:r>
              <w:rPr>
                <w:rFonts w:ascii="宋体" w:hAnsi="宋体" w:eastAsia="宋体" w:cs="宋体"/>
                <w:spacing w:val="2"/>
                <w:sz w:val="12"/>
                <w:szCs w:val="12"/>
              </w:rPr>
              <w:t>6</w:t>
            </w:r>
            <w:r>
              <w:rPr>
                <w:rFonts w:ascii="宋体" w:hAnsi="宋体" w:eastAsia="宋体" w:cs="宋体"/>
                <w:spacing w:val="1"/>
                <w:sz w:val="12"/>
                <w:szCs w:val="12"/>
              </w:rPr>
              <w:t>2.53</w:t>
            </w: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before="30" w:line="219" w:lineRule="auto"/>
              <w:ind w:left="152"/>
              <w:rPr>
                <w:rFonts w:ascii="宋体" w:hAnsi="宋体" w:eastAsia="宋体" w:cs="宋体"/>
                <w:sz w:val="12"/>
                <w:szCs w:val="12"/>
              </w:rPr>
            </w:pPr>
            <w:r>
              <w:rPr>
                <w:rFonts w:ascii="宋体" w:hAnsi="宋体" w:eastAsia="宋体" w:cs="宋体"/>
                <w:spacing w:val="8"/>
                <w:sz w:val="12"/>
                <w:szCs w:val="12"/>
              </w:rPr>
              <w:t>政</w:t>
            </w:r>
            <w:r>
              <w:rPr>
                <w:rFonts w:ascii="宋体" w:hAnsi="宋体" w:eastAsia="宋体" w:cs="宋体"/>
                <w:spacing w:val="4"/>
                <w:sz w:val="12"/>
                <w:szCs w:val="12"/>
              </w:rPr>
              <w:t>府性基金预算拨款收入</w:t>
            </w:r>
          </w:p>
        </w:tc>
        <w:tc>
          <w:tcPr>
            <w:tcW w:w="1336" w:type="dxa"/>
            <w:noWrap w:val="0"/>
            <w:vAlign w:val="top"/>
          </w:tcPr>
          <w:p>
            <w:pPr>
              <w:spacing w:line="173" w:lineRule="exact"/>
              <w:rPr>
                <w:rFonts w:ascii="Arial"/>
                <w:sz w:val="15"/>
              </w:rPr>
            </w:pPr>
          </w:p>
        </w:tc>
        <w:tc>
          <w:tcPr>
            <w:tcW w:w="2106" w:type="dxa"/>
            <w:noWrap w:val="0"/>
            <w:vAlign w:val="top"/>
          </w:tcPr>
          <w:p>
            <w:pPr>
              <w:spacing w:before="30" w:line="219" w:lineRule="auto"/>
              <w:ind w:left="23"/>
              <w:rPr>
                <w:rFonts w:ascii="宋体" w:hAnsi="宋体" w:eastAsia="宋体" w:cs="宋体"/>
                <w:sz w:val="12"/>
                <w:szCs w:val="12"/>
              </w:rPr>
            </w:pPr>
            <w:r>
              <w:rPr>
                <w:rFonts w:ascii="宋体" w:hAnsi="宋体" w:eastAsia="宋体" w:cs="宋体"/>
                <w:spacing w:val="4"/>
                <w:sz w:val="12"/>
                <w:szCs w:val="12"/>
              </w:rPr>
              <w:t>卫生健康支</w:t>
            </w:r>
            <w:r>
              <w:rPr>
                <w:rFonts w:ascii="宋体" w:hAnsi="宋体" w:eastAsia="宋体" w:cs="宋体"/>
                <w:spacing w:val="2"/>
                <w:sz w:val="12"/>
                <w:szCs w:val="12"/>
              </w:rPr>
              <w:t>出</w:t>
            </w:r>
          </w:p>
        </w:tc>
        <w:tc>
          <w:tcPr>
            <w:tcW w:w="1346" w:type="dxa"/>
            <w:noWrap w:val="0"/>
            <w:vAlign w:val="top"/>
          </w:tcPr>
          <w:p>
            <w:pPr>
              <w:spacing w:before="50" w:line="188" w:lineRule="auto"/>
              <w:ind w:right="16"/>
              <w:jc w:val="right"/>
              <w:rPr>
                <w:rFonts w:ascii="宋体" w:hAnsi="宋体" w:eastAsia="宋体" w:cs="宋体"/>
                <w:sz w:val="12"/>
                <w:szCs w:val="12"/>
              </w:rPr>
            </w:pPr>
            <w:r>
              <w:rPr>
                <w:rFonts w:ascii="宋体" w:hAnsi="宋体" w:eastAsia="宋体" w:cs="宋体"/>
                <w:spacing w:val="2"/>
                <w:sz w:val="12"/>
                <w:szCs w:val="12"/>
              </w:rPr>
              <w:t>45</w:t>
            </w:r>
            <w:r>
              <w:rPr>
                <w:rFonts w:ascii="宋体" w:hAnsi="宋体" w:eastAsia="宋体" w:cs="宋体"/>
                <w:spacing w:val="1"/>
                <w:sz w:val="12"/>
                <w:szCs w:val="12"/>
              </w:rPr>
              <w:t>.86</w:t>
            </w:r>
          </w:p>
        </w:tc>
        <w:tc>
          <w:tcPr>
            <w:tcW w:w="1262" w:type="dxa"/>
            <w:noWrap w:val="0"/>
            <w:vAlign w:val="top"/>
          </w:tcPr>
          <w:p>
            <w:pPr>
              <w:spacing w:before="50" w:line="188" w:lineRule="auto"/>
              <w:ind w:left="933"/>
              <w:rPr>
                <w:rFonts w:ascii="宋体" w:hAnsi="宋体" w:eastAsia="宋体" w:cs="宋体"/>
                <w:sz w:val="12"/>
                <w:szCs w:val="12"/>
              </w:rPr>
            </w:pPr>
            <w:r>
              <w:rPr>
                <w:rFonts w:ascii="宋体" w:hAnsi="宋体" w:eastAsia="宋体" w:cs="宋体"/>
                <w:spacing w:val="2"/>
                <w:sz w:val="12"/>
                <w:szCs w:val="12"/>
              </w:rPr>
              <w:t>45</w:t>
            </w:r>
            <w:r>
              <w:rPr>
                <w:rFonts w:ascii="宋体" w:hAnsi="宋体" w:eastAsia="宋体" w:cs="宋体"/>
                <w:spacing w:val="1"/>
                <w:sz w:val="12"/>
                <w:szCs w:val="12"/>
              </w:rPr>
              <w:t>.86</w:t>
            </w: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before="30" w:line="217" w:lineRule="auto"/>
              <w:ind w:left="165"/>
              <w:rPr>
                <w:rFonts w:ascii="宋体" w:hAnsi="宋体" w:eastAsia="宋体" w:cs="宋体"/>
                <w:sz w:val="12"/>
                <w:szCs w:val="12"/>
              </w:rPr>
            </w:pPr>
            <w:r>
              <w:rPr>
                <w:rFonts w:ascii="宋体" w:hAnsi="宋体" w:eastAsia="宋体" w:cs="宋体"/>
                <w:spacing w:val="3"/>
                <w:sz w:val="12"/>
                <w:szCs w:val="12"/>
              </w:rPr>
              <w:t>国有资本经营预算收入</w:t>
            </w:r>
          </w:p>
        </w:tc>
        <w:tc>
          <w:tcPr>
            <w:tcW w:w="1336" w:type="dxa"/>
            <w:noWrap w:val="0"/>
            <w:vAlign w:val="top"/>
          </w:tcPr>
          <w:p>
            <w:pPr>
              <w:spacing w:line="171" w:lineRule="exact"/>
              <w:rPr>
                <w:rFonts w:ascii="Arial"/>
                <w:sz w:val="14"/>
              </w:rPr>
            </w:pPr>
          </w:p>
        </w:tc>
        <w:tc>
          <w:tcPr>
            <w:tcW w:w="2106" w:type="dxa"/>
            <w:noWrap w:val="0"/>
            <w:vAlign w:val="top"/>
          </w:tcPr>
          <w:p>
            <w:pPr>
              <w:spacing w:before="30" w:line="217" w:lineRule="auto"/>
              <w:ind w:left="22"/>
              <w:rPr>
                <w:rFonts w:ascii="宋体" w:hAnsi="宋体" w:eastAsia="宋体" w:cs="宋体"/>
                <w:sz w:val="12"/>
                <w:szCs w:val="12"/>
              </w:rPr>
            </w:pPr>
            <w:r>
              <w:rPr>
                <w:rFonts w:ascii="宋体" w:hAnsi="宋体" w:eastAsia="宋体" w:cs="宋体"/>
                <w:spacing w:val="4"/>
                <w:sz w:val="12"/>
                <w:szCs w:val="12"/>
              </w:rPr>
              <w:t>农林水支</w:t>
            </w:r>
            <w:r>
              <w:rPr>
                <w:rFonts w:ascii="宋体" w:hAnsi="宋体" w:eastAsia="宋体" w:cs="宋体"/>
                <w:spacing w:val="3"/>
                <w:sz w:val="12"/>
                <w:szCs w:val="12"/>
              </w:rPr>
              <w:t>出</w:t>
            </w:r>
          </w:p>
        </w:tc>
        <w:tc>
          <w:tcPr>
            <w:tcW w:w="1346" w:type="dxa"/>
            <w:noWrap w:val="0"/>
            <w:vAlign w:val="top"/>
          </w:tcPr>
          <w:p>
            <w:pPr>
              <w:spacing w:before="50" w:line="187" w:lineRule="auto"/>
              <w:ind w:right="16"/>
              <w:jc w:val="right"/>
              <w:rPr>
                <w:rFonts w:ascii="宋体" w:hAnsi="宋体" w:eastAsia="宋体" w:cs="宋体"/>
                <w:sz w:val="12"/>
                <w:szCs w:val="12"/>
              </w:rPr>
            </w:pPr>
            <w:r>
              <w:rPr>
                <w:rFonts w:ascii="宋体" w:hAnsi="宋体" w:eastAsia="宋体" w:cs="宋体"/>
                <w:spacing w:val="-1"/>
                <w:sz w:val="12"/>
                <w:szCs w:val="12"/>
              </w:rPr>
              <w:t>10.</w:t>
            </w:r>
            <w:r>
              <w:rPr>
                <w:rFonts w:ascii="宋体" w:hAnsi="宋体" w:eastAsia="宋体" w:cs="宋体"/>
                <w:sz w:val="12"/>
                <w:szCs w:val="12"/>
              </w:rPr>
              <w:t>00</w:t>
            </w:r>
          </w:p>
        </w:tc>
        <w:tc>
          <w:tcPr>
            <w:tcW w:w="1262" w:type="dxa"/>
            <w:noWrap w:val="0"/>
            <w:vAlign w:val="top"/>
          </w:tcPr>
          <w:p>
            <w:pPr>
              <w:spacing w:before="50" w:line="187" w:lineRule="auto"/>
              <w:ind w:left="943"/>
              <w:rPr>
                <w:rFonts w:ascii="宋体" w:hAnsi="宋体" w:eastAsia="宋体" w:cs="宋体"/>
                <w:sz w:val="12"/>
                <w:szCs w:val="12"/>
              </w:rPr>
            </w:pPr>
            <w:r>
              <w:rPr>
                <w:rFonts w:ascii="宋体" w:hAnsi="宋体" w:eastAsia="宋体" w:cs="宋体"/>
                <w:spacing w:val="-1"/>
                <w:sz w:val="12"/>
                <w:szCs w:val="12"/>
              </w:rPr>
              <w:t>10.</w:t>
            </w:r>
            <w:r>
              <w:rPr>
                <w:rFonts w:ascii="宋体" w:hAnsi="宋体" w:eastAsia="宋体" w:cs="宋体"/>
                <w:sz w:val="12"/>
                <w:szCs w:val="12"/>
              </w:rPr>
              <w:t>00</w:t>
            </w: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before="31" w:line="218" w:lineRule="auto"/>
              <w:ind w:left="22"/>
              <w:rPr>
                <w:rFonts w:ascii="宋体" w:hAnsi="宋体" w:eastAsia="宋体" w:cs="宋体"/>
                <w:sz w:val="12"/>
                <w:szCs w:val="12"/>
              </w:rPr>
            </w:pPr>
            <w:r>
              <w:rPr>
                <w:rFonts w:ascii="宋体" w:hAnsi="宋体" w:eastAsia="宋体" w:cs="宋体"/>
                <w:spacing w:val="4"/>
                <w:sz w:val="12"/>
                <w:szCs w:val="12"/>
              </w:rPr>
              <w:t>住房保障支出</w:t>
            </w:r>
          </w:p>
        </w:tc>
        <w:tc>
          <w:tcPr>
            <w:tcW w:w="1346" w:type="dxa"/>
            <w:noWrap w:val="0"/>
            <w:vAlign w:val="top"/>
          </w:tcPr>
          <w:p>
            <w:pPr>
              <w:spacing w:before="51" w:line="187" w:lineRule="auto"/>
              <w:ind w:right="16"/>
              <w:jc w:val="right"/>
              <w:rPr>
                <w:rFonts w:ascii="宋体" w:hAnsi="宋体" w:eastAsia="宋体" w:cs="宋体"/>
                <w:sz w:val="12"/>
                <w:szCs w:val="12"/>
              </w:rPr>
            </w:pPr>
            <w:r>
              <w:rPr>
                <w:rFonts w:ascii="宋体" w:hAnsi="宋体" w:eastAsia="宋体" w:cs="宋体"/>
                <w:spacing w:val="1"/>
                <w:sz w:val="12"/>
                <w:szCs w:val="12"/>
              </w:rPr>
              <w:t>39.4</w:t>
            </w:r>
            <w:r>
              <w:rPr>
                <w:rFonts w:ascii="宋体" w:hAnsi="宋体" w:eastAsia="宋体" w:cs="宋体"/>
                <w:sz w:val="12"/>
                <w:szCs w:val="12"/>
              </w:rPr>
              <w:t>0</w:t>
            </w:r>
          </w:p>
        </w:tc>
        <w:tc>
          <w:tcPr>
            <w:tcW w:w="1262" w:type="dxa"/>
            <w:noWrap w:val="0"/>
            <w:vAlign w:val="top"/>
          </w:tcPr>
          <w:p>
            <w:pPr>
              <w:spacing w:before="51" w:line="187" w:lineRule="auto"/>
              <w:ind w:left="936"/>
              <w:rPr>
                <w:rFonts w:ascii="宋体" w:hAnsi="宋体" w:eastAsia="宋体" w:cs="宋体"/>
                <w:sz w:val="12"/>
                <w:szCs w:val="12"/>
              </w:rPr>
            </w:pPr>
            <w:r>
              <w:rPr>
                <w:rFonts w:ascii="宋体" w:hAnsi="宋体" w:eastAsia="宋体" w:cs="宋体"/>
                <w:spacing w:val="1"/>
                <w:sz w:val="12"/>
                <w:szCs w:val="12"/>
              </w:rPr>
              <w:t>39.4</w:t>
            </w:r>
            <w:r>
              <w:rPr>
                <w:rFonts w:ascii="宋体" w:hAnsi="宋体" w:eastAsia="宋体" w:cs="宋体"/>
                <w:sz w:val="12"/>
                <w:szCs w:val="12"/>
              </w:rPr>
              <w:t>0</w:t>
            </w: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before="30" w:line="217" w:lineRule="auto"/>
              <w:ind w:left="25"/>
              <w:rPr>
                <w:rFonts w:ascii="宋体" w:hAnsi="宋体" w:eastAsia="宋体" w:cs="宋体"/>
                <w:sz w:val="12"/>
                <w:szCs w:val="12"/>
              </w:rPr>
            </w:pPr>
            <w:r>
              <w:rPr>
                <w:rFonts w:ascii="宋体" w:hAnsi="宋体" w:eastAsia="宋体" w:cs="宋体"/>
                <w:spacing w:val="4"/>
                <w:sz w:val="12"/>
                <w:szCs w:val="12"/>
              </w:rPr>
              <w:t>灾害防治及应急管理支出</w:t>
            </w:r>
          </w:p>
        </w:tc>
        <w:tc>
          <w:tcPr>
            <w:tcW w:w="1346" w:type="dxa"/>
            <w:noWrap w:val="0"/>
            <w:vAlign w:val="top"/>
          </w:tcPr>
          <w:p>
            <w:pPr>
              <w:spacing w:before="50" w:line="187" w:lineRule="auto"/>
              <w:ind w:left="834"/>
              <w:rPr>
                <w:rFonts w:ascii="宋体" w:hAnsi="宋体" w:eastAsia="宋体" w:cs="宋体"/>
                <w:sz w:val="12"/>
                <w:szCs w:val="12"/>
              </w:rPr>
            </w:pPr>
            <w:r>
              <w:rPr>
                <w:rFonts w:ascii="宋体" w:hAnsi="宋体" w:eastAsia="宋体" w:cs="宋体"/>
                <w:spacing w:val="1"/>
                <w:sz w:val="12"/>
                <w:szCs w:val="12"/>
              </w:rPr>
              <w:t>1,759</w:t>
            </w:r>
            <w:r>
              <w:rPr>
                <w:rFonts w:ascii="宋体" w:hAnsi="宋体" w:eastAsia="宋体" w:cs="宋体"/>
                <w:sz w:val="12"/>
                <w:szCs w:val="12"/>
              </w:rPr>
              <w:t>.22</w:t>
            </w:r>
          </w:p>
        </w:tc>
        <w:tc>
          <w:tcPr>
            <w:tcW w:w="1262" w:type="dxa"/>
            <w:noWrap w:val="0"/>
            <w:vAlign w:val="top"/>
          </w:tcPr>
          <w:p>
            <w:pPr>
              <w:spacing w:before="50" w:line="187" w:lineRule="auto"/>
              <w:ind w:left="751"/>
              <w:rPr>
                <w:rFonts w:ascii="宋体" w:hAnsi="宋体" w:eastAsia="宋体" w:cs="宋体"/>
                <w:sz w:val="12"/>
                <w:szCs w:val="12"/>
              </w:rPr>
            </w:pPr>
            <w:r>
              <w:rPr>
                <w:rFonts w:ascii="宋体" w:hAnsi="宋体" w:eastAsia="宋体" w:cs="宋体"/>
                <w:spacing w:val="1"/>
                <w:sz w:val="12"/>
                <w:szCs w:val="12"/>
              </w:rPr>
              <w:t>1,759</w:t>
            </w:r>
            <w:r>
              <w:rPr>
                <w:rFonts w:ascii="宋体" w:hAnsi="宋体" w:eastAsia="宋体" w:cs="宋体"/>
                <w:sz w:val="12"/>
                <w:szCs w:val="12"/>
              </w:rPr>
              <w:t>.22</w:t>
            </w: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1" w:lineRule="exact"/>
              <w:rPr>
                <w:rFonts w:ascii="Arial"/>
                <w:sz w:val="14"/>
              </w:rPr>
            </w:pPr>
          </w:p>
        </w:tc>
        <w:tc>
          <w:tcPr>
            <w:tcW w:w="1336" w:type="dxa"/>
            <w:noWrap w:val="0"/>
            <w:vAlign w:val="top"/>
          </w:tcPr>
          <w:p>
            <w:pPr>
              <w:spacing w:line="171" w:lineRule="exact"/>
              <w:rPr>
                <w:rFonts w:ascii="Arial"/>
                <w:sz w:val="14"/>
              </w:rPr>
            </w:pPr>
          </w:p>
        </w:tc>
        <w:tc>
          <w:tcPr>
            <w:tcW w:w="2106" w:type="dxa"/>
            <w:noWrap w:val="0"/>
            <w:vAlign w:val="top"/>
          </w:tcPr>
          <w:p>
            <w:pPr>
              <w:spacing w:line="171" w:lineRule="exact"/>
              <w:rPr>
                <w:rFonts w:ascii="Arial"/>
                <w:sz w:val="14"/>
              </w:rPr>
            </w:pPr>
          </w:p>
        </w:tc>
        <w:tc>
          <w:tcPr>
            <w:tcW w:w="1346" w:type="dxa"/>
            <w:noWrap w:val="0"/>
            <w:vAlign w:val="top"/>
          </w:tcPr>
          <w:p>
            <w:pPr>
              <w:spacing w:line="171" w:lineRule="exact"/>
              <w:rPr>
                <w:rFonts w:ascii="Arial"/>
                <w:sz w:val="14"/>
              </w:rPr>
            </w:pPr>
          </w:p>
        </w:tc>
        <w:tc>
          <w:tcPr>
            <w:tcW w:w="1262" w:type="dxa"/>
            <w:noWrap w:val="0"/>
            <w:vAlign w:val="top"/>
          </w:tcPr>
          <w:p>
            <w:pPr>
              <w:spacing w:line="171" w:lineRule="exact"/>
              <w:rPr>
                <w:rFonts w:ascii="Arial"/>
                <w:sz w:val="14"/>
              </w:rPr>
            </w:pPr>
          </w:p>
        </w:tc>
        <w:tc>
          <w:tcPr>
            <w:tcW w:w="1379" w:type="dxa"/>
            <w:noWrap w:val="0"/>
            <w:vAlign w:val="top"/>
          </w:tcPr>
          <w:p>
            <w:pPr>
              <w:spacing w:line="171" w:lineRule="exact"/>
              <w:rPr>
                <w:rFonts w:ascii="Arial"/>
                <w:sz w:val="14"/>
              </w:rPr>
            </w:pPr>
          </w:p>
        </w:tc>
        <w:tc>
          <w:tcPr>
            <w:tcW w:w="1384" w:type="dxa"/>
            <w:noWrap w:val="0"/>
            <w:vAlign w:val="top"/>
          </w:tcPr>
          <w:p>
            <w:pPr>
              <w:spacing w:line="171"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3" w:lineRule="exact"/>
              <w:rPr>
                <w:rFonts w:ascii="Arial"/>
                <w:sz w:val="15"/>
              </w:rPr>
            </w:pPr>
          </w:p>
        </w:tc>
        <w:tc>
          <w:tcPr>
            <w:tcW w:w="1336" w:type="dxa"/>
            <w:noWrap w:val="0"/>
            <w:vAlign w:val="top"/>
          </w:tcPr>
          <w:p>
            <w:pPr>
              <w:spacing w:line="173" w:lineRule="exact"/>
              <w:rPr>
                <w:rFonts w:ascii="Arial"/>
                <w:sz w:val="15"/>
              </w:rPr>
            </w:pPr>
          </w:p>
        </w:tc>
        <w:tc>
          <w:tcPr>
            <w:tcW w:w="2106" w:type="dxa"/>
            <w:noWrap w:val="0"/>
            <w:vAlign w:val="top"/>
          </w:tcPr>
          <w:p>
            <w:pPr>
              <w:spacing w:line="173" w:lineRule="exact"/>
              <w:rPr>
                <w:rFonts w:ascii="Arial"/>
                <w:sz w:val="15"/>
              </w:rPr>
            </w:pPr>
          </w:p>
        </w:tc>
        <w:tc>
          <w:tcPr>
            <w:tcW w:w="1346" w:type="dxa"/>
            <w:noWrap w:val="0"/>
            <w:vAlign w:val="top"/>
          </w:tcPr>
          <w:p>
            <w:pPr>
              <w:spacing w:line="173" w:lineRule="exact"/>
              <w:rPr>
                <w:rFonts w:ascii="Arial"/>
                <w:sz w:val="15"/>
              </w:rPr>
            </w:pPr>
          </w:p>
        </w:tc>
        <w:tc>
          <w:tcPr>
            <w:tcW w:w="1262" w:type="dxa"/>
            <w:noWrap w:val="0"/>
            <w:vAlign w:val="top"/>
          </w:tcPr>
          <w:p>
            <w:pPr>
              <w:spacing w:line="173" w:lineRule="exact"/>
              <w:rPr>
                <w:rFonts w:ascii="Arial"/>
                <w:sz w:val="15"/>
              </w:rPr>
            </w:pPr>
          </w:p>
        </w:tc>
        <w:tc>
          <w:tcPr>
            <w:tcW w:w="1379" w:type="dxa"/>
            <w:noWrap w:val="0"/>
            <w:vAlign w:val="top"/>
          </w:tcPr>
          <w:p>
            <w:pPr>
              <w:spacing w:line="173" w:lineRule="exact"/>
              <w:rPr>
                <w:rFonts w:ascii="Arial"/>
                <w:sz w:val="15"/>
              </w:rPr>
            </w:pPr>
          </w:p>
        </w:tc>
        <w:tc>
          <w:tcPr>
            <w:tcW w:w="1384" w:type="dxa"/>
            <w:noWrap w:val="0"/>
            <w:vAlign w:val="top"/>
          </w:tcPr>
          <w:p>
            <w:pPr>
              <w:spacing w:line="173"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94" w:hRule="atLeast"/>
        </w:trPr>
        <w:tc>
          <w:tcPr>
            <w:tcW w:w="1910" w:type="dxa"/>
            <w:noWrap w:val="0"/>
            <w:vAlign w:val="top"/>
          </w:tcPr>
          <w:p>
            <w:pPr>
              <w:spacing w:line="194" w:lineRule="exact"/>
              <w:rPr>
                <w:rFonts w:ascii="Arial"/>
                <w:sz w:val="16"/>
              </w:rPr>
            </w:pPr>
          </w:p>
        </w:tc>
        <w:tc>
          <w:tcPr>
            <w:tcW w:w="1336" w:type="dxa"/>
            <w:noWrap w:val="0"/>
            <w:vAlign w:val="top"/>
          </w:tcPr>
          <w:p>
            <w:pPr>
              <w:spacing w:line="194" w:lineRule="exact"/>
              <w:rPr>
                <w:rFonts w:ascii="Arial"/>
                <w:sz w:val="16"/>
              </w:rPr>
            </w:pPr>
          </w:p>
        </w:tc>
        <w:tc>
          <w:tcPr>
            <w:tcW w:w="2106" w:type="dxa"/>
            <w:noWrap w:val="0"/>
            <w:vAlign w:val="top"/>
          </w:tcPr>
          <w:p>
            <w:pPr>
              <w:spacing w:line="194" w:lineRule="exact"/>
              <w:rPr>
                <w:rFonts w:ascii="Arial"/>
                <w:sz w:val="16"/>
              </w:rPr>
            </w:pPr>
          </w:p>
        </w:tc>
        <w:tc>
          <w:tcPr>
            <w:tcW w:w="1346" w:type="dxa"/>
            <w:noWrap w:val="0"/>
            <w:vAlign w:val="top"/>
          </w:tcPr>
          <w:p>
            <w:pPr>
              <w:spacing w:line="194" w:lineRule="exact"/>
              <w:rPr>
                <w:rFonts w:ascii="Arial"/>
                <w:sz w:val="16"/>
              </w:rPr>
            </w:pPr>
          </w:p>
        </w:tc>
        <w:tc>
          <w:tcPr>
            <w:tcW w:w="1262" w:type="dxa"/>
            <w:noWrap w:val="0"/>
            <w:vAlign w:val="top"/>
          </w:tcPr>
          <w:p>
            <w:pPr>
              <w:spacing w:line="194" w:lineRule="exact"/>
              <w:rPr>
                <w:rFonts w:ascii="Arial"/>
                <w:sz w:val="16"/>
              </w:rPr>
            </w:pPr>
          </w:p>
        </w:tc>
        <w:tc>
          <w:tcPr>
            <w:tcW w:w="1379" w:type="dxa"/>
            <w:noWrap w:val="0"/>
            <w:vAlign w:val="top"/>
          </w:tcPr>
          <w:p>
            <w:pPr>
              <w:spacing w:line="194" w:lineRule="exact"/>
              <w:rPr>
                <w:rFonts w:ascii="Arial"/>
                <w:sz w:val="16"/>
              </w:rPr>
            </w:pPr>
          </w:p>
        </w:tc>
        <w:tc>
          <w:tcPr>
            <w:tcW w:w="1384" w:type="dxa"/>
            <w:noWrap w:val="0"/>
            <w:vAlign w:val="top"/>
          </w:tcPr>
          <w:p>
            <w:pPr>
              <w:spacing w:line="194" w:lineRule="exact"/>
              <w:rPr>
                <w:rFonts w:ascii="Arial"/>
                <w:sz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before="37" w:line="209" w:lineRule="auto"/>
              <w:ind w:left="28"/>
              <w:rPr>
                <w:rFonts w:ascii="宋体" w:hAnsi="宋体" w:eastAsia="宋体" w:cs="宋体"/>
                <w:sz w:val="12"/>
                <w:szCs w:val="12"/>
              </w:rPr>
            </w:pPr>
            <w:r>
              <w:rPr>
                <w:rFonts w:ascii="宋体" w:hAnsi="宋体" w:eastAsia="宋体" w:cs="宋体"/>
                <w:spacing w:val="6"/>
                <w:sz w:val="12"/>
                <w:szCs w:val="12"/>
              </w:rPr>
              <w:t>二</w:t>
            </w:r>
            <w:r>
              <w:rPr>
                <w:rFonts w:ascii="宋体" w:hAnsi="宋体" w:eastAsia="宋体" w:cs="宋体"/>
                <w:spacing w:val="4"/>
                <w:sz w:val="12"/>
                <w:szCs w:val="12"/>
              </w:rPr>
              <w:t>、上年结转</w:t>
            </w:r>
          </w:p>
        </w:tc>
        <w:tc>
          <w:tcPr>
            <w:tcW w:w="1336" w:type="dxa"/>
            <w:noWrap w:val="0"/>
            <w:vAlign w:val="top"/>
          </w:tcPr>
          <w:p>
            <w:pPr>
              <w:spacing w:line="172" w:lineRule="exact"/>
              <w:rPr>
                <w:rFonts w:ascii="Arial"/>
                <w:sz w:val="15"/>
              </w:rPr>
            </w:pPr>
          </w:p>
        </w:tc>
        <w:tc>
          <w:tcPr>
            <w:tcW w:w="2106" w:type="dxa"/>
            <w:noWrap w:val="0"/>
            <w:vAlign w:val="top"/>
          </w:tcPr>
          <w:p>
            <w:pPr>
              <w:spacing w:before="37" w:line="209" w:lineRule="auto"/>
              <w:ind w:left="24"/>
              <w:rPr>
                <w:rFonts w:ascii="宋体" w:hAnsi="宋体" w:eastAsia="宋体" w:cs="宋体"/>
                <w:sz w:val="12"/>
                <w:szCs w:val="12"/>
              </w:rPr>
            </w:pPr>
            <w:r>
              <w:rPr>
                <w:rFonts w:ascii="宋体" w:hAnsi="宋体" w:eastAsia="宋体" w:cs="宋体"/>
                <w:spacing w:val="6"/>
                <w:sz w:val="12"/>
                <w:szCs w:val="12"/>
              </w:rPr>
              <w:t>二</w:t>
            </w:r>
            <w:r>
              <w:rPr>
                <w:rFonts w:ascii="宋体" w:hAnsi="宋体" w:eastAsia="宋体" w:cs="宋体"/>
                <w:spacing w:val="4"/>
                <w:sz w:val="12"/>
                <w:szCs w:val="12"/>
              </w:rPr>
              <w:t>、结转下年</w:t>
            </w:r>
          </w:p>
        </w:tc>
        <w:tc>
          <w:tcPr>
            <w:tcW w:w="1346" w:type="dxa"/>
            <w:noWrap w:val="0"/>
            <w:vAlign w:val="top"/>
          </w:tcPr>
          <w:p>
            <w:pPr>
              <w:spacing w:line="172" w:lineRule="exact"/>
              <w:rPr>
                <w:rFonts w:ascii="Arial"/>
                <w:sz w:val="15"/>
              </w:rPr>
            </w:pPr>
          </w:p>
        </w:tc>
        <w:tc>
          <w:tcPr>
            <w:tcW w:w="1262" w:type="dxa"/>
            <w:noWrap w:val="0"/>
            <w:vAlign w:val="top"/>
          </w:tcPr>
          <w:p>
            <w:pPr>
              <w:spacing w:line="172" w:lineRule="exact"/>
              <w:rPr>
                <w:rFonts w:ascii="Arial"/>
                <w:sz w:val="15"/>
              </w:rPr>
            </w:pPr>
          </w:p>
        </w:tc>
        <w:tc>
          <w:tcPr>
            <w:tcW w:w="1379" w:type="dxa"/>
            <w:noWrap w:val="0"/>
            <w:vAlign w:val="top"/>
          </w:tcPr>
          <w:p>
            <w:pPr>
              <w:spacing w:line="172" w:lineRule="exact"/>
              <w:rPr>
                <w:rFonts w:ascii="Arial"/>
                <w:sz w:val="15"/>
              </w:rPr>
            </w:pPr>
          </w:p>
        </w:tc>
        <w:tc>
          <w:tcPr>
            <w:tcW w:w="1384" w:type="dxa"/>
            <w:noWrap w:val="0"/>
            <w:vAlign w:val="top"/>
          </w:tcPr>
          <w:p>
            <w:pPr>
              <w:spacing w:line="172"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before="48" w:line="191" w:lineRule="auto"/>
              <w:ind w:left="155"/>
              <w:rPr>
                <w:rFonts w:ascii="宋体" w:hAnsi="宋体" w:eastAsia="宋体" w:cs="宋体"/>
                <w:sz w:val="12"/>
                <w:szCs w:val="12"/>
              </w:rPr>
            </w:pPr>
            <w:r>
              <w:rPr>
                <w:rFonts w:ascii="宋体" w:hAnsi="宋体" w:eastAsia="宋体" w:cs="宋体"/>
                <w:spacing w:val="5"/>
                <w:sz w:val="12"/>
                <w:szCs w:val="12"/>
              </w:rPr>
              <w:t>一</w:t>
            </w:r>
            <w:r>
              <w:rPr>
                <w:rFonts w:ascii="宋体" w:hAnsi="宋体" w:eastAsia="宋体" w:cs="宋体"/>
                <w:spacing w:val="4"/>
                <w:sz w:val="12"/>
                <w:szCs w:val="12"/>
              </w:rPr>
              <w:t>般公共预算拨款结转</w:t>
            </w:r>
          </w:p>
        </w:tc>
        <w:tc>
          <w:tcPr>
            <w:tcW w:w="1336" w:type="dxa"/>
            <w:noWrap w:val="0"/>
            <w:vAlign w:val="top"/>
          </w:tcPr>
          <w:p>
            <w:pPr>
              <w:spacing w:line="172" w:lineRule="exact"/>
              <w:rPr>
                <w:rFonts w:ascii="Arial"/>
                <w:sz w:val="15"/>
              </w:rPr>
            </w:pPr>
          </w:p>
        </w:tc>
        <w:tc>
          <w:tcPr>
            <w:tcW w:w="2106" w:type="dxa"/>
            <w:noWrap w:val="0"/>
            <w:vAlign w:val="top"/>
          </w:tcPr>
          <w:p>
            <w:pPr>
              <w:spacing w:line="172" w:lineRule="exact"/>
              <w:rPr>
                <w:rFonts w:ascii="Arial"/>
                <w:sz w:val="15"/>
              </w:rPr>
            </w:pPr>
          </w:p>
        </w:tc>
        <w:tc>
          <w:tcPr>
            <w:tcW w:w="1346" w:type="dxa"/>
            <w:noWrap w:val="0"/>
            <w:vAlign w:val="top"/>
          </w:tcPr>
          <w:p>
            <w:pPr>
              <w:spacing w:line="172" w:lineRule="exact"/>
              <w:rPr>
                <w:rFonts w:ascii="Arial"/>
                <w:sz w:val="15"/>
              </w:rPr>
            </w:pPr>
          </w:p>
        </w:tc>
        <w:tc>
          <w:tcPr>
            <w:tcW w:w="1262" w:type="dxa"/>
            <w:noWrap w:val="0"/>
            <w:vAlign w:val="top"/>
          </w:tcPr>
          <w:p>
            <w:pPr>
              <w:spacing w:line="172" w:lineRule="exact"/>
              <w:rPr>
                <w:rFonts w:ascii="Arial"/>
                <w:sz w:val="15"/>
              </w:rPr>
            </w:pPr>
          </w:p>
        </w:tc>
        <w:tc>
          <w:tcPr>
            <w:tcW w:w="1379" w:type="dxa"/>
            <w:noWrap w:val="0"/>
            <w:vAlign w:val="top"/>
          </w:tcPr>
          <w:p>
            <w:pPr>
              <w:spacing w:line="172" w:lineRule="exact"/>
              <w:rPr>
                <w:rFonts w:ascii="Arial"/>
                <w:sz w:val="15"/>
              </w:rPr>
            </w:pPr>
          </w:p>
        </w:tc>
        <w:tc>
          <w:tcPr>
            <w:tcW w:w="1384" w:type="dxa"/>
            <w:noWrap w:val="0"/>
            <w:vAlign w:val="top"/>
          </w:tcPr>
          <w:p>
            <w:pPr>
              <w:spacing w:line="172"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before="36" w:line="210" w:lineRule="auto"/>
              <w:ind w:left="152"/>
              <w:rPr>
                <w:rFonts w:ascii="宋体" w:hAnsi="宋体" w:eastAsia="宋体" w:cs="宋体"/>
                <w:sz w:val="12"/>
                <w:szCs w:val="12"/>
              </w:rPr>
            </w:pPr>
            <w:r>
              <w:rPr>
                <w:rFonts w:ascii="宋体" w:hAnsi="宋体" w:eastAsia="宋体" w:cs="宋体"/>
                <w:spacing w:val="8"/>
                <w:sz w:val="12"/>
                <w:szCs w:val="12"/>
              </w:rPr>
              <w:t>政</w:t>
            </w:r>
            <w:r>
              <w:rPr>
                <w:rFonts w:ascii="宋体" w:hAnsi="宋体" w:eastAsia="宋体" w:cs="宋体"/>
                <w:spacing w:val="4"/>
                <w:sz w:val="12"/>
                <w:szCs w:val="12"/>
              </w:rPr>
              <w:t>府性基金预算拨款结转</w:t>
            </w:r>
          </w:p>
        </w:tc>
        <w:tc>
          <w:tcPr>
            <w:tcW w:w="1336" w:type="dxa"/>
            <w:noWrap w:val="0"/>
            <w:vAlign w:val="top"/>
          </w:tcPr>
          <w:p>
            <w:pPr>
              <w:spacing w:line="172" w:lineRule="exact"/>
              <w:rPr>
                <w:rFonts w:ascii="Arial"/>
                <w:sz w:val="15"/>
              </w:rPr>
            </w:pPr>
          </w:p>
        </w:tc>
        <w:tc>
          <w:tcPr>
            <w:tcW w:w="2106" w:type="dxa"/>
            <w:noWrap w:val="0"/>
            <w:vAlign w:val="top"/>
          </w:tcPr>
          <w:p>
            <w:pPr>
              <w:spacing w:line="172" w:lineRule="exact"/>
              <w:rPr>
                <w:rFonts w:ascii="Arial"/>
                <w:sz w:val="15"/>
              </w:rPr>
            </w:pPr>
          </w:p>
        </w:tc>
        <w:tc>
          <w:tcPr>
            <w:tcW w:w="1346" w:type="dxa"/>
            <w:noWrap w:val="0"/>
            <w:vAlign w:val="top"/>
          </w:tcPr>
          <w:p>
            <w:pPr>
              <w:spacing w:line="172" w:lineRule="exact"/>
              <w:rPr>
                <w:rFonts w:ascii="Arial"/>
                <w:sz w:val="15"/>
              </w:rPr>
            </w:pPr>
          </w:p>
        </w:tc>
        <w:tc>
          <w:tcPr>
            <w:tcW w:w="1262" w:type="dxa"/>
            <w:noWrap w:val="0"/>
            <w:vAlign w:val="top"/>
          </w:tcPr>
          <w:p>
            <w:pPr>
              <w:spacing w:line="172" w:lineRule="exact"/>
              <w:rPr>
                <w:rFonts w:ascii="Arial"/>
                <w:sz w:val="15"/>
              </w:rPr>
            </w:pPr>
          </w:p>
        </w:tc>
        <w:tc>
          <w:tcPr>
            <w:tcW w:w="1379" w:type="dxa"/>
            <w:noWrap w:val="0"/>
            <w:vAlign w:val="top"/>
          </w:tcPr>
          <w:p>
            <w:pPr>
              <w:spacing w:line="172" w:lineRule="exact"/>
              <w:rPr>
                <w:rFonts w:ascii="Arial"/>
                <w:sz w:val="15"/>
              </w:rPr>
            </w:pPr>
          </w:p>
        </w:tc>
        <w:tc>
          <w:tcPr>
            <w:tcW w:w="1384" w:type="dxa"/>
            <w:noWrap w:val="0"/>
            <w:vAlign w:val="top"/>
          </w:tcPr>
          <w:p>
            <w:pPr>
              <w:spacing w:line="172"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2" w:hRule="atLeast"/>
        </w:trPr>
        <w:tc>
          <w:tcPr>
            <w:tcW w:w="1910" w:type="dxa"/>
            <w:noWrap w:val="0"/>
            <w:vAlign w:val="top"/>
          </w:tcPr>
          <w:p>
            <w:pPr>
              <w:spacing w:line="172" w:lineRule="exact"/>
              <w:rPr>
                <w:rFonts w:ascii="Arial"/>
                <w:sz w:val="14"/>
              </w:rPr>
            </w:pPr>
          </w:p>
        </w:tc>
        <w:tc>
          <w:tcPr>
            <w:tcW w:w="1336" w:type="dxa"/>
            <w:noWrap w:val="0"/>
            <w:vAlign w:val="top"/>
          </w:tcPr>
          <w:p>
            <w:pPr>
              <w:spacing w:line="172" w:lineRule="exact"/>
              <w:rPr>
                <w:rFonts w:ascii="Arial"/>
                <w:sz w:val="14"/>
              </w:rPr>
            </w:pPr>
          </w:p>
        </w:tc>
        <w:tc>
          <w:tcPr>
            <w:tcW w:w="2106" w:type="dxa"/>
            <w:noWrap w:val="0"/>
            <w:vAlign w:val="top"/>
          </w:tcPr>
          <w:p>
            <w:pPr>
              <w:spacing w:line="172" w:lineRule="exact"/>
              <w:rPr>
                <w:rFonts w:ascii="Arial"/>
                <w:sz w:val="14"/>
              </w:rPr>
            </w:pPr>
          </w:p>
        </w:tc>
        <w:tc>
          <w:tcPr>
            <w:tcW w:w="1346" w:type="dxa"/>
            <w:noWrap w:val="0"/>
            <w:vAlign w:val="top"/>
          </w:tcPr>
          <w:p>
            <w:pPr>
              <w:spacing w:line="172" w:lineRule="exact"/>
              <w:rPr>
                <w:rFonts w:ascii="Arial"/>
                <w:sz w:val="14"/>
              </w:rPr>
            </w:pPr>
          </w:p>
        </w:tc>
        <w:tc>
          <w:tcPr>
            <w:tcW w:w="1262" w:type="dxa"/>
            <w:noWrap w:val="0"/>
            <w:vAlign w:val="top"/>
          </w:tcPr>
          <w:p>
            <w:pPr>
              <w:spacing w:line="172" w:lineRule="exact"/>
              <w:rPr>
                <w:rFonts w:ascii="Arial"/>
                <w:sz w:val="14"/>
              </w:rPr>
            </w:pPr>
          </w:p>
        </w:tc>
        <w:tc>
          <w:tcPr>
            <w:tcW w:w="1379" w:type="dxa"/>
            <w:noWrap w:val="0"/>
            <w:vAlign w:val="top"/>
          </w:tcPr>
          <w:p>
            <w:pPr>
              <w:spacing w:line="172" w:lineRule="exact"/>
              <w:rPr>
                <w:rFonts w:ascii="Arial"/>
                <w:sz w:val="14"/>
              </w:rPr>
            </w:pPr>
          </w:p>
        </w:tc>
        <w:tc>
          <w:tcPr>
            <w:tcW w:w="1384" w:type="dxa"/>
            <w:noWrap w:val="0"/>
            <w:vAlign w:val="top"/>
          </w:tcPr>
          <w:p>
            <w:pPr>
              <w:spacing w:line="172" w:lineRule="exact"/>
              <w:rPr>
                <w:rFonts w:ascii="Arial"/>
                <w:sz w:val="1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3" w:hRule="atLeast"/>
        </w:trPr>
        <w:tc>
          <w:tcPr>
            <w:tcW w:w="1910" w:type="dxa"/>
            <w:noWrap w:val="0"/>
            <w:vAlign w:val="top"/>
          </w:tcPr>
          <w:p>
            <w:pPr>
              <w:spacing w:line="172" w:lineRule="exact"/>
              <w:rPr>
                <w:rFonts w:ascii="Arial"/>
                <w:sz w:val="15"/>
              </w:rPr>
            </w:pPr>
          </w:p>
        </w:tc>
        <w:tc>
          <w:tcPr>
            <w:tcW w:w="1336" w:type="dxa"/>
            <w:noWrap w:val="0"/>
            <w:vAlign w:val="top"/>
          </w:tcPr>
          <w:p>
            <w:pPr>
              <w:spacing w:line="172" w:lineRule="exact"/>
              <w:rPr>
                <w:rFonts w:ascii="Arial"/>
                <w:sz w:val="15"/>
              </w:rPr>
            </w:pPr>
          </w:p>
        </w:tc>
        <w:tc>
          <w:tcPr>
            <w:tcW w:w="2106" w:type="dxa"/>
            <w:noWrap w:val="0"/>
            <w:vAlign w:val="top"/>
          </w:tcPr>
          <w:p>
            <w:pPr>
              <w:spacing w:line="172" w:lineRule="exact"/>
              <w:rPr>
                <w:rFonts w:ascii="Arial"/>
                <w:sz w:val="15"/>
              </w:rPr>
            </w:pPr>
          </w:p>
        </w:tc>
        <w:tc>
          <w:tcPr>
            <w:tcW w:w="1346" w:type="dxa"/>
            <w:noWrap w:val="0"/>
            <w:vAlign w:val="top"/>
          </w:tcPr>
          <w:p>
            <w:pPr>
              <w:spacing w:line="172" w:lineRule="exact"/>
              <w:rPr>
                <w:rFonts w:ascii="Arial"/>
                <w:sz w:val="15"/>
              </w:rPr>
            </w:pPr>
          </w:p>
        </w:tc>
        <w:tc>
          <w:tcPr>
            <w:tcW w:w="1262" w:type="dxa"/>
            <w:noWrap w:val="0"/>
            <w:vAlign w:val="top"/>
          </w:tcPr>
          <w:p>
            <w:pPr>
              <w:spacing w:line="172" w:lineRule="exact"/>
              <w:rPr>
                <w:rFonts w:ascii="Arial"/>
                <w:sz w:val="15"/>
              </w:rPr>
            </w:pPr>
          </w:p>
        </w:tc>
        <w:tc>
          <w:tcPr>
            <w:tcW w:w="1379" w:type="dxa"/>
            <w:noWrap w:val="0"/>
            <w:vAlign w:val="top"/>
          </w:tcPr>
          <w:p>
            <w:pPr>
              <w:spacing w:line="172" w:lineRule="exact"/>
              <w:rPr>
                <w:rFonts w:ascii="Arial"/>
                <w:sz w:val="15"/>
              </w:rPr>
            </w:pPr>
          </w:p>
        </w:tc>
        <w:tc>
          <w:tcPr>
            <w:tcW w:w="1384" w:type="dxa"/>
            <w:noWrap w:val="0"/>
            <w:vAlign w:val="top"/>
          </w:tcPr>
          <w:p>
            <w:pPr>
              <w:spacing w:line="172"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7" w:hRule="atLeast"/>
        </w:trPr>
        <w:tc>
          <w:tcPr>
            <w:tcW w:w="1910" w:type="dxa"/>
            <w:noWrap w:val="0"/>
            <w:vAlign w:val="top"/>
          </w:tcPr>
          <w:p>
            <w:pPr>
              <w:spacing w:before="36" w:line="216" w:lineRule="auto"/>
              <w:ind w:left="712"/>
              <w:rPr>
                <w:rFonts w:ascii="宋体" w:hAnsi="宋体" w:eastAsia="宋体" w:cs="宋体"/>
                <w:sz w:val="12"/>
                <w:szCs w:val="12"/>
              </w:rPr>
            </w:pPr>
            <w:r>
              <w:rPr>
                <w:rFonts w:ascii="宋体" w:hAnsi="宋体" w:eastAsia="宋体" w:cs="宋体"/>
                <w:spacing w:val="3"/>
                <w:sz w:val="12"/>
                <w:szCs w:val="12"/>
              </w:rPr>
              <w:t>收</w:t>
            </w:r>
            <w:r>
              <w:rPr>
                <w:rFonts w:ascii="宋体" w:hAnsi="宋体" w:eastAsia="宋体" w:cs="宋体"/>
                <w:spacing w:val="2"/>
                <w:sz w:val="12"/>
                <w:szCs w:val="12"/>
              </w:rPr>
              <w:t>入总计</w:t>
            </w:r>
          </w:p>
        </w:tc>
        <w:tc>
          <w:tcPr>
            <w:tcW w:w="1336" w:type="dxa"/>
            <w:noWrap w:val="0"/>
            <w:vAlign w:val="top"/>
          </w:tcPr>
          <w:p>
            <w:pPr>
              <w:spacing w:before="55" w:line="187" w:lineRule="auto"/>
              <w:ind w:left="823"/>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2106" w:type="dxa"/>
            <w:noWrap w:val="0"/>
            <w:vAlign w:val="top"/>
          </w:tcPr>
          <w:p>
            <w:pPr>
              <w:spacing w:before="36" w:line="216" w:lineRule="auto"/>
              <w:ind w:left="805"/>
              <w:rPr>
                <w:rFonts w:ascii="宋体" w:hAnsi="宋体" w:eastAsia="宋体" w:cs="宋体"/>
                <w:sz w:val="12"/>
                <w:szCs w:val="12"/>
              </w:rPr>
            </w:pPr>
            <w:r>
              <w:rPr>
                <w:rFonts w:ascii="宋体" w:hAnsi="宋体" w:eastAsia="宋体" w:cs="宋体"/>
                <w:spacing w:val="4"/>
                <w:sz w:val="12"/>
                <w:szCs w:val="12"/>
              </w:rPr>
              <w:t>支</w:t>
            </w:r>
            <w:r>
              <w:rPr>
                <w:rFonts w:ascii="宋体" w:hAnsi="宋体" w:eastAsia="宋体" w:cs="宋体"/>
                <w:spacing w:val="3"/>
                <w:sz w:val="12"/>
                <w:szCs w:val="12"/>
              </w:rPr>
              <w:t>出总计</w:t>
            </w:r>
          </w:p>
        </w:tc>
        <w:tc>
          <w:tcPr>
            <w:tcW w:w="1346" w:type="dxa"/>
            <w:noWrap w:val="0"/>
            <w:vAlign w:val="top"/>
          </w:tcPr>
          <w:p>
            <w:pPr>
              <w:spacing w:before="55" w:line="187" w:lineRule="auto"/>
              <w:ind w:left="834"/>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1262" w:type="dxa"/>
            <w:noWrap w:val="0"/>
            <w:vAlign w:val="top"/>
          </w:tcPr>
          <w:p>
            <w:pPr>
              <w:spacing w:before="55" w:line="187" w:lineRule="auto"/>
              <w:ind w:left="751"/>
              <w:rPr>
                <w:rFonts w:ascii="宋体" w:hAnsi="宋体" w:eastAsia="宋体" w:cs="宋体"/>
                <w:sz w:val="12"/>
                <w:szCs w:val="12"/>
              </w:rPr>
            </w:pPr>
            <w:r>
              <w:rPr>
                <w:rFonts w:ascii="宋体" w:hAnsi="宋体" w:eastAsia="宋体" w:cs="宋体"/>
                <w:spacing w:val="1"/>
                <w:sz w:val="12"/>
                <w:szCs w:val="12"/>
              </w:rPr>
              <w:t>1,917</w:t>
            </w:r>
            <w:r>
              <w:rPr>
                <w:rFonts w:ascii="宋体" w:hAnsi="宋体" w:eastAsia="宋体" w:cs="宋体"/>
                <w:sz w:val="12"/>
                <w:szCs w:val="12"/>
              </w:rPr>
              <w:t>.01</w:t>
            </w:r>
          </w:p>
        </w:tc>
        <w:tc>
          <w:tcPr>
            <w:tcW w:w="1379" w:type="dxa"/>
            <w:noWrap w:val="0"/>
            <w:vAlign w:val="top"/>
          </w:tcPr>
          <w:p>
            <w:pPr>
              <w:spacing w:line="177" w:lineRule="exact"/>
              <w:rPr>
                <w:rFonts w:ascii="Arial"/>
                <w:sz w:val="15"/>
              </w:rPr>
            </w:pPr>
          </w:p>
        </w:tc>
        <w:tc>
          <w:tcPr>
            <w:tcW w:w="1384" w:type="dxa"/>
            <w:noWrap w:val="0"/>
            <w:vAlign w:val="top"/>
          </w:tcPr>
          <w:p>
            <w:pPr>
              <w:spacing w:line="177" w:lineRule="exact"/>
              <w:rPr>
                <w:rFonts w:ascii="Arial"/>
                <w:sz w:val="15"/>
              </w:rPr>
            </w:pPr>
          </w:p>
        </w:tc>
      </w:tr>
    </w:tbl>
    <w:p>
      <w:pPr>
        <w:spacing w:line="14" w:lineRule="auto"/>
        <w:rPr>
          <w:rFonts w:ascii="Arial"/>
          <w:sz w:val="2"/>
        </w:rPr>
      </w:pPr>
    </w:p>
    <w:p>
      <w:pPr>
        <w:sectPr>
          <w:type w:val="continuous"/>
          <w:pgSz w:w="11905" w:h="16837"/>
          <w:pgMar w:top="844" w:right="612" w:bottom="0" w:left="563" w:header="0" w:footer="0" w:gutter="0"/>
          <w:cols w:space="720" w:num="1"/>
        </w:sectPr>
      </w:pPr>
    </w:p>
    <w:p>
      <w:pPr>
        <w:spacing w:before="60" w:line="388" w:lineRule="exact"/>
        <w:ind w:left="4063"/>
        <w:rPr>
          <w:rFonts w:ascii="宋体" w:hAnsi="宋体" w:eastAsia="宋体" w:cs="宋体"/>
          <w:sz w:val="29"/>
          <w:szCs w:val="29"/>
        </w:rPr>
      </w:pPr>
      <w:r>
        <w:rPr>
          <w:rFonts w:ascii="宋体" w:hAnsi="宋体" w:eastAsia="宋体" w:cs="宋体"/>
          <w:spacing w:val="13"/>
          <w:position w:val="-1"/>
          <w:sz w:val="29"/>
          <w:szCs w:val="29"/>
        </w:rPr>
        <w:t>一</w:t>
      </w:r>
      <w:r>
        <w:rPr>
          <w:rFonts w:ascii="宋体" w:hAnsi="宋体" w:eastAsia="宋体" w:cs="宋体"/>
          <w:spacing w:val="8"/>
          <w:position w:val="-1"/>
          <w:sz w:val="29"/>
          <w:szCs w:val="29"/>
        </w:rPr>
        <w:t>般公共预算支出表</w:t>
      </w:r>
    </w:p>
    <w:p>
      <w:pPr>
        <w:spacing w:line="188" w:lineRule="auto"/>
        <w:ind w:left="63"/>
        <w:rPr>
          <w:rFonts w:ascii="宋体" w:hAnsi="宋体" w:eastAsia="宋体" w:cs="宋体"/>
          <w:sz w:val="16"/>
          <w:szCs w:val="16"/>
        </w:rPr>
      </w:pPr>
      <w:r>
        <w:rPr>
          <w:rFonts w:ascii="宋体" w:hAnsi="宋体" w:eastAsia="宋体" w:cs="宋体"/>
          <w:spacing w:val="1"/>
          <w:sz w:val="16"/>
          <w:szCs w:val="16"/>
        </w:rPr>
        <w:t>[602]兴</w:t>
      </w:r>
      <w:r>
        <w:rPr>
          <w:rFonts w:ascii="宋体" w:hAnsi="宋体" w:eastAsia="宋体" w:cs="宋体"/>
          <w:sz w:val="16"/>
          <w:szCs w:val="16"/>
        </w:rPr>
        <w:t>国县应急管理局 , [602001]兴国县应急管理局</w:t>
      </w:r>
    </w:p>
    <w:p>
      <w:pPr>
        <w:spacing w:line="14" w:lineRule="auto"/>
        <w:rPr>
          <w:rFonts w:ascii="Arial"/>
          <w:sz w:val="2"/>
        </w:rPr>
      </w:pPr>
      <w:r>
        <w:rPr>
          <w:rFonts w:ascii="Arial" w:hAnsi="Arial" w:eastAsia="Arial" w:cs="Arial"/>
          <w:sz w:val="2"/>
          <w:szCs w:val="2"/>
        </w:rPr>
        <w:br w:type="column"/>
      </w:r>
    </w:p>
    <w:p>
      <w:pPr>
        <w:spacing w:line="393" w:lineRule="auto"/>
        <w:rPr>
          <w:rFonts w:ascii="Arial"/>
          <w:sz w:val="21"/>
        </w:rPr>
      </w:pPr>
    </w:p>
    <w:p>
      <w:pPr>
        <w:spacing w:before="52" w:line="188" w:lineRule="auto"/>
        <w:rPr>
          <w:rFonts w:ascii="宋体" w:hAnsi="宋体" w:eastAsia="宋体" w:cs="宋体"/>
          <w:sz w:val="16"/>
          <w:szCs w:val="16"/>
        </w:rPr>
      </w:pPr>
      <w:r>
        <w:rPr>
          <w:rFonts w:ascii="宋体" w:hAnsi="宋体" w:eastAsia="宋体" w:cs="宋体"/>
          <w:sz w:val="16"/>
          <w:szCs w:val="16"/>
        </w:rPr>
        <w:t>单位：万元</w:t>
      </w:r>
    </w:p>
    <w:p>
      <w:pPr>
        <w:sectPr>
          <w:pgSz w:w="11905" w:h="16837"/>
          <w:pgMar w:top="890" w:right="585" w:bottom="0" w:left="572" w:header="0" w:footer="0" w:gutter="0"/>
          <w:cols w:equalWidth="0" w:num="2">
            <w:col w:w="9830" w:space="100"/>
            <w:col w:w="818"/>
          </w:cols>
        </w:sectPr>
      </w:pPr>
    </w:p>
    <w:p>
      <w:pPr>
        <w:spacing w:line="38" w:lineRule="exact"/>
      </w:pPr>
    </w:p>
    <w:tbl>
      <w:tblPr>
        <w:tblStyle w:val="10"/>
        <w:tblW w:w="1073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1"/>
        <w:gridCol w:w="3283"/>
        <w:gridCol w:w="2069"/>
        <w:gridCol w:w="2069"/>
        <w:gridCol w:w="20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4" w:hRule="atLeast"/>
        </w:trPr>
        <w:tc>
          <w:tcPr>
            <w:tcW w:w="4524" w:type="dxa"/>
            <w:gridSpan w:val="2"/>
            <w:tcBorders>
              <w:top w:val="single" w:color="000000" w:sz="2" w:space="0"/>
              <w:bottom w:val="single" w:color="000000" w:sz="2" w:space="0"/>
            </w:tcBorders>
            <w:noWrap w:val="0"/>
            <w:vAlign w:val="top"/>
          </w:tcPr>
          <w:p>
            <w:pPr>
              <w:spacing w:before="41" w:line="211" w:lineRule="auto"/>
              <w:ind w:left="1626"/>
              <w:rPr>
                <w:rFonts w:ascii="宋体" w:hAnsi="宋体" w:eastAsia="宋体" w:cs="宋体"/>
                <w:sz w:val="16"/>
                <w:szCs w:val="16"/>
              </w:rPr>
            </w:pPr>
            <w:r>
              <w:rPr>
                <w:rFonts w:ascii="宋体" w:hAnsi="宋体" w:eastAsia="宋体" w:cs="宋体"/>
                <w:spacing w:val="3"/>
                <w:sz w:val="16"/>
                <w:szCs w:val="16"/>
              </w:rPr>
              <w:t>支</w:t>
            </w:r>
            <w:r>
              <w:rPr>
                <w:rFonts w:ascii="宋体" w:hAnsi="宋体" w:eastAsia="宋体" w:cs="宋体"/>
                <w:spacing w:val="2"/>
                <w:sz w:val="16"/>
                <w:szCs w:val="16"/>
              </w:rPr>
              <w:t>出功能分类科目</w:t>
            </w:r>
          </w:p>
        </w:tc>
        <w:tc>
          <w:tcPr>
            <w:tcW w:w="6213" w:type="dxa"/>
            <w:gridSpan w:val="3"/>
            <w:tcBorders>
              <w:top w:val="single" w:color="000000" w:sz="2" w:space="0"/>
              <w:bottom w:val="single" w:color="000000" w:sz="2" w:space="0"/>
            </w:tcBorders>
            <w:noWrap w:val="0"/>
            <w:vAlign w:val="top"/>
          </w:tcPr>
          <w:p>
            <w:pPr>
              <w:spacing w:before="41" w:line="211" w:lineRule="auto"/>
              <w:ind w:left="2633"/>
              <w:rPr>
                <w:rFonts w:ascii="宋体" w:hAnsi="宋体" w:eastAsia="宋体" w:cs="宋体"/>
                <w:sz w:val="16"/>
                <w:szCs w:val="16"/>
              </w:rPr>
            </w:pPr>
            <w:r>
              <w:rPr>
                <w:rFonts w:ascii="宋体" w:hAnsi="宋体" w:eastAsia="宋体" w:cs="宋体"/>
                <w:spacing w:val="1"/>
                <w:sz w:val="16"/>
                <w:szCs w:val="16"/>
              </w:rPr>
              <w:t>2022年</w:t>
            </w:r>
            <w:r>
              <w:rPr>
                <w:rFonts w:ascii="宋体" w:hAnsi="宋体" w:eastAsia="宋体" w:cs="宋体"/>
                <w:sz w:val="16"/>
                <w:szCs w:val="16"/>
              </w:rPr>
              <w:t>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1241" w:type="dxa"/>
            <w:tcBorders>
              <w:top w:val="single" w:color="000000" w:sz="2" w:space="0"/>
              <w:bottom w:val="single" w:color="000000" w:sz="2" w:space="0"/>
            </w:tcBorders>
            <w:noWrap w:val="0"/>
            <w:vAlign w:val="top"/>
          </w:tcPr>
          <w:p>
            <w:pPr>
              <w:spacing w:before="58" w:line="222" w:lineRule="auto"/>
              <w:ind w:left="303"/>
              <w:rPr>
                <w:rFonts w:ascii="宋体" w:hAnsi="宋体" w:eastAsia="宋体" w:cs="宋体"/>
                <w:sz w:val="16"/>
                <w:szCs w:val="16"/>
              </w:rPr>
            </w:pPr>
            <w:r>
              <w:rPr>
                <w:rFonts w:ascii="宋体" w:hAnsi="宋体" w:eastAsia="宋体" w:cs="宋体"/>
                <w:spacing w:val="2"/>
                <w:sz w:val="16"/>
                <w:szCs w:val="16"/>
              </w:rPr>
              <w:t>科</w:t>
            </w:r>
            <w:r>
              <w:rPr>
                <w:rFonts w:ascii="宋体" w:hAnsi="宋体" w:eastAsia="宋体" w:cs="宋体"/>
                <w:spacing w:val="1"/>
                <w:sz w:val="16"/>
                <w:szCs w:val="16"/>
              </w:rPr>
              <w:t>目编码</w:t>
            </w:r>
          </w:p>
        </w:tc>
        <w:tc>
          <w:tcPr>
            <w:tcW w:w="3283" w:type="dxa"/>
            <w:tcBorders>
              <w:top w:val="single" w:color="000000" w:sz="2" w:space="0"/>
              <w:bottom w:val="single" w:color="000000" w:sz="2" w:space="0"/>
            </w:tcBorders>
            <w:noWrap w:val="0"/>
            <w:vAlign w:val="top"/>
          </w:tcPr>
          <w:p>
            <w:pPr>
              <w:spacing w:before="58" w:line="222" w:lineRule="auto"/>
              <w:ind w:left="1285"/>
              <w:rPr>
                <w:rFonts w:ascii="宋体" w:hAnsi="宋体" w:eastAsia="宋体" w:cs="宋体"/>
                <w:sz w:val="16"/>
                <w:szCs w:val="16"/>
              </w:rPr>
            </w:pPr>
            <w:r>
              <w:rPr>
                <w:rFonts w:ascii="宋体" w:hAnsi="宋体" w:eastAsia="宋体" w:cs="宋体"/>
                <w:spacing w:val="2"/>
                <w:sz w:val="16"/>
                <w:szCs w:val="16"/>
              </w:rPr>
              <w:t>科</w:t>
            </w:r>
            <w:r>
              <w:rPr>
                <w:rFonts w:ascii="宋体" w:hAnsi="宋体" w:eastAsia="宋体" w:cs="宋体"/>
                <w:spacing w:val="1"/>
                <w:sz w:val="16"/>
                <w:szCs w:val="16"/>
              </w:rPr>
              <w:t>目名称</w:t>
            </w:r>
          </w:p>
        </w:tc>
        <w:tc>
          <w:tcPr>
            <w:tcW w:w="2069" w:type="dxa"/>
            <w:tcBorders>
              <w:top w:val="single" w:color="000000" w:sz="2" w:space="0"/>
              <w:bottom w:val="single" w:color="000000" w:sz="2" w:space="0"/>
            </w:tcBorders>
            <w:noWrap w:val="0"/>
            <w:vAlign w:val="top"/>
          </w:tcPr>
          <w:p>
            <w:pPr>
              <w:spacing w:before="59" w:line="224" w:lineRule="auto"/>
              <w:ind w:left="880"/>
              <w:rPr>
                <w:rFonts w:ascii="宋体" w:hAnsi="宋体" w:eastAsia="宋体" w:cs="宋体"/>
                <w:sz w:val="16"/>
                <w:szCs w:val="16"/>
              </w:rPr>
            </w:pPr>
            <w:r>
              <w:rPr>
                <w:rFonts w:ascii="宋体" w:hAnsi="宋体" w:eastAsia="宋体" w:cs="宋体"/>
                <w:spacing w:val="-1"/>
                <w:sz w:val="16"/>
                <w:szCs w:val="16"/>
              </w:rPr>
              <w:t>合计</w:t>
            </w:r>
          </w:p>
        </w:tc>
        <w:tc>
          <w:tcPr>
            <w:tcW w:w="2069" w:type="dxa"/>
            <w:tcBorders>
              <w:top w:val="single" w:color="000000" w:sz="2" w:space="0"/>
              <w:bottom w:val="single" w:color="000000" w:sz="2" w:space="0"/>
            </w:tcBorders>
            <w:noWrap w:val="0"/>
            <w:vAlign w:val="top"/>
          </w:tcPr>
          <w:p>
            <w:pPr>
              <w:spacing w:before="58" w:line="222" w:lineRule="auto"/>
              <w:ind w:left="720"/>
              <w:rPr>
                <w:rFonts w:ascii="宋体" w:hAnsi="宋体" w:eastAsia="宋体" w:cs="宋体"/>
                <w:sz w:val="16"/>
                <w:szCs w:val="16"/>
              </w:rPr>
            </w:pPr>
            <w:r>
              <w:rPr>
                <w:rFonts w:ascii="宋体" w:hAnsi="宋体" w:eastAsia="宋体" w:cs="宋体"/>
                <w:spacing w:val="2"/>
                <w:sz w:val="16"/>
                <w:szCs w:val="16"/>
              </w:rPr>
              <w:t>基</w:t>
            </w:r>
            <w:r>
              <w:rPr>
                <w:rFonts w:ascii="宋体" w:hAnsi="宋体" w:eastAsia="宋体" w:cs="宋体"/>
                <w:spacing w:val="1"/>
                <w:sz w:val="16"/>
                <w:szCs w:val="16"/>
              </w:rPr>
              <w:t>本支出</w:t>
            </w:r>
          </w:p>
        </w:tc>
        <w:tc>
          <w:tcPr>
            <w:tcW w:w="2075" w:type="dxa"/>
            <w:tcBorders>
              <w:top w:val="single" w:color="000000" w:sz="2" w:space="0"/>
              <w:bottom w:val="single" w:color="000000" w:sz="2" w:space="0"/>
            </w:tcBorders>
            <w:noWrap w:val="0"/>
            <w:vAlign w:val="top"/>
          </w:tcPr>
          <w:p>
            <w:pPr>
              <w:spacing w:before="58" w:line="223" w:lineRule="auto"/>
              <w:ind w:left="725"/>
              <w:rPr>
                <w:rFonts w:ascii="宋体" w:hAnsi="宋体" w:eastAsia="宋体" w:cs="宋体"/>
                <w:sz w:val="16"/>
                <w:szCs w:val="16"/>
              </w:rPr>
            </w:pPr>
            <w:r>
              <w:rPr>
                <w:rFonts w:ascii="宋体" w:hAnsi="宋体" w:eastAsia="宋体" w:cs="宋体"/>
                <w:spacing w:val="1"/>
                <w:sz w:val="16"/>
                <w:szCs w:val="16"/>
              </w:rPr>
              <w:t>项目支</w:t>
            </w:r>
            <w:r>
              <w:rPr>
                <w:rFonts w:ascii="宋体" w:hAnsi="宋体" w:eastAsia="宋体" w:cs="宋体"/>
                <w:sz w:val="16"/>
                <w:szCs w:val="16"/>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1241" w:type="dxa"/>
            <w:tcBorders>
              <w:top w:val="single" w:color="000000" w:sz="2" w:space="0"/>
              <w:bottom w:val="single" w:color="000000" w:sz="2" w:space="0"/>
            </w:tcBorders>
            <w:noWrap w:val="0"/>
            <w:vAlign w:val="top"/>
          </w:tcPr>
          <w:p>
            <w:pPr>
              <w:spacing w:before="58" w:line="239" w:lineRule="auto"/>
              <w:ind w:left="545"/>
              <w:rPr>
                <w:rFonts w:ascii="宋体" w:hAnsi="宋体" w:eastAsia="宋体" w:cs="宋体"/>
                <w:sz w:val="16"/>
                <w:szCs w:val="16"/>
              </w:rPr>
            </w:pPr>
            <w:r>
              <w:rPr>
                <w:rFonts w:ascii="宋体" w:hAnsi="宋体" w:eastAsia="宋体" w:cs="宋体"/>
                <w:spacing w:val="-2"/>
                <w:sz w:val="16"/>
                <w:szCs w:val="16"/>
              </w:rPr>
              <w:t>*</w:t>
            </w:r>
            <w:r>
              <w:rPr>
                <w:rFonts w:ascii="宋体" w:hAnsi="宋体" w:eastAsia="宋体" w:cs="宋体"/>
                <w:spacing w:val="-1"/>
                <w:sz w:val="16"/>
                <w:szCs w:val="16"/>
              </w:rPr>
              <w:t>*</w:t>
            </w:r>
          </w:p>
        </w:tc>
        <w:tc>
          <w:tcPr>
            <w:tcW w:w="3283" w:type="dxa"/>
            <w:tcBorders>
              <w:top w:val="single" w:color="000000" w:sz="2" w:space="0"/>
              <w:bottom w:val="single" w:color="000000" w:sz="2" w:space="0"/>
            </w:tcBorders>
            <w:noWrap w:val="0"/>
            <w:vAlign w:val="top"/>
          </w:tcPr>
          <w:p>
            <w:pPr>
              <w:spacing w:before="58" w:line="239" w:lineRule="auto"/>
              <w:ind w:left="1565"/>
              <w:rPr>
                <w:rFonts w:ascii="宋体" w:hAnsi="宋体" w:eastAsia="宋体" w:cs="宋体"/>
                <w:sz w:val="16"/>
                <w:szCs w:val="16"/>
              </w:rPr>
            </w:pPr>
            <w:r>
              <w:rPr>
                <w:rFonts w:ascii="宋体" w:hAnsi="宋体" w:eastAsia="宋体" w:cs="宋体"/>
                <w:spacing w:val="-2"/>
                <w:sz w:val="16"/>
                <w:szCs w:val="16"/>
              </w:rPr>
              <w:t>*</w:t>
            </w:r>
            <w:r>
              <w:rPr>
                <w:rFonts w:ascii="宋体" w:hAnsi="宋体" w:eastAsia="宋体" w:cs="宋体"/>
                <w:spacing w:val="-1"/>
                <w:sz w:val="16"/>
                <w:szCs w:val="16"/>
              </w:rPr>
              <w:t>*</w:t>
            </w:r>
          </w:p>
        </w:tc>
        <w:tc>
          <w:tcPr>
            <w:tcW w:w="2069" w:type="dxa"/>
            <w:tcBorders>
              <w:top w:val="single" w:color="000000" w:sz="2" w:space="0"/>
              <w:bottom w:val="single" w:color="000000" w:sz="2" w:space="0"/>
            </w:tcBorders>
            <w:noWrap w:val="0"/>
            <w:vAlign w:val="top"/>
          </w:tcPr>
          <w:p>
            <w:pPr>
              <w:spacing w:before="83" w:line="189" w:lineRule="auto"/>
              <w:ind w:left="1013"/>
              <w:rPr>
                <w:rFonts w:ascii="宋体" w:hAnsi="宋体" w:eastAsia="宋体" w:cs="宋体"/>
                <w:sz w:val="16"/>
                <w:szCs w:val="16"/>
              </w:rPr>
            </w:pPr>
            <w:r>
              <w:rPr>
                <w:rFonts w:ascii="宋体" w:hAnsi="宋体" w:eastAsia="宋体" w:cs="宋体"/>
                <w:sz w:val="16"/>
                <w:szCs w:val="16"/>
              </w:rPr>
              <w:t>1</w:t>
            </w:r>
          </w:p>
        </w:tc>
        <w:tc>
          <w:tcPr>
            <w:tcW w:w="2069" w:type="dxa"/>
            <w:tcBorders>
              <w:top w:val="single" w:color="000000" w:sz="2" w:space="0"/>
              <w:bottom w:val="single" w:color="000000" w:sz="2" w:space="0"/>
            </w:tcBorders>
            <w:noWrap w:val="0"/>
            <w:vAlign w:val="top"/>
          </w:tcPr>
          <w:p>
            <w:pPr>
              <w:spacing w:before="84" w:line="188" w:lineRule="auto"/>
              <w:ind w:left="1006"/>
              <w:rPr>
                <w:rFonts w:ascii="宋体" w:hAnsi="宋体" w:eastAsia="宋体" w:cs="宋体"/>
                <w:sz w:val="16"/>
                <w:szCs w:val="16"/>
              </w:rPr>
            </w:pPr>
            <w:r>
              <w:rPr>
                <w:rFonts w:ascii="宋体" w:hAnsi="宋体" w:eastAsia="宋体" w:cs="宋体"/>
                <w:sz w:val="16"/>
                <w:szCs w:val="16"/>
              </w:rPr>
              <w:t>2</w:t>
            </w:r>
          </w:p>
        </w:tc>
        <w:tc>
          <w:tcPr>
            <w:tcW w:w="2075" w:type="dxa"/>
            <w:tcBorders>
              <w:top w:val="single" w:color="000000" w:sz="2" w:space="0"/>
              <w:bottom w:val="single" w:color="000000" w:sz="2" w:space="0"/>
            </w:tcBorders>
            <w:noWrap w:val="0"/>
            <w:vAlign w:val="top"/>
          </w:tcPr>
          <w:p>
            <w:pPr>
              <w:spacing w:before="84" w:line="187" w:lineRule="auto"/>
              <w:ind w:left="1006"/>
              <w:rPr>
                <w:rFonts w:ascii="宋体" w:hAnsi="宋体" w:eastAsia="宋体" w:cs="宋体"/>
                <w:sz w:val="16"/>
                <w:szCs w:val="16"/>
              </w:rPr>
            </w:pPr>
            <w:r>
              <w:rPr>
                <w:rFonts w:ascii="宋体" w:hAnsi="宋体" w:eastAsia="宋体" w:cs="宋体"/>
                <w:sz w:val="16"/>
                <w:szCs w:val="16"/>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rPr>
                <w:rFonts w:ascii="Arial"/>
                <w:sz w:val="21"/>
              </w:rPr>
            </w:pPr>
          </w:p>
        </w:tc>
        <w:tc>
          <w:tcPr>
            <w:tcW w:w="3283" w:type="dxa"/>
            <w:tcBorders>
              <w:top w:val="single" w:color="000000" w:sz="2" w:space="0"/>
              <w:bottom w:val="single" w:color="000000" w:sz="2" w:space="0"/>
            </w:tcBorders>
            <w:noWrap w:val="0"/>
            <w:vAlign w:val="top"/>
          </w:tcPr>
          <w:p>
            <w:pPr>
              <w:spacing w:before="108" w:line="224" w:lineRule="auto"/>
              <w:ind w:left="23"/>
              <w:rPr>
                <w:rFonts w:ascii="宋体" w:hAnsi="宋体" w:eastAsia="宋体" w:cs="宋体"/>
                <w:sz w:val="16"/>
                <w:szCs w:val="16"/>
              </w:rPr>
            </w:pPr>
            <w:r>
              <w:rPr>
                <w:rFonts w:ascii="宋体" w:hAnsi="宋体" w:eastAsia="宋体" w:cs="宋体"/>
                <w:spacing w:val="-1"/>
                <w:sz w:val="16"/>
                <w:szCs w:val="16"/>
              </w:rPr>
              <w:t>合计</w:t>
            </w:r>
          </w:p>
        </w:tc>
        <w:tc>
          <w:tcPr>
            <w:tcW w:w="2069" w:type="dxa"/>
            <w:tcBorders>
              <w:top w:val="single" w:color="000000" w:sz="2" w:space="0"/>
              <w:bottom w:val="single" w:color="000000" w:sz="2" w:space="0"/>
            </w:tcBorders>
            <w:noWrap w:val="0"/>
            <w:vAlign w:val="top"/>
          </w:tcPr>
          <w:p>
            <w:pPr>
              <w:spacing w:before="132" w:line="186" w:lineRule="auto"/>
              <w:jc w:val="right"/>
              <w:rPr>
                <w:rFonts w:ascii="宋体" w:hAnsi="宋体" w:eastAsia="宋体" w:cs="宋体"/>
                <w:sz w:val="16"/>
                <w:szCs w:val="16"/>
              </w:rPr>
            </w:pPr>
            <w:r>
              <w:rPr>
                <w:rFonts w:ascii="宋体" w:hAnsi="宋体" w:eastAsia="宋体" w:cs="宋体"/>
                <w:spacing w:val="-1"/>
                <w:sz w:val="16"/>
                <w:szCs w:val="16"/>
              </w:rPr>
              <w:t>1,917.</w:t>
            </w:r>
            <w:r>
              <w:rPr>
                <w:rFonts w:ascii="宋体" w:hAnsi="宋体" w:eastAsia="宋体" w:cs="宋体"/>
                <w:sz w:val="16"/>
                <w:szCs w:val="16"/>
              </w:rPr>
              <w:t>01</w:t>
            </w:r>
          </w:p>
        </w:tc>
        <w:tc>
          <w:tcPr>
            <w:tcW w:w="2069" w:type="dxa"/>
            <w:tcBorders>
              <w:top w:val="single" w:color="000000" w:sz="2" w:space="0"/>
              <w:bottom w:val="single" w:color="000000" w:sz="2" w:space="0"/>
            </w:tcBorders>
            <w:noWrap w:val="0"/>
            <w:vAlign w:val="top"/>
          </w:tcPr>
          <w:p>
            <w:pPr>
              <w:spacing w:before="132" w:line="187" w:lineRule="auto"/>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35.31</w:t>
            </w:r>
          </w:p>
        </w:tc>
        <w:tc>
          <w:tcPr>
            <w:tcW w:w="2075" w:type="dxa"/>
            <w:tcBorders>
              <w:top w:val="single" w:color="000000" w:sz="2" w:space="0"/>
              <w:bottom w:val="single" w:color="000000" w:sz="2" w:space="0"/>
            </w:tcBorders>
            <w:noWrap w:val="0"/>
            <w:vAlign w:val="top"/>
          </w:tcPr>
          <w:p>
            <w:pPr>
              <w:spacing w:before="132" w:line="186" w:lineRule="auto"/>
              <w:ind w:right="1"/>
              <w:jc w:val="right"/>
              <w:rPr>
                <w:rFonts w:ascii="宋体" w:hAnsi="宋体" w:eastAsia="宋体" w:cs="宋体"/>
                <w:sz w:val="16"/>
                <w:szCs w:val="16"/>
              </w:rPr>
            </w:pPr>
            <w:r>
              <w:rPr>
                <w:rFonts w:ascii="宋体" w:hAnsi="宋体" w:eastAsia="宋体" w:cs="宋体"/>
                <w:spacing w:val="-1"/>
                <w:sz w:val="16"/>
                <w:szCs w:val="16"/>
              </w:rPr>
              <w:t>1,281.</w:t>
            </w:r>
            <w:r>
              <w:rPr>
                <w:rFonts w:ascii="宋体" w:hAnsi="宋体" w:eastAsia="宋体" w:cs="宋体"/>
                <w:sz w:val="16"/>
                <w:szCs w:val="16"/>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3" w:line="187" w:lineRule="auto"/>
              <w:ind w:left="29"/>
              <w:rPr>
                <w:rFonts w:ascii="宋体" w:hAnsi="宋体" w:eastAsia="宋体" w:cs="宋体"/>
                <w:sz w:val="16"/>
                <w:szCs w:val="16"/>
              </w:rPr>
            </w:pPr>
            <w:r>
              <w:rPr>
                <w:rFonts w:ascii="宋体" w:hAnsi="宋体" w:eastAsia="宋体" w:cs="宋体"/>
                <w:spacing w:val="-2"/>
                <w:sz w:val="16"/>
                <w:szCs w:val="16"/>
              </w:rPr>
              <w:t>2</w:t>
            </w:r>
            <w:r>
              <w:rPr>
                <w:rFonts w:ascii="宋体" w:hAnsi="宋体" w:eastAsia="宋体" w:cs="宋体"/>
                <w:spacing w:val="-1"/>
                <w:sz w:val="16"/>
                <w:szCs w:val="16"/>
              </w:rPr>
              <w:t>08</w:t>
            </w:r>
          </w:p>
        </w:tc>
        <w:tc>
          <w:tcPr>
            <w:tcW w:w="3283" w:type="dxa"/>
            <w:tcBorders>
              <w:top w:val="single" w:color="000000" w:sz="2" w:space="0"/>
              <w:bottom w:val="single" w:color="000000" w:sz="2" w:space="0"/>
            </w:tcBorders>
            <w:noWrap w:val="0"/>
            <w:vAlign w:val="top"/>
          </w:tcPr>
          <w:p>
            <w:pPr>
              <w:spacing w:before="108" w:line="219" w:lineRule="auto"/>
              <w:ind w:left="24"/>
              <w:rPr>
                <w:rFonts w:ascii="宋体" w:hAnsi="宋体" w:eastAsia="宋体" w:cs="宋体"/>
                <w:sz w:val="16"/>
                <w:szCs w:val="16"/>
              </w:rPr>
            </w:pPr>
            <w:r>
              <w:rPr>
                <w:rFonts w:ascii="宋体" w:hAnsi="宋体" w:eastAsia="宋体" w:cs="宋体"/>
                <w:spacing w:val="4"/>
                <w:sz w:val="16"/>
                <w:szCs w:val="16"/>
              </w:rPr>
              <w:t>社</w:t>
            </w:r>
            <w:r>
              <w:rPr>
                <w:rFonts w:ascii="宋体" w:hAnsi="宋体" w:eastAsia="宋体" w:cs="宋体"/>
                <w:spacing w:val="2"/>
                <w:sz w:val="16"/>
                <w:szCs w:val="16"/>
              </w:rPr>
              <w:t>会保障和就业支出</w:t>
            </w:r>
          </w:p>
        </w:tc>
        <w:tc>
          <w:tcPr>
            <w:tcW w:w="2069" w:type="dxa"/>
            <w:tcBorders>
              <w:top w:val="single" w:color="000000" w:sz="2" w:space="0"/>
              <w:bottom w:val="single" w:color="000000" w:sz="2" w:space="0"/>
            </w:tcBorders>
            <w:noWrap w:val="0"/>
            <w:vAlign w:val="top"/>
          </w:tcPr>
          <w:p>
            <w:pPr>
              <w:spacing w:before="133" w:line="187" w:lineRule="auto"/>
              <w:ind w:right="5"/>
              <w:jc w:val="right"/>
              <w:rPr>
                <w:rFonts w:ascii="宋体" w:hAnsi="宋体" w:eastAsia="宋体" w:cs="宋体"/>
                <w:sz w:val="16"/>
                <w:szCs w:val="16"/>
              </w:rPr>
            </w:pPr>
            <w:r>
              <w:rPr>
                <w:rFonts w:ascii="宋体" w:hAnsi="宋体" w:eastAsia="宋体" w:cs="宋体"/>
                <w:sz w:val="16"/>
                <w:szCs w:val="16"/>
              </w:rPr>
              <w:t>62.53</w:t>
            </w:r>
          </w:p>
        </w:tc>
        <w:tc>
          <w:tcPr>
            <w:tcW w:w="2069" w:type="dxa"/>
            <w:tcBorders>
              <w:top w:val="single" w:color="000000" w:sz="2" w:space="0"/>
              <w:bottom w:val="single" w:color="000000" w:sz="2" w:space="0"/>
            </w:tcBorders>
            <w:noWrap w:val="0"/>
            <w:vAlign w:val="top"/>
          </w:tcPr>
          <w:p>
            <w:pPr>
              <w:spacing w:before="133" w:line="187" w:lineRule="auto"/>
              <w:ind w:right="3"/>
              <w:jc w:val="right"/>
              <w:rPr>
                <w:rFonts w:ascii="宋体" w:hAnsi="宋体" w:eastAsia="宋体" w:cs="宋体"/>
                <w:sz w:val="16"/>
                <w:szCs w:val="16"/>
              </w:rPr>
            </w:pPr>
            <w:r>
              <w:rPr>
                <w:rFonts w:ascii="宋体" w:hAnsi="宋体" w:eastAsia="宋体" w:cs="宋体"/>
                <w:sz w:val="16"/>
                <w:szCs w:val="16"/>
              </w:rPr>
              <w:t>62.53</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241" w:type="dxa"/>
            <w:tcBorders>
              <w:top w:val="single" w:color="000000" w:sz="2" w:space="0"/>
              <w:bottom w:val="single" w:color="000000" w:sz="2" w:space="0"/>
            </w:tcBorders>
            <w:noWrap w:val="0"/>
            <w:vAlign w:val="top"/>
          </w:tcPr>
          <w:p>
            <w:pPr>
              <w:spacing w:before="132"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5</w:t>
            </w:r>
          </w:p>
        </w:tc>
        <w:tc>
          <w:tcPr>
            <w:tcW w:w="3283" w:type="dxa"/>
            <w:tcBorders>
              <w:top w:val="single" w:color="000000" w:sz="2" w:space="0"/>
              <w:bottom w:val="single" w:color="000000" w:sz="2" w:space="0"/>
            </w:tcBorders>
            <w:noWrap w:val="0"/>
            <w:vAlign w:val="top"/>
          </w:tcPr>
          <w:p>
            <w:pPr>
              <w:spacing w:before="107" w:line="223" w:lineRule="auto"/>
              <w:ind w:left="186"/>
              <w:rPr>
                <w:rFonts w:ascii="宋体" w:hAnsi="宋体" w:eastAsia="宋体" w:cs="宋体"/>
                <w:sz w:val="16"/>
                <w:szCs w:val="16"/>
              </w:rPr>
            </w:pPr>
            <w:r>
              <w:rPr>
                <w:rFonts w:ascii="宋体" w:hAnsi="宋体" w:eastAsia="宋体" w:cs="宋体"/>
                <w:spacing w:val="4"/>
                <w:sz w:val="16"/>
                <w:szCs w:val="16"/>
              </w:rPr>
              <w:t>行</w:t>
            </w:r>
            <w:r>
              <w:rPr>
                <w:rFonts w:ascii="宋体" w:hAnsi="宋体" w:eastAsia="宋体" w:cs="宋体"/>
                <w:spacing w:val="2"/>
                <w:sz w:val="16"/>
                <w:szCs w:val="16"/>
              </w:rPr>
              <w:t>政事业单位养老支出</w:t>
            </w:r>
          </w:p>
        </w:tc>
        <w:tc>
          <w:tcPr>
            <w:tcW w:w="2069" w:type="dxa"/>
            <w:tcBorders>
              <w:top w:val="single" w:color="000000" w:sz="2" w:space="0"/>
              <w:bottom w:val="single" w:color="000000" w:sz="2" w:space="0"/>
            </w:tcBorders>
            <w:noWrap w:val="0"/>
            <w:vAlign w:val="top"/>
          </w:tcPr>
          <w:p>
            <w:pPr>
              <w:spacing w:before="132" w:line="187" w:lineRule="auto"/>
              <w:ind w:right="5"/>
              <w:jc w:val="right"/>
              <w:rPr>
                <w:rFonts w:ascii="宋体" w:hAnsi="宋体" w:eastAsia="宋体" w:cs="宋体"/>
                <w:sz w:val="16"/>
                <w:szCs w:val="16"/>
              </w:rPr>
            </w:pPr>
            <w:r>
              <w:rPr>
                <w:rFonts w:ascii="宋体" w:hAnsi="宋体" w:eastAsia="宋体" w:cs="宋体"/>
                <w:sz w:val="16"/>
                <w:szCs w:val="16"/>
              </w:rPr>
              <w:t>60.97</w:t>
            </w:r>
          </w:p>
        </w:tc>
        <w:tc>
          <w:tcPr>
            <w:tcW w:w="2069" w:type="dxa"/>
            <w:tcBorders>
              <w:top w:val="single" w:color="000000" w:sz="2" w:space="0"/>
              <w:bottom w:val="single" w:color="000000" w:sz="2" w:space="0"/>
            </w:tcBorders>
            <w:noWrap w:val="0"/>
            <w:vAlign w:val="top"/>
          </w:tcPr>
          <w:p>
            <w:pPr>
              <w:spacing w:before="132" w:line="187" w:lineRule="auto"/>
              <w:ind w:right="3"/>
              <w:jc w:val="right"/>
              <w:rPr>
                <w:rFonts w:ascii="宋体" w:hAnsi="宋体" w:eastAsia="宋体" w:cs="宋体"/>
                <w:sz w:val="16"/>
                <w:szCs w:val="16"/>
              </w:rPr>
            </w:pPr>
            <w:r>
              <w:rPr>
                <w:rFonts w:ascii="宋体" w:hAnsi="宋体" w:eastAsia="宋体" w:cs="宋体"/>
                <w:sz w:val="16"/>
                <w:szCs w:val="16"/>
              </w:rPr>
              <w:t>60.97</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3" w:line="187" w:lineRule="auto"/>
              <w:ind w:left="351"/>
              <w:rPr>
                <w:rFonts w:ascii="宋体" w:hAnsi="宋体" w:eastAsia="宋体" w:cs="宋体"/>
                <w:sz w:val="16"/>
                <w:szCs w:val="16"/>
              </w:rPr>
            </w:pPr>
            <w:r>
              <w:rPr>
                <w:rFonts w:ascii="宋体" w:hAnsi="宋体" w:eastAsia="宋体" w:cs="宋体"/>
                <w:spacing w:val="1"/>
                <w:sz w:val="16"/>
                <w:szCs w:val="16"/>
              </w:rPr>
              <w:t>20</w:t>
            </w:r>
            <w:r>
              <w:rPr>
                <w:rFonts w:ascii="宋体" w:hAnsi="宋体" w:eastAsia="宋体" w:cs="宋体"/>
                <w:sz w:val="16"/>
                <w:szCs w:val="16"/>
              </w:rPr>
              <w:t>80505</w:t>
            </w:r>
          </w:p>
        </w:tc>
        <w:tc>
          <w:tcPr>
            <w:tcW w:w="3283" w:type="dxa"/>
            <w:tcBorders>
              <w:top w:val="single" w:color="000000" w:sz="2" w:space="0"/>
              <w:bottom w:val="single" w:color="000000" w:sz="2" w:space="0"/>
            </w:tcBorders>
            <w:noWrap w:val="0"/>
            <w:vAlign w:val="top"/>
          </w:tcPr>
          <w:p>
            <w:pPr>
              <w:spacing w:before="108" w:line="222" w:lineRule="auto"/>
              <w:ind w:left="343"/>
              <w:rPr>
                <w:rFonts w:ascii="宋体" w:hAnsi="宋体" w:eastAsia="宋体" w:cs="宋体"/>
                <w:sz w:val="16"/>
                <w:szCs w:val="16"/>
              </w:rPr>
            </w:pPr>
            <w:r>
              <w:rPr>
                <w:rFonts w:ascii="宋体" w:hAnsi="宋体" w:eastAsia="宋体" w:cs="宋体"/>
                <w:spacing w:val="3"/>
                <w:sz w:val="16"/>
                <w:szCs w:val="16"/>
              </w:rPr>
              <w:t>机关事业单位基本养老保险缴费</w:t>
            </w:r>
            <w:r>
              <w:rPr>
                <w:rFonts w:ascii="宋体" w:hAnsi="宋体" w:eastAsia="宋体" w:cs="宋体"/>
                <w:spacing w:val="2"/>
                <w:sz w:val="16"/>
                <w:szCs w:val="16"/>
              </w:rPr>
              <w:t>支</w:t>
            </w:r>
            <w:r>
              <w:rPr>
                <w:rFonts w:ascii="宋体" w:hAnsi="宋体" w:eastAsia="宋体" w:cs="宋体"/>
                <w:sz w:val="16"/>
                <w:szCs w:val="16"/>
              </w:rPr>
              <w:t>出</w:t>
            </w:r>
          </w:p>
        </w:tc>
        <w:tc>
          <w:tcPr>
            <w:tcW w:w="2069" w:type="dxa"/>
            <w:tcBorders>
              <w:top w:val="single" w:color="000000" w:sz="2" w:space="0"/>
              <w:bottom w:val="single" w:color="000000" w:sz="2" w:space="0"/>
            </w:tcBorders>
            <w:noWrap w:val="0"/>
            <w:vAlign w:val="top"/>
          </w:tcPr>
          <w:p>
            <w:pPr>
              <w:spacing w:before="133" w:line="187" w:lineRule="auto"/>
              <w:ind w:right="5"/>
              <w:jc w:val="right"/>
              <w:rPr>
                <w:rFonts w:ascii="宋体" w:hAnsi="宋体" w:eastAsia="宋体" w:cs="宋体"/>
                <w:sz w:val="16"/>
                <w:szCs w:val="16"/>
              </w:rPr>
            </w:pPr>
            <w:r>
              <w:rPr>
                <w:rFonts w:ascii="宋体" w:hAnsi="宋体" w:eastAsia="宋体" w:cs="宋体"/>
                <w:spacing w:val="-1"/>
                <w:sz w:val="16"/>
                <w:szCs w:val="16"/>
              </w:rPr>
              <w:t>55</w:t>
            </w:r>
            <w:r>
              <w:rPr>
                <w:rFonts w:ascii="宋体" w:hAnsi="宋体" w:eastAsia="宋体" w:cs="宋体"/>
                <w:sz w:val="16"/>
                <w:szCs w:val="16"/>
              </w:rPr>
              <w:t>.07</w:t>
            </w:r>
          </w:p>
        </w:tc>
        <w:tc>
          <w:tcPr>
            <w:tcW w:w="2069" w:type="dxa"/>
            <w:tcBorders>
              <w:top w:val="single" w:color="000000" w:sz="2" w:space="0"/>
              <w:bottom w:val="single" w:color="000000" w:sz="2" w:space="0"/>
            </w:tcBorders>
            <w:noWrap w:val="0"/>
            <w:vAlign w:val="top"/>
          </w:tcPr>
          <w:p>
            <w:pPr>
              <w:spacing w:before="133" w:line="187" w:lineRule="auto"/>
              <w:ind w:right="3"/>
              <w:jc w:val="right"/>
              <w:rPr>
                <w:rFonts w:ascii="宋体" w:hAnsi="宋体" w:eastAsia="宋体" w:cs="宋体"/>
                <w:sz w:val="16"/>
                <w:szCs w:val="16"/>
              </w:rPr>
            </w:pPr>
            <w:r>
              <w:rPr>
                <w:rFonts w:ascii="宋体" w:hAnsi="宋体" w:eastAsia="宋体" w:cs="宋体"/>
                <w:spacing w:val="-1"/>
                <w:sz w:val="16"/>
                <w:szCs w:val="16"/>
              </w:rPr>
              <w:t>55</w:t>
            </w:r>
            <w:r>
              <w:rPr>
                <w:rFonts w:ascii="宋体" w:hAnsi="宋体" w:eastAsia="宋体" w:cs="宋体"/>
                <w:sz w:val="16"/>
                <w:szCs w:val="16"/>
              </w:rPr>
              <w:t>.07</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3" w:line="187" w:lineRule="auto"/>
              <w:ind w:left="351"/>
              <w:rPr>
                <w:rFonts w:ascii="宋体" w:hAnsi="宋体" w:eastAsia="宋体" w:cs="宋体"/>
                <w:sz w:val="16"/>
                <w:szCs w:val="16"/>
              </w:rPr>
            </w:pPr>
            <w:r>
              <w:rPr>
                <w:rFonts w:ascii="宋体" w:hAnsi="宋体" w:eastAsia="宋体" w:cs="宋体"/>
                <w:spacing w:val="1"/>
                <w:sz w:val="16"/>
                <w:szCs w:val="16"/>
              </w:rPr>
              <w:t>20</w:t>
            </w:r>
            <w:r>
              <w:rPr>
                <w:rFonts w:ascii="宋体" w:hAnsi="宋体" w:eastAsia="宋体" w:cs="宋体"/>
                <w:sz w:val="16"/>
                <w:szCs w:val="16"/>
              </w:rPr>
              <w:t>80506</w:t>
            </w:r>
          </w:p>
        </w:tc>
        <w:tc>
          <w:tcPr>
            <w:tcW w:w="3283" w:type="dxa"/>
            <w:tcBorders>
              <w:top w:val="single" w:color="000000" w:sz="2" w:space="0"/>
              <w:bottom w:val="single" w:color="000000" w:sz="2" w:space="0"/>
            </w:tcBorders>
            <w:noWrap w:val="0"/>
            <w:vAlign w:val="top"/>
          </w:tcPr>
          <w:p>
            <w:pPr>
              <w:spacing w:before="108" w:line="222" w:lineRule="auto"/>
              <w:ind w:left="343"/>
              <w:rPr>
                <w:rFonts w:ascii="宋体" w:hAnsi="宋体" w:eastAsia="宋体" w:cs="宋体"/>
                <w:sz w:val="16"/>
                <w:szCs w:val="16"/>
              </w:rPr>
            </w:pPr>
            <w:r>
              <w:rPr>
                <w:rFonts w:ascii="宋体" w:hAnsi="宋体" w:eastAsia="宋体" w:cs="宋体"/>
                <w:spacing w:val="4"/>
                <w:sz w:val="16"/>
                <w:szCs w:val="16"/>
              </w:rPr>
              <w:t>机关事业单</w:t>
            </w:r>
            <w:r>
              <w:rPr>
                <w:rFonts w:ascii="宋体" w:hAnsi="宋体" w:eastAsia="宋体" w:cs="宋体"/>
                <w:spacing w:val="2"/>
                <w:sz w:val="16"/>
                <w:szCs w:val="16"/>
              </w:rPr>
              <w:t>位职业年金缴费支出</w:t>
            </w:r>
          </w:p>
        </w:tc>
        <w:tc>
          <w:tcPr>
            <w:tcW w:w="2069" w:type="dxa"/>
            <w:tcBorders>
              <w:top w:val="single" w:color="000000" w:sz="2" w:space="0"/>
              <w:bottom w:val="single" w:color="000000" w:sz="2" w:space="0"/>
            </w:tcBorders>
            <w:noWrap w:val="0"/>
            <w:vAlign w:val="top"/>
          </w:tcPr>
          <w:p>
            <w:pPr>
              <w:spacing w:before="133" w:line="187" w:lineRule="auto"/>
              <w:ind w:right="5"/>
              <w:jc w:val="right"/>
              <w:rPr>
                <w:rFonts w:ascii="宋体" w:hAnsi="宋体" w:eastAsia="宋体" w:cs="宋体"/>
                <w:sz w:val="16"/>
                <w:szCs w:val="16"/>
              </w:rPr>
            </w:pPr>
            <w:r>
              <w:rPr>
                <w:rFonts w:ascii="宋体" w:hAnsi="宋体" w:eastAsia="宋体" w:cs="宋体"/>
                <w:spacing w:val="-1"/>
                <w:sz w:val="16"/>
                <w:szCs w:val="16"/>
              </w:rPr>
              <w:t>5.90</w:t>
            </w:r>
          </w:p>
        </w:tc>
        <w:tc>
          <w:tcPr>
            <w:tcW w:w="2069" w:type="dxa"/>
            <w:tcBorders>
              <w:top w:val="single" w:color="000000" w:sz="2" w:space="0"/>
              <w:bottom w:val="single" w:color="000000" w:sz="2" w:space="0"/>
            </w:tcBorders>
            <w:noWrap w:val="0"/>
            <w:vAlign w:val="top"/>
          </w:tcPr>
          <w:p>
            <w:pPr>
              <w:spacing w:before="133" w:line="187" w:lineRule="auto"/>
              <w:ind w:right="3"/>
              <w:jc w:val="right"/>
              <w:rPr>
                <w:rFonts w:ascii="宋体" w:hAnsi="宋体" w:eastAsia="宋体" w:cs="宋体"/>
                <w:sz w:val="16"/>
                <w:szCs w:val="16"/>
              </w:rPr>
            </w:pPr>
            <w:r>
              <w:rPr>
                <w:rFonts w:ascii="宋体" w:hAnsi="宋体" w:eastAsia="宋体" w:cs="宋体"/>
                <w:spacing w:val="-1"/>
                <w:sz w:val="16"/>
                <w:szCs w:val="16"/>
              </w:rPr>
              <w:t>5.90</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4"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8</w:t>
            </w:r>
          </w:p>
        </w:tc>
        <w:tc>
          <w:tcPr>
            <w:tcW w:w="3283" w:type="dxa"/>
            <w:tcBorders>
              <w:top w:val="single" w:color="000000" w:sz="2" w:space="0"/>
              <w:bottom w:val="single" w:color="000000" w:sz="2" w:space="0"/>
            </w:tcBorders>
            <w:noWrap w:val="0"/>
            <w:vAlign w:val="top"/>
          </w:tcPr>
          <w:p>
            <w:pPr>
              <w:spacing w:before="109" w:line="223" w:lineRule="auto"/>
              <w:ind w:left="182"/>
              <w:rPr>
                <w:rFonts w:ascii="宋体" w:hAnsi="宋体" w:eastAsia="宋体" w:cs="宋体"/>
                <w:sz w:val="16"/>
                <w:szCs w:val="16"/>
              </w:rPr>
            </w:pPr>
            <w:r>
              <w:rPr>
                <w:rFonts w:ascii="宋体" w:hAnsi="宋体" w:eastAsia="宋体" w:cs="宋体"/>
                <w:sz w:val="16"/>
                <w:szCs w:val="16"/>
              </w:rPr>
              <w:t>抚恤</w:t>
            </w:r>
          </w:p>
        </w:tc>
        <w:tc>
          <w:tcPr>
            <w:tcW w:w="2069" w:type="dxa"/>
            <w:tcBorders>
              <w:top w:val="single" w:color="000000" w:sz="2" w:space="0"/>
              <w:bottom w:val="single" w:color="000000" w:sz="2" w:space="0"/>
            </w:tcBorders>
            <w:noWrap w:val="0"/>
            <w:vAlign w:val="top"/>
          </w:tcPr>
          <w:p>
            <w:pPr>
              <w:spacing w:before="134" w:line="189" w:lineRule="auto"/>
              <w:ind w:right="5"/>
              <w:jc w:val="right"/>
              <w:rPr>
                <w:rFonts w:ascii="宋体" w:hAnsi="宋体" w:eastAsia="宋体" w:cs="宋体"/>
                <w:sz w:val="16"/>
                <w:szCs w:val="16"/>
              </w:rPr>
            </w:pPr>
            <w:r>
              <w:rPr>
                <w:rFonts w:ascii="宋体" w:hAnsi="宋体" w:eastAsia="宋体" w:cs="宋体"/>
                <w:spacing w:val="-4"/>
                <w:sz w:val="16"/>
                <w:szCs w:val="16"/>
              </w:rPr>
              <w:t>1</w:t>
            </w:r>
            <w:r>
              <w:rPr>
                <w:rFonts w:ascii="宋体" w:hAnsi="宋体" w:eastAsia="宋体" w:cs="宋体"/>
                <w:spacing w:val="-3"/>
                <w:sz w:val="16"/>
                <w:szCs w:val="16"/>
              </w:rPr>
              <w:t>.56</w:t>
            </w:r>
          </w:p>
        </w:tc>
        <w:tc>
          <w:tcPr>
            <w:tcW w:w="2069" w:type="dxa"/>
            <w:tcBorders>
              <w:top w:val="single" w:color="000000" w:sz="2" w:space="0"/>
              <w:bottom w:val="single" w:color="000000" w:sz="2" w:space="0"/>
            </w:tcBorders>
            <w:noWrap w:val="0"/>
            <w:vAlign w:val="top"/>
          </w:tcPr>
          <w:p>
            <w:pPr>
              <w:spacing w:before="134" w:line="189" w:lineRule="auto"/>
              <w:ind w:right="3"/>
              <w:jc w:val="right"/>
              <w:rPr>
                <w:rFonts w:ascii="宋体" w:hAnsi="宋体" w:eastAsia="宋体" w:cs="宋体"/>
                <w:sz w:val="16"/>
                <w:szCs w:val="16"/>
              </w:rPr>
            </w:pPr>
            <w:r>
              <w:rPr>
                <w:rFonts w:ascii="宋体" w:hAnsi="宋体" w:eastAsia="宋体" w:cs="宋体"/>
                <w:spacing w:val="-4"/>
                <w:sz w:val="16"/>
                <w:szCs w:val="16"/>
              </w:rPr>
              <w:t>1</w:t>
            </w:r>
            <w:r>
              <w:rPr>
                <w:rFonts w:ascii="宋体" w:hAnsi="宋体" w:eastAsia="宋体" w:cs="宋体"/>
                <w:spacing w:val="-3"/>
                <w:sz w:val="16"/>
                <w:szCs w:val="16"/>
              </w:rPr>
              <w:t>.56</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5" w:line="187" w:lineRule="auto"/>
              <w:ind w:left="351"/>
              <w:rPr>
                <w:rFonts w:ascii="宋体" w:hAnsi="宋体" w:eastAsia="宋体" w:cs="宋体"/>
                <w:sz w:val="16"/>
                <w:szCs w:val="16"/>
              </w:rPr>
            </w:pPr>
            <w:r>
              <w:rPr>
                <w:rFonts w:ascii="宋体" w:hAnsi="宋体" w:eastAsia="宋体" w:cs="宋体"/>
                <w:spacing w:val="1"/>
                <w:sz w:val="16"/>
                <w:szCs w:val="16"/>
              </w:rPr>
              <w:t>20</w:t>
            </w:r>
            <w:r>
              <w:rPr>
                <w:rFonts w:ascii="宋体" w:hAnsi="宋体" w:eastAsia="宋体" w:cs="宋体"/>
                <w:sz w:val="16"/>
                <w:szCs w:val="16"/>
              </w:rPr>
              <w:t>80801</w:t>
            </w:r>
          </w:p>
        </w:tc>
        <w:tc>
          <w:tcPr>
            <w:tcW w:w="3283" w:type="dxa"/>
            <w:tcBorders>
              <w:top w:val="single" w:color="000000" w:sz="2" w:space="0"/>
              <w:bottom w:val="single" w:color="000000" w:sz="2" w:space="0"/>
            </w:tcBorders>
            <w:noWrap w:val="0"/>
            <w:vAlign w:val="top"/>
          </w:tcPr>
          <w:p>
            <w:pPr>
              <w:spacing w:before="110" w:line="223" w:lineRule="auto"/>
              <w:ind w:left="345"/>
              <w:rPr>
                <w:rFonts w:ascii="宋体" w:hAnsi="宋体" w:eastAsia="宋体" w:cs="宋体"/>
                <w:sz w:val="16"/>
                <w:szCs w:val="16"/>
              </w:rPr>
            </w:pPr>
            <w:r>
              <w:rPr>
                <w:rFonts w:ascii="宋体" w:hAnsi="宋体" w:eastAsia="宋体" w:cs="宋体"/>
                <w:spacing w:val="2"/>
                <w:sz w:val="16"/>
                <w:szCs w:val="16"/>
              </w:rPr>
              <w:t>死</w:t>
            </w:r>
            <w:r>
              <w:rPr>
                <w:rFonts w:ascii="宋体" w:hAnsi="宋体" w:eastAsia="宋体" w:cs="宋体"/>
                <w:spacing w:val="1"/>
                <w:sz w:val="16"/>
                <w:szCs w:val="16"/>
              </w:rPr>
              <w:t>亡抚恤</w:t>
            </w:r>
          </w:p>
        </w:tc>
        <w:tc>
          <w:tcPr>
            <w:tcW w:w="2069" w:type="dxa"/>
            <w:tcBorders>
              <w:top w:val="single" w:color="000000" w:sz="2" w:space="0"/>
              <w:bottom w:val="single" w:color="000000" w:sz="2" w:space="0"/>
            </w:tcBorders>
            <w:noWrap w:val="0"/>
            <w:vAlign w:val="top"/>
          </w:tcPr>
          <w:p>
            <w:pPr>
              <w:spacing w:before="135" w:line="189" w:lineRule="auto"/>
              <w:ind w:right="5"/>
              <w:jc w:val="right"/>
              <w:rPr>
                <w:rFonts w:ascii="宋体" w:hAnsi="宋体" w:eastAsia="宋体" w:cs="宋体"/>
                <w:sz w:val="16"/>
                <w:szCs w:val="16"/>
              </w:rPr>
            </w:pPr>
            <w:r>
              <w:rPr>
                <w:rFonts w:ascii="宋体" w:hAnsi="宋体" w:eastAsia="宋体" w:cs="宋体"/>
                <w:spacing w:val="-4"/>
                <w:sz w:val="16"/>
                <w:szCs w:val="16"/>
              </w:rPr>
              <w:t>1</w:t>
            </w:r>
            <w:r>
              <w:rPr>
                <w:rFonts w:ascii="宋体" w:hAnsi="宋体" w:eastAsia="宋体" w:cs="宋体"/>
                <w:spacing w:val="-3"/>
                <w:sz w:val="16"/>
                <w:szCs w:val="16"/>
              </w:rPr>
              <w:t>.56</w:t>
            </w:r>
          </w:p>
        </w:tc>
        <w:tc>
          <w:tcPr>
            <w:tcW w:w="2069" w:type="dxa"/>
            <w:tcBorders>
              <w:top w:val="single" w:color="000000" w:sz="2" w:space="0"/>
              <w:bottom w:val="single" w:color="000000" w:sz="2" w:space="0"/>
            </w:tcBorders>
            <w:noWrap w:val="0"/>
            <w:vAlign w:val="top"/>
          </w:tcPr>
          <w:p>
            <w:pPr>
              <w:spacing w:before="135" w:line="189" w:lineRule="auto"/>
              <w:ind w:right="3"/>
              <w:jc w:val="right"/>
              <w:rPr>
                <w:rFonts w:ascii="宋体" w:hAnsi="宋体" w:eastAsia="宋体" w:cs="宋体"/>
                <w:sz w:val="16"/>
                <w:szCs w:val="16"/>
              </w:rPr>
            </w:pPr>
            <w:r>
              <w:rPr>
                <w:rFonts w:ascii="宋体" w:hAnsi="宋体" w:eastAsia="宋体" w:cs="宋体"/>
                <w:spacing w:val="-4"/>
                <w:sz w:val="16"/>
                <w:szCs w:val="16"/>
              </w:rPr>
              <w:t>1</w:t>
            </w:r>
            <w:r>
              <w:rPr>
                <w:rFonts w:ascii="宋体" w:hAnsi="宋体" w:eastAsia="宋体" w:cs="宋体"/>
                <w:spacing w:val="-3"/>
                <w:sz w:val="16"/>
                <w:szCs w:val="16"/>
              </w:rPr>
              <w:t>.56</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5" w:line="187" w:lineRule="auto"/>
              <w:ind w:left="29"/>
              <w:rPr>
                <w:rFonts w:ascii="宋体" w:hAnsi="宋体" w:eastAsia="宋体" w:cs="宋体"/>
                <w:sz w:val="16"/>
                <w:szCs w:val="16"/>
              </w:rPr>
            </w:pPr>
            <w:r>
              <w:rPr>
                <w:rFonts w:ascii="宋体" w:hAnsi="宋体" w:eastAsia="宋体" w:cs="宋体"/>
                <w:spacing w:val="-2"/>
                <w:sz w:val="16"/>
                <w:szCs w:val="16"/>
              </w:rPr>
              <w:t>2</w:t>
            </w:r>
            <w:r>
              <w:rPr>
                <w:rFonts w:ascii="宋体" w:hAnsi="宋体" w:eastAsia="宋体" w:cs="宋体"/>
                <w:spacing w:val="-1"/>
                <w:sz w:val="16"/>
                <w:szCs w:val="16"/>
              </w:rPr>
              <w:t>10</w:t>
            </w:r>
          </w:p>
        </w:tc>
        <w:tc>
          <w:tcPr>
            <w:tcW w:w="3283" w:type="dxa"/>
            <w:tcBorders>
              <w:top w:val="single" w:color="000000" w:sz="2" w:space="0"/>
              <w:bottom w:val="single" w:color="000000" w:sz="2" w:space="0"/>
            </w:tcBorders>
            <w:noWrap w:val="0"/>
            <w:vAlign w:val="top"/>
          </w:tcPr>
          <w:p>
            <w:pPr>
              <w:spacing w:before="110" w:line="223" w:lineRule="auto"/>
              <w:ind w:left="24"/>
              <w:rPr>
                <w:rFonts w:ascii="宋体" w:hAnsi="宋体" w:eastAsia="宋体" w:cs="宋体"/>
                <w:sz w:val="16"/>
                <w:szCs w:val="16"/>
              </w:rPr>
            </w:pPr>
            <w:r>
              <w:rPr>
                <w:rFonts w:ascii="宋体" w:hAnsi="宋体" w:eastAsia="宋体" w:cs="宋体"/>
                <w:spacing w:val="2"/>
                <w:sz w:val="16"/>
                <w:szCs w:val="16"/>
              </w:rPr>
              <w:t>卫生健康支</w:t>
            </w:r>
            <w:r>
              <w:rPr>
                <w:rFonts w:ascii="宋体" w:hAnsi="宋体" w:eastAsia="宋体" w:cs="宋体"/>
                <w:sz w:val="16"/>
                <w:szCs w:val="16"/>
              </w:rPr>
              <w:t>出</w:t>
            </w:r>
          </w:p>
        </w:tc>
        <w:tc>
          <w:tcPr>
            <w:tcW w:w="2069" w:type="dxa"/>
            <w:tcBorders>
              <w:top w:val="single" w:color="000000" w:sz="2" w:space="0"/>
              <w:bottom w:val="single" w:color="000000" w:sz="2" w:space="0"/>
            </w:tcBorders>
            <w:noWrap w:val="0"/>
            <w:vAlign w:val="top"/>
          </w:tcPr>
          <w:p>
            <w:pPr>
              <w:spacing w:before="135" w:line="187" w:lineRule="auto"/>
              <w:ind w:right="5"/>
              <w:jc w:val="right"/>
              <w:rPr>
                <w:rFonts w:ascii="宋体" w:hAnsi="宋体" w:eastAsia="宋体" w:cs="宋体"/>
                <w:sz w:val="16"/>
                <w:szCs w:val="16"/>
              </w:rPr>
            </w:pPr>
            <w:r>
              <w:rPr>
                <w:rFonts w:ascii="宋体" w:hAnsi="宋体" w:eastAsia="宋体" w:cs="宋体"/>
                <w:spacing w:val="1"/>
                <w:sz w:val="16"/>
                <w:szCs w:val="16"/>
              </w:rPr>
              <w:t>4</w:t>
            </w:r>
            <w:r>
              <w:rPr>
                <w:rFonts w:ascii="宋体" w:hAnsi="宋体" w:eastAsia="宋体" w:cs="宋体"/>
                <w:sz w:val="16"/>
                <w:szCs w:val="16"/>
              </w:rPr>
              <w:t>5.86</w:t>
            </w:r>
          </w:p>
        </w:tc>
        <w:tc>
          <w:tcPr>
            <w:tcW w:w="2069" w:type="dxa"/>
            <w:tcBorders>
              <w:top w:val="single" w:color="000000" w:sz="2" w:space="0"/>
              <w:bottom w:val="single" w:color="000000" w:sz="2" w:space="0"/>
            </w:tcBorders>
            <w:noWrap w:val="0"/>
            <w:vAlign w:val="top"/>
          </w:tcPr>
          <w:p>
            <w:pPr>
              <w:spacing w:before="135" w:line="187" w:lineRule="auto"/>
              <w:ind w:right="3"/>
              <w:jc w:val="right"/>
              <w:rPr>
                <w:rFonts w:ascii="宋体" w:hAnsi="宋体" w:eastAsia="宋体" w:cs="宋体"/>
                <w:sz w:val="16"/>
                <w:szCs w:val="16"/>
              </w:rPr>
            </w:pPr>
            <w:r>
              <w:rPr>
                <w:rFonts w:ascii="宋体" w:hAnsi="宋体" w:eastAsia="宋体" w:cs="宋体"/>
                <w:spacing w:val="1"/>
                <w:sz w:val="16"/>
                <w:szCs w:val="16"/>
              </w:rPr>
              <w:t>4</w:t>
            </w:r>
            <w:r>
              <w:rPr>
                <w:rFonts w:ascii="宋体" w:hAnsi="宋体" w:eastAsia="宋体" w:cs="宋体"/>
                <w:sz w:val="16"/>
                <w:szCs w:val="16"/>
              </w:rPr>
              <w:t>5.86</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5" w:line="189" w:lineRule="auto"/>
              <w:ind w:left="200"/>
              <w:rPr>
                <w:rFonts w:ascii="宋体" w:hAnsi="宋体" w:eastAsia="宋体" w:cs="宋体"/>
                <w:sz w:val="16"/>
                <w:szCs w:val="16"/>
              </w:rPr>
            </w:pPr>
            <w:r>
              <w:rPr>
                <w:rFonts w:ascii="宋体" w:hAnsi="宋体" w:eastAsia="宋体" w:cs="宋体"/>
                <w:spacing w:val="-9"/>
                <w:sz w:val="16"/>
                <w:szCs w:val="16"/>
              </w:rPr>
              <w:t>1</w:t>
            </w:r>
            <w:r>
              <w:rPr>
                <w:rFonts w:ascii="宋体" w:hAnsi="宋体" w:eastAsia="宋体" w:cs="宋体"/>
                <w:spacing w:val="-7"/>
                <w:sz w:val="16"/>
                <w:szCs w:val="16"/>
              </w:rPr>
              <w:t>1</w:t>
            </w:r>
          </w:p>
        </w:tc>
        <w:tc>
          <w:tcPr>
            <w:tcW w:w="3283" w:type="dxa"/>
            <w:tcBorders>
              <w:top w:val="single" w:color="000000" w:sz="2" w:space="0"/>
              <w:bottom w:val="single" w:color="000000" w:sz="2" w:space="0"/>
            </w:tcBorders>
            <w:noWrap w:val="0"/>
            <w:vAlign w:val="top"/>
          </w:tcPr>
          <w:p>
            <w:pPr>
              <w:spacing w:before="110" w:line="224" w:lineRule="auto"/>
              <w:ind w:left="186"/>
              <w:rPr>
                <w:rFonts w:ascii="宋体" w:hAnsi="宋体" w:eastAsia="宋体" w:cs="宋体"/>
                <w:sz w:val="16"/>
                <w:szCs w:val="16"/>
              </w:rPr>
            </w:pPr>
            <w:r>
              <w:rPr>
                <w:rFonts w:ascii="宋体" w:hAnsi="宋体" w:eastAsia="宋体" w:cs="宋体"/>
                <w:spacing w:val="2"/>
                <w:sz w:val="16"/>
                <w:szCs w:val="16"/>
              </w:rPr>
              <w:t>行政事业单位医</w:t>
            </w:r>
            <w:r>
              <w:rPr>
                <w:rFonts w:ascii="宋体" w:hAnsi="宋体" w:eastAsia="宋体" w:cs="宋体"/>
                <w:spacing w:val="1"/>
                <w:sz w:val="16"/>
                <w:szCs w:val="16"/>
              </w:rPr>
              <w:t>疗</w:t>
            </w:r>
          </w:p>
        </w:tc>
        <w:tc>
          <w:tcPr>
            <w:tcW w:w="2069" w:type="dxa"/>
            <w:tcBorders>
              <w:top w:val="single" w:color="000000" w:sz="2" w:space="0"/>
              <w:bottom w:val="single" w:color="000000" w:sz="2" w:space="0"/>
            </w:tcBorders>
            <w:noWrap w:val="0"/>
            <w:vAlign w:val="top"/>
          </w:tcPr>
          <w:p>
            <w:pPr>
              <w:spacing w:before="135" w:line="187" w:lineRule="auto"/>
              <w:ind w:right="5"/>
              <w:jc w:val="right"/>
              <w:rPr>
                <w:rFonts w:ascii="宋体" w:hAnsi="宋体" w:eastAsia="宋体" w:cs="宋体"/>
                <w:sz w:val="16"/>
                <w:szCs w:val="16"/>
              </w:rPr>
            </w:pPr>
            <w:r>
              <w:rPr>
                <w:rFonts w:ascii="宋体" w:hAnsi="宋体" w:eastAsia="宋体" w:cs="宋体"/>
                <w:spacing w:val="1"/>
                <w:sz w:val="16"/>
                <w:szCs w:val="16"/>
              </w:rPr>
              <w:t>4</w:t>
            </w:r>
            <w:r>
              <w:rPr>
                <w:rFonts w:ascii="宋体" w:hAnsi="宋体" w:eastAsia="宋体" w:cs="宋体"/>
                <w:sz w:val="16"/>
                <w:szCs w:val="16"/>
              </w:rPr>
              <w:t>5.86</w:t>
            </w:r>
          </w:p>
        </w:tc>
        <w:tc>
          <w:tcPr>
            <w:tcW w:w="2069" w:type="dxa"/>
            <w:tcBorders>
              <w:top w:val="single" w:color="000000" w:sz="2" w:space="0"/>
              <w:bottom w:val="single" w:color="000000" w:sz="2" w:space="0"/>
            </w:tcBorders>
            <w:noWrap w:val="0"/>
            <w:vAlign w:val="top"/>
          </w:tcPr>
          <w:p>
            <w:pPr>
              <w:spacing w:before="135" w:line="187" w:lineRule="auto"/>
              <w:ind w:right="3"/>
              <w:jc w:val="right"/>
              <w:rPr>
                <w:rFonts w:ascii="宋体" w:hAnsi="宋体" w:eastAsia="宋体" w:cs="宋体"/>
                <w:sz w:val="16"/>
                <w:szCs w:val="16"/>
              </w:rPr>
            </w:pPr>
            <w:r>
              <w:rPr>
                <w:rFonts w:ascii="宋体" w:hAnsi="宋体" w:eastAsia="宋体" w:cs="宋体"/>
                <w:spacing w:val="1"/>
                <w:sz w:val="16"/>
                <w:szCs w:val="16"/>
              </w:rPr>
              <w:t>4</w:t>
            </w:r>
            <w:r>
              <w:rPr>
                <w:rFonts w:ascii="宋体" w:hAnsi="宋体" w:eastAsia="宋体" w:cs="宋体"/>
                <w:sz w:val="16"/>
                <w:szCs w:val="16"/>
              </w:rPr>
              <w:t>5.86</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5" w:line="187" w:lineRule="auto"/>
              <w:ind w:left="351"/>
              <w:rPr>
                <w:rFonts w:ascii="宋体" w:hAnsi="宋体" w:eastAsia="宋体" w:cs="宋体"/>
                <w:sz w:val="16"/>
                <w:szCs w:val="16"/>
              </w:rPr>
            </w:pPr>
            <w:r>
              <w:rPr>
                <w:rFonts w:ascii="宋体" w:hAnsi="宋体" w:eastAsia="宋体" w:cs="宋体"/>
                <w:spacing w:val="1"/>
                <w:sz w:val="16"/>
                <w:szCs w:val="16"/>
              </w:rPr>
              <w:t>21</w:t>
            </w:r>
            <w:r>
              <w:rPr>
                <w:rFonts w:ascii="宋体" w:hAnsi="宋体" w:eastAsia="宋体" w:cs="宋体"/>
                <w:sz w:val="16"/>
                <w:szCs w:val="16"/>
              </w:rPr>
              <w:t>01101</w:t>
            </w:r>
          </w:p>
        </w:tc>
        <w:tc>
          <w:tcPr>
            <w:tcW w:w="3283" w:type="dxa"/>
            <w:tcBorders>
              <w:top w:val="single" w:color="000000" w:sz="2" w:space="0"/>
              <w:bottom w:val="single" w:color="000000" w:sz="2" w:space="0"/>
            </w:tcBorders>
            <w:noWrap w:val="0"/>
            <w:vAlign w:val="top"/>
          </w:tcPr>
          <w:p>
            <w:pPr>
              <w:spacing w:before="110" w:line="224" w:lineRule="auto"/>
              <w:ind w:left="347"/>
              <w:rPr>
                <w:rFonts w:ascii="宋体" w:hAnsi="宋体" w:eastAsia="宋体" w:cs="宋体"/>
                <w:sz w:val="16"/>
                <w:szCs w:val="16"/>
              </w:rPr>
            </w:pPr>
            <w:r>
              <w:rPr>
                <w:rFonts w:ascii="宋体" w:hAnsi="宋体" w:eastAsia="宋体" w:cs="宋体"/>
                <w:spacing w:val="2"/>
                <w:sz w:val="16"/>
                <w:szCs w:val="16"/>
              </w:rPr>
              <w:t>行政单</w:t>
            </w:r>
            <w:r>
              <w:rPr>
                <w:rFonts w:ascii="宋体" w:hAnsi="宋体" w:eastAsia="宋体" w:cs="宋体"/>
                <w:spacing w:val="1"/>
                <w:sz w:val="16"/>
                <w:szCs w:val="16"/>
              </w:rPr>
              <w:t>位医疗</w:t>
            </w:r>
          </w:p>
        </w:tc>
        <w:tc>
          <w:tcPr>
            <w:tcW w:w="2069" w:type="dxa"/>
            <w:tcBorders>
              <w:top w:val="single" w:color="000000" w:sz="2" w:space="0"/>
              <w:bottom w:val="single" w:color="000000" w:sz="2" w:space="0"/>
            </w:tcBorders>
            <w:noWrap w:val="0"/>
            <w:vAlign w:val="top"/>
          </w:tcPr>
          <w:p>
            <w:pPr>
              <w:spacing w:before="135" w:line="187" w:lineRule="auto"/>
              <w:ind w:right="5"/>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3.80</w:t>
            </w:r>
          </w:p>
        </w:tc>
        <w:tc>
          <w:tcPr>
            <w:tcW w:w="2069" w:type="dxa"/>
            <w:tcBorders>
              <w:top w:val="single" w:color="000000" w:sz="2" w:space="0"/>
              <w:bottom w:val="single" w:color="000000" w:sz="2" w:space="0"/>
            </w:tcBorders>
            <w:noWrap w:val="0"/>
            <w:vAlign w:val="top"/>
          </w:tcPr>
          <w:p>
            <w:pPr>
              <w:spacing w:before="135" w:line="187" w:lineRule="auto"/>
              <w:ind w:right="3"/>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3.80</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6" w:line="187" w:lineRule="auto"/>
              <w:ind w:left="351"/>
              <w:rPr>
                <w:rFonts w:ascii="宋体" w:hAnsi="宋体" w:eastAsia="宋体" w:cs="宋体"/>
                <w:sz w:val="16"/>
                <w:szCs w:val="16"/>
              </w:rPr>
            </w:pPr>
            <w:r>
              <w:rPr>
                <w:rFonts w:ascii="宋体" w:hAnsi="宋体" w:eastAsia="宋体" w:cs="宋体"/>
                <w:spacing w:val="1"/>
                <w:sz w:val="16"/>
                <w:szCs w:val="16"/>
              </w:rPr>
              <w:t>21</w:t>
            </w:r>
            <w:r>
              <w:rPr>
                <w:rFonts w:ascii="宋体" w:hAnsi="宋体" w:eastAsia="宋体" w:cs="宋体"/>
                <w:sz w:val="16"/>
                <w:szCs w:val="16"/>
              </w:rPr>
              <w:t>01103</w:t>
            </w:r>
          </w:p>
        </w:tc>
        <w:tc>
          <w:tcPr>
            <w:tcW w:w="3283" w:type="dxa"/>
            <w:tcBorders>
              <w:top w:val="single" w:color="000000" w:sz="2" w:space="0"/>
              <w:bottom w:val="single" w:color="000000" w:sz="2" w:space="0"/>
            </w:tcBorders>
            <w:noWrap w:val="0"/>
            <w:vAlign w:val="top"/>
          </w:tcPr>
          <w:p>
            <w:pPr>
              <w:spacing w:before="111" w:line="223" w:lineRule="auto"/>
              <w:ind w:left="349"/>
              <w:rPr>
                <w:rFonts w:ascii="宋体" w:hAnsi="宋体" w:eastAsia="宋体" w:cs="宋体"/>
                <w:sz w:val="16"/>
                <w:szCs w:val="16"/>
              </w:rPr>
            </w:pPr>
            <w:r>
              <w:rPr>
                <w:rFonts w:ascii="宋体" w:hAnsi="宋体" w:eastAsia="宋体" w:cs="宋体"/>
                <w:spacing w:val="2"/>
                <w:sz w:val="16"/>
                <w:szCs w:val="16"/>
              </w:rPr>
              <w:t>公务员</w:t>
            </w:r>
            <w:r>
              <w:rPr>
                <w:rFonts w:ascii="宋体" w:hAnsi="宋体" w:eastAsia="宋体" w:cs="宋体"/>
                <w:spacing w:val="1"/>
                <w:sz w:val="16"/>
                <w:szCs w:val="16"/>
              </w:rPr>
              <w:t>医疗补助</w:t>
            </w:r>
          </w:p>
        </w:tc>
        <w:tc>
          <w:tcPr>
            <w:tcW w:w="2069" w:type="dxa"/>
            <w:tcBorders>
              <w:top w:val="single" w:color="000000" w:sz="2" w:space="0"/>
              <w:bottom w:val="single" w:color="000000" w:sz="2" w:space="0"/>
            </w:tcBorders>
            <w:noWrap w:val="0"/>
            <w:vAlign w:val="top"/>
          </w:tcPr>
          <w:p>
            <w:pPr>
              <w:spacing w:before="137" w:line="188" w:lineRule="auto"/>
              <w:ind w:right="5"/>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2.05</w:t>
            </w:r>
          </w:p>
        </w:tc>
        <w:tc>
          <w:tcPr>
            <w:tcW w:w="2069" w:type="dxa"/>
            <w:tcBorders>
              <w:top w:val="single" w:color="000000" w:sz="2" w:space="0"/>
              <w:bottom w:val="single" w:color="000000" w:sz="2" w:space="0"/>
            </w:tcBorders>
            <w:noWrap w:val="0"/>
            <w:vAlign w:val="top"/>
          </w:tcPr>
          <w:p>
            <w:pPr>
              <w:spacing w:before="137" w:line="188" w:lineRule="auto"/>
              <w:ind w:right="3"/>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2.05</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6" w:line="187" w:lineRule="auto"/>
              <w:ind w:left="29"/>
              <w:rPr>
                <w:rFonts w:ascii="宋体" w:hAnsi="宋体" w:eastAsia="宋体" w:cs="宋体"/>
                <w:sz w:val="16"/>
                <w:szCs w:val="16"/>
              </w:rPr>
            </w:pPr>
            <w:r>
              <w:rPr>
                <w:rFonts w:ascii="宋体" w:hAnsi="宋体" w:eastAsia="宋体" w:cs="宋体"/>
                <w:spacing w:val="-2"/>
                <w:sz w:val="16"/>
                <w:szCs w:val="16"/>
              </w:rPr>
              <w:t>2</w:t>
            </w:r>
            <w:r>
              <w:rPr>
                <w:rFonts w:ascii="宋体" w:hAnsi="宋体" w:eastAsia="宋体" w:cs="宋体"/>
                <w:spacing w:val="-1"/>
                <w:sz w:val="16"/>
                <w:szCs w:val="16"/>
              </w:rPr>
              <w:t>13</w:t>
            </w:r>
          </w:p>
        </w:tc>
        <w:tc>
          <w:tcPr>
            <w:tcW w:w="3283" w:type="dxa"/>
            <w:tcBorders>
              <w:top w:val="single" w:color="000000" w:sz="2" w:space="0"/>
              <w:bottom w:val="single" w:color="000000" w:sz="2" w:space="0"/>
            </w:tcBorders>
            <w:noWrap w:val="0"/>
            <w:vAlign w:val="top"/>
          </w:tcPr>
          <w:p>
            <w:pPr>
              <w:spacing w:before="111" w:line="223" w:lineRule="auto"/>
              <w:ind w:left="22"/>
              <w:rPr>
                <w:rFonts w:ascii="宋体" w:hAnsi="宋体" w:eastAsia="宋体" w:cs="宋体"/>
                <w:sz w:val="16"/>
                <w:szCs w:val="16"/>
              </w:rPr>
            </w:pPr>
            <w:r>
              <w:rPr>
                <w:rFonts w:ascii="宋体" w:hAnsi="宋体" w:eastAsia="宋体" w:cs="宋体"/>
                <w:spacing w:val="2"/>
                <w:sz w:val="16"/>
                <w:szCs w:val="16"/>
              </w:rPr>
              <w:t>农林水</w:t>
            </w:r>
            <w:r>
              <w:rPr>
                <w:rFonts w:ascii="宋体" w:hAnsi="宋体" w:eastAsia="宋体" w:cs="宋体"/>
                <w:spacing w:val="1"/>
                <w:sz w:val="16"/>
                <w:szCs w:val="16"/>
              </w:rPr>
              <w:t>支出</w:t>
            </w:r>
          </w:p>
        </w:tc>
        <w:tc>
          <w:tcPr>
            <w:tcW w:w="2069" w:type="dxa"/>
            <w:tcBorders>
              <w:top w:val="single" w:color="000000" w:sz="2" w:space="0"/>
              <w:bottom w:val="single" w:color="000000" w:sz="2" w:space="0"/>
            </w:tcBorders>
            <w:noWrap w:val="0"/>
            <w:vAlign w:val="top"/>
          </w:tcPr>
          <w:p>
            <w:pPr>
              <w:spacing w:before="136" w:line="187" w:lineRule="auto"/>
              <w:ind w:right="5"/>
              <w:jc w:val="right"/>
              <w:rPr>
                <w:rFonts w:ascii="宋体" w:hAnsi="宋体" w:eastAsia="宋体" w:cs="宋体"/>
                <w:sz w:val="16"/>
                <w:szCs w:val="16"/>
              </w:rPr>
            </w:pPr>
            <w:r>
              <w:rPr>
                <w:rFonts w:ascii="宋体" w:hAnsi="宋体" w:eastAsia="宋体" w:cs="宋体"/>
                <w:spacing w:val="-3"/>
                <w:sz w:val="16"/>
                <w:szCs w:val="16"/>
              </w:rPr>
              <w:t>1</w:t>
            </w:r>
            <w:r>
              <w:rPr>
                <w:rFonts w:ascii="宋体" w:hAnsi="宋体" w:eastAsia="宋体" w:cs="宋体"/>
                <w:spacing w:val="-2"/>
                <w:sz w:val="16"/>
                <w:szCs w:val="16"/>
              </w:rPr>
              <w:t>0.00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6" w:line="187" w:lineRule="auto"/>
              <w:ind w:right="6"/>
              <w:jc w:val="right"/>
              <w:rPr>
                <w:rFonts w:ascii="宋体" w:hAnsi="宋体" w:eastAsia="宋体" w:cs="宋体"/>
                <w:sz w:val="16"/>
                <w:szCs w:val="16"/>
              </w:rPr>
            </w:pPr>
            <w:r>
              <w:rPr>
                <w:rFonts w:ascii="宋体" w:hAnsi="宋体" w:eastAsia="宋体" w:cs="宋体"/>
                <w:spacing w:val="-3"/>
                <w:sz w:val="16"/>
                <w:szCs w:val="16"/>
              </w:rPr>
              <w:t>1</w:t>
            </w:r>
            <w:r>
              <w:rPr>
                <w:rFonts w:ascii="宋体" w:hAnsi="宋体" w:eastAsia="宋体" w:cs="宋体"/>
                <w:spacing w:val="-2"/>
                <w:sz w:val="16"/>
                <w:szCs w:val="16"/>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5"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3</w:t>
            </w:r>
          </w:p>
        </w:tc>
        <w:tc>
          <w:tcPr>
            <w:tcW w:w="3283" w:type="dxa"/>
            <w:tcBorders>
              <w:top w:val="single" w:color="000000" w:sz="2" w:space="0"/>
              <w:bottom w:val="single" w:color="000000" w:sz="2" w:space="0"/>
            </w:tcBorders>
            <w:noWrap w:val="0"/>
            <w:vAlign w:val="top"/>
          </w:tcPr>
          <w:p>
            <w:pPr>
              <w:spacing w:before="110" w:line="223" w:lineRule="auto"/>
              <w:ind w:left="185"/>
              <w:rPr>
                <w:rFonts w:ascii="宋体" w:hAnsi="宋体" w:eastAsia="宋体" w:cs="宋体"/>
                <w:sz w:val="16"/>
                <w:szCs w:val="16"/>
              </w:rPr>
            </w:pPr>
            <w:r>
              <w:rPr>
                <w:rFonts w:ascii="宋体" w:hAnsi="宋体" w:eastAsia="宋体" w:cs="宋体"/>
                <w:spacing w:val="-2"/>
                <w:sz w:val="16"/>
                <w:szCs w:val="16"/>
              </w:rPr>
              <w:t>水</w:t>
            </w:r>
            <w:r>
              <w:rPr>
                <w:rFonts w:ascii="宋体" w:hAnsi="宋体" w:eastAsia="宋体" w:cs="宋体"/>
                <w:spacing w:val="-1"/>
                <w:sz w:val="16"/>
                <w:szCs w:val="16"/>
              </w:rPr>
              <w:t>利</w:t>
            </w:r>
          </w:p>
        </w:tc>
        <w:tc>
          <w:tcPr>
            <w:tcW w:w="2069" w:type="dxa"/>
            <w:tcBorders>
              <w:top w:val="single" w:color="000000" w:sz="2" w:space="0"/>
              <w:bottom w:val="single" w:color="000000" w:sz="2" w:space="0"/>
            </w:tcBorders>
            <w:noWrap w:val="0"/>
            <w:vAlign w:val="top"/>
          </w:tcPr>
          <w:p>
            <w:pPr>
              <w:spacing w:before="135" w:line="187" w:lineRule="auto"/>
              <w:ind w:right="5"/>
              <w:jc w:val="right"/>
              <w:rPr>
                <w:rFonts w:ascii="宋体" w:hAnsi="宋体" w:eastAsia="宋体" w:cs="宋体"/>
                <w:sz w:val="16"/>
                <w:szCs w:val="16"/>
              </w:rPr>
            </w:pPr>
            <w:r>
              <w:rPr>
                <w:rFonts w:ascii="宋体" w:hAnsi="宋体" w:eastAsia="宋体" w:cs="宋体"/>
                <w:spacing w:val="-3"/>
                <w:sz w:val="16"/>
                <w:szCs w:val="16"/>
              </w:rPr>
              <w:t>1</w:t>
            </w:r>
            <w:r>
              <w:rPr>
                <w:rFonts w:ascii="宋体" w:hAnsi="宋体" w:eastAsia="宋体" w:cs="宋体"/>
                <w:spacing w:val="-2"/>
                <w:sz w:val="16"/>
                <w:szCs w:val="16"/>
              </w:rPr>
              <w:t>0.00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5" w:line="187" w:lineRule="auto"/>
              <w:ind w:right="6"/>
              <w:jc w:val="right"/>
              <w:rPr>
                <w:rFonts w:ascii="宋体" w:hAnsi="宋体" w:eastAsia="宋体" w:cs="宋体"/>
                <w:sz w:val="16"/>
                <w:szCs w:val="16"/>
              </w:rPr>
            </w:pPr>
            <w:r>
              <w:rPr>
                <w:rFonts w:ascii="宋体" w:hAnsi="宋体" w:eastAsia="宋体" w:cs="宋体"/>
                <w:spacing w:val="-3"/>
                <w:sz w:val="16"/>
                <w:szCs w:val="16"/>
              </w:rPr>
              <w:t>1</w:t>
            </w:r>
            <w:r>
              <w:rPr>
                <w:rFonts w:ascii="宋体" w:hAnsi="宋体" w:eastAsia="宋体" w:cs="宋体"/>
                <w:spacing w:val="-2"/>
                <w:sz w:val="16"/>
                <w:szCs w:val="16"/>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6" w:line="187" w:lineRule="auto"/>
              <w:ind w:left="351"/>
              <w:rPr>
                <w:rFonts w:ascii="宋体" w:hAnsi="宋体" w:eastAsia="宋体" w:cs="宋体"/>
                <w:sz w:val="16"/>
                <w:szCs w:val="16"/>
              </w:rPr>
            </w:pPr>
            <w:r>
              <w:rPr>
                <w:rFonts w:ascii="宋体" w:hAnsi="宋体" w:eastAsia="宋体" w:cs="宋体"/>
                <w:spacing w:val="1"/>
                <w:sz w:val="16"/>
                <w:szCs w:val="16"/>
              </w:rPr>
              <w:t>21</w:t>
            </w:r>
            <w:r>
              <w:rPr>
                <w:rFonts w:ascii="宋体" w:hAnsi="宋体" w:eastAsia="宋体" w:cs="宋体"/>
                <w:sz w:val="16"/>
                <w:szCs w:val="16"/>
              </w:rPr>
              <w:t>30314</w:t>
            </w:r>
          </w:p>
        </w:tc>
        <w:tc>
          <w:tcPr>
            <w:tcW w:w="3283" w:type="dxa"/>
            <w:tcBorders>
              <w:top w:val="single" w:color="000000" w:sz="2" w:space="0"/>
              <w:bottom w:val="single" w:color="000000" w:sz="2" w:space="0"/>
            </w:tcBorders>
            <w:noWrap w:val="0"/>
            <w:vAlign w:val="top"/>
          </w:tcPr>
          <w:p>
            <w:pPr>
              <w:spacing w:before="111" w:line="224" w:lineRule="auto"/>
              <w:ind w:left="354"/>
              <w:rPr>
                <w:rFonts w:ascii="宋体" w:hAnsi="宋体" w:eastAsia="宋体" w:cs="宋体"/>
                <w:sz w:val="16"/>
                <w:szCs w:val="16"/>
              </w:rPr>
            </w:pPr>
            <w:r>
              <w:rPr>
                <w:rFonts w:ascii="宋体" w:hAnsi="宋体" w:eastAsia="宋体" w:cs="宋体"/>
                <w:spacing w:val="-6"/>
                <w:sz w:val="16"/>
                <w:szCs w:val="16"/>
              </w:rPr>
              <w:t>防</w:t>
            </w:r>
            <w:r>
              <w:rPr>
                <w:rFonts w:ascii="宋体" w:hAnsi="宋体" w:eastAsia="宋体" w:cs="宋体"/>
                <w:spacing w:val="-5"/>
                <w:sz w:val="16"/>
                <w:szCs w:val="16"/>
              </w:rPr>
              <w:t>汛</w:t>
            </w:r>
          </w:p>
        </w:tc>
        <w:tc>
          <w:tcPr>
            <w:tcW w:w="2069" w:type="dxa"/>
            <w:tcBorders>
              <w:top w:val="single" w:color="000000" w:sz="2" w:space="0"/>
              <w:bottom w:val="single" w:color="000000" w:sz="2" w:space="0"/>
            </w:tcBorders>
            <w:noWrap w:val="0"/>
            <w:vAlign w:val="top"/>
          </w:tcPr>
          <w:p>
            <w:pPr>
              <w:spacing w:before="136" w:line="187" w:lineRule="auto"/>
              <w:ind w:right="5"/>
              <w:jc w:val="right"/>
              <w:rPr>
                <w:rFonts w:ascii="宋体" w:hAnsi="宋体" w:eastAsia="宋体" w:cs="宋体"/>
                <w:sz w:val="16"/>
                <w:szCs w:val="16"/>
              </w:rPr>
            </w:pPr>
            <w:r>
              <w:rPr>
                <w:rFonts w:ascii="宋体" w:hAnsi="宋体" w:eastAsia="宋体" w:cs="宋体"/>
                <w:spacing w:val="-2"/>
                <w:sz w:val="16"/>
                <w:szCs w:val="16"/>
              </w:rPr>
              <w:t>7</w:t>
            </w:r>
            <w:r>
              <w:rPr>
                <w:rFonts w:ascii="宋体" w:hAnsi="宋体" w:eastAsia="宋体" w:cs="宋体"/>
                <w:spacing w:val="-1"/>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6" w:line="187" w:lineRule="auto"/>
              <w:ind w:right="6"/>
              <w:jc w:val="right"/>
              <w:rPr>
                <w:rFonts w:ascii="宋体" w:hAnsi="宋体" w:eastAsia="宋体" w:cs="宋体"/>
                <w:sz w:val="16"/>
                <w:szCs w:val="16"/>
              </w:rPr>
            </w:pPr>
            <w:r>
              <w:rPr>
                <w:rFonts w:ascii="宋体" w:hAnsi="宋体" w:eastAsia="宋体" w:cs="宋体"/>
                <w:spacing w:val="-2"/>
                <w:sz w:val="16"/>
                <w:szCs w:val="16"/>
              </w:rPr>
              <w:t>7</w:t>
            </w:r>
            <w:r>
              <w:rPr>
                <w:rFonts w:ascii="宋体" w:hAnsi="宋体" w:eastAsia="宋体" w:cs="宋体"/>
                <w:spacing w:val="-1"/>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6" w:line="187" w:lineRule="auto"/>
              <w:ind w:left="351"/>
              <w:rPr>
                <w:rFonts w:ascii="宋体" w:hAnsi="宋体" w:eastAsia="宋体" w:cs="宋体"/>
                <w:sz w:val="16"/>
                <w:szCs w:val="16"/>
              </w:rPr>
            </w:pPr>
            <w:r>
              <w:rPr>
                <w:rFonts w:ascii="宋体" w:hAnsi="宋体" w:eastAsia="宋体" w:cs="宋体"/>
                <w:spacing w:val="1"/>
                <w:sz w:val="16"/>
                <w:szCs w:val="16"/>
              </w:rPr>
              <w:t>21</w:t>
            </w:r>
            <w:r>
              <w:rPr>
                <w:rFonts w:ascii="宋体" w:hAnsi="宋体" w:eastAsia="宋体" w:cs="宋体"/>
                <w:sz w:val="16"/>
                <w:szCs w:val="16"/>
              </w:rPr>
              <w:t>30315</w:t>
            </w:r>
          </w:p>
        </w:tc>
        <w:tc>
          <w:tcPr>
            <w:tcW w:w="3283" w:type="dxa"/>
            <w:tcBorders>
              <w:top w:val="single" w:color="000000" w:sz="2" w:space="0"/>
              <w:bottom w:val="single" w:color="000000" w:sz="2" w:space="0"/>
            </w:tcBorders>
            <w:noWrap w:val="0"/>
            <w:vAlign w:val="top"/>
          </w:tcPr>
          <w:p>
            <w:pPr>
              <w:spacing w:before="111" w:line="223" w:lineRule="auto"/>
              <w:ind w:left="344"/>
              <w:rPr>
                <w:rFonts w:ascii="宋体" w:hAnsi="宋体" w:eastAsia="宋体" w:cs="宋体"/>
                <w:sz w:val="16"/>
                <w:szCs w:val="16"/>
              </w:rPr>
            </w:pPr>
            <w:r>
              <w:rPr>
                <w:rFonts w:ascii="宋体" w:hAnsi="宋体" w:eastAsia="宋体" w:cs="宋体"/>
                <w:spacing w:val="-1"/>
                <w:sz w:val="16"/>
                <w:szCs w:val="16"/>
              </w:rPr>
              <w:t>抗</w:t>
            </w:r>
            <w:r>
              <w:rPr>
                <w:rFonts w:ascii="宋体" w:hAnsi="宋体" w:eastAsia="宋体" w:cs="宋体"/>
                <w:sz w:val="16"/>
                <w:szCs w:val="16"/>
              </w:rPr>
              <w:t>旱</w:t>
            </w:r>
          </w:p>
        </w:tc>
        <w:tc>
          <w:tcPr>
            <w:tcW w:w="2069" w:type="dxa"/>
            <w:tcBorders>
              <w:top w:val="single" w:color="000000" w:sz="2" w:space="0"/>
              <w:bottom w:val="single" w:color="000000" w:sz="2" w:space="0"/>
            </w:tcBorders>
            <w:noWrap w:val="0"/>
            <w:vAlign w:val="top"/>
          </w:tcPr>
          <w:p>
            <w:pPr>
              <w:spacing w:before="136" w:line="187" w:lineRule="auto"/>
              <w:ind w:right="5"/>
              <w:jc w:val="right"/>
              <w:rPr>
                <w:rFonts w:ascii="宋体" w:hAnsi="宋体" w:eastAsia="宋体" w:cs="宋体"/>
                <w:sz w:val="16"/>
                <w:szCs w:val="16"/>
              </w:rPr>
            </w:pPr>
            <w:r>
              <w:rPr>
                <w:rFonts w:ascii="宋体" w:hAnsi="宋体" w:eastAsia="宋体" w:cs="宋体"/>
                <w:spacing w:val="-1"/>
                <w:sz w:val="16"/>
                <w:szCs w:val="16"/>
              </w:rPr>
              <w:t>3.00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6" w:line="187" w:lineRule="auto"/>
              <w:ind w:right="6"/>
              <w:jc w:val="right"/>
              <w:rPr>
                <w:rFonts w:ascii="宋体" w:hAnsi="宋体" w:eastAsia="宋体" w:cs="宋体"/>
                <w:sz w:val="16"/>
                <w:szCs w:val="16"/>
              </w:rPr>
            </w:pPr>
            <w:r>
              <w:rPr>
                <w:rFonts w:ascii="宋体" w:hAnsi="宋体" w:eastAsia="宋体" w:cs="宋体"/>
                <w:spacing w:val="-1"/>
                <w:sz w:val="16"/>
                <w:szCs w:val="16"/>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6" w:line="189" w:lineRule="auto"/>
              <w:ind w:left="29"/>
              <w:rPr>
                <w:rFonts w:ascii="宋体" w:hAnsi="宋体" w:eastAsia="宋体" w:cs="宋体"/>
                <w:sz w:val="16"/>
                <w:szCs w:val="16"/>
              </w:rPr>
            </w:pPr>
            <w:r>
              <w:rPr>
                <w:rFonts w:ascii="宋体" w:hAnsi="宋体" w:eastAsia="宋体" w:cs="宋体"/>
                <w:spacing w:val="-2"/>
                <w:sz w:val="16"/>
                <w:szCs w:val="16"/>
              </w:rPr>
              <w:t>2</w:t>
            </w:r>
            <w:r>
              <w:rPr>
                <w:rFonts w:ascii="宋体" w:hAnsi="宋体" w:eastAsia="宋体" w:cs="宋体"/>
                <w:spacing w:val="-1"/>
                <w:sz w:val="16"/>
                <w:szCs w:val="16"/>
              </w:rPr>
              <w:t>21</w:t>
            </w:r>
          </w:p>
        </w:tc>
        <w:tc>
          <w:tcPr>
            <w:tcW w:w="3283" w:type="dxa"/>
            <w:tcBorders>
              <w:top w:val="single" w:color="000000" w:sz="2" w:space="0"/>
              <w:bottom w:val="single" w:color="000000" w:sz="2" w:space="0"/>
            </w:tcBorders>
            <w:noWrap w:val="0"/>
            <w:vAlign w:val="top"/>
          </w:tcPr>
          <w:p>
            <w:pPr>
              <w:spacing w:before="111" w:line="223" w:lineRule="auto"/>
              <w:ind w:left="22"/>
              <w:rPr>
                <w:rFonts w:ascii="宋体" w:hAnsi="宋体" w:eastAsia="宋体" w:cs="宋体"/>
                <w:sz w:val="16"/>
                <w:szCs w:val="16"/>
              </w:rPr>
            </w:pPr>
            <w:r>
              <w:rPr>
                <w:rFonts w:ascii="宋体" w:hAnsi="宋体" w:eastAsia="宋体" w:cs="宋体"/>
                <w:spacing w:val="2"/>
                <w:sz w:val="16"/>
                <w:szCs w:val="16"/>
              </w:rPr>
              <w:t>住房保障支出</w:t>
            </w:r>
          </w:p>
        </w:tc>
        <w:tc>
          <w:tcPr>
            <w:tcW w:w="2069" w:type="dxa"/>
            <w:tcBorders>
              <w:top w:val="single" w:color="000000" w:sz="2" w:space="0"/>
              <w:bottom w:val="single" w:color="000000" w:sz="2" w:space="0"/>
            </w:tcBorders>
            <w:noWrap w:val="0"/>
            <w:vAlign w:val="top"/>
          </w:tcPr>
          <w:p>
            <w:pPr>
              <w:spacing w:before="136" w:line="187" w:lineRule="auto"/>
              <w:ind w:right="5"/>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69" w:type="dxa"/>
            <w:tcBorders>
              <w:top w:val="single" w:color="000000" w:sz="2" w:space="0"/>
              <w:bottom w:val="single" w:color="000000" w:sz="2" w:space="0"/>
            </w:tcBorders>
            <w:noWrap w:val="0"/>
            <w:vAlign w:val="top"/>
          </w:tcPr>
          <w:p>
            <w:pPr>
              <w:spacing w:before="136" w:line="187" w:lineRule="auto"/>
              <w:ind w:right="3"/>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7"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2</w:t>
            </w:r>
          </w:p>
        </w:tc>
        <w:tc>
          <w:tcPr>
            <w:tcW w:w="3283" w:type="dxa"/>
            <w:tcBorders>
              <w:top w:val="single" w:color="000000" w:sz="2" w:space="0"/>
              <w:bottom w:val="single" w:color="000000" w:sz="2" w:space="0"/>
            </w:tcBorders>
            <w:noWrap w:val="0"/>
            <w:vAlign w:val="top"/>
          </w:tcPr>
          <w:p>
            <w:pPr>
              <w:spacing w:before="112" w:line="223" w:lineRule="auto"/>
              <w:ind w:left="182"/>
              <w:rPr>
                <w:rFonts w:ascii="宋体" w:hAnsi="宋体" w:eastAsia="宋体" w:cs="宋体"/>
                <w:sz w:val="16"/>
                <w:szCs w:val="16"/>
              </w:rPr>
            </w:pPr>
            <w:r>
              <w:rPr>
                <w:rFonts w:ascii="宋体" w:hAnsi="宋体" w:eastAsia="宋体" w:cs="宋体"/>
                <w:spacing w:val="2"/>
                <w:sz w:val="16"/>
                <w:szCs w:val="16"/>
              </w:rPr>
              <w:t>住房改革支出</w:t>
            </w:r>
          </w:p>
        </w:tc>
        <w:tc>
          <w:tcPr>
            <w:tcW w:w="2069" w:type="dxa"/>
            <w:tcBorders>
              <w:top w:val="single" w:color="000000" w:sz="2" w:space="0"/>
              <w:bottom w:val="single" w:color="000000" w:sz="2" w:space="0"/>
            </w:tcBorders>
            <w:noWrap w:val="0"/>
            <w:vAlign w:val="top"/>
          </w:tcPr>
          <w:p>
            <w:pPr>
              <w:spacing w:before="137" w:line="187" w:lineRule="auto"/>
              <w:ind w:right="5"/>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69" w:type="dxa"/>
            <w:tcBorders>
              <w:top w:val="single" w:color="000000" w:sz="2" w:space="0"/>
              <w:bottom w:val="single" w:color="000000" w:sz="2" w:space="0"/>
            </w:tcBorders>
            <w:noWrap w:val="0"/>
            <w:vAlign w:val="top"/>
          </w:tcPr>
          <w:p>
            <w:pPr>
              <w:spacing w:before="137" w:line="187" w:lineRule="auto"/>
              <w:ind w:right="3"/>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8"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10201</w:t>
            </w:r>
          </w:p>
        </w:tc>
        <w:tc>
          <w:tcPr>
            <w:tcW w:w="3283" w:type="dxa"/>
            <w:tcBorders>
              <w:top w:val="single" w:color="000000" w:sz="2" w:space="0"/>
              <w:bottom w:val="single" w:color="000000" w:sz="2" w:space="0"/>
            </w:tcBorders>
            <w:noWrap w:val="0"/>
            <w:vAlign w:val="top"/>
          </w:tcPr>
          <w:p>
            <w:pPr>
              <w:spacing w:before="112" w:line="223" w:lineRule="auto"/>
              <w:ind w:left="343"/>
              <w:rPr>
                <w:rFonts w:ascii="宋体" w:hAnsi="宋体" w:eastAsia="宋体" w:cs="宋体"/>
                <w:sz w:val="16"/>
                <w:szCs w:val="16"/>
              </w:rPr>
            </w:pPr>
            <w:r>
              <w:rPr>
                <w:rFonts w:ascii="宋体" w:hAnsi="宋体" w:eastAsia="宋体" w:cs="宋体"/>
                <w:spacing w:val="2"/>
                <w:sz w:val="16"/>
                <w:szCs w:val="16"/>
              </w:rPr>
              <w:t>住房公积</w:t>
            </w:r>
            <w:r>
              <w:rPr>
                <w:rFonts w:ascii="宋体" w:hAnsi="宋体" w:eastAsia="宋体" w:cs="宋体"/>
                <w:spacing w:val="1"/>
                <w:sz w:val="16"/>
                <w:szCs w:val="16"/>
              </w:rPr>
              <w:t>金</w:t>
            </w:r>
          </w:p>
        </w:tc>
        <w:tc>
          <w:tcPr>
            <w:tcW w:w="2069" w:type="dxa"/>
            <w:tcBorders>
              <w:top w:val="single" w:color="000000" w:sz="2" w:space="0"/>
              <w:bottom w:val="single" w:color="000000" w:sz="2" w:space="0"/>
            </w:tcBorders>
            <w:noWrap w:val="0"/>
            <w:vAlign w:val="top"/>
          </w:tcPr>
          <w:p>
            <w:pPr>
              <w:spacing w:before="138" w:line="187" w:lineRule="auto"/>
              <w:ind w:right="5"/>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69" w:type="dxa"/>
            <w:tcBorders>
              <w:top w:val="single" w:color="000000" w:sz="2" w:space="0"/>
              <w:bottom w:val="single" w:color="000000" w:sz="2" w:space="0"/>
            </w:tcBorders>
            <w:noWrap w:val="0"/>
            <w:vAlign w:val="top"/>
          </w:tcPr>
          <w:p>
            <w:pPr>
              <w:spacing w:before="138" w:line="187" w:lineRule="auto"/>
              <w:ind w:right="3"/>
              <w:jc w:val="right"/>
              <w:rPr>
                <w:rFonts w:ascii="宋体" w:hAnsi="宋体" w:eastAsia="宋体" w:cs="宋体"/>
                <w:sz w:val="16"/>
                <w:szCs w:val="16"/>
              </w:rPr>
            </w:pPr>
            <w:r>
              <w:rPr>
                <w:rFonts w:ascii="宋体" w:hAnsi="宋体" w:eastAsia="宋体" w:cs="宋体"/>
                <w:spacing w:val="-1"/>
                <w:sz w:val="16"/>
                <w:szCs w:val="16"/>
              </w:rPr>
              <w:t>39</w:t>
            </w:r>
            <w:r>
              <w:rPr>
                <w:rFonts w:ascii="宋体" w:hAnsi="宋体" w:eastAsia="宋体" w:cs="宋体"/>
                <w:sz w:val="16"/>
                <w:szCs w:val="16"/>
              </w:rPr>
              <w:t>.40</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7" w:line="188" w:lineRule="auto"/>
              <w:ind w:left="29"/>
              <w:rPr>
                <w:rFonts w:ascii="宋体" w:hAnsi="宋体" w:eastAsia="宋体" w:cs="宋体"/>
                <w:sz w:val="16"/>
                <w:szCs w:val="16"/>
              </w:rPr>
            </w:pPr>
            <w:r>
              <w:rPr>
                <w:rFonts w:ascii="宋体" w:hAnsi="宋体" w:eastAsia="宋体" w:cs="宋体"/>
                <w:spacing w:val="-2"/>
                <w:sz w:val="16"/>
                <w:szCs w:val="16"/>
              </w:rPr>
              <w:t>2</w:t>
            </w:r>
            <w:r>
              <w:rPr>
                <w:rFonts w:ascii="宋体" w:hAnsi="宋体" w:eastAsia="宋体" w:cs="宋体"/>
                <w:spacing w:val="-1"/>
                <w:sz w:val="16"/>
                <w:szCs w:val="16"/>
              </w:rPr>
              <w:t>24</w:t>
            </w:r>
          </w:p>
        </w:tc>
        <w:tc>
          <w:tcPr>
            <w:tcW w:w="3283" w:type="dxa"/>
            <w:tcBorders>
              <w:top w:val="single" w:color="000000" w:sz="2" w:space="0"/>
              <w:bottom w:val="single" w:color="000000" w:sz="2" w:space="0"/>
            </w:tcBorders>
            <w:noWrap w:val="0"/>
            <w:vAlign w:val="top"/>
          </w:tcPr>
          <w:p>
            <w:pPr>
              <w:spacing w:before="112" w:line="223" w:lineRule="auto"/>
              <w:ind w:left="26"/>
              <w:rPr>
                <w:rFonts w:ascii="宋体" w:hAnsi="宋体" w:eastAsia="宋体" w:cs="宋体"/>
                <w:sz w:val="16"/>
                <w:szCs w:val="16"/>
              </w:rPr>
            </w:pPr>
            <w:r>
              <w:rPr>
                <w:rFonts w:ascii="宋体" w:hAnsi="宋体" w:eastAsia="宋体" w:cs="宋体"/>
                <w:spacing w:val="4"/>
                <w:sz w:val="16"/>
                <w:szCs w:val="16"/>
              </w:rPr>
              <w:t>灾</w:t>
            </w:r>
            <w:r>
              <w:rPr>
                <w:rFonts w:ascii="宋体" w:hAnsi="宋体" w:eastAsia="宋体" w:cs="宋体"/>
                <w:spacing w:val="2"/>
                <w:sz w:val="16"/>
                <w:szCs w:val="16"/>
              </w:rPr>
              <w:t>害防治及应急管理支出</w:t>
            </w:r>
          </w:p>
        </w:tc>
        <w:tc>
          <w:tcPr>
            <w:tcW w:w="2069" w:type="dxa"/>
            <w:tcBorders>
              <w:top w:val="single" w:color="000000" w:sz="2" w:space="0"/>
              <w:bottom w:val="single" w:color="000000" w:sz="2" w:space="0"/>
            </w:tcBorders>
            <w:noWrap w:val="0"/>
            <w:vAlign w:val="top"/>
          </w:tcPr>
          <w:p>
            <w:pPr>
              <w:spacing w:before="137" w:line="186" w:lineRule="auto"/>
              <w:jc w:val="right"/>
              <w:rPr>
                <w:rFonts w:ascii="宋体" w:hAnsi="宋体" w:eastAsia="宋体" w:cs="宋体"/>
                <w:sz w:val="16"/>
                <w:szCs w:val="16"/>
              </w:rPr>
            </w:pPr>
            <w:r>
              <w:rPr>
                <w:rFonts w:ascii="宋体" w:hAnsi="宋体" w:eastAsia="宋体" w:cs="宋体"/>
                <w:spacing w:val="-1"/>
                <w:sz w:val="16"/>
                <w:szCs w:val="16"/>
              </w:rPr>
              <w:t>1,759.</w:t>
            </w:r>
            <w:r>
              <w:rPr>
                <w:rFonts w:ascii="宋体" w:hAnsi="宋体" w:eastAsia="宋体" w:cs="宋体"/>
                <w:sz w:val="16"/>
                <w:szCs w:val="16"/>
              </w:rPr>
              <w:t>22</w:t>
            </w:r>
          </w:p>
        </w:tc>
        <w:tc>
          <w:tcPr>
            <w:tcW w:w="2069" w:type="dxa"/>
            <w:tcBorders>
              <w:top w:val="single" w:color="000000" w:sz="2" w:space="0"/>
              <w:bottom w:val="single" w:color="000000" w:sz="2" w:space="0"/>
            </w:tcBorders>
            <w:noWrap w:val="0"/>
            <w:vAlign w:val="top"/>
          </w:tcPr>
          <w:p>
            <w:pPr>
              <w:spacing w:before="137" w:line="187" w:lineRule="auto"/>
              <w:jc w:val="right"/>
              <w:rPr>
                <w:rFonts w:ascii="宋体" w:hAnsi="宋体" w:eastAsia="宋体" w:cs="宋体"/>
                <w:sz w:val="16"/>
                <w:szCs w:val="16"/>
              </w:rPr>
            </w:pPr>
            <w:r>
              <w:rPr>
                <w:rFonts w:ascii="宋体" w:hAnsi="宋体" w:eastAsia="宋体" w:cs="宋体"/>
                <w:spacing w:val="1"/>
                <w:sz w:val="16"/>
                <w:szCs w:val="16"/>
              </w:rPr>
              <w:t>487</w:t>
            </w:r>
            <w:r>
              <w:rPr>
                <w:rFonts w:ascii="宋体" w:hAnsi="宋体" w:eastAsia="宋体" w:cs="宋体"/>
                <w:sz w:val="16"/>
                <w:szCs w:val="16"/>
              </w:rPr>
              <w:t>.52</w:t>
            </w:r>
          </w:p>
        </w:tc>
        <w:tc>
          <w:tcPr>
            <w:tcW w:w="2075" w:type="dxa"/>
            <w:tcBorders>
              <w:top w:val="single" w:color="000000" w:sz="2" w:space="0"/>
              <w:bottom w:val="single" w:color="000000" w:sz="2" w:space="0"/>
            </w:tcBorders>
            <w:noWrap w:val="0"/>
            <w:vAlign w:val="top"/>
          </w:tcPr>
          <w:p>
            <w:pPr>
              <w:spacing w:before="137" w:line="186" w:lineRule="auto"/>
              <w:ind w:right="1"/>
              <w:jc w:val="right"/>
              <w:rPr>
                <w:rFonts w:ascii="宋体" w:hAnsi="宋体" w:eastAsia="宋体" w:cs="宋体"/>
                <w:sz w:val="16"/>
                <w:szCs w:val="16"/>
              </w:rPr>
            </w:pPr>
            <w:r>
              <w:rPr>
                <w:rFonts w:ascii="宋体" w:hAnsi="宋体" w:eastAsia="宋体" w:cs="宋体"/>
                <w:spacing w:val="-1"/>
                <w:sz w:val="16"/>
                <w:szCs w:val="16"/>
              </w:rPr>
              <w:t>1,271.</w:t>
            </w:r>
            <w:r>
              <w:rPr>
                <w:rFonts w:ascii="宋体" w:hAnsi="宋体" w:eastAsia="宋体" w:cs="宋体"/>
                <w:sz w:val="16"/>
                <w:szCs w:val="16"/>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8"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1</w:t>
            </w:r>
          </w:p>
        </w:tc>
        <w:tc>
          <w:tcPr>
            <w:tcW w:w="3283" w:type="dxa"/>
            <w:tcBorders>
              <w:top w:val="single" w:color="000000" w:sz="2" w:space="0"/>
              <w:bottom w:val="single" w:color="000000" w:sz="2" w:space="0"/>
            </w:tcBorders>
            <w:noWrap w:val="0"/>
            <w:vAlign w:val="top"/>
          </w:tcPr>
          <w:p>
            <w:pPr>
              <w:spacing w:before="112" w:line="223" w:lineRule="auto"/>
              <w:ind w:left="183"/>
              <w:rPr>
                <w:rFonts w:ascii="宋体" w:hAnsi="宋体" w:eastAsia="宋体" w:cs="宋体"/>
                <w:sz w:val="16"/>
                <w:szCs w:val="16"/>
              </w:rPr>
            </w:pPr>
            <w:r>
              <w:rPr>
                <w:rFonts w:ascii="宋体" w:hAnsi="宋体" w:eastAsia="宋体" w:cs="宋体"/>
                <w:spacing w:val="2"/>
                <w:sz w:val="16"/>
                <w:szCs w:val="16"/>
              </w:rPr>
              <w:t>应急管理事务</w:t>
            </w:r>
          </w:p>
        </w:tc>
        <w:tc>
          <w:tcPr>
            <w:tcW w:w="2069" w:type="dxa"/>
            <w:tcBorders>
              <w:top w:val="single" w:color="000000" w:sz="2" w:space="0"/>
              <w:bottom w:val="single" w:color="000000" w:sz="2" w:space="0"/>
            </w:tcBorders>
            <w:noWrap w:val="0"/>
            <w:vAlign w:val="top"/>
          </w:tcPr>
          <w:p>
            <w:pPr>
              <w:spacing w:before="138" w:line="187" w:lineRule="auto"/>
              <w:ind w:right="2"/>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14.52</w:t>
            </w:r>
          </w:p>
        </w:tc>
        <w:tc>
          <w:tcPr>
            <w:tcW w:w="2069" w:type="dxa"/>
            <w:tcBorders>
              <w:top w:val="single" w:color="000000" w:sz="2" w:space="0"/>
              <w:bottom w:val="single" w:color="000000" w:sz="2" w:space="0"/>
            </w:tcBorders>
            <w:noWrap w:val="0"/>
            <w:vAlign w:val="top"/>
          </w:tcPr>
          <w:p>
            <w:pPr>
              <w:spacing w:before="138" w:line="187" w:lineRule="auto"/>
              <w:jc w:val="right"/>
              <w:rPr>
                <w:rFonts w:ascii="宋体" w:hAnsi="宋体" w:eastAsia="宋体" w:cs="宋体"/>
                <w:sz w:val="16"/>
                <w:szCs w:val="16"/>
              </w:rPr>
            </w:pPr>
            <w:r>
              <w:rPr>
                <w:rFonts w:ascii="宋体" w:hAnsi="宋体" w:eastAsia="宋体" w:cs="宋体"/>
                <w:spacing w:val="1"/>
                <w:sz w:val="16"/>
                <w:szCs w:val="16"/>
              </w:rPr>
              <w:t>487</w:t>
            </w:r>
            <w:r>
              <w:rPr>
                <w:rFonts w:ascii="宋体" w:hAnsi="宋体" w:eastAsia="宋体" w:cs="宋体"/>
                <w:sz w:val="16"/>
                <w:szCs w:val="16"/>
              </w:rPr>
              <w:t>.52</w:t>
            </w:r>
          </w:p>
        </w:tc>
        <w:tc>
          <w:tcPr>
            <w:tcW w:w="2075" w:type="dxa"/>
            <w:tcBorders>
              <w:top w:val="single" w:color="000000" w:sz="2" w:space="0"/>
              <w:bottom w:val="single" w:color="000000" w:sz="2" w:space="0"/>
            </w:tcBorders>
            <w:noWrap w:val="0"/>
            <w:vAlign w:val="top"/>
          </w:tcPr>
          <w:p>
            <w:pPr>
              <w:spacing w:before="138" w:line="187" w:lineRule="auto"/>
              <w:ind w:right="4"/>
              <w:jc w:val="right"/>
              <w:rPr>
                <w:rFonts w:ascii="宋体" w:hAnsi="宋体" w:eastAsia="宋体" w:cs="宋体"/>
                <w:sz w:val="16"/>
                <w:szCs w:val="16"/>
              </w:rPr>
            </w:pPr>
            <w:r>
              <w:rPr>
                <w:rFonts w:ascii="宋体" w:hAnsi="宋体" w:eastAsia="宋体" w:cs="宋体"/>
                <w:spacing w:val="-2"/>
                <w:sz w:val="16"/>
                <w:szCs w:val="16"/>
              </w:rPr>
              <w:t>127.</w:t>
            </w:r>
            <w:r>
              <w:rPr>
                <w:rFonts w:ascii="宋体" w:hAnsi="宋体" w:eastAsia="宋体" w:cs="宋体"/>
                <w:spacing w:val="-1"/>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241" w:type="dxa"/>
            <w:tcBorders>
              <w:top w:val="single" w:color="000000" w:sz="2" w:space="0"/>
              <w:bottom w:val="single" w:color="000000" w:sz="2" w:space="0"/>
            </w:tcBorders>
            <w:noWrap w:val="0"/>
            <w:vAlign w:val="top"/>
          </w:tcPr>
          <w:p>
            <w:pPr>
              <w:spacing w:before="139"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40101</w:t>
            </w:r>
          </w:p>
        </w:tc>
        <w:tc>
          <w:tcPr>
            <w:tcW w:w="3283" w:type="dxa"/>
            <w:tcBorders>
              <w:top w:val="single" w:color="000000" w:sz="2" w:space="0"/>
              <w:bottom w:val="single" w:color="000000" w:sz="2" w:space="0"/>
            </w:tcBorders>
            <w:noWrap w:val="0"/>
            <w:vAlign w:val="top"/>
          </w:tcPr>
          <w:p>
            <w:pPr>
              <w:spacing w:before="113" w:line="224" w:lineRule="auto"/>
              <w:ind w:left="347"/>
              <w:rPr>
                <w:rFonts w:ascii="宋体" w:hAnsi="宋体" w:eastAsia="宋体" w:cs="宋体"/>
                <w:sz w:val="16"/>
                <w:szCs w:val="16"/>
              </w:rPr>
            </w:pPr>
            <w:r>
              <w:rPr>
                <w:rFonts w:ascii="宋体" w:hAnsi="宋体" w:eastAsia="宋体" w:cs="宋体"/>
                <w:spacing w:val="1"/>
                <w:sz w:val="16"/>
                <w:szCs w:val="16"/>
              </w:rPr>
              <w:t>行政运</w:t>
            </w:r>
            <w:r>
              <w:rPr>
                <w:rFonts w:ascii="宋体" w:hAnsi="宋体" w:eastAsia="宋体" w:cs="宋体"/>
                <w:sz w:val="16"/>
                <w:szCs w:val="16"/>
              </w:rPr>
              <w:t>行</w:t>
            </w:r>
          </w:p>
        </w:tc>
        <w:tc>
          <w:tcPr>
            <w:tcW w:w="2069" w:type="dxa"/>
            <w:tcBorders>
              <w:top w:val="single" w:color="000000" w:sz="2" w:space="0"/>
              <w:bottom w:val="single" w:color="000000" w:sz="2" w:space="0"/>
            </w:tcBorders>
            <w:noWrap w:val="0"/>
            <w:vAlign w:val="top"/>
          </w:tcPr>
          <w:p>
            <w:pPr>
              <w:spacing w:before="139" w:line="187" w:lineRule="auto"/>
              <w:ind w:right="2"/>
              <w:jc w:val="right"/>
              <w:rPr>
                <w:rFonts w:ascii="宋体" w:hAnsi="宋体" w:eastAsia="宋体" w:cs="宋体"/>
                <w:sz w:val="16"/>
                <w:szCs w:val="16"/>
              </w:rPr>
            </w:pPr>
            <w:r>
              <w:rPr>
                <w:rFonts w:ascii="宋体" w:hAnsi="宋体" w:eastAsia="宋体" w:cs="宋体"/>
                <w:spacing w:val="1"/>
                <w:sz w:val="16"/>
                <w:szCs w:val="16"/>
              </w:rPr>
              <w:t>487</w:t>
            </w:r>
            <w:r>
              <w:rPr>
                <w:rFonts w:ascii="宋体" w:hAnsi="宋体" w:eastAsia="宋体" w:cs="宋体"/>
                <w:sz w:val="16"/>
                <w:szCs w:val="16"/>
              </w:rPr>
              <w:t>.52</w:t>
            </w:r>
          </w:p>
        </w:tc>
        <w:tc>
          <w:tcPr>
            <w:tcW w:w="2069" w:type="dxa"/>
            <w:tcBorders>
              <w:top w:val="single" w:color="000000" w:sz="2" w:space="0"/>
              <w:bottom w:val="single" w:color="000000" w:sz="2" w:space="0"/>
            </w:tcBorders>
            <w:noWrap w:val="0"/>
            <w:vAlign w:val="top"/>
          </w:tcPr>
          <w:p>
            <w:pPr>
              <w:spacing w:before="139" w:line="187" w:lineRule="auto"/>
              <w:jc w:val="right"/>
              <w:rPr>
                <w:rFonts w:ascii="宋体" w:hAnsi="宋体" w:eastAsia="宋体" w:cs="宋体"/>
                <w:sz w:val="16"/>
                <w:szCs w:val="16"/>
              </w:rPr>
            </w:pPr>
            <w:r>
              <w:rPr>
                <w:rFonts w:ascii="宋体" w:hAnsi="宋体" w:eastAsia="宋体" w:cs="宋体"/>
                <w:spacing w:val="1"/>
                <w:sz w:val="16"/>
                <w:szCs w:val="16"/>
              </w:rPr>
              <w:t>487</w:t>
            </w:r>
            <w:r>
              <w:rPr>
                <w:rFonts w:ascii="宋体" w:hAnsi="宋体" w:eastAsia="宋体" w:cs="宋体"/>
                <w:sz w:val="16"/>
                <w:szCs w:val="16"/>
              </w:rPr>
              <w:t>.52</w:t>
            </w:r>
          </w:p>
        </w:tc>
        <w:tc>
          <w:tcPr>
            <w:tcW w:w="2075"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8"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40106</w:t>
            </w:r>
          </w:p>
        </w:tc>
        <w:tc>
          <w:tcPr>
            <w:tcW w:w="3283" w:type="dxa"/>
            <w:tcBorders>
              <w:top w:val="single" w:color="000000" w:sz="2" w:space="0"/>
              <w:bottom w:val="single" w:color="000000" w:sz="2" w:space="0"/>
            </w:tcBorders>
            <w:noWrap w:val="0"/>
            <w:vAlign w:val="top"/>
          </w:tcPr>
          <w:p>
            <w:pPr>
              <w:spacing w:before="112" w:line="223" w:lineRule="auto"/>
              <w:ind w:left="347"/>
              <w:rPr>
                <w:rFonts w:ascii="宋体" w:hAnsi="宋体" w:eastAsia="宋体" w:cs="宋体"/>
                <w:sz w:val="16"/>
                <w:szCs w:val="16"/>
              </w:rPr>
            </w:pPr>
            <w:r>
              <w:rPr>
                <w:rFonts w:ascii="宋体" w:hAnsi="宋体" w:eastAsia="宋体" w:cs="宋体"/>
                <w:spacing w:val="1"/>
                <w:sz w:val="16"/>
                <w:szCs w:val="16"/>
              </w:rPr>
              <w:t>安全</w:t>
            </w:r>
            <w:r>
              <w:rPr>
                <w:rFonts w:ascii="宋体" w:hAnsi="宋体" w:eastAsia="宋体" w:cs="宋体"/>
                <w:sz w:val="16"/>
                <w:szCs w:val="16"/>
              </w:rPr>
              <w:t>监管</w:t>
            </w:r>
          </w:p>
        </w:tc>
        <w:tc>
          <w:tcPr>
            <w:tcW w:w="2069" w:type="dxa"/>
            <w:tcBorders>
              <w:top w:val="single" w:color="000000" w:sz="2" w:space="0"/>
              <w:bottom w:val="single" w:color="000000" w:sz="2" w:space="0"/>
            </w:tcBorders>
            <w:noWrap w:val="0"/>
            <w:vAlign w:val="top"/>
          </w:tcPr>
          <w:p>
            <w:pPr>
              <w:spacing w:before="138" w:line="187" w:lineRule="auto"/>
              <w:ind w:right="2"/>
              <w:jc w:val="right"/>
              <w:rPr>
                <w:rFonts w:ascii="宋体" w:hAnsi="宋体" w:eastAsia="宋体" w:cs="宋体"/>
                <w:sz w:val="16"/>
                <w:szCs w:val="16"/>
              </w:rPr>
            </w:pPr>
            <w:r>
              <w:rPr>
                <w:rFonts w:ascii="宋体" w:hAnsi="宋体" w:eastAsia="宋体" w:cs="宋体"/>
                <w:spacing w:val="-2"/>
                <w:sz w:val="16"/>
                <w:szCs w:val="16"/>
              </w:rPr>
              <w:t>100.</w:t>
            </w:r>
            <w:r>
              <w:rPr>
                <w:rFonts w:ascii="宋体" w:hAnsi="宋体" w:eastAsia="宋体" w:cs="宋体"/>
                <w:spacing w:val="-1"/>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8" w:line="187" w:lineRule="auto"/>
              <w:ind w:right="4"/>
              <w:jc w:val="right"/>
              <w:rPr>
                <w:rFonts w:ascii="宋体" w:hAnsi="宋体" w:eastAsia="宋体" w:cs="宋体"/>
                <w:sz w:val="16"/>
                <w:szCs w:val="16"/>
              </w:rPr>
            </w:pPr>
            <w:r>
              <w:rPr>
                <w:rFonts w:ascii="宋体" w:hAnsi="宋体" w:eastAsia="宋体" w:cs="宋体"/>
                <w:spacing w:val="-2"/>
                <w:sz w:val="16"/>
                <w:szCs w:val="16"/>
              </w:rPr>
              <w:t>100.</w:t>
            </w:r>
            <w:r>
              <w:rPr>
                <w:rFonts w:ascii="宋体" w:hAnsi="宋体" w:eastAsia="宋体" w:cs="宋体"/>
                <w:spacing w:val="-1"/>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9"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40109</w:t>
            </w:r>
          </w:p>
        </w:tc>
        <w:tc>
          <w:tcPr>
            <w:tcW w:w="3283" w:type="dxa"/>
            <w:tcBorders>
              <w:top w:val="single" w:color="000000" w:sz="2" w:space="0"/>
              <w:bottom w:val="single" w:color="000000" w:sz="2" w:space="0"/>
            </w:tcBorders>
            <w:noWrap w:val="0"/>
            <w:vAlign w:val="top"/>
          </w:tcPr>
          <w:p>
            <w:pPr>
              <w:spacing w:before="113" w:line="223" w:lineRule="auto"/>
              <w:ind w:left="344"/>
              <w:rPr>
                <w:rFonts w:ascii="宋体" w:hAnsi="宋体" w:eastAsia="宋体" w:cs="宋体"/>
                <w:sz w:val="16"/>
                <w:szCs w:val="16"/>
              </w:rPr>
            </w:pPr>
            <w:r>
              <w:rPr>
                <w:rFonts w:ascii="宋体" w:hAnsi="宋体" w:eastAsia="宋体" w:cs="宋体"/>
                <w:spacing w:val="2"/>
                <w:sz w:val="16"/>
                <w:szCs w:val="16"/>
              </w:rPr>
              <w:t>应</w:t>
            </w:r>
            <w:r>
              <w:rPr>
                <w:rFonts w:ascii="宋体" w:hAnsi="宋体" w:eastAsia="宋体" w:cs="宋体"/>
                <w:spacing w:val="1"/>
                <w:sz w:val="16"/>
                <w:szCs w:val="16"/>
              </w:rPr>
              <w:t>急管理</w:t>
            </w:r>
          </w:p>
        </w:tc>
        <w:tc>
          <w:tcPr>
            <w:tcW w:w="2069" w:type="dxa"/>
            <w:tcBorders>
              <w:top w:val="single" w:color="000000" w:sz="2" w:space="0"/>
              <w:bottom w:val="single" w:color="000000" w:sz="2" w:space="0"/>
            </w:tcBorders>
            <w:noWrap w:val="0"/>
            <w:vAlign w:val="top"/>
          </w:tcPr>
          <w:p>
            <w:pPr>
              <w:spacing w:before="139" w:line="187" w:lineRule="auto"/>
              <w:ind w:right="5"/>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9" w:line="187" w:lineRule="auto"/>
              <w:ind w:right="6"/>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9"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40150</w:t>
            </w:r>
          </w:p>
        </w:tc>
        <w:tc>
          <w:tcPr>
            <w:tcW w:w="3283" w:type="dxa"/>
            <w:tcBorders>
              <w:top w:val="single" w:color="000000" w:sz="2" w:space="0"/>
              <w:bottom w:val="single" w:color="000000" w:sz="2" w:space="0"/>
            </w:tcBorders>
            <w:noWrap w:val="0"/>
            <w:vAlign w:val="top"/>
          </w:tcPr>
          <w:p>
            <w:pPr>
              <w:spacing w:before="113" w:line="224" w:lineRule="auto"/>
              <w:ind w:left="344"/>
              <w:rPr>
                <w:rFonts w:ascii="宋体" w:hAnsi="宋体" w:eastAsia="宋体" w:cs="宋体"/>
                <w:sz w:val="16"/>
                <w:szCs w:val="16"/>
              </w:rPr>
            </w:pPr>
            <w:r>
              <w:rPr>
                <w:rFonts w:ascii="宋体" w:hAnsi="宋体" w:eastAsia="宋体" w:cs="宋体"/>
                <w:spacing w:val="2"/>
                <w:sz w:val="16"/>
                <w:szCs w:val="16"/>
              </w:rPr>
              <w:t>事</w:t>
            </w:r>
            <w:r>
              <w:rPr>
                <w:rFonts w:ascii="宋体" w:hAnsi="宋体" w:eastAsia="宋体" w:cs="宋体"/>
                <w:spacing w:val="1"/>
                <w:sz w:val="16"/>
                <w:szCs w:val="16"/>
              </w:rPr>
              <w:t>业运行</w:t>
            </w:r>
          </w:p>
        </w:tc>
        <w:tc>
          <w:tcPr>
            <w:tcW w:w="2069" w:type="dxa"/>
            <w:tcBorders>
              <w:top w:val="single" w:color="000000" w:sz="2" w:space="0"/>
              <w:bottom w:val="single" w:color="000000" w:sz="2" w:space="0"/>
            </w:tcBorders>
            <w:noWrap w:val="0"/>
            <w:vAlign w:val="top"/>
          </w:tcPr>
          <w:p>
            <w:pPr>
              <w:spacing w:before="138" w:line="189" w:lineRule="auto"/>
              <w:ind w:right="5"/>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1.00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8" w:line="189" w:lineRule="auto"/>
              <w:ind w:right="6"/>
              <w:jc w:val="right"/>
              <w:rPr>
                <w:rFonts w:ascii="宋体" w:hAnsi="宋体" w:eastAsia="宋体" w:cs="宋体"/>
                <w:sz w:val="16"/>
                <w:szCs w:val="16"/>
              </w:rPr>
            </w:pPr>
            <w:r>
              <w:rPr>
                <w:rFonts w:ascii="宋体" w:hAnsi="宋体" w:eastAsia="宋体" w:cs="宋体"/>
                <w:spacing w:val="-1"/>
                <w:sz w:val="16"/>
                <w:szCs w:val="16"/>
              </w:rPr>
              <w:t>2</w:t>
            </w:r>
            <w:r>
              <w:rPr>
                <w:rFonts w:ascii="宋体" w:hAnsi="宋体" w:eastAsia="宋体" w:cs="宋体"/>
                <w:sz w:val="16"/>
                <w:szCs w:val="16"/>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40"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2</w:t>
            </w:r>
          </w:p>
        </w:tc>
        <w:tc>
          <w:tcPr>
            <w:tcW w:w="3283" w:type="dxa"/>
            <w:tcBorders>
              <w:top w:val="single" w:color="000000" w:sz="2" w:space="0"/>
              <w:bottom w:val="single" w:color="000000" w:sz="2" w:space="0"/>
            </w:tcBorders>
            <w:noWrap w:val="0"/>
            <w:vAlign w:val="top"/>
          </w:tcPr>
          <w:p>
            <w:pPr>
              <w:spacing w:before="114" w:line="223" w:lineRule="auto"/>
              <w:ind w:left="186"/>
              <w:rPr>
                <w:rFonts w:ascii="宋体" w:hAnsi="宋体" w:eastAsia="宋体" w:cs="宋体"/>
                <w:sz w:val="16"/>
                <w:szCs w:val="16"/>
              </w:rPr>
            </w:pPr>
            <w:r>
              <w:rPr>
                <w:rFonts w:ascii="宋体" w:hAnsi="宋体" w:eastAsia="宋体" w:cs="宋体"/>
                <w:spacing w:val="2"/>
                <w:sz w:val="16"/>
                <w:szCs w:val="16"/>
              </w:rPr>
              <w:t>消防</w:t>
            </w:r>
            <w:r>
              <w:rPr>
                <w:rFonts w:ascii="宋体" w:hAnsi="宋体" w:eastAsia="宋体" w:cs="宋体"/>
                <w:spacing w:val="1"/>
                <w:sz w:val="16"/>
                <w:szCs w:val="16"/>
              </w:rPr>
              <w:t>救援事务</w:t>
            </w:r>
          </w:p>
        </w:tc>
        <w:tc>
          <w:tcPr>
            <w:tcW w:w="2069" w:type="dxa"/>
            <w:tcBorders>
              <w:top w:val="single" w:color="000000" w:sz="2" w:space="0"/>
              <w:bottom w:val="single" w:color="000000" w:sz="2" w:space="0"/>
            </w:tcBorders>
            <w:noWrap w:val="0"/>
            <w:vAlign w:val="top"/>
          </w:tcPr>
          <w:p>
            <w:pPr>
              <w:spacing w:before="140" w:line="187" w:lineRule="auto"/>
              <w:ind w:right="2"/>
              <w:jc w:val="right"/>
              <w:rPr>
                <w:rFonts w:ascii="宋体" w:hAnsi="宋体" w:eastAsia="宋体" w:cs="宋体"/>
                <w:sz w:val="16"/>
                <w:szCs w:val="16"/>
              </w:rPr>
            </w:pPr>
            <w:r>
              <w:rPr>
                <w:rFonts w:ascii="宋体" w:hAnsi="宋体" w:eastAsia="宋体" w:cs="宋体"/>
                <w:spacing w:val="1"/>
                <w:sz w:val="16"/>
                <w:szCs w:val="16"/>
              </w:rPr>
              <w:t>95</w:t>
            </w:r>
            <w:r>
              <w:rPr>
                <w:rFonts w:ascii="宋体" w:hAnsi="宋体" w:eastAsia="宋体" w:cs="宋体"/>
                <w:sz w:val="16"/>
                <w:szCs w:val="16"/>
              </w:rPr>
              <w:t>7.70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40" w:line="187" w:lineRule="auto"/>
              <w:ind w:right="4"/>
              <w:jc w:val="right"/>
              <w:rPr>
                <w:rFonts w:ascii="宋体" w:hAnsi="宋体" w:eastAsia="宋体" w:cs="宋体"/>
                <w:sz w:val="16"/>
                <w:szCs w:val="16"/>
              </w:rPr>
            </w:pPr>
            <w:r>
              <w:rPr>
                <w:rFonts w:ascii="宋体" w:hAnsi="宋体" w:eastAsia="宋体" w:cs="宋体"/>
                <w:spacing w:val="1"/>
                <w:sz w:val="16"/>
                <w:szCs w:val="16"/>
              </w:rPr>
              <w:t>95</w:t>
            </w:r>
            <w:r>
              <w:rPr>
                <w:rFonts w:ascii="宋体" w:hAnsi="宋体" w:eastAsia="宋体" w:cs="宋体"/>
                <w:sz w:val="16"/>
                <w:szCs w:val="16"/>
              </w:rPr>
              <w:t>7.70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1241" w:type="dxa"/>
            <w:tcBorders>
              <w:top w:val="single" w:color="000000" w:sz="2" w:space="0"/>
              <w:bottom w:val="single" w:color="000000" w:sz="2" w:space="0"/>
            </w:tcBorders>
            <w:noWrap w:val="0"/>
            <w:vAlign w:val="top"/>
          </w:tcPr>
          <w:p>
            <w:pPr>
              <w:spacing w:before="139"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40204</w:t>
            </w:r>
          </w:p>
        </w:tc>
        <w:tc>
          <w:tcPr>
            <w:tcW w:w="3283" w:type="dxa"/>
            <w:tcBorders>
              <w:top w:val="single" w:color="000000" w:sz="2" w:space="0"/>
              <w:bottom w:val="single" w:color="000000" w:sz="2" w:space="0"/>
            </w:tcBorders>
            <w:noWrap w:val="0"/>
            <w:vAlign w:val="top"/>
          </w:tcPr>
          <w:p>
            <w:pPr>
              <w:spacing w:before="114" w:line="223" w:lineRule="auto"/>
              <w:ind w:left="347"/>
              <w:rPr>
                <w:rFonts w:ascii="宋体" w:hAnsi="宋体" w:eastAsia="宋体" w:cs="宋体"/>
                <w:sz w:val="16"/>
                <w:szCs w:val="16"/>
              </w:rPr>
            </w:pPr>
            <w:r>
              <w:rPr>
                <w:rFonts w:ascii="宋体" w:hAnsi="宋体" w:eastAsia="宋体" w:cs="宋体"/>
                <w:spacing w:val="2"/>
                <w:sz w:val="16"/>
                <w:szCs w:val="16"/>
              </w:rPr>
              <w:t>消防</w:t>
            </w:r>
            <w:r>
              <w:rPr>
                <w:rFonts w:ascii="宋体" w:hAnsi="宋体" w:eastAsia="宋体" w:cs="宋体"/>
                <w:spacing w:val="1"/>
                <w:sz w:val="16"/>
                <w:szCs w:val="16"/>
              </w:rPr>
              <w:t>应急救援</w:t>
            </w:r>
          </w:p>
        </w:tc>
        <w:tc>
          <w:tcPr>
            <w:tcW w:w="2069" w:type="dxa"/>
            <w:tcBorders>
              <w:top w:val="single" w:color="000000" w:sz="2" w:space="0"/>
              <w:bottom w:val="single" w:color="000000" w:sz="2" w:space="0"/>
            </w:tcBorders>
            <w:noWrap w:val="0"/>
            <w:vAlign w:val="top"/>
          </w:tcPr>
          <w:p>
            <w:pPr>
              <w:spacing w:before="139" w:line="187" w:lineRule="auto"/>
              <w:ind w:right="2"/>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80.50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9" w:line="187" w:lineRule="auto"/>
              <w:ind w:right="4"/>
              <w:jc w:val="right"/>
              <w:rPr>
                <w:rFonts w:ascii="宋体" w:hAnsi="宋体" w:eastAsia="宋体" w:cs="宋体"/>
                <w:sz w:val="16"/>
                <w:szCs w:val="16"/>
              </w:rPr>
            </w:pPr>
            <w:r>
              <w:rPr>
                <w:rFonts w:ascii="宋体" w:hAnsi="宋体" w:eastAsia="宋体" w:cs="宋体"/>
                <w:spacing w:val="1"/>
                <w:sz w:val="16"/>
                <w:szCs w:val="16"/>
              </w:rPr>
              <w:t>6</w:t>
            </w:r>
            <w:r>
              <w:rPr>
                <w:rFonts w:ascii="宋体" w:hAnsi="宋体" w:eastAsia="宋体" w:cs="宋体"/>
                <w:sz w:val="16"/>
                <w:szCs w:val="16"/>
              </w:rPr>
              <w:t>80.50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40"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40299</w:t>
            </w:r>
          </w:p>
        </w:tc>
        <w:tc>
          <w:tcPr>
            <w:tcW w:w="3283" w:type="dxa"/>
            <w:tcBorders>
              <w:top w:val="single" w:color="000000" w:sz="2" w:space="0"/>
              <w:bottom w:val="single" w:color="000000" w:sz="2" w:space="0"/>
            </w:tcBorders>
            <w:noWrap w:val="0"/>
            <w:vAlign w:val="top"/>
          </w:tcPr>
          <w:p>
            <w:pPr>
              <w:spacing w:before="114" w:line="221" w:lineRule="auto"/>
              <w:ind w:left="345"/>
              <w:rPr>
                <w:rFonts w:ascii="宋体" w:hAnsi="宋体" w:eastAsia="宋体" w:cs="宋体"/>
                <w:sz w:val="16"/>
                <w:szCs w:val="16"/>
              </w:rPr>
            </w:pPr>
            <w:r>
              <w:rPr>
                <w:rFonts w:ascii="宋体" w:hAnsi="宋体" w:eastAsia="宋体" w:cs="宋体"/>
                <w:spacing w:val="4"/>
                <w:sz w:val="16"/>
                <w:szCs w:val="16"/>
              </w:rPr>
              <w:t>其他</w:t>
            </w:r>
            <w:r>
              <w:rPr>
                <w:rFonts w:ascii="宋体" w:hAnsi="宋体" w:eastAsia="宋体" w:cs="宋体"/>
                <w:spacing w:val="2"/>
                <w:sz w:val="16"/>
                <w:szCs w:val="16"/>
              </w:rPr>
              <w:t>消防救援事务支出</w:t>
            </w:r>
          </w:p>
        </w:tc>
        <w:tc>
          <w:tcPr>
            <w:tcW w:w="2069" w:type="dxa"/>
            <w:tcBorders>
              <w:top w:val="single" w:color="000000" w:sz="2" w:space="0"/>
              <w:bottom w:val="single" w:color="000000" w:sz="2" w:space="0"/>
            </w:tcBorders>
            <w:noWrap w:val="0"/>
            <w:vAlign w:val="top"/>
          </w:tcPr>
          <w:p>
            <w:pPr>
              <w:spacing w:before="140" w:line="187" w:lineRule="auto"/>
              <w:ind w:right="2"/>
              <w:jc w:val="right"/>
              <w:rPr>
                <w:rFonts w:ascii="宋体" w:hAnsi="宋体" w:eastAsia="宋体" w:cs="宋体"/>
                <w:sz w:val="16"/>
                <w:szCs w:val="16"/>
              </w:rPr>
            </w:pPr>
            <w:r>
              <w:rPr>
                <w:rFonts w:ascii="宋体" w:hAnsi="宋体" w:eastAsia="宋体" w:cs="宋体"/>
                <w:sz w:val="16"/>
                <w:szCs w:val="16"/>
              </w:rPr>
              <w:t>277.20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40" w:line="187" w:lineRule="auto"/>
              <w:ind w:right="4"/>
              <w:jc w:val="right"/>
              <w:rPr>
                <w:rFonts w:ascii="宋体" w:hAnsi="宋体" w:eastAsia="宋体" w:cs="宋体"/>
                <w:sz w:val="16"/>
                <w:szCs w:val="16"/>
              </w:rPr>
            </w:pPr>
            <w:r>
              <w:rPr>
                <w:rFonts w:ascii="宋体" w:hAnsi="宋体" w:eastAsia="宋体" w:cs="宋体"/>
                <w:sz w:val="16"/>
                <w:szCs w:val="16"/>
              </w:rPr>
              <w:t>277.20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241" w:type="dxa"/>
            <w:tcBorders>
              <w:top w:val="single" w:color="000000" w:sz="2" w:space="0"/>
              <w:bottom w:val="single" w:color="000000" w:sz="2" w:space="0"/>
            </w:tcBorders>
            <w:noWrap w:val="0"/>
            <w:vAlign w:val="top"/>
          </w:tcPr>
          <w:p>
            <w:pPr>
              <w:spacing w:before="139"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5</w:t>
            </w:r>
          </w:p>
        </w:tc>
        <w:tc>
          <w:tcPr>
            <w:tcW w:w="3283" w:type="dxa"/>
            <w:tcBorders>
              <w:top w:val="single" w:color="000000" w:sz="2" w:space="0"/>
              <w:bottom w:val="single" w:color="000000" w:sz="2" w:space="0"/>
            </w:tcBorders>
            <w:noWrap w:val="0"/>
            <w:vAlign w:val="top"/>
          </w:tcPr>
          <w:p>
            <w:pPr>
              <w:spacing w:before="114" w:line="223" w:lineRule="auto"/>
              <w:ind w:left="183"/>
              <w:rPr>
                <w:rFonts w:ascii="宋体" w:hAnsi="宋体" w:eastAsia="宋体" w:cs="宋体"/>
                <w:sz w:val="16"/>
                <w:szCs w:val="16"/>
              </w:rPr>
            </w:pPr>
            <w:r>
              <w:rPr>
                <w:rFonts w:ascii="宋体" w:hAnsi="宋体" w:eastAsia="宋体" w:cs="宋体"/>
                <w:spacing w:val="2"/>
                <w:sz w:val="16"/>
                <w:szCs w:val="16"/>
              </w:rPr>
              <w:t>地</w:t>
            </w:r>
            <w:r>
              <w:rPr>
                <w:rFonts w:ascii="宋体" w:hAnsi="宋体" w:eastAsia="宋体" w:cs="宋体"/>
                <w:spacing w:val="1"/>
                <w:sz w:val="16"/>
                <w:szCs w:val="16"/>
              </w:rPr>
              <w:t>震事务</w:t>
            </w:r>
          </w:p>
        </w:tc>
        <w:tc>
          <w:tcPr>
            <w:tcW w:w="2069" w:type="dxa"/>
            <w:tcBorders>
              <w:top w:val="single" w:color="000000" w:sz="2" w:space="0"/>
              <w:bottom w:val="single" w:color="000000" w:sz="2" w:space="0"/>
            </w:tcBorders>
            <w:noWrap w:val="0"/>
            <w:vAlign w:val="top"/>
          </w:tcPr>
          <w:p>
            <w:pPr>
              <w:spacing w:before="139" w:line="187" w:lineRule="auto"/>
              <w:ind w:right="5"/>
              <w:jc w:val="right"/>
              <w:rPr>
                <w:rFonts w:ascii="宋体" w:hAnsi="宋体" w:eastAsia="宋体" w:cs="宋体"/>
                <w:sz w:val="16"/>
                <w:szCs w:val="16"/>
              </w:rPr>
            </w:pPr>
            <w:r>
              <w:rPr>
                <w:rFonts w:ascii="宋体" w:hAnsi="宋体" w:eastAsia="宋体" w:cs="宋体"/>
                <w:spacing w:val="-1"/>
                <w:sz w:val="16"/>
                <w:szCs w:val="16"/>
              </w:rPr>
              <w:t>32</w:t>
            </w:r>
            <w:r>
              <w:rPr>
                <w:rFonts w:ascii="宋体" w:hAnsi="宋体" w:eastAsia="宋体" w:cs="宋体"/>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9" w:line="187" w:lineRule="auto"/>
              <w:ind w:right="6"/>
              <w:jc w:val="right"/>
              <w:rPr>
                <w:rFonts w:ascii="宋体" w:hAnsi="宋体" w:eastAsia="宋体" w:cs="宋体"/>
                <w:sz w:val="16"/>
                <w:szCs w:val="16"/>
              </w:rPr>
            </w:pPr>
            <w:r>
              <w:rPr>
                <w:rFonts w:ascii="宋体" w:hAnsi="宋体" w:eastAsia="宋体" w:cs="宋体"/>
                <w:spacing w:val="-1"/>
                <w:sz w:val="16"/>
                <w:szCs w:val="16"/>
              </w:rPr>
              <w:t>32</w:t>
            </w:r>
            <w:r>
              <w:rPr>
                <w:rFonts w:ascii="宋体" w:hAnsi="宋体" w:eastAsia="宋体" w:cs="宋体"/>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241" w:type="dxa"/>
            <w:tcBorders>
              <w:top w:val="single" w:color="000000" w:sz="2" w:space="0"/>
              <w:bottom w:val="single" w:color="000000" w:sz="2" w:space="0"/>
            </w:tcBorders>
            <w:noWrap w:val="0"/>
            <w:vAlign w:val="top"/>
          </w:tcPr>
          <w:p>
            <w:pPr>
              <w:spacing w:before="139"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40599</w:t>
            </w:r>
          </w:p>
        </w:tc>
        <w:tc>
          <w:tcPr>
            <w:tcW w:w="3283" w:type="dxa"/>
            <w:tcBorders>
              <w:top w:val="single" w:color="000000" w:sz="2" w:space="0"/>
              <w:bottom w:val="single" w:color="000000" w:sz="2" w:space="0"/>
            </w:tcBorders>
            <w:noWrap w:val="0"/>
            <w:vAlign w:val="top"/>
          </w:tcPr>
          <w:p>
            <w:pPr>
              <w:spacing w:before="114" w:line="221" w:lineRule="auto"/>
              <w:ind w:left="345"/>
              <w:rPr>
                <w:rFonts w:ascii="宋体" w:hAnsi="宋体" w:eastAsia="宋体" w:cs="宋体"/>
                <w:sz w:val="16"/>
                <w:szCs w:val="16"/>
              </w:rPr>
            </w:pPr>
            <w:r>
              <w:rPr>
                <w:rFonts w:ascii="宋体" w:hAnsi="宋体" w:eastAsia="宋体" w:cs="宋体"/>
                <w:spacing w:val="3"/>
                <w:sz w:val="16"/>
                <w:szCs w:val="16"/>
              </w:rPr>
              <w:t>其</w:t>
            </w:r>
            <w:r>
              <w:rPr>
                <w:rFonts w:ascii="宋体" w:hAnsi="宋体" w:eastAsia="宋体" w:cs="宋体"/>
                <w:spacing w:val="2"/>
                <w:sz w:val="16"/>
                <w:szCs w:val="16"/>
              </w:rPr>
              <w:t>他地震事务支出</w:t>
            </w:r>
          </w:p>
        </w:tc>
        <w:tc>
          <w:tcPr>
            <w:tcW w:w="2069" w:type="dxa"/>
            <w:tcBorders>
              <w:top w:val="single" w:color="000000" w:sz="2" w:space="0"/>
              <w:bottom w:val="single" w:color="000000" w:sz="2" w:space="0"/>
            </w:tcBorders>
            <w:noWrap w:val="0"/>
            <w:vAlign w:val="top"/>
          </w:tcPr>
          <w:p>
            <w:pPr>
              <w:spacing w:before="139" w:line="187" w:lineRule="auto"/>
              <w:ind w:right="5"/>
              <w:jc w:val="right"/>
              <w:rPr>
                <w:rFonts w:ascii="宋体" w:hAnsi="宋体" w:eastAsia="宋体" w:cs="宋体"/>
                <w:sz w:val="16"/>
                <w:szCs w:val="16"/>
              </w:rPr>
            </w:pPr>
            <w:r>
              <w:rPr>
                <w:rFonts w:ascii="宋体" w:hAnsi="宋体" w:eastAsia="宋体" w:cs="宋体"/>
                <w:spacing w:val="-1"/>
                <w:sz w:val="16"/>
                <w:szCs w:val="16"/>
              </w:rPr>
              <w:t>32</w:t>
            </w:r>
            <w:r>
              <w:rPr>
                <w:rFonts w:ascii="宋体" w:hAnsi="宋体" w:eastAsia="宋体" w:cs="宋体"/>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9" w:line="187" w:lineRule="auto"/>
              <w:ind w:right="6"/>
              <w:jc w:val="right"/>
              <w:rPr>
                <w:rFonts w:ascii="宋体" w:hAnsi="宋体" w:eastAsia="宋体" w:cs="宋体"/>
                <w:sz w:val="16"/>
                <w:szCs w:val="16"/>
              </w:rPr>
            </w:pPr>
            <w:r>
              <w:rPr>
                <w:rFonts w:ascii="宋体" w:hAnsi="宋体" w:eastAsia="宋体" w:cs="宋体"/>
                <w:spacing w:val="-1"/>
                <w:sz w:val="16"/>
                <w:szCs w:val="16"/>
              </w:rPr>
              <w:t>32</w:t>
            </w:r>
            <w:r>
              <w:rPr>
                <w:rFonts w:ascii="宋体" w:hAnsi="宋体" w:eastAsia="宋体" w:cs="宋体"/>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5" w:hRule="atLeast"/>
        </w:trPr>
        <w:tc>
          <w:tcPr>
            <w:tcW w:w="1241" w:type="dxa"/>
            <w:tcBorders>
              <w:top w:val="single" w:color="000000" w:sz="2" w:space="0"/>
              <w:bottom w:val="single" w:color="000000" w:sz="2" w:space="0"/>
            </w:tcBorders>
            <w:noWrap w:val="0"/>
            <w:vAlign w:val="top"/>
          </w:tcPr>
          <w:p>
            <w:pPr>
              <w:spacing w:before="138" w:line="187" w:lineRule="auto"/>
              <w:ind w:left="189"/>
              <w:rPr>
                <w:rFonts w:ascii="宋体" w:hAnsi="宋体" w:eastAsia="宋体" w:cs="宋体"/>
                <w:sz w:val="16"/>
                <w:szCs w:val="16"/>
              </w:rPr>
            </w:pPr>
            <w:r>
              <w:rPr>
                <w:rFonts w:ascii="宋体" w:hAnsi="宋体" w:eastAsia="宋体" w:cs="宋体"/>
                <w:spacing w:val="-3"/>
                <w:sz w:val="16"/>
                <w:szCs w:val="16"/>
              </w:rPr>
              <w:t>0</w:t>
            </w:r>
            <w:r>
              <w:rPr>
                <w:rFonts w:ascii="宋体" w:hAnsi="宋体" w:eastAsia="宋体" w:cs="宋体"/>
                <w:spacing w:val="-2"/>
                <w:sz w:val="16"/>
                <w:szCs w:val="16"/>
              </w:rPr>
              <w:t>7</w:t>
            </w:r>
          </w:p>
        </w:tc>
        <w:tc>
          <w:tcPr>
            <w:tcW w:w="3283" w:type="dxa"/>
            <w:tcBorders>
              <w:top w:val="single" w:color="000000" w:sz="2" w:space="0"/>
              <w:bottom w:val="single" w:color="000000" w:sz="2" w:space="0"/>
            </w:tcBorders>
            <w:noWrap w:val="0"/>
            <w:vAlign w:val="top"/>
          </w:tcPr>
          <w:p>
            <w:pPr>
              <w:spacing w:before="113" w:line="223" w:lineRule="auto"/>
              <w:ind w:left="210"/>
              <w:rPr>
                <w:rFonts w:ascii="宋体" w:hAnsi="宋体" w:eastAsia="宋体" w:cs="宋体"/>
                <w:sz w:val="16"/>
                <w:szCs w:val="16"/>
              </w:rPr>
            </w:pPr>
            <w:r>
              <w:rPr>
                <w:rFonts w:ascii="宋体" w:hAnsi="宋体" w:eastAsia="宋体" w:cs="宋体"/>
                <w:spacing w:val="1"/>
                <w:sz w:val="16"/>
                <w:szCs w:val="16"/>
              </w:rPr>
              <w:t>自然灾害救灾及</w:t>
            </w:r>
            <w:r>
              <w:rPr>
                <w:rFonts w:ascii="宋体" w:hAnsi="宋体" w:eastAsia="宋体" w:cs="宋体"/>
                <w:sz w:val="16"/>
                <w:szCs w:val="16"/>
              </w:rPr>
              <w:t>恢复重建支出</w:t>
            </w:r>
          </w:p>
        </w:tc>
        <w:tc>
          <w:tcPr>
            <w:tcW w:w="2069" w:type="dxa"/>
            <w:tcBorders>
              <w:top w:val="single" w:color="000000" w:sz="2" w:space="0"/>
              <w:bottom w:val="single" w:color="000000" w:sz="2" w:space="0"/>
            </w:tcBorders>
            <w:noWrap w:val="0"/>
            <w:vAlign w:val="top"/>
          </w:tcPr>
          <w:p>
            <w:pPr>
              <w:spacing w:before="138" w:line="187" w:lineRule="auto"/>
              <w:ind w:right="2"/>
              <w:jc w:val="right"/>
              <w:rPr>
                <w:rFonts w:ascii="宋体" w:hAnsi="宋体" w:eastAsia="宋体" w:cs="宋体"/>
                <w:sz w:val="16"/>
                <w:szCs w:val="16"/>
              </w:rPr>
            </w:pPr>
            <w:r>
              <w:rPr>
                <w:rFonts w:ascii="宋体" w:hAnsi="宋体" w:eastAsia="宋体" w:cs="宋体"/>
                <w:spacing w:val="-2"/>
                <w:sz w:val="16"/>
                <w:szCs w:val="16"/>
              </w:rPr>
              <w:t>155.</w:t>
            </w:r>
            <w:r>
              <w:rPr>
                <w:rFonts w:ascii="宋体" w:hAnsi="宋体" w:eastAsia="宋体" w:cs="宋体"/>
                <w:spacing w:val="-1"/>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8" w:line="187" w:lineRule="auto"/>
              <w:ind w:right="4"/>
              <w:jc w:val="right"/>
              <w:rPr>
                <w:rFonts w:ascii="宋体" w:hAnsi="宋体" w:eastAsia="宋体" w:cs="宋体"/>
                <w:sz w:val="16"/>
                <w:szCs w:val="16"/>
              </w:rPr>
            </w:pPr>
            <w:r>
              <w:rPr>
                <w:rFonts w:ascii="宋体" w:hAnsi="宋体" w:eastAsia="宋体" w:cs="宋体"/>
                <w:spacing w:val="-2"/>
                <w:sz w:val="16"/>
                <w:szCs w:val="16"/>
              </w:rPr>
              <w:t>155.</w:t>
            </w:r>
            <w:r>
              <w:rPr>
                <w:rFonts w:ascii="宋体" w:hAnsi="宋体" w:eastAsia="宋体" w:cs="宋体"/>
                <w:spacing w:val="-1"/>
                <w:sz w:val="16"/>
                <w:szCs w:val="16"/>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0" w:hRule="atLeast"/>
        </w:trPr>
        <w:tc>
          <w:tcPr>
            <w:tcW w:w="1241" w:type="dxa"/>
            <w:tcBorders>
              <w:top w:val="single" w:color="000000" w:sz="2" w:space="0"/>
              <w:bottom w:val="single" w:color="000000" w:sz="2" w:space="0"/>
            </w:tcBorders>
            <w:noWrap w:val="0"/>
            <w:vAlign w:val="top"/>
          </w:tcPr>
          <w:p>
            <w:pPr>
              <w:spacing w:before="138" w:line="187" w:lineRule="auto"/>
              <w:ind w:left="351"/>
              <w:rPr>
                <w:rFonts w:ascii="宋体" w:hAnsi="宋体" w:eastAsia="宋体" w:cs="宋体"/>
                <w:sz w:val="16"/>
                <w:szCs w:val="16"/>
              </w:rPr>
            </w:pPr>
            <w:r>
              <w:rPr>
                <w:rFonts w:ascii="宋体" w:hAnsi="宋体" w:eastAsia="宋体" w:cs="宋体"/>
                <w:spacing w:val="1"/>
                <w:sz w:val="16"/>
                <w:szCs w:val="16"/>
              </w:rPr>
              <w:t>22</w:t>
            </w:r>
            <w:r>
              <w:rPr>
                <w:rFonts w:ascii="宋体" w:hAnsi="宋体" w:eastAsia="宋体" w:cs="宋体"/>
                <w:sz w:val="16"/>
                <w:szCs w:val="16"/>
              </w:rPr>
              <w:t>40703</w:t>
            </w:r>
          </w:p>
        </w:tc>
        <w:tc>
          <w:tcPr>
            <w:tcW w:w="3283" w:type="dxa"/>
            <w:tcBorders>
              <w:top w:val="single" w:color="000000" w:sz="2" w:space="0"/>
              <w:bottom w:val="single" w:color="000000" w:sz="2" w:space="0"/>
            </w:tcBorders>
            <w:noWrap w:val="0"/>
            <w:vAlign w:val="top"/>
          </w:tcPr>
          <w:p>
            <w:pPr>
              <w:spacing w:before="113" w:line="223" w:lineRule="auto"/>
              <w:ind w:left="371"/>
              <w:rPr>
                <w:rFonts w:ascii="宋体" w:hAnsi="宋体" w:eastAsia="宋体" w:cs="宋体"/>
                <w:sz w:val="16"/>
                <w:szCs w:val="16"/>
              </w:rPr>
            </w:pPr>
            <w:r>
              <w:rPr>
                <w:rFonts w:ascii="宋体" w:hAnsi="宋体" w:eastAsia="宋体" w:cs="宋体"/>
                <w:spacing w:val="-2"/>
                <w:sz w:val="16"/>
                <w:szCs w:val="16"/>
              </w:rPr>
              <w:t>自</w:t>
            </w:r>
            <w:r>
              <w:rPr>
                <w:rFonts w:ascii="宋体" w:hAnsi="宋体" w:eastAsia="宋体" w:cs="宋体"/>
                <w:spacing w:val="-1"/>
                <w:sz w:val="16"/>
                <w:szCs w:val="16"/>
              </w:rPr>
              <w:t>然灾害救灾补助</w:t>
            </w:r>
          </w:p>
        </w:tc>
        <w:tc>
          <w:tcPr>
            <w:tcW w:w="2069" w:type="dxa"/>
            <w:tcBorders>
              <w:top w:val="single" w:color="000000" w:sz="2" w:space="0"/>
              <w:bottom w:val="single" w:color="000000" w:sz="2" w:space="0"/>
            </w:tcBorders>
            <w:noWrap w:val="0"/>
            <w:vAlign w:val="top"/>
          </w:tcPr>
          <w:p>
            <w:pPr>
              <w:spacing w:before="138" w:line="187" w:lineRule="auto"/>
              <w:ind w:right="2"/>
              <w:jc w:val="right"/>
              <w:rPr>
                <w:rFonts w:ascii="宋体" w:hAnsi="宋体" w:eastAsia="宋体" w:cs="宋体"/>
                <w:sz w:val="16"/>
                <w:szCs w:val="16"/>
              </w:rPr>
            </w:pPr>
            <w:r>
              <w:rPr>
                <w:rFonts w:ascii="宋体" w:hAnsi="宋体" w:eastAsia="宋体" w:cs="宋体"/>
                <w:spacing w:val="-2"/>
                <w:sz w:val="16"/>
                <w:szCs w:val="16"/>
              </w:rPr>
              <w:t>155.</w:t>
            </w:r>
            <w:r>
              <w:rPr>
                <w:rFonts w:ascii="宋体" w:hAnsi="宋体" w:eastAsia="宋体" w:cs="宋体"/>
                <w:spacing w:val="-1"/>
                <w:sz w:val="16"/>
                <w:szCs w:val="16"/>
              </w:rPr>
              <w:t>00</w:t>
            </w:r>
          </w:p>
        </w:tc>
        <w:tc>
          <w:tcPr>
            <w:tcW w:w="2069" w:type="dxa"/>
            <w:tcBorders>
              <w:top w:val="single" w:color="000000" w:sz="2" w:space="0"/>
              <w:bottom w:val="single" w:color="000000" w:sz="2" w:space="0"/>
            </w:tcBorders>
            <w:noWrap w:val="0"/>
            <w:vAlign w:val="top"/>
          </w:tcPr>
          <w:p>
            <w:pPr>
              <w:rPr>
                <w:rFonts w:ascii="Arial"/>
                <w:sz w:val="21"/>
              </w:rPr>
            </w:pPr>
          </w:p>
        </w:tc>
        <w:tc>
          <w:tcPr>
            <w:tcW w:w="2075" w:type="dxa"/>
            <w:tcBorders>
              <w:top w:val="single" w:color="000000" w:sz="2" w:space="0"/>
              <w:bottom w:val="single" w:color="000000" w:sz="2" w:space="0"/>
            </w:tcBorders>
            <w:noWrap w:val="0"/>
            <w:vAlign w:val="top"/>
          </w:tcPr>
          <w:p>
            <w:pPr>
              <w:spacing w:before="138" w:line="187" w:lineRule="auto"/>
              <w:ind w:right="4"/>
              <w:jc w:val="right"/>
              <w:rPr>
                <w:rFonts w:ascii="宋体" w:hAnsi="宋体" w:eastAsia="宋体" w:cs="宋体"/>
                <w:sz w:val="16"/>
                <w:szCs w:val="16"/>
              </w:rPr>
            </w:pPr>
            <w:r>
              <w:rPr>
                <w:rFonts w:ascii="宋体" w:hAnsi="宋体" w:eastAsia="宋体" w:cs="宋体"/>
                <w:spacing w:val="-2"/>
                <w:sz w:val="16"/>
                <w:szCs w:val="16"/>
              </w:rPr>
              <w:t>155.</w:t>
            </w:r>
            <w:r>
              <w:rPr>
                <w:rFonts w:ascii="宋体" w:hAnsi="宋体" w:eastAsia="宋体" w:cs="宋体"/>
                <w:spacing w:val="-1"/>
                <w:sz w:val="16"/>
                <w:szCs w:val="16"/>
              </w:rPr>
              <w:t>00</w:t>
            </w:r>
          </w:p>
        </w:tc>
      </w:tr>
    </w:tbl>
    <w:p>
      <w:pPr>
        <w:spacing w:line="14" w:lineRule="auto"/>
        <w:rPr>
          <w:rFonts w:ascii="Arial"/>
          <w:sz w:val="2"/>
        </w:rPr>
      </w:pPr>
    </w:p>
    <w:p>
      <w:pPr>
        <w:sectPr>
          <w:type w:val="continuous"/>
          <w:pgSz w:w="11905" w:h="16837"/>
          <w:pgMar w:top="890" w:right="585" w:bottom="0" w:left="572" w:header="0" w:footer="0" w:gutter="0"/>
          <w:cols w:space="720" w:num="1"/>
        </w:sectPr>
      </w:pPr>
    </w:p>
    <w:p>
      <w:pPr>
        <w:spacing w:before="56" w:line="222" w:lineRule="auto"/>
        <w:ind w:left="3769"/>
        <w:rPr>
          <w:rFonts w:ascii="宋体" w:hAnsi="宋体" w:eastAsia="宋体" w:cs="宋体"/>
          <w:sz w:val="28"/>
          <w:szCs w:val="28"/>
        </w:rPr>
      </w:pPr>
      <w:r>
        <w:rPr>
          <w:rFonts w:ascii="宋体" w:hAnsi="宋体" w:eastAsia="宋体" w:cs="宋体"/>
          <w:spacing w:val="2"/>
          <w:sz w:val="28"/>
          <w:szCs w:val="28"/>
        </w:rPr>
        <w:t>一般</w:t>
      </w:r>
      <w:r>
        <w:rPr>
          <w:rFonts w:ascii="宋体" w:hAnsi="宋体" w:eastAsia="宋体" w:cs="宋体"/>
          <w:spacing w:val="1"/>
          <w:sz w:val="28"/>
          <w:szCs w:val="28"/>
        </w:rPr>
        <w:t>公共预算基本支出表</w:t>
      </w:r>
    </w:p>
    <w:p>
      <w:pPr>
        <w:sectPr>
          <w:pgSz w:w="11905" w:h="16837"/>
          <w:pgMar w:top="884" w:right="655" w:bottom="0" w:left="641" w:header="0" w:footer="0" w:gutter="0"/>
          <w:cols w:space="720" w:num="1"/>
        </w:sectPr>
      </w:pPr>
    </w:p>
    <w:p>
      <w:pPr>
        <w:spacing w:before="30" w:line="190" w:lineRule="auto"/>
        <w:ind w:left="60"/>
        <w:rPr>
          <w:rFonts w:ascii="宋体" w:hAnsi="宋体" w:eastAsia="宋体" w:cs="宋体"/>
          <w:sz w:val="15"/>
          <w:szCs w:val="15"/>
        </w:rPr>
      </w:pPr>
      <w:r>
        <w:rPr>
          <w:rFonts w:ascii="宋体" w:hAnsi="宋体" w:eastAsia="宋体" w:cs="宋体"/>
          <w:spacing w:val="2"/>
          <w:sz w:val="15"/>
          <w:szCs w:val="15"/>
        </w:rPr>
        <w:t>[602]兴国县应急管理局 , [602001]</w:t>
      </w:r>
      <w:r>
        <w:rPr>
          <w:rFonts w:ascii="宋体" w:hAnsi="宋体" w:eastAsia="宋体" w:cs="宋体"/>
          <w:spacing w:val="1"/>
          <w:sz w:val="15"/>
          <w:szCs w:val="15"/>
        </w:rPr>
        <w:t>兴国县应急管理局</w:t>
      </w:r>
    </w:p>
    <w:p>
      <w:pPr>
        <w:spacing w:line="14" w:lineRule="auto"/>
        <w:rPr>
          <w:rFonts w:ascii="Arial"/>
          <w:sz w:val="2"/>
        </w:rPr>
      </w:pPr>
      <w:r>
        <w:rPr>
          <w:rFonts w:ascii="Arial" w:hAnsi="Arial" w:eastAsia="Arial" w:cs="Arial"/>
          <w:sz w:val="2"/>
          <w:szCs w:val="2"/>
        </w:rPr>
        <w:br w:type="column"/>
      </w:r>
    </w:p>
    <w:p>
      <w:pPr>
        <w:spacing w:before="29" w:line="190" w:lineRule="auto"/>
        <w:rPr>
          <w:rFonts w:ascii="宋体" w:hAnsi="宋体" w:eastAsia="宋体" w:cs="宋体"/>
          <w:sz w:val="15"/>
          <w:szCs w:val="15"/>
        </w:rPr>
      </w:pPr>
      <w:r>
        <w:rPr>
          <w:rFonts w:ascii="宋体" w:hAnsi="宋体" w:eastAsia="宋体" w:cs="宋体"/>
          <w:spacing w:val="2"/>
          <w:sz w:val="15"/>
          <w:szCs w:val="15"/>
        </w:rPr>
        <w:t>单位：万元</w:t>
      </w:r>
    </w:p>
    <w:p>
      <w:pPr>
        <w:sectPr>
          <w:type w:val="continuous"/>
          <w:pgSz w:w="11905" w:h="16837"/>
          <w:pgMar w:top="884" w:right="655" w:bottom="0" w:left="641" w:header="0" w:footer="0" w:gutter="0"/>
          <w:cols w:equalWidth="0" w:num="2">
            <w:col w:w="9726" w:space="100"/>
            <w:col w:w="783"/>
          </w:cols>
        </w:sectPr>
      </w:pPr>
    </w:p>
    <w:p>
      <w:pPr>
        <w:spacing w:line="37" w:lineRule="exact"/>
      </w:pPr>
    </w:p>
    <w:tbl>
      <w:tblPr>
        <w:tblStyle w:val="10"/>
        <w:tblW w:w="105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2"/>
        <w:gridCol w:w="2683"/>
        <w:gridCol w:w="1976"/>
        <w:gridCol w:w="1976"/>
        <w:gridCol w:w="1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4" w:hRule="atLeast"/>
        </w:trPr>
        <w:tc>
          <w:tcPr>
            <w:tcW w:w="4665" w:type="dxa"/>
            <w:gridSpan w:val="2"/>
            <w:tcBorders>
              <w:top w:val="single" w:color="000000" w:sz="2" w:space="0"/>
              <w:bottom w:val="single" w:color="000000" w:sz="2" w:space="0"/>
            </w:tcBorders>
            <w:noWrap w:val="0"/>
            <w:vAlign w:val="top"/>
          </w:tcPr>
          <w:p>
            <w:pPr>
              <w:spacing w:before="40" w:line="213" w:lineRule="auto"/>
              <w:ind w:left="1724"/>
              <w:rPr>
                <w:rFonts w:ascii="宋体" w:hAnsi="宋体" w:eastAsia="宋体" w:cs="宋体"/>
                <w:sz w:val="15"/>
                <w:szCs w:val="15"/>
              </w:rPr>
            </w:pPr>
            <w:r>
              <w:rPr>
                <w:rFonts w:ascii="宋体" w:hAnsi="宋体" w:eastAsia="宋体" w:cs="宋体"/>
                <w:spacing w:val="4"/>
                <w:sz w:val="15"/>
                <w:szCs w:val="15"/>
              </w:rPr>
              <w:t>支出经</w:t>
            </w:r>
            <w:r>
              <w:rPr>
                <w:rFonts w:ascii="宋体" w:hAnsi="宋体" w:eastAsia="宋体" w:cs="宋体"/>
                <w:spacing w:val="2"/>
                <w:sz w:val="15"/>
                <w:szCs w:val="15"/>
              </w:rPr>
              <w:t>济分类科目</w:t>
            </w:r>
          </w:p>
        </w:tc>
        <w:tc>
          <w:tcPr>
            <w:tcW w:w="5933" w:type="dxa"/>
            <w:gridSpan w:val="3"/>
            <w:tcBorders>
              <w:top w:val="single" w:color="000000" w:sz="2" w:space="0"/>
              <w:bottom w:val="single" w:color="000000" w:sz="2" w:space="0"/>
            </w:tcBorders>
            <w:noWrap w:val="0"/>
            <w:vAlign w:val="top"/>
          </w:tcPr>
          <w:p>
            <w:pPr>
              <w:spacing w:before="40" w:line="213" w:lineRule="auto"/>
              <w:ind w:left="2437"/>
              <w:rPr>
                <w:rFonts w:ascii="宋体" w:hAnsi="宋体" w:eastAsia="宋体" w:cs="宋体"/>
                <w:sz w:val="15"/>
                <w:szCs w:val="15"/>
              </w:rPr>
            </w:pPr>
            <w:r>
              <w:rPr>
                <w:rFonts w:ascii="宋体" w:hAnsi="宋体" w:eastAsia="宋体" w:cs="宋体"/>
                <w:spacing w:val="2"/>
                <w:sz w:val="15"/>
                <w:szCs w:val="15"/>
              </w:rPr>
              <w:t>2022年基本支</w:t>
            </w:r>
            <w:r>
              <w:rPr>
                <w:rFonts w:ascii="宋体" w:hAnsi="宋体" w:eastAsia="宋体" w:cs="宋体"/>
                <w:spacing w:val="1"/>
                <w:sz w:val="15"/>
                <w:szCs w:val="15"/>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982" w:type="dxa"/>
            <w:tcBorders>
              <w:top w:val="single" w:color="000000" w:sz="2" w:space="0"/>
              <w:bottom w:val="single" w:color="000000" w:sz="2" w:space="0"/>
            </w:tcBorders>
            <w:noWrap w:val="0"/>
            <w:vAlign w:val="top"/>
          </w:tcPr>
          <w:p>
            <w:pPr>
              <w:spacing w:before="57" w:line="224" w:lineRule="auto"/>
              <w:ind w:left="689"/>
              <w:rPr>
                <w:rFonts w:ascii="宋体" w:hAnsi="宋体" w:eastAsia="宋体" w:cs="宋体"/>
                <w:sz w:val="15"/>
                <w:szCs w:val="15"/>
              </w:rPr>
            </w:pPr>
            <w:r>
              <w:rPr>
                <w:rFonts w:ascii="宋体" w:hAnsi="宋体" w:eastAsia="宋体" w:cs="宋体"/>
                <w:spacing w:val="2"/>
                <w:sz w:val="15"/>
                <w:szCs w:val="15"/>
              </w:rPr>
              <w:t>科目编码</w:t>
            </w:r>
          </w:p>
        </w:tc>
        <w:tc>
          <w:tcPr>
            <w:tcW w:w="2683" w:type="dxa"/>
            <w:tcBorders>
              <w:top w:val="single" w:color="000000" w:sz="2" w:space="0"/>
              <w:bottom w:val="single" w:color="000000" w:sz="2" w:space="0"/>
            </w:tcBorders>
            <w:noWrap w:val="0"/>
            <w:vAlign w:val="top"/>
          </w:tcPr>
          <w:p>
            <w:pPr>
              <w:spacing w:before="57" w:line="224" w:lineRule="auto"/>
              <w:ind w:left="999"/>
              <w:rPr>
                <w:rFonts w:ascii="宋体" w:hAnsi="宋体" w:eastAsia="宋体" w:cs="宋体"/>
                <w:sz w:val="15"/>
                <w:szCs w:val="15"/>
              </w:rPr>
            </w:pPr>
            <w:r>
              <w:rPr>
                <w:rFonts w:ascii="宋体" w:hAnsi="宋体" w:eastAsia="宋体" w:cs="宋体"/>
                <w:spacing w:val="2"/>
                <w:sz w:val="15"/>
                <w:szCs w:val="15"/>
              </w:rPr>
              <w:t>科目名称</w:t>
            </w:r>
          </w:p>
        </w:tc>
        <w:tc>
          <w:tcPr>
            <w:tcW w:w="1976" w:type="dxa"/>
            <w:tcBorders>
              <w:top w:val="single" w:color="000000" w:sz="2" w:space="0"/>
              <w:bottom w:val="single" w:color="000000" w:sz="2" w:space="0"/>
            </w:tcBorders>
            <w:noWrap w:val="0"/>
            <w:vAlign w:val="top"/>
          </w:tcPr>
          <w:p>
            <w:pPr>
              <w:spacing w:before="57" w:line="226" w:lineRule="auto"/>
              <w:ind w:left="842"/>
              <w:rPr>
                <w:rFonts w:ascii="宋体" w:hAnsi="宋体" w:eastAsia="宋体" w:cs="宋体"/>
                <w:sz w:val="15"/>
                <w:szCs w:val="15"/>
              </w:rPr>
            </w:pPr>
            <w:r>
              <w:rPr>
                <w:rFonts w:ascii="宋体" w:hAnsi="宋体" w:eastAsia="宋体" w:cs="宋体"/>
                <w:sz w:val="15"/>
                <w:szCs w:val="15"/>
              </w:rPr>
              <w:t>合计</w:t>
            </w:r>
          </w:p>
        </w:tc>
        <w:tc>
          <w:tcPr>
            <w:tcW w:w="1976" w:type="dxa"/>
            <w:tcBorders>
              <w:top w:val="single" w:color="000000" w:sz="2" w:space="0"/>
              <w:bottom w:val="single" w:color="000000" w:sz="2" w:space="0"/>
            </w:tcBorders>
            <w:noWrap w:val="0"/>
            <w:vAlign w:val="top"/>
          </w:tcPr>
          <w:p>
            <w:pPr>
              <w:spacing w:before="57" w:line="224" w:lineRule="auto"/>
              <w:ind w:left="690"/>
              <w:rPr>
                <w:rFonts w:ascii="宋体" w:hAnsi="宋体" w:eastAsia="宋体" w:cs="宋体"/>
                <w:sz w:val="15"/>
                <w:szCs w:val="15"/>
              </w:rPr>
            </w:pPr>
            <w:r>
              <w:rPr>
                <w:rFonts w:ascii="宋体" w:hAnsi="宋体" w:eastAsia="宋体" w:cs="宋体"/>
                <w:spacing w:val="2"/>
                <w:sz w:val="15"/>
                <w:szCs w:val="15"/>
              </w:rPr>
              <w:t>人员经</w:t>
            </w:r>
            <w:r>
              <w:rPr>
                <w:rFonts w:ascii="宋体" w:hAnsi="宋体" w:eastAsia="宋体" w:cs="宋体"/>
                <w:spacing w:val="1"/>
                <w:sz w:val="15"/>
                <w:szCs w:val="15"/>
              </w:rPr>
              <w:t>费</w:t>
            </w:r>
          </w:p>
        </w:tc>
        <w:tc>
          <w:tcPr>
            <w:tcW w:w="1981" w:type="dxa"/>
            <w:tcBorders>
              <w:top w:val="single" w:color="000000" w:sz="2" w:space="0"/>
              <w:bottom w:val="single" w:color="000000" w:sz="2" w:space="0"/>
            </w:tcBorders>
            <w:noWrap w:val="0"/>
            <w:vAlign w:val="top"/>
          </w:tcPr>
          <w:p>
            <w:pPr>
              <w:spacing w:before="57" w:line="224" w:lineRule="auto"/>
              <w:ind w:left="696"/>
              <w:rPr>
                <w:rFonts w:ascii="宋体" w:hAnsi="宋体" w:eastAsia="宋体" w:cs="宋体"/>
                <w:sz w:val="15"/>
                <w:szCs w:val="15"/>
              </w:rPr>
            </w:pPr>
            <w:r>
              <w:rPr>
                <w:rFonts w:ascii="宋体" w:hAnsi="宋体" w:eastAsia="宋体" w:cs="宋体"/>
                <w:spacing w:val="1"/>
                <w:sz w:val="15"/>
                <w:szCs w:val="15"/>
              </w:rPr>
              <w:t>公用经</w:t>
            </w:r>
            <w:r>
              <w:rPr>
                <w:rFonts w:ascii="宋体" w:hAnsi="宋体" w:eastAsia="宋体" w:cs="宋体"/>
                <w:sz w:val="15"/>
                <w:szCs w:val="15"/>
              </w:rPr>
              <w:t>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982" w:type="dxa"/>
            <w:tcBorders>
              <w:top w:val="single" w:color="000000" w:sz="2" w:space="0"/>
              <w:bottom w:val="single" w:color="000000" w:sz="2" w:space="0"/>
            </w:tcBorders>
            <w:noWrap w:val="0"/>
            <w:vAlign w:val="top"/>
          </w:tcPr>
          <w:p>
            <w:pPr>
              <w:spacing w:before="58" w:line="241" w:lineRule="auto"/>
              <w:ind w:left="919"/>
              <w:rPr>
                <w:rFonts w:ascii="宋体" w:hAnsi="宋体" w:eastAsia="宋体" w:cs="宋体"/>
                <w:sz w:val="15"/>
                <w:szCs w:val="15"/>
              </w:rPr>
            </w:pPr>
            <w:r>
              <w:rPr>
                <w:rFonts w:ascii="宋体" w:hAnsi="宋体" w:eastAsia="宋体" w:cs="宋体"/>
                <w:spacing w:val="-1"/>
                <w:sz w:val="15"/>
                <w:szCs w:val="15"/>
              </w:rPr>
              <w:t>**</w:t>
            </w:r>
          </w:p>
        </w:tc>
        <w:tc>
          <w:tcPr>
            <w:tcW w:w="2683" w:type="dxa"/>
            <w:tcBorders>
              <w:top w:val="single" w:color="000000" w:sz="2" w:space="0"/>
              <w:bottom w:val="single" w:color="000000" w:sz="2" w:space="0"/>
            </w:tcBorders>
            <w:noWrap w:val="0"/>
            <w:vAlign w:val="top"/>
          </w:tcPr>
          <w:p>
            <w:pPr>
              <w:spacing w:before="58" w:line="241" w:lineRule="auto"/>
              <w:ind w:left="1268"/>
              <w:rPr>
                <w:rFonts w:ascii="宋体" w:hAnsi="宋体" w:eastAsia="宋体" w:cs="宋体"/>
                <w:sz w:val="15"/>
                <w:szCs w:val="15"/>
              </w:rPr>
            </w:pPr>
            <w:r>
              <w:rPr>
                <w:rFonts w:ascii="宋体" w:hAnsi="宋体" w:eastAsia="宋体" w:cs="宋体"/>
                <w:spacing w:val="-1"/>
                <w:sz w:val="15"/>
                <w:szCs w:val="15"/>
              </w:rPr>
              <w:t>**</w:t>
            </w:r>
          </w:p>
        </w:tc>
        <w:tc>
          <w:tcPr>
            <w:tcW w:w="1976" w:type="dxa"/>
            <w:tcBorders>
              <w:top w:val="single" w:color="000000" w:sz="2" w:space="0"/>
              <w:bottom w:val="single" w:color="000000" w:sz="2" w:space="0"/>
            </w:tcBorders>
            <w:noWrap w:val="0"/>
            <w:vAlign w:val="top"/>
          </w:tcPr>
          <w:p>
            <w:pPr>
              <w:spacing w:before="81" w:line="190" w:lineRule="auto"/>
              <w:ind w:left="968"/>
              <w:rPr>
                <w:rFonts w:ascii="宋体" w:hAnsi="宋体" w:eastAsia="宋体" w:cs="宋体"/>
                <w:sz w:val="15"/>
                <w:szCs w:val="15"/>
              </w:rPr>
            </w:pPr>
            <w:r>
              <w:rPr>
                <w:rFonts w:ascii="宋体" w:hAnsi="宋体" w:eastAsia="宋体" w:cs="宋体"/>
                <w:sz w:val="15"/>
                <w:szCs w:val="15"/>
              </w:rPr>
              <w:t>1</w:t>
            </w:r>
          </w:p>
        </w:tc>
        <w:tc>
          <w:tcPr>
            <w:tcW w:w="1976" w:type="dxa"/>
            <w:tcBorders>
              <w:top w:val="single" w:color="000000" w:sz="2" w:space="0"/>
              <w:bottom w:val="single" w:color="000000" w:sz="2" w:space="0"/>
            </w:tcBorders>
            <w:noWrap w:val="0"/>
            <w:vAlign w:val="top"/>
          </w:tcPr>
          <w:p>
            <w:pPr>
              <w:spacing w:before="82" w:line="189" w:lineRule="auto"/>
              <w:ind w:left="960"/>
              <w:rPr>
                <w:rFonts w:ascii="宋体" w:hAnsi="宋体" w:eastAsia="宋体" w:cs="宋体"/>
                <w:sz w:val="15"/>
                <w:szCs w:val="15"/>
              </w:rPr>
            </w:pPr>
            <w:r>
              <w:rPr>
                <w:rFonts w:ascii="宋体" w:hAnsi="宋体" w:eastAsia="宋体" w:cs="宋体"/>
                <w:sz w:val="15"/>
                <w:szCs w:val="15"/>
              </w:rPr>
              <w:t>2</w:t>
            </w:r>
          </w:p>
        </w:tc>
        <w:tc>
          <w:tcPr>
            <w:tcW w:w="1981" w:type="dxa"/>
            <w:tcBorders>
              <w:top w:val="single" w:color="000000" w:sz="2" w:space="0"/>
              <w:bottom w:val="single" w:color="000000" w:sz="2" w:space="0"/>
            </w:tcBorders>
            <w:noWrap w:val="0"/>
            <w:vAlign w:val="top"/>
          </w:tcPr>
          <w:p>
            <w:pPr>
              <w:spacing w:before="81" w:line="188" w:lineRule="auto"/>
              <w:ind w:left="963"/>
              <w:rPr>
                <w:rFonts w:ascii="宋体" w:hAnsi="宋体" w:eastAsia="宋体" w:cs="宋体"/>
                <w:sz w:val="15"/>
                <w:szCs w:val="15"/>
              </w:rPr>
            </w:pPr>
            <w:r>
              <w:rPr>
                <w:rFonts w:ascii="宋体" w:hAnsi="宋体" w:eastAsia="宋体" w:cs="宋体"/>
                <w:sz w:val="15"/>
                <w:szCs w:val="15"/>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rPr>
                <w:rFonts w:ascii="Arial"/>
                <w:sz w:val="21"/>
              </w:rPr>
            </w:pPr>
          </w:p>
        </w:tc>
        <w:tc>
          <w:tcPr>
            <w:tcW w:w="2683" w:type="dxa"/>
            <w:tcBorders>
              <w:top w:val="single" w:color="000000" w:sz="2" w:space="0"/>
              <w:bottom w:val="single" w:color="000000" w:sz="2" w:space="0"/>
            </w:tcBorders>
            <w:noWrap w:val="0"/>
            <w:vAlign w:val="top"/>
          </w:tcPr>
          <w:p>
            <w:pPr>
              <w:spacing w:before="96" w:line="226" w:lineRule="auto"/>
              <w:ind w:left="23"/>
              <w:rPr>
                <w:rFonts w:ascii="宋体" w:hAnsi="宋体" w:eastAsia="宋体" w:cs="宋体"/>
                <w:sz w:val="15"/>
                <w:szCs w:val="15"/>
              </w:rPr>
            </w:pPr>
            <w:r>
              <w:rPr>
                <w:rFonts w:ascii="宋体" w:hAnsi="宋体" w:eastAsia="宋体" w:cs="宋体"/>
                <w:sz w:val="15"/>
                <w:szCs w:val="15"/>
              </w:rPr>
              <w:t>合计</w:t>
            </w:r>
          </w:p>
        </w:tc>
        <w:tc>
          <w:tcPr>
            <w:tcW w:w="1976" w:type="dxa"/>
            <w:tcBorders>
              <w:top w:val="single" w:color="000000" w:sz="2" w:space="0"/>
              <w:bottom w:val="single" w:color="000000" w:sz="2" w:space="0"/>
            </w:tcBorders>
            <w:noWrap w:val="0"/>
            <w:vAlign w:val="top"/>
          </w:tcPr>
          <w:p>
            <w:pPr>
              <w:spacing w:before="120" w:line="188" w:lineRule="auto"/>
              <w:ind w:right="9"/>
              <w:jc w:val="right"/>
              <w:rPr>
                <w:rFonts w:ascii="宋体" w:hAnsi="宋体" w:eastAsia="宋体" w:cs="宋体"/>
                <w:sz w:val="15"/>
                <w:szCs w:val="15"/>
              </w:rPr>
            </w:pPr>
            <w:r>
              <w:rPr>
                <w:rFonts w:ascii="宋体" w:hAnsi="宋体" w:eastAsia="宋体" w:cs="宋体"/>
                <w:spacing w:val="1"/>
                <w:sz w:val="15"/>
                <w:szCs w:val="15"/>
              </w:rPr>
              <w:t>635</w:t>
            </w:r>
            <w:r>
              <w:rPr>
                <w:rFonts w:ascii="宋体" w:hAnsi="宋体" w:eastAsia="宋体" w:cs="宋体"/>
                <w:sz w:val="15"/>
                <w:szCs w:val="15"/>
              </w:rPr>
              <w:t>.31</w:t>
            </w:r>
          </w:p>
        </w:tc>
        <w:tc>
          <w:tcPr>
            <w:tcW w:w="1976" w:type="dxa"/>
            <w:tcBorders>
              <w:top w:val="single" w:color="000000" w:sz="2" w:space="0"/>
              <w:bottom w:val="single" w:color="000000" w:sz="2" w:space="0"/>
            </w:tcBorders>
            <w:noWrap w:val="0"/>
            <w:vAlign w:val="top"/>
          </w:tcPr>
          <w:p>
            <w:pPr>
              <w:spacing w:before="120" w:line="188" w:lineRule="auto"/>
              <w:ind w:right="8"/>
              <w:jc w:val="right"/>
              <w:rPr>
                <w:rFonts w:ascii="宋体" w:hAnsi="宋体" w:eastAsia="宋体" w:cs="宋体"/>
                <w:sz w:val="15"/>
                <w:szCs w:val="15"/>
              </w:rPr>
            </w:pPr>
            <w:r>
              <w:rPr>
                <w:rFonts w:ascii="宋体" w:hAnsi="宋体" w:eastAsia="宋体" w:cs="宋体"/>
                <w:spacing w:val="1"/>
                <w:sz w:val="15"/>
                <w:szCs w:val="15"/>
              </w:rPr>
              <w:t>486.4</w:t>
            </w:r>
            <w:r>
              <w:rPr>
                <w:rFonts w:ascii="宋体" w:hAnsi="宋体" w:eastAsia="宋体" w:cs="宋体"/>
                <w:sz w:val="15"/>
                <w:szCs w:val="15"/>
              </w:rPr>
              <w:t>3</w:t>
            </w:r>
          </w:p>
        </w:tc>
        <w:tc>
          <w:tcPr>
            <w:tcW w:w="1981" w:type="dxa"/>
            <w:tcBorders>
              <w:top w:val="single" w:color="000000" w:sz="2" w:space="0"/>
              <w:bottom w:val="single" w:color="000000" w:sz="2" w:space="0"/>
            </w:tcBorders>
            <w:noWrap w:val="0"/>
            <w:vAlign w:val="top"/>
          </w:tcPr>
          <w:p>
            <w:pPr>
              <w:spacing w:before="120" w:line="188" w:lineRule="auto"/>
              <w:ind w:right="11"/>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48.88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1982" w:type="dxa"/>
            <w:tcBorders>
              <w:top w:val="single" w:color="000000" w:sz="2" w:space="0"/>
              <w:bottom w:val="single" w:color="000000" w:sz="2" w:space="0"/>
            </w:tcBorders>
            <w:noWrap w:val="0"/>
            <w:vAlign w:val="top"/>
          </w:tcPr>
          <w:p>
            <w:pPr>
              <w:spacing w:before="120" w:line="188" w:lineRule="auto"/>
              <w:ind w:left="30"/>
              <w:rPr>
                <w:rFonts w:ascii="宋体" w:hAnsi="宋体" w:eastAsia="宋体" w:cs="宋体"/>
                <w:sz w:val="15"/>
                <w:szCs w:val="15"/>
              </w:rPr>
            </w:pPr>
            <w:r>
              <w:rPr>
                <w:rFonts w:ascii="宋体" w:hAnsi="宋体" w:eastAsia="宋体" w:cs="宋体"/>
                <w:spacing w:val="-2"/>
                <w:sz w:val="15"/>
                <w:szCs w:val="15"/>
              </w:rPr>
              <w:t>3</w:t>
            </w:r>
            <w:r>
              <w:rPr>
                <w:rFonts w:ascii="宋体" w:hAnsi="宋体" w:eastAsia="宋体" w:cs="宋体"/>
                <w:spacing w:val="-1"/>
                <w:sz w:val="15"/>
                <w:szCs w:val="15"/>
              </w:rPr>
              <w:t>01</w:t>
            </w:r>
          </w:p>
        </w:tc>
        <w:tc>
          <w:tcPr>
            <w:tcW w:w="2683" w:type="dxa"/>
            <w:tcBorders>
              <w:top w:val="single" w:color="000000" w:sz="2" w:space="0"/>
              <w:bottom w:val="single" w:color="000000" w:sz="2" w:space="0"/>
            </w:tcBorders>
            <w:noWrap w:val="0"/>
            <w:vAlign w:val="top"/>
          </w:tcPr>
          <w:p>
            <w:pPr>
              <w:spacing w:before="96" w:line="223" w:lineRule="auto"/>
              <w:ind w:left="24"/>
              <w:rPr>
                <w:rFonts w:ascii="宋体" w:hAnsi="宋体" w:eastAsia="宋体" w:cs="宋体"/>
                <w:sz w:val="15"/>
                <w:szCs w:val="15"/>
              </w:rPr>
            </w:pPr>
            <w:r>
              <w:rPr>
                <w:rFonts w:ascii="宋体" w:hAnsi="宋体" w:eastAsia="宋体" w:cs="宋体"/>
                <w:spacing w:val="3"/>
                <w:sz w:val="15"/>
                <w:szCs w:val="15"/>
              </w:rPr>
              <w:t>工</w:t>
            </w:r>
            <w:r>
              <w:rPr>
                <w:rFonts w:ascii="宋体" w:hAnsi="宋体" w:eastAsia="宋体" w:cs="宋体"/>
                <w:spacing w:val="2"/>
                <w:sz w:val="15"/>
                <w:szCs w:val="15"/>
              </w:rPr>
              <w:t>资福利支出</w:t>
            </w:r>
          </w:p>
        </w:tc>
        <w:tc>
          <w:tcPr>
            <w:tcW w:w="1976" w:type="dxa"/>
            <w:tcBorders>
              <w:top w:val="single" w:color="000000" w:sz="2" w:space="0"/>
              <w:bottom w:val="single" w:color="000000" w:sz="2" w:space="0"/>
            </w:tcBorders>
            <w:noWrap w:val="0"/>
            <w:vAlign w:val="top"/>
          </w:tcPr>
          <w:p>
            <w:pPr>
              <w:spacing w:before="120" w:line="188" w:lineRule="auto"/>
              <w:ind w:right="9"/>
              <w:jc w:val="right"/>
              <w:rPr>
                <w:rFonts w:ascii="宋体" w:hAnsi="宋体" w:eastAsia="宋体" w:cs="宋体"/>
                <w:sz w:val="15"/>
                <w:szCs w:val="15"/>
              </w:rPr>
            </w:pPr>
            <w:r>
              <w:rPr>
                <w:rFonts w:ascii="宋体" w:hAnsi="宋体" w:eastAsia="宋体" w:cs="宋体"/>
                <w:spacing w:val="1"/>
                <w:sz w:val="15"/>
                <w:szCs w:val="15"/>
              </w:rPr>
              <w:t>484.8</w:t>
            </w:r>
            <w:r>
              <w:rPr>
                <w:rFonts w:ascii="宋体" w:hAnsi="宋体" w:eastAsia="宋体" w:cs="宋体"/>
                <w:sz w:val="15"/>
                <w:szCs w:val="15"/>
              </w:rPr>
              <w:t>7</w:t>
            </w:r>
          </w:p>
        </w:tc>
        <w:tc>
          <w:tcPr>
            <w:tcW w:w="1976" w:type="dxa"/>
            <w:tcBorders>
              <w:top w:val="single" w:color="000000" w:sz="2" w:space="0"/>
              <w:bottom w:val="single" w:color="000000" w:sz="2" w:space="0"/>
            </w:tcBorders>
            <w:noWrap w:val="0"/>
            <w:vAlign w:val="top"/>
          </w:tcPr>
          <w:p>
            <w:pPr>
              <w:spacing w:before="120" w:line="188" w:lineRule="auto"/>
              <w:ind w:right="8"/>
              <w:jc w:val="right"/>
              <w:rPr>
                <w:rFonts w:ascii="宋体" w:hAnsi="宋体" w:eastAsia="宋体" w:cs="宋体"/>
                <w:sz w:val="15"/>
                <w:szCs w:val="15"/>
              </w:rPr>
            </w:pPr>
            <w:r>
              <w:rPr>
                <w:rFonts w:ascii="宋体" w:hAnsi="宋体" w:eastAsia="宋体" w:cs="宋体"/>
                <w:spacing w:val="1"/>
                <w:sz w:val="15"/>
                <w:szCs w:val="15"/>
              </w:rPr>
              <w:t>484.8</w:t>
            </w:r>
            <w:r>
              <w:rPr>
                <w:rFonts w:ascii="宋体" w:hAnsi="宋体" w:eastAsia="宋体" w:cs="宋体"/>
                <w:sz w:val="15"/>
                <w:szCs w:val="15"/>
              </w:rPr>
              <w:t>7</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982" w:type="dxa"/>
            <w:tcBorders>
              <w:top w:val="single" w:color="000000" w:sz="2" w:space="0"/>
              <w:bottom w:val="single" w:color="000000" w:sz="2" w:space="0"/>
            </w:tcBorders>
            <w:noWrap w:val="0"/>
            <w:vAlign w:val="top"/>
          </w:tcPr>
          <w:p>
            <w:pPr>
              <w:spacing w:before="121"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0101</w:t>
            </w:r>
          </w:p>
        </w:tc>
        <w:tc>
          <w:tcPr>
            <w:tcW w:w="2683" w:type="dxa"/>
            <w:tcBorders>
              <w:top w:val="single" w:color="000000" w:sz="2" w:space="0"/>
              <w:bottom w:val="single" w:color="000000" w:sz="2" w:space="0"/>
            </w:tcBorders>
            <w:noWrap w:val="0"/>
            <w:vAlign w:val="top"/>
          </w:tcPr>
          <w:p>
            <w:pPr>
              <w:spacing w:before="97" w:line="223" w:lineRule="auto"/>
              <w:ind w:left="176"/>
              <w:rPr>
                <w:rFonts w:ascii="宋体" w:hAnsi="宋体" w:eastAsia="宋体" w:cs="宋体"/>
                <w:sz w:val="15"/>
                <w:szCs w:val="15"/>
              </w:rPr>
            </w:pPr>
            <w:r>
              <w:rPr>
                <w:rFonts w:ascii="宋体" w:hAnsi="宋体" w:eastAsia="宋体" w:cs="宋体"/>
                <w:spacing w:val="2"/>
                <w:sz w:val="15"/>
                <w:szCs w:val="15"/>
              </w:rPr>
              <w:t>基本工资</w:t>
            </w:r>
          </w:p>
        </w:tc>
        <w:tc>
          <w:tcPr>
            <w:tcW w:w="1976" w:type="dxa"/>
            <w:tcBorders>
              <w:top w:val="single" w:color="000000" w:sz="2" w:space="0"/>
              <w:bottom w:val="single" w:color="000000" w:sz="2" w:space="0"/>
            </w:tcBorders>
            <w:noWrap w:val="0"/>
            <w:vAlign w:val="top"/>
          </w:tcPr>
          <w:p>
            <w:pPr>
              <w:spacing w:before="121" w:line="188" w:lineRule="auto"/>
              <w:ind w:right="9"/>
              <w:jc w:val="right"/>
              <w:rPr>
                <w:rFonts w:ascii="宋体" w:hAnsi="宋体" w:eastAsia="宋体" w:cs="宋体"/>
                <w:sz w:val="15"/>
                <w:szCs w:val="15"/>
              </w:rPr>
            </w:pPr>
            <w:r>
              <w:rPr>
                <w:rFonts w:ascii="宋体" w:hAnsi="宋体" w:eastAsia="宋体" w:cs="宋体"/>
                <w:spacing w:val="1"/>
                <w:sz w:val="15"/>
                <w:szCs w:val="15"/>
              </w:rPr>
              <w:t>20</w:t>
            </w:r>
            <w:r>
              <w:rPr>
                <w:rFonts w:ascii="宋体" w:hAnsi="宋体" w:eastAsia="宋体" w:cs="宋体"/>
                <w:sz w:val="15"/>
                <w:szCs w:val="15"/>
              </w:rPr>
              <w:t>6.96</w:t>
            </w:r>
          </w:p>
        </w:tc>
        <w:tc>
          <w:tcPr>
            <w:tcW w:w="1976" w:type="dxa"/>
            <w:tcBorders>
              <w:top w:val="single" w:color="000000" w:sz="2" w:space="0"/>
              <w:bottom w:val="single" w:color="000000" w:sz="2" w:space="0"/>
            </w:tcBorders>
            <w:noWrap w:val="0"/>
            <w:vAlign w:val="top"/>
          </w:tcPr>
          <w:p>
            <w:pPr>
              <w:spacing w:before="121" w:line="188" w:lineRule="auto"/>
              <w:ind w:right="8"/>
              <w:jc w:val="right"/>
              <w:rPr>
                <w:rFonts w:ascii="宋体" w:hAnsi="宋体" w:eastAsia="宋体" w:cs="宋体"/>
                <w:sz w:val="15"/>
                <w:szCs w:val="15"/>
              </w:rPr>
            </w:pPr>
            <w:r>
              <w:rPr>
                <w:rFonts w:ascii="宋体" w:hAnsi="宋体" w:eastAsia="宋体" w:cs="宋体"/>
                <w:spacing w:val="1"/>
                <w:sz w:val="15"/>
                <w:szCs w:val="15"/>
              </w:rPr>
              <w:t>20</w:t>
            </w:r>
            <w:r>
              <w:rPr>
                <w:rFonts w:ascii="宋体" w:hAnsi="宋体" w:eastAsia="宋体" w:cs="宋体"/>
                <w:sz w:val="15"/>
                <w:szCs w:val="15"/>
              </w:rPr>
              <w:t>6.96</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1982" w:type="dxa"/>
            <w:tcBorders>
              <w:top w:val="single" w:color="000000" w:sz="2" w:space="0"/>
              <w:bottom w:val="single" w:color="000000" w:sz="2" w:space="0"/>
            </w:tcBorders>
            <w:noWrap w:val="0"/>
            <w:vAlign w:val="top"/>
          </w:tcPr>
          <w:p>
            <w:pPr>
              <w:spacing w:before="121"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0102</w:t>
            </w:r>
          </w:p>
        </w:tc>
        <w:tc>
          <w:tcPr>
            <w:tcW w:w="2683" w:type="dxa"/>
            <w:tcBorders>
              <w:top w:val="single" w:color="000000" w:sz="2" w:space="0"/>
              <w:bottom w:val="single" w:color="000000" w:sz="2" w:space="0"/>
            </w:tcBorders>
            <w:noWrap w:val="0"/>
            <w:vAlign w:val="top"/>
          </w:tcPr>
          <w:p>
            <w:pPr>
              <w:spacing w:before="97" w:line="225" w:lineRule="auto"/>
              <w:ind w:left="176"/>
              <w:rPr>
                <w:rFonts w:ascii="宋体" w:hAnsi="宋体" w:eastAsia="宋体" w:cs="宋体"/>
                <w:sz w:val="15"/>
                <w:szCs w:val="15"/>
              </w:rPr>
            </w:pPr>
            <w:r>
              <w:rPr>
                <w:rFonts w:ascii="宋体" w:hAnsi="宋体" w:eastAsia="宋体" w:cs="宋体"/>
                <w:spacing w:val="2"/>
                <w:sz w:val="15"/>
                <w:szCs w:val="15"/>
              </w:rPr>
              <w:t>津贴补贴</w:t>
            </w:r>
          </w:p>
        </w:tc>
        <w:tc>
          <w:tcPr>
            <w:tcW w:w="1976" w:type="dxa"/>
            <w:tcBorders>
              <w:top w:val="single" w:color="000000" w:sz="2" w:space="0"/>
              <w:bottom w:val="single" w:color="000000" w:sz="2" w:space="0"/>
            </w:tcBorders>
            <w:noWrap w:val="0"/>
            <w:vAlign w:val="top"/>
          </w:tcPr>
          <w:p>
            <w:pPr>
              <w:spacing w:before="121" w:line="188" w:lineRule="auto"/>
              <w:ind w:right="9"/>
              <w:jc w:val="right"/>
              <w:rPr>
                <w:rFonts w:ascii="宋体" w:hAnsi="宋体" w:eastAsia="宋体" w:cs="宋体"/>
                <w:sz w:val="15"/>
                <w:szCs w:val="15"/>
              </w:rPr>
            </w:pPr>
            <w:r>
              <w:rPr>
                <w:rFonts w:ascii="宋体" w:hAnsi="宋体" w:eastAsia="宋体" w:cs="宋体"/>
                <w:spacing w:val="1"/>
                <w:sz w:val="15"/>
                <w:szCs w:val="15"/>
              </w:rPr>
              <w:t>96</w:t>
            </w:r>
            <w:r>
              <w:rPr>
                <w:rFonts w:ascii="宋体" w:hAnsi="宋体" w:eastAsia="宋体" w:cs="宋体"/>
                <w:sz w:val="15"/>
                <w:szCs w:val="15"/>
              </w:rPr>
              <w:t>.38</w:t>
            </w:r>
          </w:p>
        </w:tc>
        <w:tc>
          <w:tcPr>
            <w:tcW w:w="1976" w:type="dxa"/>
            <w:tcBorders>
              <w:top w:val="single" w:color="000000" w:sz="2" w:space="0"/>
              <w:bottom w:val="single" w:color="000000" w:sz="2" w:space="0"/>
            </w:tcBorders>
            <w:noWrap w:val="0"/>
            <w:vAlign w:val="top"/>
          </w:tcPr>
          <w:p>
            <w:pPr>
              <w:spacing w:before="121" w:line="188" w:lineRule="auto"/>
              <w:ind w:right="8"/>
              <w:jc w:val="right"/>
              <w:rPr>
                <w:rFonts w:ascii="宋体" w:hAnsi="宋体" w:eastAsia="宋体" w:cs="宋体"/>
                <w:sz w:val="15"/>
                <w:szCs w:val="15"/>
              </w:rPr>
            </w:pPr>
            <w:r>
              <w:rPr>
                <w:rFonts w:ascii="宋体" w:hAnsi="宋体" w:eastAsia="宋体" w:cs="宋体"/>
                <w:spacing w:val="1"/>
                <w:sz w:val="15"/>
                <w:szCs w:val="15"/>
              </w:rPr>
              <w:t>96</w:t>
            </w:r>
            <w:r>
              <w:rPr>
                <w:rFonts w:ascii="宋体" w:hAnsi="宋体" w:eastAsia="宋体" w:cs="宋体"/>
                <w:sz w:val="15"/>
                <w:szCs w:val="15"/>
              </w:rPr>
              <w:t>.38</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2"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0103</w:t>
            </w:r>
          </w:p>
        </w:tc>
        <w:tc>
          <w:tcPr>
            <w:tcW w:w="2683" w:type="dxa"/>
            <w:tcBorders>
              <w:top w:val="single" w:color="000000" w:sz="2" w:space="0"/>
              <w:bottom w:val="single" w:color="000000" w:sz="2" w:space="0"/>
            </w:tcBorders>
            <w:noWrap w:val="0"/>
            <w:vAlign w:val="top"/>
          </w:tcPr>
          <w:p>
            <w:pPr>
              <w:spacing w:before="98" w:line="225" w:lineRule="auto"/>
              <w:ind w:left="177"/>
              <w:rPr>
                <w:rFonts w:ascii="宋体" w:hAnsi="宋体" w:eastAsia="宋体" w:cs="宋体"/>
                <w:sz w:val="15"/>
                <w:szCs w:val="15"/>
              </w:rPr>
            </w:pPr>
            <w:r>
              <w:rPr>
                <w:rFonts w:ascii="宋体" w:hAnsi="宋体" w:eastAsia="宋体" w:cs="宋体"/>
                <w:spacing w:val="-1"/>
                <w:sz w:val="15"/>
                <w:szCs w:val="15"/>
              </w:rPr>
              <w:t>奖</w:t>
            </w:r>
            <w:r>
              <w:rPr>
                <w:rFonts w:ascii="宋体" w:hAnsi="宋体" w:eastAsia="宋体" w:cs="宋体"/>
                <w:sz w:val="15"/>
                <w:szCs w:val="15"/>
              </w:rPr>
              <w:t>金</w:t>
            </w:r>
          </w:p>
        </w:tc>
        <w:tc>
          <w:tcPr>
            <w:tcW w:w="1976" w:type="dxa"/>
            <w:tcBorders>
              <w:top w:val="single" w:color="000000" w:sz="2" w:space="0"/>
              <w:bottom w:val="single" w:color="000000" w:sz="2" w:space="0"/>
            </w:tcBorders>
            <w:noWrap w:val="0"/>
            <w:vAlign w:val="top"/>
          </w:tcPr>
          <w:p>
            <w:pPr>
              <w:spacing w:before="122" w:line="188" w:lineRule="auto"/>
              <w:ind w:right="9"/>
              <w:jc w:val="right"/>
              <w:rPr>
                <w:rFonts w:ascii="宋体" w:hAnsi="宋体" w:eastAsia="宋体" w:cs="宋体"/>
                <w:sz w:val="15"/>
                <w:szCs w:val="15"/>
              </w:rPr>
            </w:pPr>
            <w:r>
              <w:rPr>
                <w:rFonts w:ascii="宋体" w:hAnsi="宋体" w:eastAsia="宋体" w:cs="宋体"/>
                <w:spacing w:val="-2"/>
                <w:sz w:val="15"/>
                <w:szCs w:val="15"/>
              </w:rPr>
              <w:t>17.2</w:t>
            </w:r>
            <w:r>
              <w:rPr>
                <w:rFonts w:ascii="宋体" w:hAnsi="宋体" w:eastAsia="宋体" w:cs="宋体"/>
                <w:spacing w:val="-1"/>
                <w:sz w:val="15"/>
                <w:szCs w:val="15"/>
              </w:rPr>
              <w:t>5</w:t>
            </w:r>
          </w:p>
        </w:tc>
        <w:tc>
          <w:tcPr>
            <w:tcW w:w="1976" w:type="dxa"/>
            <w:tcBorders>
              <w:top w:val="single" w:color="000000" w:sz="2" w:space="0"/>
              <w:bottom w:val="single" w:color="000000" w:sz="2" w:space="0"/>
            </w:tcBorders>
            <w:noWrap w:val="0"/>
            <w:vAlign w:val="top"/>
          </w:tcPr>
          <w:p>
            <w:pPr>
              <w:spacing w:before="122" w:line="188" w:lineRule="auto"/>
              <w:ind w:right="8"/>
              <w:jc w:val="right"/>
              <w:rPr>
                <w:rFonts w:ascii="宋体" w:hAnsi="宋体" w:eastAsia="宋体" w:cs="宋体"/>
                <w:sz w:val="15"/>
                <w:szCs w:val="15"/>
              </w:rPr>
            </w:pPr>
            <w:r>
              <w:rPr>
                <w:rFonts w:ascii="宋体" w:hAnsi="宋体" w:eastAsia="宋体" w:cs="宋体"/>
                <w:spacing w:val="-2"/>
                <w:sz w:val="15"/>
                <w:szCs w:val="15"/>
              </w:rPr>
              <w:t>17.2</w:t>
            </w:r>
            <w:r>
              <w:rPr>
                <w:rFonts w:ascii="宋体" w:hAnsi="宋体" w:eastAsia="宋体" w:cs="宋体"/>
                <w:spacing w:val="-1"/>
                <w:sz w:val="15"/>
                <w:szCs w:val="15"/>
              </w:rPr>
              <w:t>5</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2"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0106</w:t>
            </w:r>
          </w:p>
        </w:tc>
        <w:tc>
          <w:tcPr>
            <w:tcW w:w="2683" w:type="dxa"/>
            <w:tcBorders>
              <w:top w:val="single" w:color="000000" w:sz="2" w:space="0"/>
              <w:bottom w:val="single" w:color="000000" w:sz="2" w:space="0"/>
            </w:tcBorders>
            <w:noWrap w:val="0"/>
            <w:vAlign w:val="top"/>
          </w:tcPr>
          <w:p>
            <w:pPr>
              <w:spacing w:before="98" w:line="222" w:lineRule="auto"/>
              <w:ind w:left="176"/>
              <w:rPr>
                <w:rFonts w:ascii="宋体" w:hAnsi="宋体" w:eastAsia="宋体" w:cs="宋体"/>
                <w:sz w:val="15"/>
                <w:szCs w:val="15"/>
              </w:rPr>
            </w:pPr>
            <w:r>
              <w:rPr>
                <w:rFonts w:ascii="宋体" w:hAnsi="宋体" w:eastAsia="宋体" w:cs="宋体"/>
                <w:spacing w:val="3"/>
                <w:sz w:val="15"/>
                <w:szCs w:val="15"/>
              </w:rPr>
              <w:t>伙</w:t>
            </w:r>
            <w:r>
              <w:rPr>
                <w:rFonts w:ascii="宋体" w:hAnsi="宋体" w:eastAsia="宋体" w:cs="宋体"/>
                <w:spacing w:val="2"/>
                <w:sz w:val="15"/>
                <w:szCs w:val="15"/>
              </w:rPr>
              <w:t>食补助费</w:t>
            </w:r>
          </w:p>
        </w:tc>
        <w:tc>
          <w:tcPr>
            <w:tcW w:w="1976" w:type="dxa"/>
            <w:tcBorders>
              <w:top w:val="single" w:color="000000" w:sz="2" w:space="0"/>
              <w:bottom w:val="single" w:color="000000" w:sz="2" w:space="0"/>
            </w:tcBorders>
            <w:noWrap w:val="0"/>
            <w:vAlign w:val="top"/>
          </w:tcPr>
          <w:p>
            <w:pPr>
              <w:spacing w:before="122" w:line="188" w:lineRule="auto"/>
              <w:ind w:right="9"/>
              <w:jc w:val="right"/>
              <w:rPr>
                <w:rFonts w:ascii="宋体" w:hAnsi="宋体" w:eastAsia="宋体" w:cs="宋体"/>
                <w:sz w:val="15"/>
                <w:szCs w:val="15"/>
              </w:rPr>
            </w:pPr>
            <w:r>
              <w:rPr>
                <w:rFonts w:ascii="宋体" w:hAnsi="宋体" w:eastAsia="宋体" w:cs="宋体"/>
                <w:spacing w:val="-2"/>
                <w:sz w:val="15"/>
                <w:szCs w:val="15"/>
              </w:rPr>
              <w:t>18.0</w:t>
            </w:r>
            <w:r>
              <w:rPr>
                <w:rFonts w:ascii="宋体" w:hAnsi="宋体" w:eastAsia="宋体" w:cs="宋体"/>
                <w:spacing w:val="-1"/>
                <w:sz w:val="15"/>
                <w:szCs w:val="15"/>
              </w:rPr>
              <w:t>6</w:t>
            </w:r>
          </w:p>
        </w:tc>
        <w:tc>
          <w:tcPr>
            <w:tcW w:w="1976" w:type="dxa"/>
            <w:tcBorders>
              <w:top w:val="single" w:color="000000" w:sz="2" w:space="0"/>
              <w:bottom w:val="single" w:color="000000" w:sz="2" w:space="0"/>
            </w:tcBorders>
            <w:noWrap w:val="0"/>
            <w:vAlign w:val="top"/>
          </w:tcPr>
          <w:p>
            <w:pPr>
              <w:spacing w:before="122" w:line="188" w:lineRule="auto"/>
              <w:ind w:right="8"/>
              <w:jc w:val="right"/>
              <w:rPr>
                <w:rFonts w:ascii="宋体" w:hAnsi="宋体" w:eastAsia="宋体" w:cs="宋体"/>
                <w:sz w:val="15"/>
                <w:szCs w:val="15"/>
              </w:rPr>
            </w:pPr>
            <w:r>
              <w:rPr>
                <w:rFonts w:ascii="宋体" w:hAnsi="宋体" w:eastAsia="宋体" w:cs="宋体"/>
                <w:spacing w:val="-2"/>
                <w:sz w:val="15"/>
                <w:szCs w:val="15"/>
              </w:rPr>
              <w:t>18.0</w:t>
            </w:r>
            <w:r>
              <w:rPr>
                <w:rFonts w:ascii="宋体" w:hAnsi="宋体" w:eastAsia="宋体" w:cs="宋体"/>
                <w:spacing w:val="-1"/>
                <w:sz w:val="15"/>
                <w:szCs w:val="15"/>
              </w:rPr>
              <w:t>6</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1982" w:type="dxa"/>
            <w:tcBorders>
              <w:top w:val="single" w:color="000000" w:sz="2" w:space="0"/>
              <w:bottom w:val="single" w:color="000000" w:sz="2" w:space="0"/>
            </w:tcBorders>
            <w:noWrap w:val="0"/>
            <w:vAlign w:val="top"/>
          </w:tcPr>
          <w:p>
            <w:pPr>
              <w:spacing w:before="122"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0108</w:t>
            </w:r>
          </w:p>
        </w:tc>
        <w:tc>
          <w:tcPr>
            <w:tcW w:w="2683" w:type="dxa"/>
            <w:tcBorders>
              <w:top w:val="single" w:color="000000" w:sz="2" w:space="0"/>
              <w:bottom w:val="single" w:color="000000" w:sz="2" w:space="0"/>
            </w:tcBorders>
            <w:noWrap w:val="0"/>
            <w:vAlign w:val="top"/>
          </w:tcPr>
          <w:p>
            <w:pPr>
              <w:spacing w:before="98" w:line="224" w:lineRule="auto"/>
              <w:ind w:left="175"/>
              <w:rPr>
                <w:rFonts w:ascii="宋体" w:hAnsi="宋体" w:eastAsia="宋体" w:cs="宋体"/>
                <w:sz w:val="15"/>
                <w:szCs w:val="15"/>
              </w:rPr>
            </w:pPr>
            <w:r>
              <w:rPr>
                <w:rFonts w:ascii="宋体" w:hAnsi="宋体" w:eastAsia="宋体" w:cs="宋体"/>
                <w:spacing w:val="6"/>
                <w:sz w:val="15"/>
                <w:szCs w:val="15"/>
              </w:rPr>
              <w:t>机</w:t>
            </w:r>
            <w:r>
              <w:rPr>
                <w:rFonts w:ascii="宋体" w:hAnsi="宋体" w:eastAsia="宋体" w:cs="宋体"/>
                <w:spacing w:val="3"/>
                <w:sz w:val="15"/>
                <w:szCs w:val="15"/>
              </w:rPr>
              <w:t>关事业单位基本养老保险缴费</w:t>
            </w:r>
          </w:p>
        </w:tc>
        <w:tc>
          <w:tcPr>
            <w:tcW w:w="1976" w:type="dxa"/>
            <w:tcBorders>
              <w:top w:val="single" w:color="000000" w:sz="2" w:space="0"/>
              <w:bottom w:val="single" w:color="000000" w:sz="2" w:space="0"/>
            </w:tcBorders>
            <w:noWrap w:val="0"/>
            <w:vAlign w:val="top"/>
          </w:tcPr>
          <w:p>
            <w:pPr>
              <w:spacing w:before="122" w:line="188" w:lineRule="auto"/>
              <w:ind w:right="9"/>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5.07</w:t>
            </w:r>
          </w:p>
        </w:tc>
        <w:tc>
          <w:tcPr>
            <w:tcW w:w="1976" w:type="dxa"/>
            <w:tcBorders>
              <w:top w:val="single" w:color="000000" w:sz="2" w:space="0"/>
              <w:bottom w:val="single" w:color="000000" w:sz="2" w:space="0"/>
            </w:tcBorders>
            <w:noWrap w:val="0"/>
            <w:vAlign w:val="top"/>
          </w:tcPr>
          <w:p>
            <w:pPr>
              <w:spacing w:before="122" w:line="188" w:lineRule="auto"/>
              <w:ind w:right="8"/>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5.07</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3"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0109</w:t>
            </w:r>
          </w:p>
        </w:tc>
        <w:tc>
          <w:tcPr>
            <w:tcW w:w="2683" w:type="dxa"/>
            <w:tcBorders>
              <w:top w:val="single" w:color="000000" w:sz="2" w:space="0"/>
              <w:bottom w:val="single" w:color="000000" w:sz="2" w:space="0"/>
            </w:tcBorders>
            <w:noWrap w:val="0"/>
            <w:vAlign w:val="top"/>
          </w:tcPr>
          <w:p>
            <w:pPr>
              <w:spacing w:before="99" w:line="224" w:lineRule="auto"/>
              <w:ind w:left="176"/>
              <w:rPr>
                <w:rFonts w:ascii="宋体" w:hAnsi="宋体" w:eastAsia="宋体" w:cs="宋体"/>
                <w:sz w:val="15"/>
                <w:szCs w:val="15"/>
              </w:rPr>
            </w:pPr>
            <w:r>
              <w:rPr>
                <w:rFonts w:ascii="宋体" w:hAnsi="宋体" w:eastAsia="宋体" w:cs="宋体"/>
                <w:spacing w:val="4"/>
                <w:sz w:val="15"/>
                <w:szCs w:val="15"/>
              </w:rPr>
              <w:t>职</w:t>
            </w:r>
            <w:r>
              <w:rPr>
                <w:rFonts w:ascii="宋体" w:hAnsi="宋体" w:eastAsia="宋体" w:cs="宋体"/>
                <w:spacing w:val="2"/>
                <w:sz w:val="15"/>
                <w:szCs w:val="15"/>
              </w:rPr>
              <w:t>业年金缴费</w:t>
            </w:r>
          </w:p>
        </w:tc>
        <w:tc>
          <w:tcPr>
            <w:tcW w:w="1976" w:type="dxa"/>
            <w:tcBorders>
              <w:top w:val="single" w:color="000000" w:sz="2" w:space="0"/>
              <w:bottom w:val="single" w:color="000000" w:sz="2" w:space="0"/>
            </w:tcBorders>
            <w:noWrap w:val="0"/>
            <w:vAlign w:val="top"/>
          </w:tcPr>
          <w:p>
            <w:pPr>
              <w:spacing w:before="123" w:line="188" w:lineRule="auto"/>
              <w:ind w:right="9"/>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90</w:t>
            </w:r>
          </w:p>
        </w:tc>
        <w:tc>
          <w:tcPr>
            <w:tcW w:w="1976" w:type="dxa"/>
            <w:tcBorders>
              <w:top w:val="single" w:color="000000" w:sz="2" w:space="0"/>
              <w:bottom w:val="single" w:color="000000" w:sz="2" w:space="0"/>
            </w:tcBorders>
            <w:noWrap w:val="0"/>
            <w:vAlign w:val="top"/>
          </w:tcPr>
          <w:p>
            <w:pPr>
              <w:spacing w:before="123" w:line="188" w:lineRule="auto"/>
              <w:ind w:right="8"/>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90</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1982" w:type="dxa"/>
            <w:tcBorders>
              <w:top w:val="single" w:color="000000" w:sz="2" w:space="0"/>
              <w:bottom w:val="single" w:color="000000" w:sz="2" w:space="0"/>
            </w:tcBorders>
            <w:noWrap w:val="0"/>
            <w:vAlign w:val="top"/>
          </w:tcPr>
          <w:p>
            <w:pPr>
              <w:spacing w:before="123"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0110</w:t>
            </w:r>
          </w:p>
        </w:tc>
        <w:tc>
          <w:tcPr>
            <w:tcW w:w="2683" w:type="dxa"/>
            <w:tcBorders>
              <w:top w:val="single" w:color="000000" w:sz="2" w:space="0"/>
              <w:bottom w:val="single" w:color="000000" w:sz="2" w:space="0"/>
            </w:tcBorders>
            <w:noWrap w:val="0"/>
            <w:vAlign w:val="top"/>
          </w:tcPr>
          <w:p>
            <w:pPr>
              <w:spacing w:before="99" w:line="224" w:lineRule="auto"/>
              <w:ind w:left="176"/>
              <w:rPr>
                <w:rFonts w:ascii="宋体" w:hAnsi="宋体" w:eastAsia="宋体" w:cs="宋体"/>
                <w:sz w:val="15"/>
                <w:szCs w:val="15"/>
              </w:rPr>
            </w:pPr>
            <w:r>
              <w:rPr>
                <w:rFonts w:ascii="宋体" w:hAnsi="宋体" w:eastAsia="宋体" w:cs="宋体"/>
                <w:spacing w:val="3"/>
                <w:sz w:val="15"/>
                <w:szCs w:val="15"/>
              </w:rPr>
              <w:t>职工基本医疗保险缴</w:t>
            </w:r>
            <w:r>
              <w:rPr>
                <w:rFonts w:ascii="宋体" w:hAnsi="宋体" w:eastAsia="宋体" w:cs="宋体"/>
                <w:spacing w:val="2"/>
                <w:sz w:val="15"/>
                <w:szCs w:val="15"/>
              </w:rPr>
              <w:t>费</w:t>
            </w:r>
          </w:p>
        </w:tc>
        <w:tc>
          <w:tcPr>
            <w:tcW w:w="1976" w:type="dxa"/>
            <w:tcBorders>
              <w:top w:val="single" w:color="000000" w:sz="2" w:space="0"/>
              <w:bottom w:val="single" w:color="000000" w:sz="2" w:space="0"/>
            </w:tcBorders>
            <w:noWrap w:val="0"/>
            <w:vAlign w:val="top"/>
          </w:tcPr>
          <w:p>
            <w:pPr>
              <w:spacing w:before="123" w:line="188" w:lineRule="auto"/>
              <w:ind w:right="9"/>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3.80</w:t>
            </w:r>
          </w:p>
        </w:tc>
        <w:tc>
          <w:tcPr>
            <w:tcW w:w="1976" w:type="dxa"/>
            <w:tcBorders>
              <w:top w:val="single" w:color="000000" w:sz="2" w:space="0"/>
              <w:bottom w:val="single" w:color="000000" w:sz="2" w:space="0"/>
            </w:tcBorders>
            <w:noWrap w:val="0"/>
            <w:vAlign w:val="top"/>
          </w:tcPr>
          <w:p>
            <w:pPr>
              <w:spacing w:before="123" w:line="188" w:lineRule="auto"/>
              <w:ind w:right="8"/>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3.80</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4"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0111</w:t>
            </w:r>
          </w:p>
        </w:tc>
        <w:tc>
          <w:tcPr>
            <w:tcW w:w="2683" w:type="dxa"/>
            <w:tcBorders>
              <w:top w:val="single" w:color="000000" w:sz="2" w:space="0"/>
              <w:bottom w:val="single" w:color="000000" w:sz="2" w:space="0"/>
            </w:tcBorders>
            <w:noWrap w:val="0"/>
            <w:vAlign w:val="top"/>
          </w:tcPr>
          <w:p>
            <w:pPr>
              <w:spacing w:before="100" w:line="224" w:lineRule="auto"/>
              <w:ind w:left="180"/>
              <w:rPr>
                <w:rFonts w:ascii="宋体" w:hAnsi="宋体" w:eastAsia="宋体" w:cs="宋体"/>
                <w:sz w:val="15"/>
                <w:szCs w:val="15"/>
              </w:rPr>
            </w:pPr>
            <w:r>
              <w:rPr>
                <w:rFonts w:ascii="宋体" w:hAnsi="宋体" w:eastAsia="宋体" w:cs="宋体"/>
                <w:spacing w:val="4"/>
                <w:sz w:val="15"/>
                <w:szCs w:val="15"/>
              </w:rPr>
              <w:t>公</w:t>
            </w:r>
            <w:r>
              <w:rPr>
                <w:rFonts w:ascii="宋体" w:hAnsi="宋体" w:eastAsia="宋体" w:cs="宋体"/>
                <w:spacing w:val="3"/>
                <w:sz w:val="15"/>
                <w:szCs w:val="15"/>
              </w:rPr>
              <w:t>务</w:t>
            </w:r>
            <w:r>
              <w:rPr>
                <w:rFonts w:ascii="宋体" w:hAnsi="宋体" w:eastAsia="宋体" w:cs="宋体"/>
                <w:spacing w:val="2"/>
                <w:sz w:val="15"/>
                <w:szCs w:val="15"/>
              </w:rPr>
              <w:t>员医疗补助缴费</w:t>
            </w:r>
          </w:p>
        </w:tc>
        <w:tc>
          <w:tcPr>
            <w:tcW w:w="1976" w:type="dxa"/>
            <w:tcBorders>
              <w:top w:val="single" w:color="000000" w:sz="2" w:space="0"/>
              <w:bottom w:val="single" w:color="000000" w:sz="2" w:space="0"/>
            </w:tcBorders>
            <w:noWrap w:val="0"/>
            <w:vAlign w:val="top"/>
          </w:tcPr>
          <w:p>
            <w:pPr>
              <w:spacing w:before="124" w:line="189" w:lineRule="auto"/>
              <w:ind w:right="9"/>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2.05</w:t>
            </w:r>
          </w:p>
        </w:tc>
        <w:tc>
          <w:tcPr>
            <w:tcW w:w="1976" w:type="dxa"/>
            <w:tcBorders>
              <w:top w:val="single" w:color="000000" w:sz="2" w:space="0"/>
              <w:bottom w:val="single" w:color="000000" w:sz="2" w:space="0"/>
            </w:tcBorders>
            <w:noWrap w:val="0"/>
            <w:vAlign w:val="top"/>
          </w:tcPr>
          <w:p>
            <w:pPr>
              <w:spacing w:before="124" w:line="189" w:lineRule="auto"/>
              <w:ind w:right="8"/>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2.05</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4"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0113</w:t>
            </w:r>
          </w:p>
        </w:tc>
        <w:tc>
          <w:tcPr>
            <w:tcW w:w="2683" w:type="dxa"/>
            <w:tcBorders>
              <w:top w:val="single" w:color="000000" w:sz="2" w:space="0"/>
              <w:bottom w:val="single" w:color="000000" w:sz="2" w:space="0"/>
            </w:tcBorders>
            <w:noWrap w:val="0"/>
            <w:vAlign w:val="top"/>
          </w:tcPr>
          <w:p>
            <w:pPr>
              <w:spacing w:before="100" w:line="225" w:lineRule="auto"/>
              <w:ind w:left="175"/>
              <w:rPr>
                <w:rFonts w:ascii="宋体" w:hAnsi="宋体" w:eastAsia="宋体" w:cs="宋体"/>
                <w:sz w:val="15"/>
                <w:szCs w:val="15"/>
              </w:rPr>
            </w:pPr>
            <w:r>
              <w:rPr>
                <w:rFonts w:ascii="宋体" w:hAnsi="宋体" w:eastAsia="宋体" w:cs="宋体"/>
                <w:spacing w:val="4"/>
                <w:sz w:val="15"/>
                <w:szCs w:val="15"/>
              </w:rPr>
              <w:t>住</w:t>
            </w:r>
            <w:r>
              <w:rPr>
                <w:rFonts w:ascii="宋体" w:hAnsi="宋体" w:eastAsia="宋体" w:cs="宋体"/>
                <w:spacing w:val="2"/>
                <w:sz w:val="15"/>
                <w:szCs w:val="15"/>
              </w:rPr>
              <w:t>房公积金</w:t>
            </w:r>
          </w:p>
        </w:tc>
        <w:tc>
          <w:tcPr>
            <w:tcW w:w="1976" w:type="dxa"/>
            <w:tcBorders>
              <w:top w:val="single" w:color="000000" w:sz="2" w:space="0"/>
              <w:bottom w:val="single" w:color="000000" w:sz="2" w:space="0"/>
            </w:tcBorders>
            <w:noWrap w:val="0"/>
            <w:vAlign w:val="top"/>
          </w:tcPr>
          <w:p>
            <w:pPr>
              <w:spacing w:before="124" w:line="188" w:lineRule="auto"/>
              <w:ind w:right="9"/>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9.40</w:t>
            </w:r>
          </w:p>
        </w:tc>
        <w:tc>
          <w:tcPr>
            <w:tcW w:w="1976" w:type="dxa"/>
            <w:tcBorders>
              <w:top w:val="single" w:color="000000" w:sz="2" w:space="0"/>
              <w:bottom w:val="single" w:color="000000" w:sz="2" w:space="0"/>
            </w:tcBorders>
            <w:noWrap w:val="0"/>
            <w:vAlign w:val="top"/>
          </w:tcPr>
          <w:p>
            <w:pPr>
              <w:spacing w:before="124" w:line="188" w:lineRule="auto"/>
              <w:ind w:right="8"/>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9.40</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1982" w:type="dxa"/>
            <w:tcBorders>
              <w:top w:val="single" w:color="000000" w:sz="2" w:space="0"/>
              <w:bottom w:val="single" w:color="000000" w:sz="2" w:space="0"/>
            </w:tcBorders>
            <w:noWrap w:val="0"/>
            <w:vAlign w:val="top"/>
          </w:tcPr>
          <w:p>
            <w:pPr>
              <w:spacing w:before="124" w:line="188" w:lineRule="auto"/>
              <w:ind w:left="30"/>
              <w:rPr>
                <w:rFonts w:ascii="宋体" w:hAnsi="宋体" w:eastAsia="宋体" w:cs="宋体"/>
                <w:sz w:val="15"/>
                <w:szCs w:val="15"/>
              </w:rPr>
            </w:pPr>
            <w:r>
              <w:rPr>
                <w:rFonts w:ascii="宋体" w:hAnsi="宋体" w:eastAsia="宋体" w:cs="宋体"/>
                <w:spacing w:val="-2"/>
                <w:sz w:val="15"/>
                <w:szCs w:val="15"/>
              </w:rPr>
              <w:t>3</w:t>
            </w:r>
            <w:r>
              <w:rPr>
                <w:rFonts w:ascii="宋体" w:hAnsi="宋体" w:eastAsia="宋体" w:cs="宋体"/>
                <w:spacing w:val="-1"/>
                <w:sz w:val="15"/>
                <w:szCs w:val="15"/>
              </w:rPr>
              <w:t>02</w:t>
            </w:r>
          </w:p>
        </w:tc>
        <w:tc>
          <w:tcPr>
            <w:tcW w:w="2683" w:type="dxa"/>
            <w:tcBorders>
              <w:top w:val="single" w:color="000000" w:sz="2" w:space="0"/>
              <w:bottom w:val="single" w:color="000000" w:sz="2" w:space="0"/>
            </w:tcBorders>
            <w:noWrap w:val="0"/>
            <w:vAlign w:val="top"/>
          </w:tcPr>
          <w:p>
            <w:pPr>
              <w:spacing w:before="100" w:line="225" w:lineRule="auto"/>
              <w:ind w:left="25"/>
              <w:rPr>
                <w:rFonts w:ascii="宋体" w:hAnsi="宋体" w:eastAsia="宋体" w:cs="宋体"/>
                <w:sz w:val="15"/>
                <w:szCs w:val="15"/>
              </w:rPr>
            </w:pPr>
            <w:r>
              <w:rPr>
                <w:rFonts w:ascii="宋体" w:hAnsi="宋体" w:eastAsia="宋体" w:cs="宋体"/>
                <w:spacing w:val="4"/>
                <w:sz w:val="15"/>
                <w:szCs w:val="15"/>
              </w:rPr>
              <w:t>商</w:t>
            </w:r>
            <w:r>
              <w:rPr>
                <w:rFonts w:ascii="宋体" w:hAnsi="宋体" w:eastAsia="宋体" w:cs="宋体"/>
                <w:spacing w:val="2"/>
                <w:sz w:val="15"/>
                <w:szCs w:val="15"/>
              </w:rPr>
              <w:t>品和服务支出</w:t>
            </w:r>
          </w:p>
        </w:tc>
        <w:tc>
          <w:tcPr>
            <w:tcW w:w="1976" w:type="dxa"/>
            <w:tcBorders>
              <w:top w:val="single" w:color="000000" w:sz="2" w:space="0"/>
              <w:bottom w:val="single" w:color="000000" w:sz="2" w:space="0"/>
            </w:tcBorders>
            <w:noWrap w:val="0"/>
            <w:vAlign w:val="top"/>
          </w:tcPr>
          <w:p>
            <w:pPr>
              <w:spacing w:before="124" w:line="188" w:lineRule="auto"/>
              <w:ind w:right="9"/>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48.88</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88" w:lineRule="auto"/>
              <w:ind w:right="11"/>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48.88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0201</w:t>
            </w:r>
          </w:p>
        </w:tc>
        <w:tc>
          <w:tcPr>
            <w:tcW w:w="2683" w:type="dxa"/>
            <w:tcBorders>
              <w:top w:val="single" w:color="000000" w:sz="2" w:space="0"/>
              <w:bottom w:val="single" w:color="000000" w:sz="2" w:space="0"/>
            </w:tcBorders>
            <w:noWrap w:val="0"/>
            <w:vAlign w:val="top"/>
          </w:tcPr>
          <w:p>
            <w:pPr>
              <w:spacing w:before="101" w:line="224" w:lineRule="auto"/>
              <w:ind w:left="179"/>
              <w:rPr>
                <w:rFonts w:ascii="宋体" w:hAnsi="宋体" w:eastAsia="宋体" w:cs="宋体"/>
                <w:sz w:val="15"/>
                <w:szCs w:val="15"/>
              </w:rPr>
            </w:pPr>
            <w:r>
              <w:rPr>
                <w:rFonts w:ascii="宋体" w:hAnsi="宋体" w:eastAsia="宋体" w:cs="宋体"/>
                <w:spacing w:val="1"/>
                <w:sz w:val="15"/>
                <w:szCs w:val="15"/>
              </w:rPr>
              <w:t>办</w:t>
            </w:r>
            <w:r>
              <w:rPr>
                <w:rFonts w:ascii="宋体" w:hAnsi="宋体" w:eastAsia="宋体" w:cs="宋体"/>
                <w:sz w:val="15"/>
                <w:szCs w:val="15"/>
              </w:rPr>
              <w:t>公费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0202</w:t>
            </w:r>
          </w:p>
        </w:tc>
        <w:tc>
          <w:tcPr>
            <w:tcW w:w="2683" w:type="dxa"/>
            <w:tcBorders>
              <w:top w:val="single" w:color="000000" w:sz="2" w:space="0"/>
              <w:bottom w:val="single" w:color="000000" w:sz="2" w:space="0"/>
            </w:tcBorders>
            <w:noWrap w:val="0"/>
            <w:vAlign w:val="top"/>
          </w:tcPr>
          <w:p>
            <w:pPr>
              <w:spacing w:before="101" w:line="224" w:lineRule="auto"/>
              <w:ind w:left="188"/>
              <w:rPr>
                <w:rFonts w:ascii="宋体" w:hAnsi="宋体" w:eastAsia="宋体" w:cs="宋体"/>
                <w:sz w:val="15"/>
                <w:szCs w:val="15"/>
              </w:rPr>
            </w:pPr>
            <w:r>
              <w:rPr>
                <w:rFonts w:ascii="宋体" w:hAnsi="宋体" w:eastAsia="宋体" w:cs="宋体"/>
                <w:spacing w:val="-4"/>
                <w:sz w:val="15"/>
                <w:szCs w:val="15"/>
              </w:rPr>
              <w:t>印</w:t>
            </w:r>
            <w:r>
              <w:rPr>
                <w:rFonts w:ascii="宋体" w:hAnsi="宋体" w:eastAsia="宋体" w:cs="宋体"/>
                <w:spacing w:val="-2"/>
                <w:sz w:val="15"/>
                <w:szCs w:val="15"/>
              </w:rPr>
              <w:t>刷费</w:t>
            </w:r>
          </w:p>
        </w:tc>
        <w:tc>
          <w:tcPr>
            <w:tcW w:w="1976" w:type="dxa"/>
            <w:tcBorders>
              <w:top w:val="single" w:color="000000" w:sz="2" w:space="0"/>
              <w:bottom w:val="single" w:color="000000" w:sz="2" w:space="0"/>
            </w:tcBorders>
            <w:noWrap w:val="0"/>
            <w:vAlign w:val="top"/>
          </w:tcPr>
          <w:p>
            <w:pPr>
              <w:spacing w:before="125" w:line="189" w:lineRule="auto"/>
              <w:ind w:right="9"/>
              <w:jc w:val="right"/>
              <w:rPr>
                <w:rFonts w:ascii="宋体" w:hAnsi="宋体" w:eastAsia="宋体" w:cs="宋体"/>
                <w:sz w:val="15"/>
                <w:szCs w:val="15"/>
              </w:rPr>
            </w:pPr>
            <w:r>
              <w:rPr>
                <w:rFonts w:ascii="宋体" w:hAnsi="宋体" w:eastAsia="宋体" w:cs="宋体"/>
                <w:spacing w:val="1"/>
                <w:sz w:val="15"/>
                <w:szCs w:val="15"/>
              </w:rPr>
              <w:t>4</w:t>
            </w:r>
            <w:r>
              <w:rPr>
                <w:rFonts w:ascii="宋体" w:hAnsi="宋体" w:eastAsia="宋体" w:cs="宋体"/>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9" w:lineRule="auto"/>
              <w:ind w:right="11"/>
              <w:jc w:val="right"/>
              <w:rPr>
                <w:rFonts w:ascii="宋体" w:hAnsi="宋体" w:eastAsia="宋体" w:cs="宋体"/>
                <w:sz w:val="15"/>
                <w:szCs w:val="15"/>
              </w:rPr>
            </w:pPr>
            <w:r>
              <w:rPr>
                <w:rFonts w:ascii="宋体" w:hAnsi="宋体" w:eastAsia="宋体" w:cs="宋体"/>
                <w:spacing w:val="1"/>
                <w:sz w:val="15"/>
                <w:szCs w:val="15"/>
              </w:rPr>
              <w:t>4</w:t>
            </w:r>
            <w:r>
              <w:rPr>
                <w:rFonts w:ascii="宋体" w:hAnsi="宋体" w:eastAsia="宋体" w:cs="宋体"/>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0203</w:t>
            </w:r>
          </w:p>
        </w:tc>
        <w:tc>
          <w:tcPr>
            <w:tcW w:w="2683" w:type="dxa"/>
            <w:tcBorders>
              <w:top w:val="single" w:color="000000" w:sz="2" w:space="0"/>
              <w:bottom w:val="single" w:color="000000" w:sz="2" w:space="0"/>
            </w:tcBorders>
            <w:noWrap w:val="0"/>
            <w:vAlign w:val="top"/>
          </w:tcPr>
          <w:p>
            <w:pPr>
              <w:spacing w:before="101" w:line="224" w:lineRule="auto"/>
              <w:ind w:left="182"/>
              <w:rPr>
                <w:rFonts w:ascii="宋体" w:hAnsi="宋体" w:eastAsia="宋体" w:cs="宋体"/>
                <w:sz w:val="15"/>
                <w:szCs w:val="15"/>
              </w:rPr>
            </w:pPr>
            <w:r>
              <w:rPr>
                <w:rFonts w:ascii="宋体" w:hAnsi="宋体" w:eastAsia="宋体" w:cs="宋体"/>
                <w:spacing w:val="-1"/>
                <w:sz w:val="15"/>
                <w:szCs w:val="15"/>
              </w:rPr>
              <w:t>咨询</w:t>
            </w:r>
            <w:r>
              <w:rPr>
                <w:rFonts w:ascii="宋体" w:hAnsi="宋体" w:eastAsia="宋体" w:cs="宋体"/>
                <w:sz w:val="15"/>
                <w:szCs w:val="15"/>
              </w:rPr>
              <w:t>费</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90" w:lineRule="auto"/>
              <w:ind w:right="11"/>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0206</w:t>
            </w:r>
          </w:p>
        </w:tc>
        <w:tc>
          <w:tcPr>
            <w:tcW w:w="2683" w:type="dxa"/>
            <w:tcBorders>
              <w:top w:val="single" w:color="000000" w:sz="2" w:space="0"/>
              <w:bottom w:val="single" w:color="000000" w:sz="2" w:space="0"/>
            </w:tcBorders>
            <w:noWrap w:val="0"/>
            <w:vAlign w:val="top"/>
          </w:tcPr>
          <w:p>
            <w:pPr>
              <w:spacing w:before="101" w:line="224" w:lineRule="auto"/>
              <w:ind w:left="194"/>
              <w:rPr>
                <w:rFonts w:ascii="宋体" w:hAnsi="宋体" w:eastAsia="宋体" w:cs="宋体"/>
                <w:sz w:val="15"/>
                <w:szCs w:val="15"/>
              </w:rPr>
            </w:pPr>
            <w:r>
              <w:rPr>
                <w:rFonts w:ascii="宋体" w:hAnsi="宋体" w:eastAsia="宋体" w:cs="宋体"/>
                <w:spacing w:val="-9"/>
                <w:sz w:val="15"/>
                <w:szCs w:val="15"/>
              </w:rPr>
              <w:t>电</w:t>
            </w:r>
            <w:r>
              <w:rPr>
                <w:rFonts w:ascii="宋体" w:hAnsi="宋体" w:eastAsia="宋体" w:cs="宋体"/>
                <w:spacing w:val="-8"/>
                <w:sz w:val="15"/>
                <w:szCs w:val="15"/>
              </w:rPr>
              <w:t>费</w:t>
            </w:r>
          </w:p>
        </w:tc>
        <w:tc>
          <w:tcPr>
            <w:tcW w:w="1976" w:type="dxa"/>
            <w:tcBorders>
              <w:top w:val="single" w:color="000000" w:sz="2" w:space="0"/>
              <w:bottom w:val="single" w:color="000000" w:sz="2" w:space="0"/>
            </w:tcBorders>
            <w:noWrap w:val="0"/>
            <w:vAlign w:val="top"/>
          </w:tcPr>
          <w:p>
            <w:pPr>
              <w:spacing w:before="125" w:line="189" w:lineRule="auto"/>
              <w:ind w:right="9"/>
              <w:jc w:val="right"/>
              <w:rPr>
                <w:rFonts w:ascii="宋体" w:hAnsi="宋体" w:eastAsia="宋体" w:cs="宋体"/>
                <w:sz w:val="15"/>
                <w:szCs w:val="15"/>
              </w:rPr>
            </w:pPr>
            <w:r>
              <w:rPr>
                <w:rFonts w:ascii="宋体" w:hAnsi="宋体" w:eastAsia="宋体" w:cs="宋体"/>
                <w:spacing w:val="1"/>
                <w:sz w:val="15"/>
                <w:szCs w:val="15"/>
              </w:rPr>
              <w:t>4</w:t>
            </w:r>
            <w:r>
              <w:rPr>
                <w:rFonts w:ascii="宋体" w:hAnsi="宋体" w:eastAsia="宋体" w:cs="宋体"/>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9" w:lineRule="auto"/>
              <w:ind w:right="11"/>
              <w:jc w:val="right"/>
              <w:rPr>
                <w:rFonts w:ascii="宋体" w:hAnsi="宋体" w:eastAsia="宋体" w:cs="宋体"/>
                <w:sz w:val="15"/>
                <w:szCs w:val="15"/>
              </w:rPr>
            </w:pPr>
            <w:r>
              <w:rPr>
                <w:rFonts w:ascii="宋体" w:hAnsi="宋体" w:eastAsia="宋体" w:cs="宋体"/>
                <w:spacing w:val="1"/>
                <w:sz w:val="15"/>
                <w:szCs w:val="15"/>
              </w:rPr>
              <w:t>4</w:t>
            </w:r>
            <w:r>
              <w:rPr>
                <w:rFonts w:ascii="宋体" w:hAnsi="宋体" w:eastAsia="宋体" w:cs="宋体"/>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0207</w:t>
            </w:r>
          </w:p>
        </w:tc>
        <w:tc>
          <w:tcPr>
            <w:tcW w:w="2683" w:type="dxa"/>
            <w:tcBorders>
              <w:top w:val="single" w:color="000000" w:sz="2" w:space="0"/>
              <w:bottom w:val="single" w:color="000000" w:sz="2" w:space="0"/>
            </w:tcBorders>
            <w:noWrap w:val="0"/>
            <w:vAlign w:val="top"/>
          </w:tcPr>
          <w:p>
            <w:pPr>
              <w:spacing w:before="101" w:line="224" w:lineRule="auto"/>
              <w:ind w:left="187"/>
              <w:rPr>
                <w:rFonts w:ascii="宋体" w:hAnsi="宋体" w:eastAsia="宋体" w:cs="宋体"/>
                <w:sz w:val="15"/>
                <w:szCs w:val="15"/>
              </w:rPr>
            </w:pPr>
            <w:r>
              <w:rPr>
                <w:rFonts w:ascii="宋体" w:hAnsi="宋体" w:eastAsia="宋体" w:cs="宋体"/>
                <w:spacing w:val="-3"/>
                <w:sz w:val="15"/>
                <w:szCs w:val="15"/>
              </w:rPr>
              <w:t>邮</w:t>
            </w:r>
            <w:r>
              <w:rPr>
                <w:rFonts w:ascii="宋体" w:hAnsi="宋体" w:eastAsia="宋体" w:cs="宋体"/>
                <w:spacing w:val="-2"/>
                <w:sz w:val="15"/>
                <w:szCs w:val="15"/>
              </w:rPr>
              <w:t>电费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0</w:t>
            </w:r>
            <w:r>
              <w:rPr>
                <w:rFonts w:ascii="宋体" w:hAnsi="宋体" w:eastAsia="宋体" w:cs="宋体"/>
                <w:sz w:val="15"/>
                <w:szCs w:val="15"/>
              </w:rPr>
              <w:t>.50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0</w:t>
            </w:r>
            <w:r>
              <w:rPr>
                <w:rFonts w:ascii="宋体" w:hAnsi="宋体" w:eastAsia="宋体" w:cs="宋体"/>
                <w:sz w:val="15"/>
                <w:szCs w:val="15"/>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0208</w:t>
            </w:r>
          </w:p>
        </w:tc>
        <w:tc>
          <w:tcPr>
            <w:tcW w:w="2683" w:type="dxa"/>
            <w:tcBorders>
              <w:top w:val="single" w:color="000000" w:sz="2" w:space="0"/>
              <w:bottom w:val="single" w:color="000000" w:sz="2" w:space="0"/>
            </w:tcBorders>
            <w:noWrap w:val="0"/>
            <w:vAlign w:val="top"/>
          </w:tcPr>
          <w:p>
            <w:pPr>
              <w:spacing w:before="101" w:line="224" w:lineRule="auto"/>
              <w:ind w:left="178"/>
              <w:rPr>
                <w:rFonts w:ascii="宋体" w:hAnsi="宋体" w:eastAsia="宋体" w:cs="宋体"/>
                <w:sz w:val="15"/>
                <w:szCs w:val="15"/>
              </w:rPr>
            </w:pPr>
            <w:r>
              <w:rPr>
                <w:rFonts w:ascii="宋体" w:hAnsi="宋体" w:eastAsia="宋体" w:cs="宋体"/>
                <w:spacing w:val="1"/>
                <w:sz w:val="15"/>
                <w:szCs w:val="15"/>
              </w:rPr>
              <w:t>取暖</w:t>
            </w:r>
            <w:r>
              <w:rPr>
                <w:rFonts w:ascii="宋体" w:hAnsi="宋体" w:eastAsia="宋体" w:cs="宋体"/>
                <w:sz w:val="15"/>
                <w:szCs w:val="15"/>
              </w:rPr>
              <w:t>费</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20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90" w:lineRule="auto"/>
              <w:ind w:right="11"/>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0209</w:t>
            </w:r>
          </w:p>
        </w:tc>
        <w:tc>
          <w:tcPr>
            <w:tcW w:w="2683" w:type="dxa"/>
            <w:tcBorders>
              <w:top w:val="single" w:color="000000" w:sz="2" w:space="0"/>
              <w:bottom w:val="single" w:color="000000" w:sz="2" w:space="0"/>
            </w:tcBorders>
            <w:noWrap w:val="0"/>
            <w:vAlign w:val="top"/>
          </w:tcPr>
          <w:p>
            <w:pPr>
              <w:spacing w:before="101" w:line="224" w:lineRule="auto"/>
              <w:ind w:left="176"/>
              <w:rPr>
                <w:rFonts w:ascii="宋体" w:hAnsi="宋体" w:eastAsia="宋体" w:cs="宋体"/>
                <w:sz w:val="15"/>
                <w:szCs w:val="15"/>
              </w:rPr>
            </w:pPr>
            <w:r>
              <w:rPr>
                <w:rFonts w:ascii="宋体" w:hAnsi="宋体" w:eastAsia="宋体" w:cs="宋体"/>
                <w:spacing w:val="4"/>
                <w:sz w:val="15"/>
                <w:szCs w:val="15"/>
              </w:rPr>
              <w:t>物</w:t>
            </w:r>
            <w:r>
              <w:rPr>
                <w:rFonts w:ascii="宋体" w:hAnsi="宋体" w:eastAsia="宋体" w:cs="宋体"/>
                <w:spacing w:val="2"/>
                <w:sz w:val="15"/>
                <w:szCs w:val="15"/>
              </w:rPr>
              <w:t>业管理费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z w:val="15"/>
                <w:szCs w:val="15"/>
              </w:rPr>
              <w:t>8.50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z w:val="15"/>
                <w:szCs w:val="15"/>
              </w:rPr>
              <w:t>8.50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0211</w:t>
            </w:r>
          </w:p>
        </w:tc>
        <w:tc>
          <w:tcPr>
            <w:tcW w:w="2683" w:type="dxa"/>
            <w:tcBorders>
              <w:top w:val="single" w:color="000000" w:sz="2" w:space="0"/>
              <w:bottom w:val="single" w:color="000000" w:sz="2" w:space="0"/>
            </w:tcBorders>
            <w:noWrap w:val="0"/>
            <w:vAlign w:val="top"/>
          </w:tcPr>
          <w:p>
            <w:pPr>
              <w:spacing w:before="101" w:line="224" w:lineRule="auto"/>
              <w:ind w:left="178"/>
              <w:rPr>
                <w:rFonts w:ascii="宋体" w:hAnsi="宋体" w:eastAsia="宋体" w:cs="宋体"/>
                <w:sz w:val="15"/>
                <w:szCs w:val="15"/>
              </w:rPr>
            </w:pPr>
            <w:r>
              <w:rPr>
                <w:rFonts w:ascii="宋体" w:hAnsi="宋体" w:eastAsia="宋体" w:cs="宋体"/>
                <w:spacing w:val="1"/>
                <w:sz w:val="15"/>
                <w:szCs w:val="15"/>
              </w:rPr>
              <w:t>差旅</w:t>
            </w:r>
            <w:r>
              <w:rPr>
                <w:rFonts w:ascii="宋体" w:hAnsi="宋体" w:eastAsia="宋体" w:cs="宋体"/>
                <w:sz w:val="15"/>
                <w:szCs w:val="15"/>
              </w:rPr>
              <w:t>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0.00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5</w:t>
            </w:r>
            <w:r>
              <w:rPr>
                <w:rFonts w:ascii="宋体" w:hAnsi="宋体" w:eastAsia="宋体" w:cs="宋体"/>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0213</w:t>
            </w:r>
          </w:p>
        </w:tc>
        <w:tc>
          <w:tcPr>
            <w:tcW w:w="2683" w:type="dxa"/>
            <w:tcBorders>
              <w:top w:val="single" w:color="000000" w:sz="2" w:space="0"/>
              <w:bottom w:val="single" w:color="000000" w:sz="2" w:space="0"/>
            </w:tcBorders>
            <w:noWrap w:val="0"/>
            <w:vAlign w:val="top"/>
          </w:tcPr>
          <w:p>
            <w:pPr>
              <w:spacing w:before="101" w:line="224" w:lineRule="auto"/>
              <w:ind w:left="178"/>
              <w:rPr>
                <w:rFonts w:ascii="宋体" w:hAnsi="宋体" w:eastAsia="宋体" w:cs="宋体"/>
                <w:sz w:val="15"/>
                <w:szCs w:val="15"/>
              </w:rPr>
            </w:pPr>
            <w:r>
              <w:rPr>
                <w:rFonts w:ascii="宋体" w:hAnsi="宋体" w:eastAsia="宋体" w:cs="宋体"/>
                <w:spacing w:val="3"/>
                <w:sz w:val="15"/>
                <w:szCs w:val="15"/>
              </w:rPr>
              <w:t xml:space="preserve">维修 (护) </w:t>
            </w:r>
            <w:r>
              <w:rPr>
                <w:rFonts w:ascii="宋体" w:hAnsi="宋体" w:eastAsia="宋体" w:cs="宋体"/>
                <w:spacing w:val="2"/>
                <w:sz w:val="15"/>
                <w:szCs w:val="15"/>
              </w:rPr>
              <w:t>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0</w:t>
            </w:r>
            <w:r>
              <w:rPr>
                <w:rFonts w:ascii="宋体" w:hAnsi="宋体" w:eastAsia="宋体" w:cs="宋体"/>
                <w:sz w:val="15"/>
                <w:szCs w:val="15"/>
              </w:rPr>
              <w:t>.50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0</w:t>
            </w:r>
            <w:r>
              <w:rPr>
                <w:rFonts w:ascii="宋体" w:hAnsi="宋体" w:eastAsia="宋体" w:cs="宋体"/>
                <w:sz w:val="15"/>
                <w:szCs w:val="15"/>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0215</w:t>
            </w:r>
          </w:p>
        </w:tc>
        <w:tc>
          <w:tcPr>
            <w:tcW w:w="2683" w:type="dxa"/>
            <w:tcBorders>
              <w:top w:val="single" w:color="000000" w:sz="2" w:space="0"/>
              <w:bottom w:val="single" w:color="000000" w:sz="2" w:space="0"/>
            </w:tcBorders>
            <w:noWrap w:val="0"/>
            <w:vAlign w:val="top"/>
          </w:tcPr>
          <w:p>
            <w:pPr>
              <w:spacing w:before="101" w:line="221" w:lineRule="auto"/>
              <w:ind w:left="175"/>
              <w:rPr>
                <w:rFonts w:ascii="宋体" w:hAnsi="宋体" w:eastAsia="宋体" w:cs="宋体"/>
                <w:sz w:val="15"/>
                <w:szCs w:val="15"/>
              </w:rPr>
            </w:pPr>
            <w:r>
              <w:rPr>
                <w:rFonts w:ascii="宋体" w:hAnsi="宋体" w:eastAsia="宋体" w:cs="宋体"/>
                <w:spacing w:val="2"/>
                <w:sz w:val="15"/>
                <w:szCs w:val="15"/>
              </w:rPr>
              <w:t>会议</w:t>
            </w:r>
            <w:r>
              <w:rPr>
                <w:rFonts w:ascii="宋体" w:hAnsi="宋体" w:eastAsia="宋体" w:cs="宋体"/>
                <w:spacing w:val="1"/>
                <w:sz w:val="15"/>
                <w:szCs w:val="15"/>
              </w:rPr>
              <w:t>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0216</w:t>
            </w:r>
          </w:p>
        </w:tc>
        <w:tc>
          <w:tcPr>
            <w:tcW w:w="2683" w:type="dxa"/>
            <w:tcBorders>
              <w:top w:val="single" w:color="000000" w:sz="2" w:space="0"/>
              <w:bottom w:val="single" w:color="000000" w:sz="2" w:space="0"/>
            </w:tcBorders>
            <w:noWrap w:val="0"/>
            <w:vAlign w:val="top"/>
          </w:tcPr>
          <w:p>
            <w:pPr>
              <w:spacing w:before="101" w:line="224" w:lineRule="auto"/>
              <w:ind w:left="176"/>
              <w:rPr>
                <w:rFonts w:ascii="宋体" w:hAnsi="宋体" w:eastAsia="宋体" w:cs="宋体"/>
                <w:sz w:val="15"/>
                <w:szCs w:val="15"/>
              </w:rPr>
            </w:pPr>
            <w:r>
              <w:rPr>
                <w:rFonts w:ascii="宋体" w:hAnsi="宋体" w:eastAsia="宋体" w:cs="宋体"/>
                <w:spacing w:val="2"/>
                <w:sz w:val="15"/>
                <w:szCs w:val="15"/>
              </w:rPr>
              <w:t>培</w:t>
            </w:r>
            <w:r>
              <w:rPr>
                <w:rFonts w:ascii="宋体" w:hAnsi="宋体" w:eastAsia="宋体" w:cs="宋体"/>
                <w:spacing w:val="1"/>
                <w:sz w:val="15"/>
                <w:szCs w:val="15"/>
              </w:rPr>
              <w:t>训费</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90" w:lineRule="auto"/>
              <w:ind w:right="11"/>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0217</w:t>
            </w:r>
          </w:p>
        </w:tc>
        <w:tc>
          <w:tcPr>
            <w:tcW w:w="2683" w:type="dxa"/>
            <w:tcBorders>
              <w:top w:val="single" w:color="000000" w:sz="2" w:space="0"/>
              <w:bottom w:val="single" w:color="000000" w:sz="2" w:space="0"/>
            </w:tcBorders>
            <w:noWrap w:val="0"/>
            <w:vAlign w:val="top"/>
          </w:tcPr>
          <w:p>
            <w:pPr>
              <w:spacing w:before="101" w:line="224" w:lineRule="auto"/>
              <w:ind w:left="180"/>
              <w:rPr>
                <w:rFonts w:ascii="宋体" w:hAnsi="宋体" w:eastAsia="宋体" w:cs="宋体"/>
                <w:sz w:val="15"/>
                <w:szCs w:val="15"/>
              </w:rPr>
            </w:pPr>
            <w:r>
              <w:rPr>
                <w:rFonts w:ascii="宋体" w:hAnsi="宋体" w:eastAsia="宋体" w:cs="宋体"/>
                <w:spacing w:val="2"/>
                <w:sz w:val="15"/>
                <w:szCs w:val="15"/>
              </w:rPr>
              <w:t>公务</w:t>
            </w:r>
            <w:r>
              <w:rPr>
                <w:rFonts w:ascii="宋体" w:hAnsi="宋体" w:eastAsia="宋体" w:cs="宋体"/>
                <w:spacing w:val="1"/>
                <w:sz w:val="15"/>
                <w:szCs w:val="15"/>
              </w:rPr>
              <w:t>接待费</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2"/>
                <w:sz w:val="15"/>
                <w:szCs w:val="15"/>
              </w:rPr>
              <w:t>14.0</w:t>
            </w:r>
            <w:r>
              <w:rPr>
                <w:rFonts w:ascii="宋体" w:hAnsi="宋体" w:eastAsia="宋体" w:cs="宋体"/>
                <w:spacing w:val="-1"/>
                <w:sz w:val="15"/>
                <w:szCs w:val="15"/>
              </w:rPr>
              <w:t>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90" w:lineRule="auto"/>
              <w:ind w:right="11"/>
              <w:jc w:val="right"/>
              <w:rPr>
                <w:rFonts w:ascii="宋体" w:hAnsi="宋体" w:eastAsia="宋体" w:cs="宋体"/>
                <w:sz w:val="15"/>
                <w:szCs w:val="15"/>
              </w:rPr>
            </w:pPr>
            <w:r>
              <w:rPr>
                <w:rFonts w:ascii="宋体" w:hAnsi="宋体" w:eastAsia="宋体" w:cs="宋体"/>
                <w:spacing w:val="-2"/>
                <w:sz w:val="15"/>
                <w:szCs w:val="15"/>
              </w:rPr>
              <w:t>14.0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0226</w:t>
            </w:r>
          </w:p>
        </w:tc>
        <w:tc>
          <w:tcPr>
            <w:tcW w:w="2683" w:type="dxa"/>
            <w:tcBorders>
              <w:top w:val="single" w:color="000000" w:sz="2" w:space="0"/>
              <w:bottom w:val="single" w:color="000000" w:sz="2" w:space="0"/>
            </w:tcBorders>
            <w:noWrap w:val="0"/>
            <w:vAlign w:val="top"/>
          </w:tcPr>
          <w:p>
            <w:pPr>
              <w:spacing w:before="101" w:line="224" w:lineRule="auto"/>
              <w:ind w:left="179"/>
              <w:rPr>
                <w:rFonts w:ascii="宋体" w:hAnsi="宋体" w:eastAsia="宋体" w:cs="宋体"/>
                <w:sz w:val="15"/>
                <w:szCs w:val="15"/>
              </w:rPr>
            </w:pPr>
            <w:r>
              <w:rPr>
                <w:rFonts w:ascii="宋体" w:hAnsi="宋体" w:eastAsia="宋体" w:cs="宋体"/>
                <w:spacing w:val="1"/>
                <w:sz w:val="15"/>
                <w:szCs w:val="15"/>
              </w:rPr>
              <w:t>劳</w:t>
            </w:r>
            <w:r>
              <w:rPr>
                <w:rFonts w:ascii="宋体" w:hAnsi="宋体" w:eastAsia="宋体" w:cs="宋体"/>
                <w:sz w:val="15"/>
                <w:szCs w:val="15"/>
              </w:rPr>
              <w:t>务费</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4" w:line="190" w:lineRule="auto"/>
              <w:ind w:right="11"/>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0228</w:t>
            </w:r>
          </w:p>
        </w:tc>
        <w:tc>
          <w:tcPr>
            <w:tcW w:w="2683" w:type="dxa"/>
            <w:tcBorders>
              <w:top w:val="single" w:color="000000" w:sz="2" w:space="0"/>
              <w:bottom w:val="single" w:color="000000" w:sz="2" w:space="0"/>
            </w:tcBorders>
            <w:noWrap w:val="0"/>
            <w:vAlign w:val="top"/>
          </w:tcPr>
          <w:p>
            <w:pPr>
              <w:spacing w:before="101" w:line="221" w:lineRule="auto"/>
              <w:ind w:left="178"/>
              <w:rPr>
                <w:rFonts w:ascii="宋体" w:hAnsi="宋体" w:eastAsia="宋体" w:cs="宋体"/>
                <w:sz w:val="15"/>
                <w:szCs w:val="15"/>
              </w:rPr>
            </w:pPr>
            <w:r>
              <w:rPr>
                <w:rFonts w:ascii="宋体" w:hAnsi="宋体" w:eastAsia="宋体" w:cs="宋体"/>
                <w:spacing w:val="2"/>
                <w:sz w:val="15"/>
                <w:szCs w:val="15"/>
              </w:rPr>
              <w:t>工会</w:t>
            </w:r>
            <w:r>
              <w:rPr>
                <w:rFonts w:ascii="宋体" w:hAnsi="宋体" w:eastAsia="宋体" w:cs="宋体"/>
                <w:spacing w:val="1"/>
                <w:sz w:val="15"/>
                <w:szCs w:val="15"/>
              </w:rPr>
              <w:t>经费</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2"/>
                <w:sz w:val="15"/>
                <w:szCs w:val="15"/>
              </w:rPr>
              <w:t>15.0</w:t>
            </w:r>
            <w:r>
              <w:rPr>
                <w:rFonts w:ascii="宋体" w:hAnsi="宋体" w:eastAsia="宋体" w:cs="宋体"/>
                <w:spacing w:val="-1"/>
                <w:sz w:val="15"/>
                <w:szCs w:val="15"/>
              </w:rPr>
              <w:t>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2"/>
                <w:sz w:val="15"/>
                <w:szCs w:val="15"/>
              </w:rPr>
              <w:t>15.0</w:t>
            </w:r>
            <w:r>
              <w:rPr>
                <w:rFonts w:ascii="宋体" w:hAnsi="宋体" w:eastAsia="宋体" w:cs="宋体"/>
                <w:spacing w:val="-1"/>
                <w:sz w:val="15"/>
                <w:szCs w:val="15"/>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0229</w:t>
            </w:r>
          </w:p>
        </w:tc>
        <w:tc>
          <w:tcPr>
            <w:tcW w:w="2683" w:type="dxa"/>
            <w:tcBorders>
              <w:top w:val="single" w:color="000000" w:sz="2" w:space="0"/>
              <w:bottom w:val="single" w:color="000000" w:sz="2" w:space="0"/>
            </w:tcBorders>
            <w:noWrap w:val="0"/>
            <w:vAlign w:val="top"/>
          </w:tcPr>
          <w:p>
            <w:pPr>
              <w:spacing w:before="101" w:line="224" w:lineRule="auto"/>
              <w:ind w:left="175"/>
              <w:rPr>
                <w:rFonts w:ascii="宋体" w:hAnsi="宋体" w:eastAsia="宋体" w:cs="宋体"/>
                <w:sz w:val="15"/>
                <w:szCs w:val="15"/>
              </w:rPr>
            </w:pPr>
            <w:r>
              <w:rPr>
                <w:rFonts w:ascii="宋体" w:hAnsi="宋体" w:eastAsia="宋体" w:cs="宋体"/>
                <w:spacing w:val="2"/>
                <w:sz w:val="15"/>
                <w:szCs w:val="15"/>
              </w:rPr>
              <w:t>福利</w:t>
            </w:r>
            <w:r>
              <w:rPr>
                <w:rFonts w:ascii="宋体" w:hAnsi="宋体" w:eastAsia="宋体" w:cs="宋体"/>
                <w:spacing w:val="1"/>
                <w:sz w:val="15"/>
                <w:szCs w:val="15"/>
              </w:rPr>
              <w:t>费</w:t>
            </w:r>
          </w:p>
        </w:tc>
        <w:tc>
          <w:tcPr>
            <w:tcW w:w="1976" w:type="dxa"/>
            <w:tcBorders>
              <w:top w:val="single" w:color="000000" w:sz="2" w:space="0"/>
              <w:bottom w:val="single" w:color="000000" w:sz="2" w:space="0"/>
            </w:tcBorders>
            <w:noWrap w:val="0"/>
            <w:vAlign w:val="top"/>
          </w:tcPr>
          <w:p>
            <w:pPr>
              <w:spacing w:before="125" w:line="189" w:lineRule="auto"/>
              <w:ind w:right="9"/>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.80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9" w:lineRule="auto"/>
              <w:ind w:right="11"/>
              <w:jc w:val="right"/>
              <w:rPr>
                <w:rFonts w:ascii="宋体" w:hAnsi="宋体" w:eastAsia="宋体" w:cs="宋体"/>
                <w:sz w:val="15"/>
                <w:szCs w:val="15"/>
              </w:rPr>
            </w:pPr>
            <w:r>
              <w:rPr>
                <w:rFonts w:ascii="宋体" w:hAnsi="宋体" w:eastAsia="宋体" w:cs="宋体"/>
                <w:spacing w:val="-1"/>
                <w:sz w:val="15"/>
                <w:szCs w:val="15"/>
              </w:rPr>
              <w:t>2</w:t>
            </w:r>
            <w:r>
              <w:rPr>
                <w:rFonts w:ascii="宋体" w:hAnsi="宋体" w:eastAsia="宋体" w:cs="宋体"/>
                <w:sz w:val="15"/>
                <w:szCs w:val="15"/>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0239</w:t>
            </w:r>
          </w:p>
        </w:tc>
        <w:tc>
          <w:tcPr>
            <w:tcW w:w="2683" w:type="dxa"/>
            <w:tcBorders>
              <w:top w:val="single" w:color="000000" w:sz="2" w:space="0"/>
              <w:bottom w:val="single" w:color="000000" w:sz="2" w:space="0"/>
            </w:tcBorders>
            <w:noWrap w:val="0"/>
            <w:vAlign w:val="top"/>
          </w:tcPr>
          <w:p>
            <w:pPr>
              <w:spacing w:before="101" w:line="222" w:lineRule="auto"/>
              <w:ind w:left="176"/>
              <w:rPr>
                <w:rFonts w:ascii="宋体" w:hAnsi="宋体" w:eastAsia="宋体" w:cs="宋体"/>
                <w:sz w:val="15"/>
                <w:szCs w:val="15"/>
              </w:rPr>
            </w:pPr>
            <w:r>
              <w:rPr>
                <w:rFonts w:ascii="宋体" w:hAnsi="宋体" w:eastAsia="宋体" w:cs="宋体"/>
                <w:spacing w:val="4"/>
                <w:sz w:val="15"/>
                <w:szCs w:val="15"/>
              </w:rPr>
              <w:t>其</w:t>
            </w:r>
            <w:r>
              <w:rPr>
                <w:rFonts w:ascii="宋体" w:hAnsi="宋体" w:eastAsia="宋体" w:cs="宋体"/>
                <w:spacing w:val="2"/>
                <w:sz w:val="15"/>
                <w:szCs w:val="15"/>
              </w:rPr>
              <w:t>他交通费用</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z w:val="15"/>
                <w:szCs w:val="15"/>
              </w:rPr>
              <w:t>8.88</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z w:val="15"/>
                <w:szCs w:val="15"/>
              </w:rPr>
              <w:t>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0299</w:t>
            </w:r>
          </w:p>
        </w:tc>
        <w:tc>
          <w:tcPr>
            <w:tcW w:w="2683" w:type="dxa"/>
            <w:tcBorders>
              <w:top w:val="single" w:color="000000" w:sz="2" w:space="0"/>
              <w:bottom w:val="single" w:color="000000" w:sz="2" w:space="0"/>
            </w:tcBorders>
            <w:noWrap w:val="0"/>
            <w:vAlign w:val="top"/>
          </w:tcPr>
          <w:p>
            <w:pPr>
              <w:spacing w:before="101" w:line="222" w:lineRule="auto"/>
              <w:ind w:left="176"/>
              <w:rPr>
                <w:rFonts w:ascii="宋体" w:hAnsi="宋体" w:eastAsia="宋体" w:cs="宋体"/>
                <w:sz w:val="15"/>
                <w:szCs w:val="15"/>
              </w:rPr>
            </w:pPr>
            <w:r>
              <w:rPr>
                <w:rFonts w:ascii="宋体" w:hAnsi="宋体" w:eastAsia="宋体" w:cs="宋体"/>
                <w:spacing w:val="3"/>
                <w:sz w:val="15"/>
                <w:szCs w:val="15"/>
              </w:rPr>
              <w:t>其他商品和服务支</w:t>
            </w:r>
            <w:r>
              <w:rPr>
                <w:rFonts w:ascii="宋体" w:hAnsi="宋体" w:eastAsia="宋体" w:cs="宋体"/>
                <w:spacing w:val="1"/>
                <w:sz w:val="15"/>
                <w:szCs w:val="15"/>
              </w:rPr>
              <w:t>出</w:t>
            </w:r>
          </w:p>
        </w:tc>
        <w:tc>
          <w:tcPr>
            <w:tcW w:w="1976" w:type="dxa"/>
            <w:tcBorders>
              <w:top w:val="single" w:color="000000" w:sz="2" w:space="0"/>
              <w:bottom w:val="single" w:color="000000" w:sz="2" w:space="0"/>
            </w:tcBorders>
            <w:noWrap w:val="0"/>
            <w:vAlign w:val="top"/>
          </w:tcPr>
          <w:p>
            <w:pPr>
              <w:spacing w:before="125" w:line="188" w:lineRule="auto"/>
              <w:ind w:right="9"/>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50</w:t>
            </w:r>
          </w:p>
        </w:tc>
        <w:tc>
          <w:tcPr>
            <w:tcW w:w="1976" w:type="dxa"/>
            <w:tcBorders>
              <w:top w:val="single" w:color="000000" w:sz="2" w:space="0"/>
              <w:bottom w:val="single" w:color="000000" w:sz="2" w:space="0"/>
            </w:tcBorders>
            <w:noWrap w:val="0"/>
            <w:vAlign w:val="top"/>
          </w:tcPr>
          <w:p>
            <w:pPr>
              <w:rPr>
                <w:rFonts w:ascii="Arial"/>
                <w:sz w:val="21"/>
              </w:rPr>
            </w:pPr>
          </w:p>
        </w:tc>
        <w:tc>
          <w:tcPr>
            <w:tcW w:w="1981" w:type="dxa"/>
            <w:tcBorders>
              <w:top w:val="single" w:color="000000" w:sz="2" w:space="0"/>
              <w:bottom w:val="single" w:color="000000" w:sz="2" w:space="0"/>
            </w:tcBorders>
            <w:noWrap w:val="0"/>
            <w:vAlign w:val="top"/>
          </w:tcPr>
          <w:p>
            <w:pPr>
              <w:spacing w:before="125" w:line="188" w:lineRule="auto"/>
              <w:ind w:right="11"/>
              <w:jc w:val="right"/>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1982" w:type="dxa"/>
            <w:tcBorders>
              <w:top w:val="single" w:color="000000" w:sz="2" w:space="0"/>
              <w:bottom w:val="single" w:color="000000" w:sz="2" w:space="0"/>
            </w:tcBorders>
            <w:noWrap w:val="0"/>
            <w:vAlign w:val="top"/>
          </w:tcPr>
          <w:p>
            <w:pPr>
              <w:spacing w:before="125" w:line="188" w:lineRule="auto"/>
              <w:ind w:left="30"/>
              <w:rPr>
                <w:rFonts w:ascii="宋体" w:hAnsi="宋体" w:eastAsia="宋体" w:cs="宋体"/>
                <w:sz w:val="15"/>
                <w:szCs w:val="15"/>
              </w:rPr>
            </w:pPr>
            <w:r>
              <w:rPr>
                <w:rFonts w:ascii="宋体" w:hAnsi="宋体" w:eastAsia="宋体" w:cs="宋体"/>
                <w:spacing w:val="-2"/>
                <w:sz w:val="15"/>
                <w:szCs w:val="15"/>
              </w:rPr>
              <w:t>3</w:t>
            </w:r>
            <w:r>
              <w:rPr>
                <w:rFonts w:ascii="宋体" w:hAnsi="宋体" w:eastAsia="宋体" w:cs="宋体"/>
                <w:spacing w:val="-1"/>
                <w:sz w:val="15"/>
                <w:szCs w:val="15"/>
              </w:rPr>
              <w:t>03</w:t>
            </w:r>
          </w:p>
        </w:tc>
        <w:tc>
          <w:tcPr>
            <w:tcW w:w="2683" w:type="dxa"/>
            <w:tcBorders>
              <w:top w:val="single" w:color="000000" w:sz="2" w:space="0"/>
              <w:bottom w:val="single" w:color="000000" w:sz="2" w:space="0"/>
            </w:tcBorders>
            <w:noWrap w:val="0"/>
            <w:vAlign w:val="top"/>
          </w:tcPr>
          <w:p>
            <w:pPr>
              <w:spacing w:before="101" w:line="225" w:lineRule="auto"/>
              <w:ind w:left="22"/>
              <w:rPr>
                <w:rFonts w:ascii="宋体" w:hAnsi="宋体" w:eastAsia="宋体" w:cs="宋体"/>
                <w:sz w:val="15"/>
                <w:szCs w:val="15"/>
              </w:rPr>
            </w:pPr>
            <w:r>
              <w:rPr>
                <w:rFonts w:ascii="宋体" w:hAnsi="宋体" w:eastAsia="宋体" w:cs="宋体"/>
                <w:spacing w:val="3"/>
                <w:sz w:val="15"/>
                <w:szCs w:val="15"/>
              </w:rPr>
              <w:t>对个人和家庭的补助</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56</w:t>
            </w:r>
          </w:p>
        </w:tc>
        <w:tc>
          <w:tcPr>
            <w:tcW w:w="1976" w:type="dxa"/>
            <w:tcBorders>
              <w:top w:val="single" w:color="000000" w:sz="2" w:space="0"/>
              <w:bottom w:val="single" w:color="000000" w:sz="2" w:space="0"/>
            </w:tcBorders>
            <w:noWrap w:val="0"/>
            <w:vAlign w:val="top"/>
          </w:tcPr>
          <w:p>
            <w:pPr>
              <w:spacing w:before="124" w:line="190" w:lineRule="auto"/>
              <w:ind w:right="8"/>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56</w:t>
            </w:r>
          </w:p>
        </w:tc>
        <w:tc>
          <w:tcPr>
            <w:tcW w:w="1981"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6" w:hRule="atLeast"/>
        </w:trPr>
        <w:tc>
          <w:tcPr>
            <w:tcW w:w="1982" w:type="dxa"/>
            <w:tcBorders>
              <w:top w:val="single" w:color="000000" w:sz="2" w:space="0"/>
              <w:bottom w:val="single" w:color="000000" w:sz="2" w:space="0"/>
            </w:tcBorders>
            <w:noWrap w:val="0"/>
            <w:vAlign w:val="top"/>
          </w:tcPr>
          <w:p>
            <w:pPr>
              <w:spacing w:before="125" w:line="188" w:lineRule="auto"/>
              <w:ind w:left="183"/>
              <w:rPr>
                <w:rFonts w:ascii="宋体" w:hAnsi="宋体" w:eastAsia="宋体" w:cs="宋体"/>
                <w:sz w:val="15"/>
                <w:szCs w:val="15"/>
              </w:rPr>
            </w:pPr>
            <w:r>
              <w:rPr>
                <w:rFonts w:ascii="宋体" w:hAnsi="宋体" w:eastAsia="宋体" w:cs="宋体"/>
                <w:spacing w:val="-1"/>
                <w:sz w:val="15"/>
                <w:szCs w:val="15"/>
              </w:rPr>
              <w:t>3</w:t>
            </w:r>
            <w:r>
              <w:rPr>
                <w:rFonts w:ascii="宋体" w:hAnsi="宋体" w:eastAsia="宋体" w:cs="宋体"/>
                <w:sz w:val="15"/>
                <w:szCs w:val="15"/>
              </w:rPr>
              <w:t>0304</w:t>
            </w:r>
          </w:p>
        </w:tc>
        <w:tc>
          <w:tcPr>
            <w:tcW w:w="2683" w:type="dxa"/>
            <w:tcBorders>
              <w:top w:val="single" w:color="000000" w:sz="2" w:space="0"/>
              <w:bottom w:val="single" w:color="000000" w:sz="2" w:space="0"/>
            </w:tcBorders>
            <w:noWrap w:val="0"/>
            <w:vAlign w:val="top"/>
          </w:tcPr>
          <w:p>
            <w:pPr>
              <w:spacing w:before="101" w:line="225" w:lineRule="auto"/>
              <w:ind w:left="175"/>
              <w:rPr>
                <w:rFonts w:ascii="宋体" w:hAnsi="宋体" w:eastAsia="宋体" w:cs="宋体"/>
                <w:sz w:val="15"/>
                <w:szCs w:val="15"/>
              </w:rPr>
            </w:pPr>
            <w:r>
              <w:rPr>
                <w:rFonts w:ascii="宋体" w:hAnsi="宋体" w:eastAsia="宋体" w:cs="宋体"/>
                <w:spacing w:val="2"/>
                <w:sz w:val="15"/>
                <w:szCs w:val="15"/>
              </w:rPr>
              <w:t>抚恤金</w:t>
            </w:r>
          </w:p>
        </w:tc>
        <w:tc>
          <w:tcPr>
            <w:tcW w:w="1976" w:type="dxa"/>
            <w:tcBorders>
              <w:top w:val="single" w:color="000000" w:sz="2" w:space="0"/>
              <w:bottom w:val="single" w:color="000000" w:sz="2" w:space="0"/>
            </w:tcBorders>
            <w:noWrap w:val="0"/>
            <w:vAlign w:val="top"/>
          </w:tcPr>
          <w:p>
            <w:pPr>
              <w:spacing w:before="124" w:line="190" w:lineRule="auto"/>
              <w:ind w:right="9"/>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56</w:t>
            </w:r>
          </w:p>
        </w:tc>
        <w:tc>
          <w:tcPr>
            <w:tcW w:w="1976" w:type="dxa"/>
            <w:tcBorders>
              <w:top w:val="single" w:color="000000" w:sz="2" w:space="0"/>
              <w:bottom w:val="single" w:color="000000" w:sz="2" w:space="0"/>
            </w:tcBorders>
            <w:noWrap w:val="0"/>
            <w:vAlign w:val="top"/>
          </w:tcPr>
          <w:p>
            <w:pPr>
              <w:spacing w:before="124" w:line="190" w:lineRule="auto"/>
              <w:ind w:right="8"/>
              <w:jc w:val="right"/>
              <w:rPr>
                <w:rFonts w:ascii="宋体" w:hAnsi="宋体" w:eastAsia="宋体" w:cs="宋体"/>
                <w:sz w:val="15"/>
                <w:szCs w:val="15"/>
              </w:rPr>
            </w:pPr>
            <w:r>
              <w:rPr>
                <w:rFonts w:ascii="宋体" w:hAnsi="宋体" w:eastAsia="宋体" w:cs="宋体"/>
                <w:spacing w:val="-4"/>
                <w:sz w:val="15"/>
                <w:szCs w:val="15"/>
              </w:rPr>
              <w:t>1</w:t>
            </w:r>
            <w:r>
              <w:rPr>
                <w:rFonts w:ascii="宋体" w:hAnsi="宋体" w:eastAsia="宋体" w:cs="宋体"/>
                <w:spacing w:val="-3"/>
                <w:sz w:val="15"/>
                <w:szCs w:val="15"/>
              </w:rPr>
              <w:t>.</w:t>
            </w:r>
            <w:r>
              <w:rPr>
                <w:rFonts w:ascii="宋体" w:hAnsi="宋体" w:eastAsia="宋体" w:cs="宋体"/>
                <w:spacing w:val="-2"/>
                <w:sz w:val="15"/>
                <w:szCs w:val="15"/>
              </w:rPr>
              <w:t>56</w:t>
            </w:r>
          </w:p>
        </w:tc>
        <w:tc>
          <w:tcPr>
            <w:tcW w:w="1981"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1905" w:h="16837"/>
          <w:pgMar w:top="884" w:right="655" w:bottom="0" w:left="641" w:header="0" w:footer="0" w:gutter="0"/>
          <w:cols w:space="720" w:num="1"/>
        </w:sectPr>
      </w:pPr>
    </w:p>
    <w:p>
      <w:pPr>
        <w:spacing w:line="49" w:lineRule="exact"/>
      </w:pPr>
    </w:p>
    <w:p>
      <w:pPr>
        <w:sectPr>
          <w:pgSz w:w="16837" w:h="11905"/>
          <w:pgMar w:top="1011" w:right="765" w:bottom="0" w:left="740" w:header="0" w:footer="0" w:gutter="0"/>
          <w:cols w:space="720" w:num="1"/>
        </w:sectPr>
      </w:pPr>
    </w:p>
    <w:p>
      <w:pPr>
        <w:spacing w:before="87"/>
        <w:ind w:left="4384"/>
        <w:rPr>
          <w:rFonts w:ascii="宋体" w:hAnsi="宋体" w:eastAsia="宋体" w:cs="宋体"/>
          <w:sz w:val="43"/>
          <w:szCs w:val="43"/>
        </w:rPr>
      </w:pPr>
      <w:r>
        <w:rPr>
          <w:rFonts w:ascii="宋体" w:hAnsi="宋体" w:eastAsia="宋体" w:cs="宋体"/>
          <w:spacing w:val="13"/>
          <w:sz w:val="43"/>
          <w:szCs w:val="43"/>
        </w:rPr>
        <w:t>一</w:t>
      </w:r>
      <w:r>
        <w:rPr>
          <w:rFonts w:ascii="宋体" w:hAnsi="宋体" w:eastAsia="宋体" w:cs="宋体"/>
          <w:spacing w:val="10"/>
          <w:sz w:val="43"/>
          <w:szCs w:val="43"/>
        </w:rPr>
        <w:t>般公共预算“三公”经费支出表</w:t>
      </w:r>
    </w:p>
    <w:p>
      <w:pPr>
        <w:spacing w:line="193" w:lineRule="auto"/>
        <w:ind w:left="61"/>
        <w:rPr>
          <w:rFonts w:ascii="宋体" w:hAnsi="宋体" w:eastAsia="宋体" w:cs="宋体"/>
          <w:sz w:val="23"/>
          <w:szCs w:val="23"/>
        </w:rPr>
      </w:pPr>
      <w:r>
        <w:rPr>
          <w:rFonts w:ascii="宋体" w:hAnsi="宋体" w:eastAsia="宋体" w:cs="宋体"/>
          <w:spacing w:val="14"/>
          <w:sz w:val="23"/>
          <w:szCs w:val="23"/>
        </w:rPr>
        <w:t>填报</w:t>
      </w:r>
      <w:r>
        <w:rPr>
          <w:rFonts w:ascii="宋体" w:hAnsi="宋体" w:eastAsia="宋体" w:cs="宋体"/>
          <w:spacing w:val="9"/>
          <w:sz w:val="23"/>
          <w:szCs w:val="23"/>
        </w:rPr>
        <w:t>单</w:t>
      </w:r>
      <w:r>
        <w:rPr>
          <w:rFonts w:ascii="宋体" w:hAnsi="宋体" w:eastAsia="宋体" w:cs="宋体"/>
          <w:spacing w:val="7"/>
          <w:sz w:val="23"/>
          <w:szCs w:val="23"/>
        </w:rPr>
        <w:t>位[602]兴国县应急管理局 , [602001]兴国县应急管理局</w:t>
      </w:r>
    </w:p>
    <w:p>
      <w:pPr>
        <w:spacing w:line="14" w:lineRule="auto"/>
        <w:rPr>
          <w:rFonts w:ascii="Arial"/>
          <w:sz w:val="2"/>
        </w:rPr>
      </w:pPr>
      <w:r>
        <w:rPr>
          <w:rFonts w:ascii="Arial" w:hAnsi="Arial" w:eastAsia="Arial" w:cs="Arial"/>
          <w:sz w:val="2"/>
          <w:szCs w:val="2"/>
        </w:rPr>
        <w:br w:type="column"/>
      </w:r>
    </w:p>
    <w:p>
      <w:pPr>
        <w:spacing w:line="283" w:lineRule="auto"/>
        <w:rPr>
          <w:rFonts w:ascii="Arial"/>
          <w:sz w:val="21"/>
        </w:rPr>
      </w:pPr>
    </w:p>
    <w:p>
      <w:pPr>
        <w:spacing w:line="283" w:lineRule="auto"/>
        <w:rPr>
          <w:rFonts w:ascii="Arial"/>
          <w:sz w:val="21"/>
        </w:rPr>
      </w:pPr>
    </w:p>
    <w:p>
      <w:pPr>
        <w:spacing w:before="75" w:line="193" w:lineRule="auto"/>
        <w:rPr>
          <w:rFonts w:ascii="宋体" w:hAnsi="宋体" w:eastAsia="宋体" w:cs="宋体"/>
          <w:sz w:val="23"/>
          <w:szCs w:val="23"/>
        </w:rPr>
      </w:pPr>
      <w:r>
        <w:rPr>
          <w:rFonts w:ascii="宋体" w:hAnsi="宋体" w:eastAsia="宋体" w:cs="宋体"/>
          <w:spacing w:val="10"/>
          <w:sz w:val="23"/>
          <w:szCs w:val="23"/>
        </w:rPr>
        <w:t>单</w:t>
      </w:r>
      <w:r>
        <w:rPr>
          <w:rFonts w:ascii="宋体" w:hAnsi="宋体" w:eastAsia="宋体" w:cs="宋体"/>
          <w:spacing w:val="7"/>
          <w:sz w:val="23"/>
          <w:szCs w:val="23"/>
        </w:rPr>
        <w:t>位：万元</w:t>
      </w:r>
    </w:p>
    <w:p>
      <w:pPr>
        <w:sectPr>
          <w:type w:val="continuous"/>
          <w:pgSz w:w="16837" w:h="11905"/>
          <w:pgMar w:top="1011" w:right="765" w:bottom="0" w:left="740" w:header="0" w:footer="0" w:gutter="0"/>
          <w:cols w:equalWidth="0" w:num="2">
            <w:col w:w="14011" w:space="100"/>
            <w:col w:w="1221"/>
          </w:cols>
        </w:sectPr>
      </w:pPr>
    </w:p>
    <w:p>
      <w:pPr>
        <w:spacing w:line="26" w:lineRule="exact"/>
      </w:pPr>
    </w:p>
    <w:tbl>
      <w:tblPr>
        <w:tblStyle w:val="10"/>
        <w:tblW w:w="1531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78"/>
        <w:gridCol w:w="4191"/>
        <w:gridCol w:w="2410"/>
        <w:gridCol w:w="1671"/>
        <w:gridCol w:w="1575"/>
        <w:gridCol w:w="1623"/>
        <w:gridCol w:w="18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44" w:hRule="atLeast"/>
        </w:trPr>
        <w:tc>
          <w:tcPr>
            <w:tcW w:w="1978" w:type="dxa"/>
            <w:tcBorders>
              <w:top w:val="single" w:color="000000" w:sz="2" w:space="0"/>
              <w:bottom w:val="single" w:color="000000" w:sz="2" w:space="0"/>
            </w:tcBorders>
            <w:noWrap w:val="0"/>
            <w:vAlign w:val="top"/>
          </w:tcPr>
          <w:p>
            <w:pPr>
              <w:spacing w:line="246" w:lineRule="auto"/>
              <w:rPr>
                <w:rFonts w:ascii="Arial"/>
                <w:sz w:val="21"/>
              </w:rPr>
            </w:pPr>
          </w:p>
          <w:p>
            <w:pPr>
              <w:spacing w:before="75" w:line="228" w:lineRule="auto"/>
              <w:ind w:left="522"/>
              <w:rPr>
                <w:rFonts w:ascii="宋体" w:hAnsi="宋体" w:eastAsia="宋体" w:cs="宋体"/>
                <w:sz w:val="23"/>
                <w:szCs w:val="23"/>
              </w:rPr>
            </w:pPr>
            <w:r>
              <w:rPr>
                <w:rFonts w:ascii="宋体" w:hAnsi="宋体" w:eastAsia="宋体" w:cs="宋体"/>
                <w:spacing w:val="7"/>
                <w:sz w:val="23"/>
                <w:szCs w:val="23"/>
              </w:rPr>
              <w:t>部门编</w:t>
            </w:r>
            <w:r>
              <w:rPr>
                <w:rFonts w:ascii="宋体" w:hAnsi="宋体" w:eastAsia="宋体" w:cs="宋体"/>
                <w:spacing w:val="6"/>
                <w:sz w:val="23"/>
                <w:szCs w:val="23"/>
              </w:rPr>
              <w:t>码</w:t>
            </w:r>
          </w:p>
        </w:tc>
        <w:tc>
          <w:tcPr>
            <w:tcW w:w="4191" w:type="dxa"/>
            <w:tcBorders>
              <w:top w:val="single" w:color="000000" w:sz="2" w:space="0"/>
              <w:bottom w:val="single" w:color="000000" w:sz="2" w:space="0"/>
            </w:tcBorders>
            <w:noWrap w:val="0"/>
            <w:vAlign w:val="top"/>
          </w:tcPr>
          <w:p>
            <w:pPr>
              <w:spacing w:line="246" w:lineRule="auto"/>
              <w:rPr>
                <w:rFonts w:ascii="Arial"/>
                <w:sz w:val="21"/>
              </w:rPr>
            </w:pPr>
          </w:p>
          <w:p>
            <w:pPr>
              <w:spacing w:before="75" w:line="228" w:lineRule="auto"/>
              <w:ind w:left="1626"/>
              <w:rPr>
                <w:rFonts w:ascii="宋体" w:hAnsi="宋体" w:eastAsia="宋体" w:cs="宋体"/>
                <w:sz w:val="23"/>
                <w:szCs w:val="23"/>
              </w:rPr>
            </w:pPr>
            <w:r>
              <w:rPr>
                <w:rFonts w:ascii="宋体" w:hAnsi="宋体" w:eastAsia="宋体" w:cs="宋体"/>
                <w:spacing w:val="7"/>
                <w:sz w:val="23"/>
                <w:szCs w:val="23"/>
              </w:rPr>
              <w:t>部门名</w:t>
            </w:r>
            <w:r>
              <w:rPr>
                <w:rFonts w:ascii="宋体" w:hAnsi="宋体" w:eastAsia="宋体" w:cs="宋体"/>
                <w:spacing w:val="6"/>
                <w:sz w:val="23"/>
                <w:szCs w:val="23"/>
              </w:rPr>
              <w:t>称</w:t>
            </w:r>
          </w:p>
        </w:tc>
        <w:tc>
          <w:tcPr>
            <w:tcW w:w="2410" w:type="dxa"/>
            <w:tcBorders>
              <w:top w:val="single" w:color="000000" w:sz="2" w:space="0"/>
              <w:bottom w:val="single" w:color="000000" w:sz="2" w:space="0"/>
            </w:tcBorders>
            <w:noWrap w:val="0"/>
            <w:vAlign w:val="top"/>
          </w:tcPr>
          <w:p>
            <w:pPr>
              <w:spacing w:line="245" w:lineRule="auto"/>
              <w:rPr>
                <w:rFonts w:ascii="Arial"/>
                <w:sz w:val="21"/>
              </w:rPr>
            </w:pPr>
          </w:p>
          <w:p>
            <w:pPr>
              <w:spacing w:before="75" w:line="230" w:lineRule="auto"/>
              <w:ind w:left="975"/>
              <w:rPr>
                <w:rFonts w:ascii="宋体" w:hAnsi="宋体" w:eastAsia="宋体" w:cs="宋体"/>
                <w:sz w:val="23"/>
                <w:szCs w:val="23"/>
              </w:rPr>
            </w:pPr>
            <w:r>
              <w:rPr>
                <w:rFonts w:ascii="宋体" w:hAnsi="宋体" w:eastAsia="宋体" w:cs="宋体"/>
                <w:spacing w:val="5"/>
                <w:sz w:val="23"/>
                <w:szCs w:val="23"/>
              </w:rPr>
              <w:t>合</w:t>
            </w:r>
            <w:r>
              <w:rPr>
                <w:rFonts w:ascii="宋体" w:hAnsi="宋体" w:eastAsia="宋体" w:cs="宋体"/>
                <w:spacing w:val="4"/>
                <w:sz w:val="23"/>
                <w:szCs w:val="23"/>
              </w:rPr>
              <w:t>计</w:t>
            </w:r>
          </w:p>
        </w:tc>
        <w:tc>
          <w:tcPr>
            <w:tcW w:w="1671" w:type="dxa"/>
            <w:tcBorders>
              <w:top w:val="single" w:color="000000" w:sz="2" w:space="0"/>
              <w:bottom w:val="single" w:color="000000" w:sz="2" w:space="0"/>
            </w:tcBorders>
            <w:noWrap w:val="0"/>
            <w:vAlign w:val="top"/>
          </w:tcPr>
          <w:p>
            <w:pPr>
              <w:spacing w:before="176" w:line="248" w:lineRule="auto"/>
              <w:ind w:left="739" w:right="98" w:hanging="594"/>
              <w:rPr>
                <w:rFonts w:ascii="宋体" w:hAnsi="宋体" w:eastAsia="宋体" w:cs="宋体"/>
                <w:sz w:val="23"/>
                <w:szCs w:val="23"/>
              </w:rPr>
            </w:pPr>
            <w:r>
              <w:rPr>
                <w:rFonts w:ascii="宋体" w:hAnsi="宋体" w:eastAsia="宋体" w:cs="宋体"/>
                <w:spacing w:val="7"/>
                <w:sz w:val="23"/>
                <w:szCs w:val="23"/>
              </w:rPr>
              <w:t>因</w:t>
            </w:r>
            <w:r>
              <w:rPr>
                <w:rFonts w:ascii="宋体" w:hAnsi="宋体" w:eastAsia="宋体" w:cs="宋体"/>
                <w:spacing w:val="4"/>
                <w:sz w:val="23"/>
                <w:szCs w:val="23"/>
              </w:rPr>
              <w:t>公出国(境)</w:t>
            </w:r>
            <w:r>
              <w:rPr>
                <w:rFonts w:ascii="宋体" w:hAnsi="宋体" w:eastAsia="宋体" w:cs="宋体"/>
                <w:sz w:val="23"/>
                <w:szCs w:val="23"/>
              </w:rPr>
              <w:t xml:space="preserve"> 费</w:t>
            </w:r>
          </w:p>
        </w:tc>
        <w:tc>
          <w:tcPr>
            <w:tcW w:w="1575" w:type="dxa"/>
            <w:tcBorders>
              <w:top w:val="single" w:color="000000" w:sz="2" w:space="0"/>
              <w:bottom w:val="single" w:color="000000" w:sz="2" w:space="0"/>
            </w:tcBorders>
            <w:noWrap w:val="0"/>
            <w:vAlign w:val="top"/>
          </w:tcPr>
          <w:p>
            <w:pPr>
              <w:spacing w:line="246" w:lineRule="auto"/>
              <w:rPr>
                <w:rFonts w:ascii="Arial"/>
                <w:sz w:val="21"/>
              </w:rPr>
            </w:pPr>
          </w:p>
          <w:p>
            <w:pPr>
              <w:spacing w:before="75" w:line="227" w:lineRule="auto"/>
              <w:ind w:left="208"/>
              <w:rPr>
                <w:rFonts w:ascii="宋体" w:hAnsi="宋体" w:eastAsia="宋体" w:cs="宋体"/>
                <w:sz w:val="23"/>
                <w:szCs w:val="23"/>
              </w:rPr>
            </w:pPr>
            <w:r>
              <w:rPr>
                <w:rFonts w:ascii="宋体" w:hAnsi="宋体" w:eastAsia="宋体" w:cs="宋体"/>
                <w:spacing w:val="9"/>
                <w:sz w:val="23"/>
                <w:szCs w:val="23"/>
              </w:rPr>
              <w:t>公</w:t>
            </w:r>
            <w:r>
              <w:rPr>
                <w:rFonts w:ascii="宋体" w:hAnsi="宋体" w:eastAsia="宋体" w:cs="宋体"/>
                <w:spacing w:val="6"/>
                <w:sz w:val="23"/>
                <w:szCs w:val="23"/>
              </w:rPr>
              <w:t>务接待费</w:t>
            </w:r>
          </w:p>
        </w:tc>
        <w:tc>
          <w:tcPr>
            <w:tcW w:w="1623" w:type="dxa"/>
            <w:tcBorders>
              <w:top w:val="single" w:color="000000" w:sz="2" w:space="0"/>
              <w:bottom w:val="single" w:color="000000" w:sz="2" w:space="0"/>
            </w:tcBorders>
            <w:noWrap w:val="0"/>
            <w:vAlign w:val="top"/>
          </w:tcPr>
          <w:p>
            <w:pPr>
              <w:spacing w:before="176" w:line="248" w:lineRule="auto"/>
              <w:ind w:left="470" w:right="70" w:hanging="356"/>
              <w:rPr>
                <w:rFonts w:ascii="宋体" w:hAnsi="宋体" w:eastAsia="宋体" w:cs="宋体"/>
                <w:sz w:val="23"/>
                <w:szCs w:val="23"/>
              </w:rPr>
            </w:pPr>
            <w:r>
              <w:rPr>
                <w:rFonts w:ascii="宋体" w:hAnsi="宋体" w:eastAsia="宋体" w:cs="宋体"/>
                <w:spacing w:val="8"/>
                <w:sz w:val="23"/>
                <w:szCs w:val="23"/>
              </w:rPr>
              <w:t>公</w:t>
            </w:r>
            <w:r>
              <w:rPr>
                <w:rFonts w:ascii="宋体" w:hAnsi="宋体" w:eastAsia="宋体" w:cs="宋体"/>
                <w:spacing w:val="7"/>
                <w:sz w:val="23"/>
                <w:szCs w:val="23"/>
              </w:rPr>
              <w:t>务用车运行</w:t>
            </w:r>
            <w:r>
              <w:rPr>
                <w:rFonts w:ascii="宋体" w:hAnsi="宋体" w:eastAsia="宋体" w:cs="宋体"/>
                <w:sz w:val="23"/>
                <w:szCs w:val="23"/>
              </w:rPr>
              <w:t xml:space="preserve"> </w:t>
            </w:r>
            <w:r>
              <w:rPr>
                <w:rFonts w:ascii="宋体" w:hAnsi="宋体" w:eastAsia="宋体" w:cs="宋体"/>
                <w:spacing w:val="6"/>
                <w:sz w:val="23"/>
                <w:szCs w:val="23"/>
              </w:rPr>
              <w:t>维</w:t>
            </w:r>
            <w:r>
              <w:rPr>
                <w:rFonts w:ascii="宋体" w:hAnsi="宋体" w:eastAsia="宋体" w:cs="宋体"/>
                <w:spacing w:val="5"/>
                <w:sz w:val="23"/>
                <w:szCs w:val="23"/>
              </w:rPr>
              <w:t>护费</w:t>
            </w:r>
          </w:p>
        </w:tc>
        <w:tc>
          <w:tcPr>
            <w:tcW w:w="1868" w:type="dxa"/>
            <w:tcBorders>
              <w:top w:val="single" w:color="000000" w:sz="2" w:space="0"/>
              <w:bottom w:val="single" w:color="000000" w:sz="2" w:space="0"/>
            </w:tcBorders>
            <w:noWrap w:val="0"/>
            <w:vAlign w:val="top"/>
          </w:tcPr>
          <w:p>
            <w:pPr>
              <w:spacing w:line="246" w:lineRule="auto"/>
              <w:rPr>
                <w:rFonts w:ascii="Arial"/>
                <w:sz w:val="21"/>
              </w:rPr>
            </w:pPr>
          </w:p>
          <w:p>
            <w:pPr>
              <w:spacing w:before="75" w:line="228" w:lineRule="auto"/>
              <w:ind w:left="233"/>
              <w:rPr>
                <w:rFonts w:ascii="宋体" w:hAnsi="宋体" w:eastAsia="宋体" w:cs="宋体"/>
                <w:sz w:val="23"/>
                <w:szCs w:val="23"/>
              </w:rPr>
            </w:pPr>
            <w:r>
              <w:rPr>
                <w:rFonts w:ascii="宋体" w:hAnsi="宋体" w:eastAsia="宋体" w:cs="宋体"/>
                <w:spacing w:val="8"/>
                <w:sz w:val="23"/>
                <w:szCs w:val="23"/>
              </w:rPr>
              <w:t>公</w:t>
            </w:r>
            <w:r>
              <w:rPr>
                <w:rFonts w:ascii="宋体" w:hAnsi="宋体" w:eastAsia="宋体" w:cs="宋体"/>
                <w:spacing w:val="7"/>
                <w:sz w:val="23"/>
                <w:szCs w:val="23"/>
              </w:rPr>
              <w:t>务用车购置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1978" w:type="dxa"/>
            <w:tcBorders>
              <w:top w:val="single" w:color="000000" w:sz="2" w:space="0"/>
              <w:bottom w:val="single" w:color="000000" w:sz="2" w:space="0"/>
            </w:tcBorders>
            <w:noWrap w:val="0"/>
            <w:vAlign w:val="top"/>
          </w:tcPr>
          <w:p>
            <w:pPr>
              <w:spacing w:before="104" w:line="308" w:lineRule="exact"/>
              <w:ind w:left="876"/>
              <w:rPr>
                <w:rFonts w:ascii="宋体" w:hAnsi="宋体" w:eastAsia="宋体" w:cs="宋体"/>
                <w:sz w:val="23"/>
                <w:szCs w:val="23"/>
              </w:rPr>
            </w:pPr>
            <w:r>
              <w:rPr>
                <w:rFonts w:ascii="宋体" w:hAnsi="宋体" w:eastAsia="宋体" w:cs="宋体"/>
                <w:spacing w:val="1"/>
                <w:position w:val="1"/>
                <w:sz w:val="23"/>
                <w:szCs w:val="23"/>
              </w:rPr>
              <w:t>*</w:t>
            </w:r>
            <w:r>
              <w:rPr>
                <w:rFonts w:ascii="宋体" w:hAnsi="宋体" w:eastAsia="宋体" w:cs="宋体"/>
                <w:position w:val="1"/>
                <w:sz w:val="23"/>
                <w:szCs w:val="23"/>
              </w:rPr>
              <w:t>*</w:t>
            </w:r>
          </w:p>
        </w:tc>
        <w:tc>
          <w:tcPr>
            <w:tcW w:w="4191" w:type="dxa"/>
            <w:tcBorders>
              <w:top w:val="single" w:color="000000" w:sz="2" w:space="0"/>
              <w:bottom w:val="single" w:color="000000" w:sz="2" w:space="0"/>
            </w:tcBorders>
            <w:noWrap w:val="0"/>
            <w:vAlign w:val="top"/>
          </w:tcPr>
          <w:p>
            <w:pPr>
              <w:spacing w:before="104" w:line="308" w:lineRule="exact"/>
              <w:ind w:left="1980"/>
              <w:rPr>
                <w:rFonts w:ascii="宋体" w:hAnsi="宋体" w:eastAsia="宋体" w:cs="宋体"/>
                <w:sz w:val="23"/>
                <w:szCs w:val="23"/>
              </w:rPr>
            </w:pPr>
            <w:r>
              <w:rPr>
                <w:rFonts w:ascii="宋体" w:hAnsi="宋体" w:eastAsia="宋体" w:cs="宋体"/>
                <w:spacing w:val="1"/>
                <w:position w:val="1"/>
                <w:sz w:val="23"/>
                <w:szCs w:val="23"/>
              </w:rPr>
              <w:t>*</w:t>
            </w:r>
            <w:r>
              <w:rPr>
                <w:rFonts w:ascii="宋体" w:hAnsi="宋体" w:eastAsia="宋体" w:cs="宋体"/>
                <w:position w:val="1"/>
                <w:sz w:val="23"/>
                <w:szCs w:val="23"/>
              </w:rPr>
              <w:t>*</w:t>
            </w:r>
          </w:p>
        </w:tc>
        <w:tc>
          <w:tcPr>
            <w:tcW w:w="2410" w:type="dxa"/>
            <w:tcBorders>
              <w:top w:val="single" w:color="000000" w:sz="2" w:space="0"/>
              <w:bottom w:val="single" w:color="000000" w:sz="2" w:space="0"/>
            </w:tcBorders>
            <w:noWrap w:val="0"/>
            <w:vAlign w:val="top"/>
          </w:tcPr>
          <w:p>
            <w:pPr>
              <w:spacing w:before="142" w:line="192" w:lineRule="auto"/>
              <w:ind w:left="1172"/>
              <w:rPr>
                <w:rFonts w:ascii="宋体" w:hAnsi="宋体" w:eastAsia="宋体" w:cs="宋体"/>
                <w:sz w:val="23"/>
                <w:szCs w:val="23"/>
              </w:rPr>
            </w:pPr>
            <w:r>
              <w:rPr>
                <w:rFonts w:ascii="宋体" w:hAnsi="宋体" w:eastAsia="宋体" w:cs="宋体"/>
                <w:sz w:val="23"/>
                <w:szCs w:val="23"/>
              </w:rPr>
              <w:t>1</w:t>
            </w:r>
          </w:p>
        </w:tc>
        <w:tc>
          <w:tcPr>
            <w:tcW w:w="1671" w:type="dxa"/>
            <w:tcBorders>
              <w:top w:val="single" w:color="000000" w:sz="2" w:space="0"/>
              <w:bottom w:val="single" w:color="000000" w:sz="2" w:space="0"/>
            </w:tcBorders>
            <w:noWrap w:val="0"/>
            <w:vAlign w:val="top"/>
          </w:tcPr>
          <w:p>
            <w:pPr>
              <w:spacing w:before="142" w:line="192" w:lineRule="auto"/>
              <w:ind w:left="789"/>
              <w:rPr>
                <w:rFonts w:ascii="宋体" w:hAnsi="宋体" w:eastAsia="宋体" w:cs="宋体"/>
                <w:sz w:val="23"/>
                <w:szCs w:val="23"/>
              </w:rPr>
            </w:pPr>
            <w:r>
              <w:rPr>
                <w:rFonts w:ascii="宋体" w:hAnsi="宋体" w:eastAsia="宋体" w:cs="宋体"/>
                <w:sz w:val="23"/>
                <w:szCs w:val="23"/>
              </w:rPr>
              <w:t>2</w:t>
            </w:r>
          </w:p>
        </w:tc>
        <w:tc>
          <w:tcPr>
            <w:tcW w:w="1575" w:type="dxa"/>
            <w:tcBorders>
              <w:top w:val="single" w:color="000000" w:sz="2" w:space="0"/>
              <w:bottom w:val="single" w:color="000000" w:sz="2" w:space="0"/>
            </w:tcBorders>
            <w:noWrap w:val="0"/>
            <w:vAlign w:val="top"/>
          </w:tcPr>
          <w:p>
            <w:pPr>
              <w:spacing w:before="143" w:line="189" w:lineRule="auto"/>
              <w:ind w:left="745"/>
              <w:rPr>
                <w:rFonts w:ascii="宋体" w:hAnsi="宋体" w:eastAsia="宋体" w:cs="宋体"/>
                <w:sz w:val="23"/>
                <w:szCs w:val="23"/>
              </w:rPr>
            </w:pPr>
            <w:r>
              <w:rPr>
                <w:rFonts w:ascii="宋体" w:hAnsi="宋体" w:eastAsia="宋体" w:cs="宋体"/>
                <w:sz w:val="23"/>
                <w:szCs w:val="23"/>
              </w:rPr>
              <w:t>5</w:t>
            </w:r>
          </w:p>
        </w:tc>
        <w:tc>
          <w:tcPr>
            <w:tcW w:w="1623" w:type="dxa"/>
            <w:tcBorders>
              <w:top w:val="single" w:color="000000" w:sz="2" w:space="0"/>
              <w:bottom w:val="single" w:color="000000" w:sz="2" w:space="0"/>
            </w:tcBorders>
            <w:noWrap w:val="0"/>
            <w:vAlign w:val="top"/>
          </w:tcPr>
          <w:p>
            <w:pPr>
              <w:spacing w:before="142" w:line="190" w:lineRule="auto"/>
              <w:ind w:left="768"/>
              <w:rPr>
                <w:rFonts w:ascii="宋体" w:hAnsi="宋体" w:eastAsia="宋体" w:cs="宋体"/>
                <w:sz w:val="23"/>
                <w:szCs w:val="23"/>
              </w:rPr>
            </w:pPr>
            <w:r>
              <w:rPr>
                <w:rFonts w:ascii="宋体" w:hAnsi="宋体" w:eastAsia="宋体" w:cs="宋体"/>
                <w:sz w:val="23"/>
                <w:szCs w:val="23"/>
              </w:rPr>
              <w:t>6</w:t>
            </w:r>
          </w:p>
        </w:tc>
        <w:tc>
          <w:tcPr>
            <w:tcW w:w="1868" w:type="dxa"/>
            <w:tcBorders>
              <w:top w:val="single" w:color="000000" w:sz="2" w:space="0"/>
              <w:bottom w:val="single" w:color="000000" w:sz="2" w:space="0"/>
            </w:tcBorders>
            <w:noWrap w:val="0"/>
            <w:vAlign w:val="top"/>
          </w:tcPr>
          <w:p>
            <w:pPr>
              <w:spacing w:before="143" w:line="189" w:lineRule="auto"/>
              <w:ind w:left="894"/>
              <w:rPr>
                <w:rFonts w:ascii="宋体" w:hAnsi="宋体" w:eastAsia="宋体" w:cs="宋体"/>
                <w:sz w:val="23"/>
                <w:szCs w:val="23"/>
              </w:rPr>
            </w:pPr>
            <w:r>
              <w:rPr>
                <w:rFonts w:ascii="宋体" w:hAnsi="宋体" w:eastAsia="宋体" w:cs="宋体"/>
                <w:sz w:val="23"/>
                <w:szCs w:val="23"/>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trPr>
        <w:tc>
          <w:tcPr>
            <w:tcW w:w="1978" w:type="dxa"/>
            <w:tcBorders>
              <w:top w:val="single" w:color="000000" w:sz="2" w:space="0"/>
              <w:bottom w:val="single" w:color="000000" w:sz="2" w:space="0"/>
            </w:tcBorders>
            <w:noWrap w:val="0"/>
            <w:vAlign w:val="top"/>
          </w:tcPr>
          <w:p>
            <w:pPr>
              <w:spacing w:before="202" w:line="190" w:lineRule="auto"/>
              <w:ind w:left="46"/>
              <w:rPr>
                <w:rFonts w:ascii="宋体" w:hAnsi="宋体" w:eastAsia="宋体" w:cs="宋体"/>
                <w:sz w:val="23"/>
                <w:szCs w:val="23"/>
              </w:rPr>
            </w:pPr>
            <w:r>
              <w:rPr>
                <w:rFonts w:ascii="宋体" w:hAnsi="宋体" w:eastAsia="宋体" w:cs="宋体"/>
                <w:spacing w:val="1"/>
                <w:sz w:val="23"/>
                <w:szCs w:val="23"/>
              </w:rPr>
              <w:t>602</w:t>
            </w:r>
          </w:p>
        </w:tc>
        <w:tc>
          <w:tcPr>
            <w:tcW w:w="4191" w:type="dxa"/>
            <w:tcBorders>
              <w:top w:val="single" w:color="000000" w:sz="2" w:space="0"/>
              <w:bottom w:val="single" w:color="000000" w:sz="2" w:space="0"/>
            </w:tcBorders>
            <w:noWrap w:val="0"/>
            <w:vAlign w:val="top"/>
          </w:tcPr>
          <w:p>
            <w:pPr>
              <w:spacing w:before="164" w:line="228" w:lineRule="auto"/>
              <w:ind w:left="41"/>
              <w:rPr>
                <w:rFonts w:ascii="宋体" w:hAnsi="宋体" w:eastAsia="宋体" w:cs="宋体"/>
                <w:sz w:val="23"/>
                <w:szCs w:val="23"/>
              </w:rPr>
            </w:pPr>
            <w:r>
              <w:rPr>
                <w:rFonts w:ascii="宋体" w:hAnsi="宋体" w:eastAsia="宋体" w:cs="宋体"/>
                <w:spacing w:val="9"/>
                <w:sz w:val="23"/>
                <w:szCs w:val="23"/>
              </w:rPr>
              <w:t>兴</w:t>
            </w:r>
            <w:r>
              <w:rPr>
                <w:rFonts w:ascii="宋体" w:hAnsi="宋体" w:eastAsia="宋体" w:cs="宋体"/>
                <w:spacing w:val="8"/>
                <w:sz w:val="23"/>
                <w:szCs w:val="23"/>
              </w:rPr>
              <w:t>国县应急管理局</w:t>
            </w:r>
          </w:p>
        </w:tc>
        <w:tc>
          <w:tcPr>
            <w:tcW w:w="2410" w:type="dxa"/>
            <w:tcBorders>
              <w:top w:val="single" w:color="000000" w:sz="2" w:space="0"/>
              <w:bottom w:val="single" w:color="000000" w:sz="2" w:space="0"/>
            </w:tcBorders>
            <w:noWrap w:val="0"/>
            <w:vAlign w:val="top"/>
          </w:tcPr>
          <w:p>
            <w:pPr>
              <w:spacing w:before="202" w:line="190" w:lineRule="auto"/>
              <w:ind w:right="13"/>
              <w:jc w:val="right"/>
              <w:rPr>
                <w:rFonts w:ascii="宋体" w:hAnsi="宋体" w:eastAsia="宋体" w:cs="宋体"/>
                <w:sz w:val="23"/>
                <w:szCs w:val="23"/>
              </w:rPr>
            </w:pPr>
            <w:r>
              <w:rPr>
                <w:rFonts w:ascii="宋体" w:hAnsi="宋体" w:eastAsia="宋体" w:cs="宋体"/>
                <w:spacing w:val="2"/>
                <w:sz w:val="23"/>
                <w:szCs w:val="23"/>
              </w:rPr>
              <w:t>54.00</w:t>
            </w:r>
          </w:p>
        </w:tc>
        <w:tc>
          <w:tcPr>
            <w:tcW w:w="1671" w:type="dxa"/>
            <w:tcBorders>
              <w:top w:val="single" w:color="000000" w:sz="2" w:space="0"/>
              <w:bottom w:val="single" w:color="000000" w:sz="2" w:space="0"/>
            </w:tcBorders>
            <w:noWrap w:val="0"/>
            <w:vAlign w:val="top"/>
          </w:tcPr>
          <w:p>
            <w:pPr>
              <w:rPr>
                <w:rFonts w:ascii="Arial"/>
                <w:sz w:val="21"/>
              </w:rPr>
            </w:pPr>
          </w:p>
        </w:tc>
        <w:tc>
          <w:tcPr>
            <w:tcW w:w="1575" w:type="dxa"/>
            <w:tcBorders>
              <w:top w:val="single" w:color="000000" w:sz="2" w:space="0"/>
              <w:bottom w:val="single" w:color="000000" w:sz="2" w:space="0"/>
            </w:tcBorders>
            <w:noWrap w:val="0"/>
            <w:vAlign w:val="top"/>
          </w:tcPr>
          <w:p>
            <w:pPr>
              <w:spacing w:before="202" w:line="192" w:lineRule="auto"/>
              <w:ind w:left="962"/>
              <w:rPr>
                <w:rFonts w:ascii="宋体" w:hAnsi="宋体" w:eastAsia="宋体" w:cs="宋体"/>
                <w:sz w:val="23"/>
                <w:szCs w:val="23"/>
              </w:rPr>
            </w:pPr>
            <w:r>
              <w:rPr>
                <w:rFonts w:ascii="宋体" w:hAnsi="宋体" w:eastAsia="宋体" w:cs="宋体"/>
                <w:spacing w:val="4"/>
                <w:sz w:val="23"/>
                <w:szCs w:val="23"/>
              </w:rPr>
              <w:t>2</w:t>
            </w:r>
            <w:r>
              <w:rPr>
                <w:rFonts w:ascii="宋体" w:hAnsi="宋体" w:eastAsia="宋体" w:cs="宋体"/>
                <w:spacing w:val="2"/>
                <w:sz w:val="23"/>
                <w:szCs w:val="23"/>
              </w:rPr>
              <w:t>4.00</w:t>
            </w:r>
          </w:p>
        </w:tc>
        <w:tc>
          <w:tcPr>
            <w:tcW w:w="1623" w:type="dxa"/>
            <w:tcBorders>
              <w:top w:val="single" w:color="000000" w:sz="2" w:space="0"/>
              <w:bottom w:val="single" w:color="000000" w:sz="2" w:space="0"/>
            </w:tcBorders>
            <w:noWrap w:val="0"/>
            <w:vAlign w:val="top"/>
          </w:tcPr>
          <w:p>
            <w:pPr>
              <w:spacing w:before="202" w:line="190" w:lineRule="auto"/>
              <w:ind w:right="8"/>
              <w:jc w:val="right"/>
              <w:rPr>
                <w:rFonts w:ascii="宋体" w:hAnsi="宋体" w:eastAsia="宋体" w:cs="宋体"/>
                <w:sz w:val="23"/>
                <w:szCs w:val="23"/>
              </w:rPr>
            </w:pPr>
            <w:r>
              <w:rPr>
                <w:rFonts w:ascii="宋体" w:hAnsi="宋体" w:eastAsia="宋体" w:cs="宋体"/>
                <w:spacing w:val="2"/>
                <w:sz w:val="23"/>
                <w:szCs w:val="23"/>
              </w:rPr>
              <w:t>30.00</w:t>
            </w:r>
          </w:p>
        </w:tc>
        <w:tc>
          <w:tcPr>
            <w:tcW w:w="1868"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6837" w:h="11905"/>
          <w:pgMar w:top="1011" w:right="765" w:bottom="0" w:left="740" w:header="0" w:footer="0" w:gutter="0"/>
          <w:cols w:space="720" w:num="1"/>
        </w:sectPr>
      </w:pPr>
    </w:p>
    <w:p>
      <w:pPr>
        <w:spacing w:before="44" w:line="228" w:lineRule="auto"/>
        <w:ind w:right="195"/>
        <w:jc w:val="right"/>
        <w:rPr>
          <w:rFonts w:ascii="宋体" w:hAnsi="宋体" w:eastAsia="宋体" w:cs="宋体"/>
          <w:sz w:val="21"/>
          <w:szCs w:val="21"/>
        </w:rPr>
      </w:pPr>
      <w:r>
        <w:rPr>
          <w:rFonts w:ascii="宋体" w:hAnsi="宋体" w:eastAsia="宋体" w:cs="宋体"/>
          <w:spacing w:val="18"/>
          <w:sz w:val="21"/>
          <w:szCs w:val="21"/>
        </w:rPr>
        <w:t>注</w:t>
      </w:r>
      <w:r>
        <w:rPr>
          <w:rFonts w:ascii="宋体" w:hAnsi="宋体" w:eastAsia="宋体" w:cs="宋体"/>
          <w:spacing w:val="15"/>
          <w:sz w:val="21"/>
          <w:szCs w:val="21"/>
        </w:rPr>
        <w:t>：</w:t>
      </w:r>
      <w:r>
        <w:rPr>
          <w:rFonts w:ascii="宋体" w:hAnsi="宋体" w:eastAsia="宋体" w:cs="宋体"/>
          <w:spacing w:val="9"/>
          <w:sz w:val="21"/>
          <w:szCs w:val="21"/>
        </w:rPr>
        <w:t>若为空表，则为该部门 (单位) 无政府性基金收支</w:t>
      </w:r>
    </w:p>
    <w:p>
      <w:pPr>
        <w:spacing w:before="49" w:line="222" w:lineRule="auto"/>
        <w:ind w:left="5809"/>
        <w:rPr>
          <w:rFonts w:ascii="宋体" w:hAnsi="宋体" w:eastAsia="宋体" w:cs="宋体"/>
          <w:sz w:val="40"/>
          <w:szCs w:val="40"/>
        </w:rPr>
      </w:pPr>
      <w:r>
        <w:rPr>
          <w:rFonts w:ascii="宋体" w:hAnsi="宋体" w:eastAsia="宋体" w:cs="宋体"/>
          <w:spacing w:val="5"/>
          <w:sz w:val="40"/>
          <w:szCs w:val="40"/>
        </w:rPr>
        <w:t>政府性基金预算支出表</w:t>
      </w:r>
    </w:p>
    <w:p>
      <w:pPr>
        <w:spacing w:before="49" w:line="230" w:lineRule="auto"/>
        <w:ind w:right="31"/>
        <w:jc w:val="right"/>
        <w:rPr>
          <w:rFonts w:ascii="宋体" w:hAnsi="宋体" w:eastAsia="宋体" w:cs="宋体"/>
          <w:sz w:val="21"/>
          <w:szCs w:val="21"/>
        </w:rPr>
      </w:pPr>
      <w:r>
        <w:rPr>
          <w:rFonts w:ascii="宋体" w:hAnsi="宋体" w:eastAsia="宋体" w:cs="宋体"/>
          <w:spacing w:val="10"/>
          <w:sz w:val="21"/>
          <w:szCs w:val="21"/>
        </w:rPr>
        <w:t>单</w:t>
      </w:r>
      <w:r>
        <w:rPr>
          <w:rFonts w:ascii="宋体" w:hAnsi="宋体" w:eastAsia="宋体" w:cs="宋体"/>
          <w:spacing w:val="8"/>
          <w:sz w:val="21"/>
          <w:szCs w:val="21"/>
        </w:rPr>
        <w:t>位：万元</w:t>
      </w:r>
    </w:p>
    <w:p>
      <w:pPr>
        <w:spacing w:line="138" w:lineRule="auto"/>
        <w:rPr>
          <w:rFonts w:ascii="Arial"/>
          <w:sz w:val="2"/>
        </w:rPr>
      </w:pPr>
    </w:p>
    <w:tbl>
      <w:tblPr>
        <w:tblStyle w:val="10"/>
        <w:tblW w:w="1562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04"/>
        <w:gridCol w:w="4987"/>
        <w:gridCol w:w="3246"/>
        <w:gridCol w:w="2841"/>
        <w:gridCol w:w="28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6691" w:type="dxa"/>
            <w:gridSpan w:val="2"/>
            <w:tcBorders>
              <w:top w:val="single" w:color="000000" w:sz="2" w:space="0"/>
              <w:bottom w:val="single" w:color="000000" w:sz="2" w:space="0"/>
            </w:tcBorders>
            <w:noWrap w:val="0"/>
            <w:vAlign w:val="top"/>
          </w:tcPr>
          <w:p>
            <w:pPr>
              <w:spacing w:before="128" w:line="228" w:lineRule="auto"/>
              <w:ind w:left="2470"/>
              <w:rPr>
                <w:rFonts w:ascii="宋体" w:hAnsi="宋体" w:eastAsia="宋体" w:cs="宋体"/>
                <w:sz w:val="21"/>
                <w:szCs w:val="21"/>
              </w:rPr>
            </w:pPr>
            <w:r>
              <w:rPr>
                <w:rFonts w:ascii="宋体" w:hAnsi="宋体" w:eastAsia="宋体" w:cs="宋体"/>
                <w:spacing w:val="13"/>
                <w:sz w:val="21"/>
                <w:szCs w:val="21"/>
              </w:rPr>
              <w:t>支</w:t>
            </w:r>
            <w:r>
              <w:rPr>
                <w:rFonts w:ascii="宋体" w:hAnsi="宋体" w:eastAsia="宋体" w:cs="宋体"/>
                <w:spacing w:val="9"/>
                <w:sz w:val="21"/>
                <w:szCs w:val="21"/>
              </w:rPr>
              <w:t>出功能分类科目</w:t>
            </w:r>
          </w:p>
        </w:tc>
        <w:tc>
          <w:tcPr>
            <w:tcW w:w="8937" w:type="dxa"/>
            <w:gridSpan w:val="3"/>
            <w:tcBorders>
              <w:top w:val="single" w:color="000000" w:sz="2" w:space="0"/>
              <w:bottom w:val="single" w:color="000000" w:sz="2" w:space="0"/>
            </w:tcBorders>
            <w:noWrap w:val="0"/>
            <w:vAlign w:val="top"/>
          </w:tcPr>
          <w:p>
            <w:pPr>
              <w:spacing w:before="127" w:line="229" w:lineRule="auto"/>
              <w:ind w:left="3816"/>
              <w:rPr>
                <w:rFonts w:ascii="宋体" w:hAnsi="宋体" w:eastAsia="宋体" w:cs="宋体"/>
                <w:sz w:val="21"/>
                <w:szCs w:val="21"/>
              </w:rPr>
            </w:pPr>
            <w:r>
              <w:rPr>
                <w:rFonts w:ascii="宋体" w:hAnsi="宋体" w:eastAsia="宋体" w:cs="宋体"/>
                <w:spacing w:val="10"/>
                <w:sz w:val="21"/>
                <w:szCs w:val="21"/>
              </w:rPr>
              <w:t>2</w:t>
            </w:r>
            <w:r>
              <w:rPr>
                <w:rFonts w:ascii="宋体" w:hAnsi="宋体" w:eastAsia="宋体" w:cs="宋体"/>
                <w:spacing w:val="6"/>
                <w:sz w:val="21"/>
                <w:szCs w:val="21"/>
              </w:rPr>
              <w:t>022年预算数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6" w:hRule="atLeast"/>
        </w:trPr>
        <w:tc>
          <w:tcPr>
            <w:tcW w:w="1704" w:type="dxa"/>
            <w:tcBorders>
              <w:top w:val="single" w:color="000000" w:sz="2" w:space="0"/>
              <w:bottom w:val="single" w:color="000000" w:sz="2" w:space="0"/>
            </w:tcBorders>
            <w:noWrap w:val="0"/>
            <w:vAlign w:val="top"/>
          </w:tcPr>
          <w:p>
            <w:pPr>
              <w:spacing w:before="88" w:line="228" w:lineRule="auto"/>
              <w:ind w:left="415"/>
              <w:rPr>
                <w:rFonts w:ascii="宋体" w:hAnsi="宋体" w:eastAsia="宋体" w:cs="宋体"/>
                <w:sz w:val="21"/>
                <w:szCs w:val="21"/>
              </w:rPr>
            </w:pPr>
            <w:r>
              <w:rPr>
                <w:rFonts w:ascii="宋体" w:hAnsi="宋体" w:eastAsia="宋体" w:cs="宋体"/>
                <w:spacing w:val="9"/>
                <w:sz w:val="21"/>
                <w:szCs w:val="21"/>
              </w:rPr>
              <w:t>科</w:t>
            </w:r>
            <w:r>
              <w:rPr>
                <w:rFonts w:ascii="宋体" w:hAnsi="宋体" w:eastAsia="宋体" w:cs="宋体"/>
                <w:spacing w:val="8"/>
                <w:sz w:val="21"/>
                <w:szCs w:val="21"/>
              </w:rPr>
              <w:t>目编码</w:t>
            </w:r>
          </w:p>
        </w:tc>
        <w:tc>
          <w:tcPr>
            <w:tcW w:w="4987" w:type="dxa"/>
            <w:tcBorders>
              <w:top w:val="single" w:color="000000" w:sz="2" w:space="0"/>
              <w:bottom w:val="single" w:color="000000" w:sz="2" w:space="0"/>
            </w:tcBorders>
            <w:noWrap w:val="0"/>
            <w:vAlign w:val="top"/>
          </w:tcPr>
          <w:p>
            <w:pPr>
              <w:spacing w:before="88" w:line="228" w:lineRule="auto"/>
              <w:ind w:left="2002"/>
              <w:rPr>
                <w:rFonts w:ascii="宋体" w:hAnsi="宋体" w:eastAsia="宋体" w:cs="宋体"/>
                <w:sz w:val="21"/>
                <w:szCs w:val="21"/>
              </w:rPr>
            </w:pPr>
            <w:r>
              <w:rPr>
                <w:rFonts w:ascii="宋体" w:hAnsi="宋体" w:eastAsia="宋体" w:cs="宋体"/>
                <w:spacing w:val="9"/>
                <w:sz w:val="21"/>
                <w:szCs w:val="21"/>
              </w:rPr>
              <w:t>科</w:t>
            </w:r>
            <w:r>
              <w:rPr>
                <w:rFonts w:ascii="宋体" w:hAnsi="宋体" w:eastAsia="宋体" w:cs="宋体"/>
                <w:spacing w:val="8"/>
                <w:sz w:val="21"/>
                <w:szCs w:val="21"/>
              </w:rPr>
              <w:t>目名称</w:t>
            </w:r>
          </w:p>
        </w:tc>
        <w:tc>
          <w:tcPr>
            <w:tcW w:w="3246" w:type="dxa"/>
            <w:tcBorders>
              <w:top w:val="single" w:color="000000" w:sz="2" w:space="0"/>
              <w:bottom w:val="single" w:color="000000" w:sz="2" w:space="0"/>
            </w:tcBorders>
            <w:noWrap w:val="0"/>
            <w:vAlign w:val="top"/>
          </w:tcPr>
          <w:p>
            <w:pPr>
              <w:spacing w:before="88" w:line="230" w:lineRule="auto"/>
              <w:ind w:left="1413"/>
              <w:rPr>
                <w:rFonts w:ascii="宋体" w:hAnsi="宋体" w:eastAsia="宋体" w:cs="宋体"/>
                <w:sz w:val="21"/>
                <w:szCs w:val="21"/>
              </w:rPr>
            </w:pPr>
            <w:r>
              <w:rPr>
                <w:rFonts w:ascii="宋体" w:hAnsi="宋体" w:eastAsia="宋体" w:cs="宋体"/>
                <w:spacing w:val="6"/>
                <w:sz w:val="21"/>
                <w:szCs w:val="21"/>
              </w:rPr>
              <w:t>合</w:t>
            </w:r>
            <w:r>
              <w:rPr>
                <w:rFonts w:ascii="宋体" w:hAnsi="宋体" w:eastAsia="宋体" w:cs="宋体"/>
                <w:spacing w:val="5"/>
                <w:sz w:val="21"/>
                <w:szCs w:val="21"/>
              </w:rPr>
              <w:t>计</w:t>
            </w:r>
          </w:p>
        </w:tc>
        <w:tc>
          <w:tcPr>
            <w:tcW w:w="2841" w:type="dxa"/>
            <w:tcBorders>
              <w:top w:val="single" w:color="000000" w:sz="2" w:space="0"/>
              <w:bottom w:val="single" w:color="000000" w:sz="2" w:space="0"/>
            </w:tcBorders>
            <w:noWrap w:val="0"/>
            <w:vAlign w:val="top"/>
          </w:tcPr>
          <w:p>
            <w:pPr>
              <w:spacing w:before="88" w:line="228" w:lineRule="auto"/>
              <w:ind w:left="990"/>
              <w:rPr>
                <w:rFonts w:ascii="宋体" w:hAnsi="宋体" w:eastAsia="宋体" w:cs="宋体"/>
                <w:sz w:val="21"/>
                <w:szCs w:val="21"/>
              </w:rPr>
            </w:pPr>
            <w:r>
              <w:rPr>
                <w:rFonts w:ascii="宋体" w:hAnsi="宋体" w:eastAsia="宋体" w:cs="宋体"/>
                <w:spacing w:val="9"/>
                <w:sz w:val="21"/>
                <w:szCs w:val="21"/>
              </w:rPr>
              <w:t>基</w:t>
            </w:r>
            <w:r>
              <w:rPr>
                <w:rFonts w:ascii="宋体" w:hAnsi="宋体" w:eastAsia="宋体" w:cs="宋体"/>
                <w:spacing w:val="8"/>
                <w:sz w:val="21"/>
                <w:szCs w:val="21"/>
              </w:rPr>
              <w:t>本支出</w:t>
            </w:r>
          </w:p>
        </w:tc>
        <w:tc>
          <w:tcPr>
            <w:tcW w:w="2850" w:type="dxa"/>
            <w:tcBorders>
              <w:top w:val="single" w:color="000000" w:sz="2" w:space="0"/>
              <w:bottom w:val="single" w:color="000000" w:sz="2" w:space="0"/>
            </w:tcBorders>
            <w:noWrap w:val="0"/>
            <w:vAlign w:val="top"/>
          </w:tcPr>
          <w:p>
            <w:pPr>
              <w:spacing w:before="88" w:line="229" w:lineRule="auto"/>
              <w:ind w:left="997"/>
              <w:rPr>
                <w:rFonts w:ascii="宋体" w:hAnsi="宋体" w:eastAsia="宋体" w:cs="宋体"/>
                <w:sz w:val="21"/>
                <w:szCs w:val="21"/>
              </w:rPr>
            </w:pPr>
            <w:r>
              <w:rPr>
                <w:rFonts w:ascii="宋体" w:hAnsi="宋体" w:eastAsia="宋体" w:cs="宋体"/>
                <w:spacing w:val="9"/>
                <w:sz w:val="21"/>
                <w:szCs w:val="21"/>
              </w:rPr>
              <w:t>项</w:t>
            </w:r>
            <w:r>
              <w:rPr>
                <w:rFonts w:ascii="宋体" w:hAnsi="宋体" w:eastAsia="宋体" w:cs="宋体"/>
                <w:spacing w:val="7"/>
                <w:sz w:val="21"/>
                <w:szCs w:val="21"/>
              </w:rPr>
              <w:t>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6" w:hRule="atLeast"/>
        </w:trPr>
        <w:tc>
          <w:tcPr>
            <w:tcW w:w="1704" w:type="dxa"/>
            <w:tcBorders>
              <w:top w:val="single" w:color="000000" w:sz="2" w:space="0"/>
              <w:bottom w:val="single" w:color="000000" w:sz="2" w:space="0"/>
            </w:tcBorders>
            <w:noWrap w:val="0"/>
            <w:vAlign w:val="top"/>
          </w:tcPr>
          <w:p>
            <w:pPr>
              <w:spacing w:before="89" w:line="276" w:lineRule="exact"/>
              <w:ind w:left="745"/>
              <w:rPr>
                <w:rFonts w:ascii="宋体" w:hAnsi="宋体" w:eastAsia="宋体" w:cs="宋体"/>
                <w:sz w:val="21"/>
                <w:szCs w:val="21"/>
              </w:rPr>
            </w:pPr>
            <w:r>
              <w:rPr>
                <w:rFonts w:ascii="宋体" w:hAnsi="宋体" w:eastAsia="宋体" w:cs="宋体"/>
                <w:spacing w:val="1"/>
                <w:position w:val="1"/>
                <w:sz w:val="21"/>
                <w:szCs w:val="21"/>
              </w:rPr>
              <w:t>**</w:t>
            </w:r>
          </w:p>
        </w:tc>
        <w:tc>
          <w:tcPr>
            <w:tcW w:w="4987" w:type="dxa"/>
            <w:tcBorders>
              <w:top w:val="single" w:color="000000" w:sz="2" w:space="0"/>
              <w:bottom w:val="single" w:color="000000" w:sz="2" w:space="0"/>
            </w:tcBorders>
            <w:noWrap w:val="0"/>
            <w:vAlign w:val="top"/>
          </w:tcPr>
          <w:p>
            <w:pPr>
              <w:spacing w:before="89" w:line="276" w:lineRule="exact"/>
              <w:ind w:left="2388"/>
              <w:rPr>
                <w:rFonts w:ascii="宋体" w:hAnsi="宋体" w:eastAsia="宋体" w:cs="宋体"/>
                <w:sz w:val="21"/>
                <w:szCs w:val="21"/>
              </w:rPr>
            </w:pPr>
            <w:r>
              <w:rPr>
                <w:rFonts w:ascii="宋体" w:hAnsi="宋体" w:eastAsia="宋体" w:cs="宋体"/>
                <w:spacing w:val="1"/>
                <w:position w:val="1"/>
                <w:sz w:val="21"/>
                <w:szCs w:val="21"/>
              </w:rPr>
              <w:t>**</w:t>
            </w:r>
          </w:p>
        </w:tc>
        <w:tc>
          <w:tcPr>
            <w:tcW w:w="3246" w:type="dxa"/>
            <w:tcBorders>
              <w:top w:val="single" w:color="000000" w:sz="2" w:space="0"/>
              <w:bottom w:val="single" w:color="000000" w:sz="2" w:space="0"/>
            </w:tcBorders>
            <w:noWrap w:val="0"/>
            <w:vAlign w:val="top"/>
          </w:tcPr>
          <w:p>
            <w:pPr>
              <w:spacing w:before="123" w:line="193" w:lineRule="auto"/>
              <w:ind w:left="1594"/>
              <w:rPr>
                <w:rFonts w:ascii="宋体" w:hAnsi="宋体" w:eastAsia="宋体" w:cs="宋体"/>
                <w:sz w:val="21"/>
                <w:szCs w:val="21"/>
              </w:rPr>
            </w:pPr>
            <w:r>
              <w:rPr>
                <w:rFonts w:ascii="宋体" w:hAnsi="宋体" w:eastAsia="宋体" w:cs="宋体"/>
                <w:sz w:val="21"/>
                <w:szCs w:val="21"/>
              </w:rPr>
              <w:t>1</w:t>
            </w:r>
          </w:p>
        </w:tc>
        <w:tc>
          <w:tcPr>
            <w:tcW w:w="2841" w:type="dxa"/>
            <w:tcBorders>
              <w:top w:val="single" w:color="000000" w:sz="2" w:space="0"/>
              <w:bottom w:val="single" w:color="000000" w:sz="2" w:space="0"/>
            </w:tcBorders>
            <w:noWrap w:val="0"/>
            <w:vAlign w:val="top"/>
          </w:tcPr>
          <w:p>
            <w:pPr>
              <w:spacing w:before="124" w:line="192" w:lineRule="auto"/>
              <w:ind w:left="1379"/>
              <w:rPr>
                <w:rFonts w:ascii="宋体" w:hAnsi="宋体" w:eastAsia="宋体" w:cs="宋体"/>
                <w:sz w:val="21"/>
                <w:szCs w:val="21"/>
              </w:rPr>
            </w:pPr>
            <w:r>
              <w:rPr>
                <w:rFonts w:ascii="宋体" w:hAnsi="宋体" w:eastAsia="宋体" w:cs="宋体"/>
                <w:sz w:val="21"/>
                <w:szCs w:val="21"/>
              </w:rPr>
              <w:t>2</w:t>
            </w:r>
          </w:p>
        </w:tc>
        <w:tc>
          <w:tcPr>
            <w:tcW w:w="2850" w:type="dxa"/>
            <w:tcBorders>
              <w:top w:val="single" w:color="000000" w:sz="2" w:space="0"/>
              <w:bottom w:val="single" w:color="000000" w:sz="2" w:space="0"/>
            </w:tcBorders>
            <w:noWrap w:val="0"/>
            <w:vAlign w:val="top"/>
          </w:tcPr>
          <w:p>
            <w:pPr>
              <w:spacing w:before="123" w:line="191" w:lineRule="auto"/>
              <w:ind w:left="1385"/>
              <w:rPr>
                <w:rFonts w:ascii="宋体" w:hAnsi="宋体" w:eastAsia="宋体" w:cs="宋体"/>
                <w:sz w:val="21"/>
                <w:szCs w:val="21"/>
              </w:rPr>
            </w:pPr>
            <w:r>
              <w:rPr>
                <w:rFonts w:ascii="宋体" w:hAnsi="宋体" w:eastAsia="宋体" w:cs="宋体"/>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 w:hRule="atLeast"/>
        </w:trPr>
        <w:tc>
          <w:tcPr>
            <w:tcW w:w="1704" w:type="dxa"/>
            <w:tcBorders>
              <w:top w:val="single" w:color="000000" w:sz="2" w:space="0"/>
              <w:bottom w:val="single" w:color="000000" w:sz="2" w:space="0"/>
            </w:tcBorders>
            <w:noWrap w:val="0"/>
            <w:vAlign w:val="top"/>
          </w:tcPr>
          <w:p>
            <w:pPr>
              <w:rPr>
                <w:rFonts w:ascii="Arial"/>
                <w:sz w:val="21"/>
              </w:rPr>
            </w:pPr>
          </w:p>
        </w:tc>
        <w:tc>
          <w:tcPr>
            <w:tcW w:w="4987" w:type="dxa"/>
            <w:tcBorders>
              <w:top w:val="single" w:color="000000" w:sz="2" w:space="0"/>
              <w:bottom w:val="single" w:color="000000" w:sz="2" w:space="0"/>
            </w:tcBorders>
            <w:noWrap w:val="0"/>
            <w:vAlign w:val="top"/>
          </w:tcPr>
          <w:p>
            <w:pPr>
              <w:rPr>
                <w:rFonts w:ascii="Arial"/>
                <w:sz w:val="21"/>
              </w:rPr>
            </w:pPr>
          </w:p>
        </w:tc>
        <w:tc>
          <w:tcPr>
            <w:tcW w:w="3246" w:type="dxa"/>
            <w:tcBorders>
              <w:top w:val="single" w:color="000000" w:sz="2" w:space="0"/>
              <w:bottom w:val="single" w:color="000000" w:sz="2" w:space="0"/>
            </w:tcBorders>
            <w:noWrap w:val="0"/>
            <w:vAlign w:val="top"/>
          </w:tcPr>
          <w:p>
            <w:pPr>
              <w:rPr>
                <w:rFonts w:ascii="Arial"/>
                <w:sz w:val="21"/>
              </w:rPr>
            </w:pPr>
          </w:p>
        </w:tc>
        <w:tc>
          <w:tcPr>
            <w:tcW w:w="2841" w:type="dxa"/>
            <w:tcBorders>
              <w:top w:val="single" w:color="000000" w:sz="2" w:space="0"/>
              <w:bottom w:val="single" w:color="000000" w:sz="2" w:space="0"/>
            </w:tcBorders>
            <w:noWrap w:val="0"/>
            <w:vAlign w:val="top"/>
          </w:tcPr>
          <w:p>
            <w:pPr>
              <w:rPr>
                <w:rFonts w:ascii="Arial"/>
                <w:sz w:val="21"/>
              </w:rPr>
            </w:pPr>
          </w:p>
        </w:tc>
        <w:tc>
          <w:tcPr>
            <w:tcW w:w="2850" w:type="dxa"/>
            <w:tcBorders>
              <w:top w:val="single" w:color="000000" w:sz="2" w:space="0"/>
              <w:bottom w:val="single" w:color="000000" w:sz="2" w:space="0"/>
            </w:tcBorders>
            <w:noWrap w:val="0"/>
            <w:vAlign w:val="top"/>
          </w:tcPr>
          <w:p>
            <w:pPr>
              <w:rPr>
                <w:rFonts w:ascii="Arial"/>
                <w:sz w:val="21"/>
              </w:rPr>
            </w:pPr>
          </w:p>
        </w:tc>
      </w:tr>
    </w:tbl>
    <w:p>
      <w:pPr>
        <w:rPr>
          <w:rFonts w:ascii="Arial"/>
          <w:sz w:val="21"/>
        </w:rPr>
      </w:pPr>
    </w:p>
    <w:p>
      <w:pPr>
        <w:sectPr>
          <w:pgSz w:w="16837" w:h="11905"/>
          <w:pgMar w:top="749" w:right="636" w:bottom="0" w:left="556" w:header="0" w:footer="0" w:gutter="0"/>
          <w:cols w:space="720" w:num="1"/>
        </w:sectPr>
      </w:pPr>
    </w:p>
    <w:p>
      <w:pPr>
        <w:spacing w:before="53" w:line="219" w:lineRule="auto"/>
        <w:ind w:left="4737"/>
        <w:rPr>
          <w:rFonts w:ascii="宋体" w:hAnsi="宋体" w:eastAsia="宋体" w:cs="宋体"/>
          <w:sz w:val="26"/>
          <w:szCs w:val="26"/>
        </w:rPr>
      </w:pPr>
      <w:r>
        <w:rPr>
          <w:rFonts w:ascii="宋体" w:hAnsi="宋体" w:eastAsia="宋体" w:cs="宋体"/>
          <w:spacing w:val="8"/>
          <w:sz w:val="26"/>
          <w:szCs w:val="26"/>
        </w:rPr>
        <w:t>20</w:t>
      </w:r>
      <w:r>
        <w:rPr>
          <w:rFonts w:ascii="宋体" w:hAnsi="宋体" w:eastAsia="宋体" w:cs="宋体"/>
          <w:spacing w:val="4"/>
          <w:sz w:val="26"/>
          <w:szCs w:val="26"/>
        </w:rPr>
        <w:t>22年部门整体支出绩效目标表</w:t>
      </w:r>
    </w:p>
    <w:p>
      <w:pPr>
        <w:spacing w:line="108" w:lineRule="exact"/>
      </w:pPr>
    </w:p>
    <w:tbl>
      <w:tblPr>
        <w:tblStyle w:val="10"/>
        <w:tblW w:w="13139"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77"/>
        <w:gridCol w:w="1682"/>
        <w:gridCol w:w="2971"/>
        <w:gridCol w:w="971"/>
        <w:gridCol w:w="1258"/>
        <w:gridCol w:w="1366"/>
        <w:gridCol w:w="351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2" w:hRule="atLeast"/>
        </w:trPr>
        <w:tc>
          <w:tcPr>
            <w:tcW w:w="1377" w:type="dxa"/>
            <w:tcBorders>
              <w:top w:val="single" w:color="000000" w:sz="2" w:space="0"/>
              <w:bottom w:val="single" w:color="000000" w:sz="2" w:space="0"/>
            </w:tcBorders>
            <w:noWrap w:val="0"/>
            <w:vAlign w:val="top"/>
          </w:tcPr>
          <w:p>
            <w:pPr>
              <w:spacing w:before="106" w:line="228" w:lineRule="auto"/>
              <w:ind w:left="231"/>
              <w:rPr>
                <w:rFonts w:ascii="宋体" w:hAnsi="宋体" w:eastAsia="宋体" w:cs="宋体"/>
                <w:sz w:val="22"/>
                <w:szCs w:val="22"/>
              </w:rPr>
            </w:pPr>
            <w:r>
              <w:rPr>
                <w:rFonts w:ascii="宋体" w:hAnsi="宋体" w:eastAsia="宋体" w:cs="宋体"/>
                <w:spacing w:val="10"/>
                <w:sz w:val="22"/>
                <w:szCs w:val="22"/>
              </w:rPr>
              <w:t>部</w:t>
            </w:r>
            <w:r>
              <w:rPr>
                <w:rFonts w:ascii="宋体" w:hAnsi="宋体" w:eastAsia="宋体" w:cs="宋体"/>
                <w:spacing w:val="8"/>
                <w:sz w:val="22"/>
                <w:szCs w:val="22"/>
              </w:rPr>
              <w:t>门名称</w:t>
            </w:r>
          </w:p>
        </w:tc>
        <w:tc>
          <w:tcPr>
            <w:tcW w:w="11762" w:type="dxa"/>
            <w:gridSpan w:val="6"/>
            <w:tcBorders>
              <w:top w:val="single" w:color="000000" w:sz="2" w:space="0"/>
              <w:bottom w:val="single" w:color="000000" w:sz="2" w:space="0"/>
            </w:tcBorders>
            <w:noWrap w:val="0"/>
            <w:vAlign w:val="top"/>
          </w:tcPr>
          <w:p>
            <w:pPr>
              <w:spacing w:before="106" w:line="228" w:lineRule="auto"/>
              <w:ind w:left="4962"/>
              <w:rPr>
                <w:rFonts w:ascii="宋体" w:hAnsi="宋体" w:eastAsia="宋体" w:cs="宋体"/>
                <w:sz w:val="22"/>
                <w:szCs w:val="22"/>
              </w:rPr>
            </w:pPr>
            <w:r>
              <w:rPr>
                <w:rFonts w:ascii="宋体" w:hAnsi="宋体" w:eastAsia="宋体" w:cs="宋体"/>
                <w:spacing w:val="11"/>
                <w:sz w:val="22"/>
                <w:szCs w:val="22"/>
              </w:rPr>
              <w:t>兴</w:t>
            </w:r>
            <w:r>
              <w:rPr>
                <w:rFonts w:ascii="宋体" w:hAnsi="宋体" w:eastAsia="宋体" w:cs="宋体"/>
                <w:spacing w:val="10"/>
                <w:sz w:val="22"/>
                <w:szCs w:val="22"/>
              </w:rPr>
              <w:t>国县应急管理局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7" w:hRule="atLeast"/>
        </w:trPr>
        <w:tc>
          <w:tcPr>
            <w:tcW w:w="1377" w:type="dxa"/>
            <w:tcBorders>
              <w:top w:val="single" w:color="000000" w:sz="2" w:space="0"/>
              <w:bottom w:val="single" w:color="000000" w:sz="2" w:space="0"/>
            </w:tcBorders>
            <w:noWrap w:val="0"/>
            <w:vAlign w:val="top"/>
          </w:tcPr>
          <w:p>
            <w:pPr>
              <w:spacing w:before="177" w:line="231" w:lineRule="auto"/>
              <w:ind w:left="345"/>
              <w:rPr>
                <w:rFonts w:ascii="宋体" w:hAnsi="宋体" w:eastAsia="宋体" w:cs="宋体"/>
                <w:sz w:val="22"/>
                <w:szCs w:val="22"/>
              </w:rPr>
            </w:pPr>
            <w:r>
              <w:rPr>
                <w:rFonts w:ascii="宋体" w:hAnsi="宋体" w:eastAsia="宋体" w:cs="宋体"/>
                <w:spacing w:val="8"/>
                <w:sz w:val="22"/>
                <w:szCs w:val="22"/>
              </w:rPr>
              <w:t>联系人</w:t>
            </w:r>
          </w:p>
        </w:tc>
        <w:tc>
          <w:tcPr>
            <w:tcW w:w="5624" w:type="dxa"/>
            <w:gridSpan w:val="3"/>
            <w:tcBorders>
              <w:top w:val="single" w:color="000000" w:sz="2" w:space="0"/>
              <w:bottom w:val="single" w:color="000000" w:sz="2" w:space="0"/>
            </w:tcBorders>
            <w:noWrap w:val="0"/>
            <w:vAlign w:val="top"/>
          </w:tcPr>
          <w:p>
            <w:pPr>
              <w:spacing w:before="178" w:line="228" w:lineRule="auto"/>
              <w:ind w:left="2500"/>
              <w:rPr>
                <w:rFonts w:ascii="宋体" w:hAnsi="宋体" w:eastAsia="宋体" w:cs="宋体"/>
                <w:sz w:val="22"/>
                <w:szCs w:val="22"/>
              </w:rPr>
            </w:pPr>
            <w:r>
              <w:rPr>
                <w:rFonts w:ascii="宋体" w:hAnsi="宋体" w:eastAsia="宋体" w:cs="宋体"/>
                <w:spacing w:val="-3"/>
                <w:sz w:val="22"/>
                <w:szCs w:val="22"/>
              </w:rPr>
              <w:t>肖</w:t>
            </w:r>
            <w:r>
              <w:rPr>
                <w:rFonts w:ascii="宋体" w:hAnsi="宋体" w:eastAsia="宋体" w:cs="宋体"/>
                <w:spacing w:val="-2"/>
                <w:sz w:val="22"/>
                <w:szCs w:val="22"/>
              </w:rPr>
              <w:t>士平</w:t>
            </w:r>
          </w:p>
        </w:tc>
        <w:tc>
          <w:tcPr>
            <w:tcW w:w="1258" w:type="dxa"/>
            <w:tcBorders>
              <w:top w:val="single" w:color="000000" w:sz="2" w:space="0"/>
              <w:bottom w:val="single" w:color="000000" w:sz="2" w:space="0"/>
            </w:tcBorders>
            <w:noWrap w:val="0"/>
            <w:vAlign w:val="top"/>
          </w:tcPr>
          <w:p>
            <w:pPr>
              <w:spacing w:before="177" w:line="231" w:lineRule="auto"/>
              <w:ind w:left="174"/>
              <w:rPr>
                <w:rFonts w:ascii="宋体" w:hAnsi="宋体" w:eastAsia="宋体" w:cs="宋体"/>
                <w:sz w:val="22"/>
                <w:szCs w:val="22"/>
              </w:rPr>
            </w:pPr>
            <w:r>
              <w:rPr>
                <w:rFonts w:ascii="宋体" w:hAnsi="宋体" w:eastAsia="宋体" w:cs="宋体"/>
                <w:spacing w:val="9"/>
                <w:sz w:val="22"/>
                <w:szCs w:val="22"/>
              </w:rPr>
              <w:t>联系电话</w:t>
            </w:r>
          </w:p>
        </w:tc>
        <w:tc>
          <w:tcPr>
            <w:tcW w:w="4880" w:type="dxa"/>
            <w:gridSpan w:val="2"/>
            <w:tcBorders>
              <w:top w:val="single" w:color="000000" w:sz="2" w:space="0"/>
              <w:bottom w:val="single" w:color="000000" w:sz="2" w:space="0"/>
            </w:tcBorders>
            <w:noWrap w:val="0"/>
            <w:vAlign w:val="top"/>
          </w:tcPr>
          <w:p>
            <w:pPr>
              <w:spacing w:before="213" w:line="191" w:lineRule="auto"/>
              <w:ind w:left="1824"/>
              <w:rPr>
                <w:rFonts w:ascii="宋体" w:hAnsi="宋体" w:eastAsia="宋体" w:cs="宋体"/>
                <w:sz w:val="22"/>
                <w:szCs w:val="22"/>
              </w:rPr>
            </w:pPr>
            <w:r>
              <w:rPr>
                <w:rFonts w:ascii="宋体" w:hAnsi="宋体" w:eastAsia="宋体" w:cs="宋体"/>
                <w:spacing w:val="4"/>
                <w:sz w:val="22"/>
                <w:szCs w:val="22"/>
              </w:rPr>
              <w:t>17770119690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3" w:hRule="atLeast"/>
        </w:trPr>
        <w:tc>
          <w:tcPr>
            <w:tcW w:w="13139" w:type="dxa"/>
            <w:gridSpan w:val="7"/>
            <w:tcBorders>
              <w:top w:val="single" w:color="000000" w:sz="2" w:space="0"/>
              <w:bottom w:val="single" w:color="000000" w:sz="2" w:space="0"/>
            </w:tcBorders>
            <w:noWrap w:val="0"/>
            <w:vAlign w:val="top"/>
          </w:tcPr>
          <w:p>
            <w:pPr>
              <w:spacing w:before="156" w:line="228" w:lineRule="auto"/>
              <w:ind w:left="5873"/>
              <w:rPr>
                <w:rFonts w:ascii="宋体" w:hAnsi="宋体" w:eastAsia="宋体" w:cs="宋体"/>
                <w:sz w:val="22"/>
                <w:szCs w:val="22"/>
              </w:rPr>
            </w:pPr>
            <w:r>
              <w:rPr>
                <w:rFonts w:ascii="宋体" w:hAnsi="宋体" w:eastAsia="宋体" w:cs="宋体"/>
                <w:spacing w:val="15"/>
                <w:sz w:val="22"/>
                <w:szCs w:val="22"/>
              </w:rPr>
              <w:t>部</w:t>
            </w:r>
            <w:r>
              <w:rPr>
                <w:rFonts w:ascii="宋体" w:hAnsi="宋体" w:eastAsia="宋体" w:cs="宋体"/>
                <w:spacing w:val="12"/>
                <w:sz w:val="22"/>
                <w:szCs w:val="22"/>
              </w:rPr>
              <w:t>门基本信息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4" w:hRule="atLeast"/>
        </w:trPr>
        <w:tc>
          <w:tcPr>
            <w:tcW w:w="3059" w:type="dxa"/>
            <w:gridSpan w:val="2"/>
            <w:tcBorders>
              <w:top w:val="single" w:color="000000" w:sz="2" w:space="0"/>
              <w:bottom w:val="single" w:color="000000" w:sz="2" w:space="0"/>
            </w:tcBorders>
            <w:noWrap w:val="0"/>
            <w:vAlign w:val="top"/>
          </w:tcPr>
          <w:p>
            <w:pPr>
              <w:spacing w:before="262" w:line="228" w:lineRule="auto"/>
              <w:ind w:left="841"/>
              <w:rPr>
                <w:rFonts w:ascii="宋体" w:hAnsi="宋体" w:eastAsia="宋体" w:cs="宋体"/>
                <w:sz w:val="22"/>
                <w:szCs w:val="22"/>
              </w:rPr>
            </w:pPr>
            <w:r>
              <w:rPr>
                <w:rFonts w:ascii="宋体" w:hAnsi="宋体" w:eastAsia="宋体" w:cs="宋体"/>
                <w:spacing w:val="13"/>
                <w:sz w:val="22"/>
                <w:szCs w:val="22"/>
              </w:rPr>
              <w:t>部</w:t>
            </w:r>
            <w:r>
              <w:rPr>
                <w:rFonts w:ascii="宋体" w:hAnsi="宋体" w:eastAsia="宋体" w:cs="宋体"/>
                <w:spacing w:val="9"/>
                <w:sz w:val="22"/>
                <w:szCs w:val="22"/>
              </w:rPr>
              <w:t>门所属领域</w:t>
            </w:r>
          </w:p>
        </w:tc>
        <w:tc>
          <w:tcPr>
            <w:tcW w:w="3942" w:type="dxa"/>
            <w:gridSpan w:val="2"/>
            <w:tcBorders>
              <w:top w:val="single" w:color="000000" w:sz="2" w:space="0"/>
              <w:bottom w:val="single" w:color="000000" w:sz="2" w:space="0"/>
            </w:tcBorders>
            <w:noWrap w:val="0"/>
            <w:vAlign w:val="top"/>
          </w:tcPr>
          <w:p>
            <w:pPr>
              <w:spacing w:before="263" w:line="228" w:lineRule="auto"/>
              <w:ind w:left="1513"/>
              <w:rPr>
                <w:rFonts w:ascii="宋体" w:hAnsi="宋体" w:eastAsia="宋体" w:cs="宋体"/>
                <w:sz w:val="22"/>
                <w:szCs w:val="22"/>
              </w:rPr>
            </w:pPr>
            <w:r>
              <w:rPr>
                <w:rFonts w:ascii="宋体" w:hAnsi="宋体" w:eastAsia="宋体" w:cs="宋体"/>
                <w:spacing w:val="10"/>
                <w:sz w:val="22"/>
                <w:szCs w:val="22"/>
              </w:rPr>
              <w:t>应</w:t>
            </w:r>
            <w:r>
              <w:rPr>
                <w:rFonts w:ascii="宋体" w:hAnsi="宋体" w:eastAsia="宋体" w:cs="宋体"/>
                <w:spacing w:val="9"/>
                <w:sz w:val="22"/>
                <w:szCs w:val="22"/>
              </w:rPr>
              <w:t>急管理</w:t>
            </w:r>
          </w:p>
        </w:tc>
        <w:tc>
          <w:tcPr>
            <w:tcW w:w="2624" w:type="dxa"/>
            <w:gridSpan w:val="2"/>
            <w:tcBorders>
              <w:top w:val="single" w:color="000000" w:sz="2" w:space="0"/>
              <w:bottom w:val="single" w:color="000000" w:sz="2" w:space="0"/>
            </w:tcBorders>
            <w:noWrap w:val="0"/>
            <w:vAlign w:val="top"/>
          </w:tcPr>
          <w:p>
            <w:pPr>
              <w:spacing w:before="263" w:line="229" w:lineRule="auto"/>
              <w:ind w:left="629"/>
              <w:rPr>
                <w:rFonts w:ascii="宋体" w:hAnsi="宋体" w:eastAsia="宋体" w:cs="宋体"/>
                <w:sz w:val="22"/>
                <w:szCs w:val="22"/>
              </w:rPr>
            </w:pPr>
            <w:r>
              <w:rPr>
                <w:rFonts w:ascii="宋体" w:hAnsi="宋体" w:eastAsia="宋体" w:cs="宋体"/>
                <w:spacing w:val="10"/>
                <w:sz w:val="22"/>
                <w:szCs w:val="22"/>
              </w:rPr>
              <w:t>直属单位包</w:t>
            </w:r>
            <w:r>
              <w:rPr>
                <w:rFonts w:ascii="宋体" w:hAnsi="宋体" w:eastAsia="宋体" w:cs="宋体"/>
                <w:spacing w:val="9"/>
                <w:sz w:val="22"/>
                <w:szCs w:val="22"/>
              </w:rPr>
              <w:t>括</w:t>
            </w:r>
          </w:p>
        </w:tc>
        <w:tc>
          <w:tcPr>
            <w:tcW w:w="3514" w:type="dxa"/>
            <w:tcBorders>
              <w:top w:val="single" w:color="000000" w:sz="2" w:space="0"/>
              <w:bottom w:val="single" w:color="000000" w:sz="2" w:space="0"/>
            </w:tcBorders>
            <w:noWrap w:val="0"/>
            <w:vAlign w:val="top"/>
          </w:tcPr>
          <w:p>
            <w:pPr>
              <w:spacing w:before="118" w:line="254" w:lineRule="auto"/>
              <w:ind w:left="498" w:right="111" w:hanging="350"/>
              <w:rPr>
                <w:rFonts w:ascii="宋体" w:hAnsi="宋体" w:eastAsia="宋体" w:cs="宋体"/>
                <w:sz w:val="22"/>
                <w:szCs w:val="22"/>
              </w:rPr>
            </w:pPr>
            <w:r>
              <w:rPr>
                <w:rFonts w:ascii="宋体" w:hAnsi="宋体" w:eastAsia="宋体" w:cs="宋体"/>
                <w:spacing w:val="11"/>
                <w:sz w:val="22"/>
                <w:szCs w:val="22"/>
              </w:rPr>
              <w:t>兴国县防灾减灾中心、兴国县</w:t>
            </w:r>
            <w:r>
              <w:rPr>
                <w:rFonts w:ascii="宋体" w:hAnsi="宋体" w:eastAsia="宋体" w:cs="宋体"/>
                <w:spacing w:val="10"/>
                <w:sz w:val="22"/>
                <w:szCs w:val="22"/>
              </w:rPr>
              <w:t>应</w:t>
            </w:r>
            <w:r>
              <w:rPr>
                <w:rFonts w:ascii="宋体" w:hAnsi="宋体" w:eastAsia="宋体" w:cs="宋体"/>
                <w:sz w:val="22"/>
                <w:szCs w:val="22"/>
              </w:rPr>
              <w:t xml:space="preserve"> </w:t>
            </w:r>
            <w:r>
              <w:rPr>
                <w:rFonts w:ascii="宋体" w:hAnsi="宋体" w:eastAsia="宋体" w:cs="宋体"/>
                <w:spacing w:val="14"/>
                <w:sz w:val="22"/>
                <w:szCs w:val="22"/>
              </w:rPr>
              <w:t>急</w:t>
            </w:r>
            <w:r>
              <w:rPr>
                <w:rFonts w:ascii="宋体" w:hAnsi="宋体" w:eastAsia="宋体" w:cs="宋体"/>
                <w:spacing w:val="10"/>
                <w:sz w:val="22"/>
                <w:szCs w:val="22"/>
              </w:rPr>
              <w:t>管理综合行政执法大队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21" w:hRule="atLeast"/>
        </w:trPr>
        <w:tc>
          <w:tcPr>
            <w:tcW w:w="3059" w:type="dxa"/>
            <w:gridSpan w:val="2"/>
            <w:tcBorders>
              <w:top w:val="single" w:color="000000" w:sz="2" w:space="0"/>
              <w:bottom w:val="single" w:color="000000" w:sz="2" w:space="0"/>
            </w:tcBorders>
            <w:noWrap w:val="0"/>
            <w:vAlign w:val="top"/>
          </w:tcPr>
          <w:p>
            <w:pPr>
              <w:spacing w:line="286" w:lineRule="auto"/>
              <w:rPr>
                <w:rFonts w:ascii="Arial"/>
                <w:sz w:val="21"/>
              </w:rPr>
            </w:pPr>
          </w:p>
          <w:p>
            <w:pPr>
              <w:spacing w:before="71" w:line="228" w:lineRule="auto"/>
              <w:ind w:left="866"/>
              <w:rPr>
                <w:rFonts w:ascii="宋体" w:hAnsi="宋体" w:eastAsia="宋体" w:cs="宋体"/>
                <w:sz w:val="22"/>
                <w:szCs w:val="22"/>
              </w:rPr>
            </w:pPr>
            <w:r>
              <w:rPr>
                <w:rFonts w:ascii="宋体" w:hAnsi="宋体" w:eastAsia="宋体" w:cs="宋体"/>
                <w:spacing w:val="8"/>
                <w:sz w:val="22"/>
                <w:szCs w:val="22"/>
              </w:rPr>
              <w:t>内</w:t>
            </w:r>
            <w:r>
              <w:rPr>
                <w:rFonts w:ascii="宋体" w:hAnsi="宋体" w:eastAsia="宋体" w:cs="宋体"/>
                <w:spacing w:val="5"/>
                <w:sz w:val="22"/>
                <w:szCs w:val="22"/>
              </w:rPr>
              <w:t>设职能部门</w:t>
            </w:r>
          </w:p>
        </w:tc>
        <w:tc>
          <w:tcPr>
            <w:tcW w:w="3942" w:type="dxa"/>
            <w:gridSpan w:val="2"/>
            <w:tcBorders>
              <w:top w:val="single" w:color="000000" w:sz="2" w:space="0"/>
              <w:bottom w:val="single" w:color="000000" w:sz="2" w:space="0"/>
            </w:tcBorders>
            <w:noWrap w:val="0"/>
            <w:vAlign w:val="top"/>
          </w:tcPr>
          <w:p>
            <w:pPr>
              <w:spacing w:before="218" w:line="255" w:lineRule="auto"/>
              <w:ind w:left="472" w:right="99" w:hanging="349"/>
              <w:rPr>
                <w:rFonts w:ascii="宋体" w:hAnsi="宋体" w:eastAsia="宋体" w:cs="宋体"/>
                <w:sz w:val="22"/>
                <w:szCs w:val="22"/>
              </w:rPr>
            </w:pPr>
            <w:r>
              <w:rPr>
                <w:rFonts w:ascii="宋体" w:hAnsi="宋体" w:eastAsia="宋体" w:cs="宋体"/>
                <w:spacing w:val="13"/>
                <w:sz w:val="22"/>
                <w:szCs w:val="22"/>
              </w:rPr>
              <w:t>办</w:t>
            </w:r>
            <w:r>
              <w:rPr>
                <w:rFonts w:ascii="宋体" w:hAnsi="宋体" w:eastAsia="宋体" w:cs="宋体"/>
                <w:spacing w:val="11"/>
                <w:sz w:val="22"/>
                <w:szCs w:val="22"/>
              </w:rPr>
              <w:t>公室、综合安全监督管理股、灾害</w:t>
            </w:r>
            <w:r>
              <w:rPr>
                <w:rFonts w:ascii="宋体" w:hAnsi="宋体" w:eastAsia="宋体" w:cs="宋体"/>
                <w:sz w:val="22"/>
                <w:szCs w:val="22"/>
              </w:rPr>
              <w:t xml:space="preserve"> </w:t>
            </w:r>
            <w:r>
              <w:rPr>
                <w:rFonts w:ascii="宋体" w:hAnsi="宋体" w:eastAsia="宋体" w:cs="宋体"/>
                <w:spacing w:val="11"/>
                <w:sz w:val="22"/>
                <w:szCs w:val="22"/>
              </w:rPr>
              <w:t>综合防治股、应急救援协调</w:t>
            </w:r>
            <w:r>
              <w:rPr>
                <w:rFonts w:ascii="宋体" w:hAnsi="宋体" w:eastAsia="宋体" w:cs="宋体"/>
                <w:spacing w:val="10"/>
                <w:sz w:val="22"/>
                <w:szCs w:val="22"/>
              </w:rPr>
              <w:t>股</w:t>
            </w:r>
          </w:p>
        </w:tc>
        <w:tc>
          <w:tcPr>
            <w:tcW w:w="2624" w:type="dxa"/>
            <w:gridSpan w:val="2"/>
            <w:tcBorders>
              <w:top w:val="single" w:color="000000" w:sz="2" w:space="0"/>
              <w:bottom w:val="single" w:color="000000" w:sz="2" w:space="0"/>
            </w:tcBorders>
            <w:noWrap w:val="0"/>
            <w:vAlign w:val="top"/>
          </w:tcPr>
          <w:p>
            <w:pPr>
              <w:spacing w:line="286" w:lineRule="auto"/>
              <w:rPr>
                <w:rFonts w:ascii="Arial"/>
                <w:sz w:val="21"/>
              </w:rPr>
            </w:pPr>
          </w:p>
          <w:p>
            <w:pPr>
              <w:spacing w:before="71" w:line="228" w:lineRule="auto"/>
              <w:ind w:left="743"/>
              <w:rPr>
                <w:rFonts w:ascii="宋体" w:hAnsi="宋体" w:eastAsia="宋体" w:cs="宋体"/>
                <w:sz w:val="22"/>
                <w:szCs w:val="22"/>
              </w:rPr>
            </w:pPr>
            <w:r>
              <w:rPr>
                <w:rFonts w:ascii="宋体" w:hAnsi="宋体" w:eastAsia="宋体" w:cs="宋体"/>
                <w:spacing w:val="11"/>
                <w:sz w:val="22"/>
                <w:szCs w:val="22"/>
              </w:rPr>
              <w:t>编</w:t>
            </w:r>
            <w:r>
              <w:rPr>
                <w:rFonts w:ascii="宋体" w:hAnsi="宋体" w:eastAsia="宋体" w:cs="宋体"/>
                <w:spacing w:val="9"/>
                <w:sz w:val="22"/>
                <w:szCs w:val="22"/>
              </w:rPr>
              <w:t>制控制数</w:t>
            </w:r>
          </w:p>
        </w:tc>
        <w:tc>
          <w:tcPr>
            <w:tcW w:w="3514" w:type="dxa"/>
            <w:tcBorders>
              <w:top w:val="single" w:color="000000" w:sz="2" w:space="0"/>
              <w:bottom w:val="single" w:color="000000" w:sz="2" w:space="0"/>
            </w:tcBorders>
            <w:noWrap w:val="0"/>
            <w:vAlign w:val="top"/>
          </w:tcPr>
          <w:p>
            <w:pPr>
              <w:spacing w:line="323" w:lineRule="auto"/>
              <w:rPr>
                <w:rFonts w:ascii="Arial"/>
                <w:sz w:val="21"/>
              </w:rPr>
            </w:pPr>
          </w:p>
          <w:p>
            <w:pPr>
              <w:spacing w:before="72" w:line="189" w:lineRule="auto"/>
              <w:ind w:left="1655"/>
              <w:rPr>
                <w:rFonts w:ascii="宋体" w:hAnsi="宋体" w:eastAsia="宋体" w:cs="宋体"/>
                <w:sz w:val="22"/>
                <w:szCs w:val="22"/>
              </w:rPr>
            </w:pPr>
            <w:r>
              <w:rPr>
                <w:rFonts w:ascii="宋体" w:hAnsi="宋体" w:eastAsia="宋体" w:cs="宋体"/>
                <w:spacing w:val="-2"/>
                <w:sz w:val="22"/>
                <w:szCs w:val="22"/>
              </w:rPr>
              <w:t>5</w:t>
            </w:r>
            <w:r>
              <w:rPr>
                <w:rFonts w:ascii="宋体" w:hAnsi="宋体" w:eastAsia="宋体" w:cs="宋体"/>
                <w:spacing w:val="-1"/>
                <w:sz w:val="22"/>
                <w:szCs w:val="22"/>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3059" w:type="dxa"/>
            <w:gridSpan w:val="2"/>
            <w:tcBorders>
              <w:top w:val="single" w:color="000000" w:sz="2" w:space="0"/>
              <w:bottom w:val="single" w:color="000000" w:sz="2" w:space="0"/>
            </w:tcBorders>
            <w:noWrap w:val="0"/>
            <w:vAlign w:val="top"/>
          </w:tcPr>
          <w:p>
            <w:pPr>
              <w:spacing w:before="89" w:line="228" w:lineRule="auto"/>
              <w:ind w:left="837"/>
              <w:rPr>
                <w:rFonts w:ascii="宋体" w:hAnsi="宋体" w:eastAsia="宋体" w:cs="宋体"/>
                <w:sz w:val="22"/>
                <w:szCs w:val="22"/>
              </w:rPr>
            </w:pPr>
            <w:r>
              <w:rPr>
                <w:rFonts w:ascii="宋体" w:hAnsi="宋体" w:eastAsia="宋体" w:cs="宋体"/>
                <w:spacing w:val="12"/>
                <w:sz w:val="22"/>
                <w:szCs w:val="22"/>
              </w:rPr>
              <w:t>在</w:t>
            </w:r>
            <w:r>
              <w:rPr>
                <w:rFonts w:ascii="宋体" w:hAnsi="宋体" w:eastAsia="宋体" w:cs="宋体"/>
                <w:spacing w:val="10"/>
                <w:sz w:val="22"/>
                <w:szCs w:val="22"/>
              </w:rPr>
              <w:t>职人员总数</w:t>
            </w:r>
          </w:p>
        </w:tc>
        <w:tc>
          <w:tcPr>
            <w:tcW w:w="3942" w:type="dxa"/>
            <w:gridSpan w:val="2"/>
            <w:tcBorders>
              <w:top w:val="single" w:color="000000" w:sz="2" w:space="0"/>
              <w:bottom w:val="single" w:color="000000" w:sz="2" w:space="0"/>
            </w:tcBorders>
            <w:noWrap w:val="0"/>
            <w:vAlign w:val="top"/>
          </w:tcPr>
          <w:p>
            <w:pPr>
              <w:spacing w:before="125" w:line="190" w:lineRule="auto"/>
              <w:ind w:left="1858"/>
              <w:rPr>
                <w:rFonts w:ascii="宋体" w:hAnsi="宋体" w:eastAsia="宋体" w:cs="宋体"/>
                <w:sz w:val="22"/>
                <w:szCs w:val="22"/>
              </w:rPr>
            </w:pPr>
            <w:r>
              <w:rPr>
                <w:rFonts w:ascii="宋体" w:hAnsi="宋体" w:eastAsia="宋体" w:cs="宋体"/>
                <w:spacing w:val="2"/>
                <w:sz w:val="22"/>
                <w:szCs w:val="22"/>
              </w:rPr>
              <w:t>4</w:t>
            </w:r>
            <w:r>
              <w:rPr>
                <w:rFonts w:ascii="宋体" w:hAnsi="宋体" w:eastAsia="宋体" w:cs="宋体"/>
                <w:spacing w:val="1"/>
                <w:sz w:val="22"/>
                <w:szCs w:val="22"/>
              </w:rPr>
              <w:t>8</w:t>
            </w:r>
          </w:p>
        </w:tc>
        <w:tc>
          <w:tcPr>
            <w:tcW w:w="2624" w:type="dxa"/>
            <w:gridSpan w:val="2"/>
            <w:tcBorders>
              <w:top w:val="single" w:color="000000" w:sz="2" w:space="0"/>
              <w:bottom w:val="single" w:color="000000" w:sz="2" w:space="0"/>
            </w:tcBorders>
            <w:noWrap w:val="0"/>
            <w:vAlign w:val="top"/>
          </w:tcPr>
          <w:p>
            <w:pPr>
              <w:spacing w:before="89" w:line="226" w:lineRule="auto"/>
              <w:ind w:left="279"/>
              <w:rPr>
                <w:rFonts w:ascii="宋体" w:hAnsi="宋体" w:eastAsia="宋体" w:cs="宋体"/>
                <w:sz w:val="22"/>
                <w:szCs w:val="22"/>
              </w:rPr>
            </w:pPr>
            <w:r>
              <w:rPr>
                <w:rFonts w:ascii="宋体" w:hAnsi="宋体" w:eastAsia="宋体" w:cs="宋体"/>
                <w:spacing w:val="16"/>
                <w:sz w:val="22"/>
                <w:szCs w:val="22"/>
              </w:rPr>
              <w:t>其</w:t>
            </w:r>
            <w:r>
              <w:rPr>
                <w:rFonts w:ascii="宋体" w:hAnsi="宋体" w:eastAsia="宋体" w:cs="宋体"/>
                <w:spacing w:val="10"/>
                <w:sz w:val="22"/>
                <w:szCs w:val="22"/>
              </w:rPr>
              <w:t>中：行政编制人数</w:t>
            </w:r>
          </w:p>
        </w:tc>
        <w:tc>
          <w:tcPr>
            <w:tcW w:w="3514" w:type="dxa"/>
            <w:tcBorders>
              <w:top w:val="single" w:color="000000" w:sz="2" w:space="0"/>
              <w:bottom w:val="single" w:color="000000" w:sz="2" w:space="0"/>
            </w:tcBorders>
            <w:noWrap w:val="0"/>
            <w:vAlign w:val="top"/>
          </w:tcPr>
          <w:p>
            <w:pPr>
              <w:spacing w:before="123" w:line="193" w:lineRule="auto"/>
              <w:ind w:left="1668"/>
              <w:rPr>
                <w:rFonts w:ascii="宋体" w:hAnsi="宋体" w:eastAsia="宋体" w:cs="宋体"/>
                <w:sz w:val="22"/>
                <w:szCs w:val="22"/>
              </w:rPr>
            </w:pPr>
            <w:r>
              <w:rPr>
                <w:rFonts w:ascii="宋体" w:hAnsi="宋体" w:eastAsia="宋体" w:cs="宋体"/>
                <w:spacing w:val="-8"/>
                <w:sz w:val="22"/>
                <w:szCs w:val="22"/>
              </w:rPr>
              <w:t>1</w:t>
            </w:r>
            <w:r>
              <w:rPr>
                <w:rFonts w:ascii="宋体" w:hAnsi="宋体" w:eastAsia="宋体" w:cs="宋体"/>
                <w:spacing w:val="-7"/>
                <w:sz w:val="22"/>
                <w:szCs w:val="22"/>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1" w:hRule="atLeast"/>
        </w:trPr>
        <w:tc>
          <w:tcPr>
            <w:tcW w:w="3059" w:type="dxa"/>
            <w:gridSpan w:val="2"/>
            <w:tcBorders>
              <w:top w:val="single" w:color="000000" w:sz="2" w:space="0"/>
              <w:bottom w:val="single" w:color="000000" w:sz="2" w:space="0"/>
            </w:tcBorders>
            <w:noWrap w:val="0"/>
            <w:vAlign w:val="top"/>
          </w:tcPr>
          <w:p>
            <w:pPr>
              <w:spacing w:before="96" w:line="228" w:lineRule="auto"/>
              <w:ind w:left="838"/>
              <w:rPr>
                <w:rFonts w:ascii="宋体" w:hAnsi="宋体" w:eastAsia="宋体" w:cs="宋体"/>
                <w:sz w:val="22"/>
                <w:szCs w:val="22"/>
              </w:rPr>
            </w:pPr>
            <w:r>
              <w:rPr>
                <w:rFonts w:ascii="宋体" w:hAnsi="宋体" w:eastAsia="宋体" w:cs="宋体"/>
                <w:spacing w:val="11"/>
                <w:sz w:val="22"/>
                <w:szCs w:val="22"/>
              </w:rPr>
              <w:t>事</w:t>
            </w:r>
            <w:r>
              <w:rPr>
                <w:rFonts w:ascii="宋体" w:hAnsi="宋体" w:eastAsia="宋体" w:cs="宋体"/>
                <w:spacing w:val="10"/>
                <w:sz w:val="22"/>
                <w:szCs w:val="22"/>
              </w:rPr>
              <w:t>业编制人数</w:t>
            </w:r>
          </w:p>
        </w:tc>
        <w:tc>
          <w:tcPr>
            <w:tcW w:w="3942" w:type="dxa"/>
            <w:gridSpan w:val="2"/>
            <w:tcBorders>
              <w:top w:val="single" w:color="000000" w:sz="2" w:space="0"/>
              <w:bottom w:val="single" w:color="000000" w:sz="2" w:space="0"/>
            </w:tcBorders>
            <w:noWrap w:val="0"/>
            <w:vAlign w:val="top"/>
          </w:tcPr>
          <w:p>
            <w:pPr>
              <w:spacing w:before="132" w:line="190" w:lineRule="auto"/>
              <w:ind w:left="1863"/>
              <w:rPr>
                <w:rFonts w:ascii="宋体" w:hAnsi="宋体" w:eastAsia="宋体" w:cs="宋体"/>
                <w:sz w:val="22"/>
                <w:szCs w:val="22"/>
              </w:rPr>
            </w:pPr>
            <w:r>
              <w:rPr>
                <w:rFonts w:ascii="宋体" w:hAnsi="宋体" w:eastAsia="宋体" w:cs="宋体"/>
                <w:spacing w:val="-2"/>
                <w:sz w:val="22"/>
                <w:szCs w:val="22"/>
              </w:rPr>
              <w:t>3</w:t>
            </w:r>
            <w:r>
              <w:rPr>
                <w:rFonts w:ascii="宋体" w:hAnsi="宋体" w:eastAsia="宋体" w:cs="宋体"/>
                <w:spacing w:val="-1"/>
                <w:sz w:val="22"/>
                <w:szCs w:val="22"/>
              </w:rPr>
              <w:t>9</w:t>
            </w:r>
          </w:p>
        </w:tc>
        <w:tc>
          <w:tcPr>
            <w:tcW w:w="2624" w:type="dxa"/>
            <w:gridSpan w:val="2"/>
            <w:tcBorders>
              <w:top w:val="single" w:color="000000" w:sz="2" w:space="0"/>
              <w:bottom w:val="single" w:color="000000" w:sz="2" w:space="0"/>
            </w:tcBorders>
            <w:noWrap w:val="0"/>
            <w:vAlign w:val="top"/>
          </w:tcPr>
          <w:p>
            <w:pPr>
              <w:spacing w:before="96" w:line="228" w:lineRule="auto"/>
              <w:ind w:left="859"/>
              <w:rPr>
                <w:rFonts w:ascii="宋体" w:hAnsi="宋体" w:eastAsia="宋体" w:cs="宋体"/>
                <w:sz w:val="22"/>
                <w:szCs w:val="22"/>
              </w:rPr>
            </w:pPr>
            <w:r>
              <w:rPr>
                <w:rFonts w:ascii="宋体" w:hAnsi="宋体" w:eastAsia="宋体" w:cs="宋体"/>
                <w:spacing w:val="9"/>
                <w:sz w:val="22"/>
                <w:szCs w:val="22"/>
              </w:rPr>
              <w:t>编外人</w:t>
            </w:r>
            <w:r>
              <w:rPr>
                <w:rFonts w:ascii="宋体" w:hAnsi="宋体" w:eastAsia="宋体" w:cs="宋体"/>
                <w:spacing w:val="8"/>
                <w:sz w:val="22"/>
                <w:szCs w:val="22"/>
              </w:rPr>
              <w:t>数</w:t>
            </w:r>
          </w:p>
        </w:tc>
        <w:tc>
          <w:tcPr>
            <w:tcW w:w="3514" w:type="dxa"/>
            <w:tcBorders>
              <w:top w:val="single" w:color="000000" w:sz="2" w:space="0"/>
              <w:bottom w:val="single" w:color="000000" w:sz="2" w:space="0"/>
            </w:tcBorders>
            <w:noWrap w:val="0"/>
            <w:vAlign w:val="top"/>
          </w:tcPr>
          <w:p>
            <w:pPr>
              <w:spacing w:before="132" w:line="190" w:lineRule="auto"/>
              <w:ind w:left="1710"/>
              <w:rPr>
                <w:rFonts w:ascii="宋体" w:hAnsi="宋体" w:eastAsia="宋体" w:cs="宋体"/>
                <w:sz w:val="22"/>
                <w:szCs w:val="22"/>
              </w:rPr>
            </w:pP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25" w:hRule="atLeast"/>
        </w:trPr>
        <w:tc>
          <w:tcPr>
            <w:tcW w:w="13139" w:type="dxa"/>
            <w:gridSpan w:val="7"/>
            <w:tcBorders>
              <w:top w:val="single" w:color="000000" w:sz="2" w:space="0"/>
              <w:bottom w:val="single" w:color="000000" w:sz="2" w:space="0"/>
            </w:tcBorders>
            <w:noWrap w:val="0"/>
            <w:vAlign w:val="top"/>
          </w:tcPr>
          <w:p>
            <w:pPr>
              <w:spacing w:before="163" w:line="228" w:lineRule="auto"/>
              <w:ind w:left="5415"/>
              <w:rPr>
                <w:rFonts w:ascii="宋体" w:hAnsi="宋体" w:eastAsia="宋体" w:cs="宋体"/>
                <w:sz w:val="22"/>
                <w:szCs w:val="22"/>
              </w:rPr>
            </w:pPr>
            <w:r>
              <w:rPr>
                <w:rFonts w:ascii="宋体" w:hAnsi="宋体" w:eastAsia="宋体" w:cs="宋体"/>
                <w:spacing w:val="10"/>
                <w:sz w:val="22"/>
                <w:szCs w:val="22"/>
              </w:rPr>
              <w:t>当年预算情况 (万元</w:t>
            </w:r>
            <w:r>
              <w:rPr>
                <w:rFonts w:ascii="宋体" w:hAnsi="宋体" w:eastAsia="宋体" w:cs="宋体"/>
                <w:spacing w:val="8"/>
                <w:sz w:val="22"/>
                <w:szCs w:val="22"/>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26" w:hRule="atLeast"/>
        </w:trPr>
        <w:tc>
          <w:tcPr>
            <w:tcW w:w="3059" w:type="dxa"/>
            <w:gridSpan w:val="2"/>
            <w:tcBorders>
              <w:top w:val="single" w:color="000000" w:sz="2" w:space="0"/>
              <w:bottom w:val="single" w:color="000000" w:sz="2" w:space="0"/>
            </w:tcBorders>
            <w:noWrap w:val="0"/>
            <w:vAlign w:val="top"/>
          </w:tcPr>
          <w:p>
            <w:pPr>
              <w:spacing w:before="65" w:line="219" w:lineRule="auto"/>
              <w:ind w:left="846"/>
              <w:rPr>
                <w:rFonts w:ascii="宋体" w:hAnsi="宋体" w:eastAsia="宋体" w:cs="宋体"/>
                <w:sz w:val="22"/>
                <w:szCs w:val="22"/>
              </w:rPr>
            </w:pPr>
            <w:r>
              <w:rPr>
                <w:rFonts w:ascii="宋体" w:hAnsi="宋体" w:eastAsia="宋体" w:cs="宋体"/>
                <w:spacing w:val="9"/>
                <w:sz w:val="22"/>
                <w:szCs w:val="22"/>
              </w:rPr>
              <w:t>收入预算合</w:t>
            </w:r>
            <w:r>
              <w:rPr>
                <w:rFonts w:ascii="宋体" w:hAnsi="宋体" w:eastAsia="宋体" w:cs="宋体"/>
                <w:spacing w:val="8"/>
                <w:sz w:val="22"/>
                <w:szCs w:val="22"/>
              </w:rPr>
              <w:t>计</w:t>
            </w:r>
          </w:p>
        </w:tc>
        <w:tc>
          <w:tcPr>
            <w:tcW w:w="3942" w:type="dxa"/>
            <w:gridSpan w:val="2"/>
            <w:tcBorders>
              <w:top w:val="single" w:color="000000" w:sz="2" w:space="0"/>
              <w:bottom w:val="single" w:color="000000" w:sz="2" w:space="0"/>
            </w:tcBorders>
            <w:noWrap w:val="0"/>
            <w:vAlign w:val="top"/>
          </w:tcPr>
          <w:p>
            <w:pPr>
              <w:spacing w:before="100" w:line="189" w:lineRule="auto"/>
              <w:ind w:left="1571"/>
              <w:rPr>
                <w:rFonts w:ascii="宋体" w:hAnsi="宋体" w:eastAsia="宋体" w:cs="宋体"/>
                <w:sz w:val="22"/>
                <w:szCs w:val="22"/>
              </w:rPr>
            </w:pPr>
            <w:r>
              <w:rPr>
                <w:rFonts w:ascii="宋体" w:hAnsi="宋体" w:eastAsia="宋体" w:cs="宋体"/>
                <w:spacing w:val="8"/>
                <w:sz w:val="22"/>
                <w:szCs w:val="22"/>
              </w:rPr>
              <w:t>2</w:t>
            </w:r>
            <w:r>
              <w:rPr>
                <w:rFonts w:ascii="宋体" w:hAnsi="宋体" w:eastAsia="宋体" w:cs="宋体"/>
                <w:spacing w:val="4"/>
                <w:sz w:val="22"/>
                <w:szCs w:val="22"/>
              </w:rPr>
              <w:t>185.75</w:t>
            </w:r>
          </w:p>
        </w:tc>
        <w:tc>
          <w:tcPr>
            <w:tcW w:w="2624" w:type="dxa"/>
            <w:gridSpan w:val="2"/>
            <w:tcBorders>
              <w:top w:val="single" w:color="000000" w:sz="2" w:space="0"/>
              <w:bottom w:val="single" w:color="000000" w:sz="2" w:space="0"/>
            </w:tcBorders>
            <w:noWrap w:val="0"/>
            <w:vAlign w:val="top"/>
          </w:tcPr>
          <w:p>
            <w:pPr>
              <w:spacing w:before="65" w:line="219" w:lineRule="auto"/>
              <w:ind w:left="279"/>
              <w:rPr>
                <w:rFonts w:ascii="宋体" w:hAnsi="宋体" w:eastAsia="宋体" w:cs="宋体"/>
                <w:sz w:val="22"/>
                <w:szCs w:val="22"/>
              </w:rPr>
            </w:pPr>
            <w:r>
              <w:rPr>
                <w:rFonts w:ascii="宋体" w:hAnsi="宋体" w:eastAsia="宋体" w:cs="宋体"/>
                <w:spacing w:val="16"/>
                <w:sz w:val="22"/>
                <w:szCs w:val="22"/>
              </w:rPr>
              <w:t>其</w:t>
            </w:r>
            <w:r>
              <w:rPr>
                <w:rFonts w:ascii="宋体" w:hAnsi="宋体" w:eastAsia="宋体" w:cs="宋体"/>
                <w:spacing w:val="10"/>
                <w:sz w:val="22"/>
                <w:szCs w:val="22"/>
              </w:rPr>
              <w:t>中：上级财政拨款</w:t>
            </w:r>
          </w:p>
        </w:tc>
        <w:tc>
          <w:tcPr>
            <w:tcW w:w="3514" w:type="dxa"/>
            <w:tcBorders>
              <w:top w:val="single" w:color="000000" w:sz="2" w:space="0"/>
              <w:bottom w:val="single" w:color="000000" w:sz="2" w:space="0"/>
            </w:tcBorders>
            <w:noWrap w:val="0"/>
            <w:vAlign w:val="top"/>
          </w:tcPr>
          <w:p>
            <w:pPr>
              <w:spacing w:before="101" w:line="188" w:lineRule="auto"/>
              <w:ind w:left="1710"/>
              <w:rPr>
                <w:rFonts w:ascii="宋体" w:hAnsi="宋体" w:eastAsia="宋体" w:cs="宋体"/>
                <w:sz w:val="22"/>
                <w:szCs w:val="22"/>
              </w:rPr>
            </w:pP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26" w:hRule="atLeast"/>
        </w:trPr>
        <w:tc>
          <w:tcPr>
            <w:tcW w:w="3059" w:type="dxa"/>
            <w:gridSpan w:val="2"/>
            <w:tcBorders>
              <w:top w:val="single" w:color="000000" w:sz="2" w:space="0"/>
              <w:bottom w:val="single" w:color="000000" w:sz="2" w:space="0"/>
            </w:tcBorders>
            <w:noWrap w:val="0"/>
            <w:vAlign w:val="top"/>
          </w:tcPr>
          <w:p>
            <w:pPr>
              <w:spacing w:before="65" w:line="219" w:lineRule="auto"/>
              <w:ind w:left="839"/>
              <w:rPr>
                <w:rFonts w:ascii="宋体" w:hAnsi="宋体" w:eastAsia="宋体" w:cs="宋体"/>
                <w:sz w:val="22"/>
                <w:szCs w:val="22"/>
              </w:rPr>
            </w:pPr>
            <w:r>
              <w:rPr>
                <w:rFonts w:ascii="宋体" w:hAnsi="宋体" w:eastAsia="宋体" w:cs="宋体"/>
                <w:spacing w:val="10"/>
                <w:sz w:val="22"/>
                <w:szCs w:val="22"/>
              </w:rPr>
              <w:t>本级财政安排</w:t>
            </w:r>
          </w:p>
        </w:tc>
        <w:tc>
          <w:tcPr>
            <w:tcW w:w="3942" w:type="dxa"/>
            <w:gridSpan w:val="2"/>
            <w:tcBorders>
              <w:top w:val="single" w:color="000000" w:sz="2" w:space="0"/>
              <w:bottom w:val="single" w:color="000000" w:sz="2" w:space="0"/>
            </w:tcBorders>
            <w:noWrap w:val="0"/>
            <w:vAlign w:val="top"/>
          </w:tcPr>
          <w:p>
            <w:pPr>
              <w:spacing w:before="100" w:line="189" w:lineRule="auto"/>
              <w:ind w:left="1585"/>
              <w:rPr>
                <w:rFonts w:ascii="宋体" w:hAnsi="宋体" w:eastAsia="宋体" w:cs="宋体"/>
                <w:sz w:val="22"/>
                <w:szCs w:val="22"/>
              </w:rPr>
            </w:pPr>
            <w:r>
              <w:rPr>
                <w:rFonts w:ascii="宋体" w:hAnsi="宋体" w:eastAsia="宋体" w:cs="宋体"/>
                <w:spacing w:val="4"/>
                <w:sz w:val="22"/>
                <w:szCs w:val="22"/>
              </w:rPr>
              <w:t>19</w:t>
            </w:r>
            <w:r>
              <w:rPr>
                <w:rFonts w:ascii="宋体" w:hAnsi="宋体" w:eastAsia="宋体" w:cs="宋体"/>
                <w:spacing w:val="2"/>
                <w:sz w:val="22"/>
                <w:szCs w:val="22"/>
              </w:rPr>
              <w:t>17.01</w:t>
            </w:r>
          </w:p>
        </w:tc>
        <w:tc>
          <w:tcPr>
            <w:tcW w:w="2624" w:type="dxa"/>
            <w:gridSpan w:val="2"/>
            <w:tcBorders>
              <w:top w:val="single" w:color="000000" w:sz="2" w:space="0"/>
              <w:bottom w:val="single" w:color="000000" w:sz="2" w:space="0"/>
            </w:tcBorders>
            <w:noWrap w:val="0"/>
            <w:vAlign w:val="top"/>
          </w:tcPr>
          <w:p>
            <w:pPr>
              <w:spacing w:before="65" w:line="219" w:lineRule="auto"/>
              <w:ind w:left="858"/>
              <w:rPr>
                <w:rFonts w:ascii="宋体" w:hAnsi="宋体" w:eastAsia="宋体" w:cs="宋体"/>
                <w:sz w:val="22"/>
                <w:szCs w:val="22"/>
              </w:rPr>
            </w:pPr>
            <w:r>
              <w:rPr>
                <w:rFonts w:ascii="宋体" w:hAnsi="宋体" w:eastAsia="宋体" w:cs="宋体"/>
                <w:spacing w:val="9"/>
                <w:sz w:val="22"/>
                <w:szCs w:val="22"/>
              </w:rPr>
              <w:t>其他资金</w:t>
            </w:r>
          </w:p>
        </w:tc>
        <w:tc>
          <w:tcPr>
            <w:tcW w:w="3514" w:type="dxa"/>
            <w:tcBorders>
              <w:top w:val="single" w:color="000000" w:sz="2" w:space="0"/>
              <w:bottom w:val="single" w:color="000000" w:sz="2" w:space="0"/>
            </w:tcBorders>
            <w:noWrap w:val="0"/>
            <w:vAlign w:val="top"/>
          </w:tcPr>
          <w:p>
            <w:pPr>
              <w:spacing w:before="101" w:line="188" w:lineRule="auto"/>
              <w:ind w:left="1420"/>
              <w:rPr>
                <w:rFonts w:ascii="宋体" w:hAnsi="宋体" w:eastAsia="宋体" w:cs="宋体"/>
                <w:sz w:val="22"/>
                <w:szCs w:val="22"/>
              </w:rPr>
            </w:pPr>
            <w:r>
              <w:rPr>
                <w:rFonts w:ascii="宋体" w:hAnsi="宋体" w:eastAsia="宋体" w:cs="宋体"/>
                <w:spacing w:val="6"/>
                <w:sz w:val="22"/>
                <w:szCs w:val="22"/>
              </w:rPr>
              <w:t>2</w:t>
            </w:r>
            <w:r>
              <w:rPr>
                <w:rFonts w:ascii="宋体" w:hAnsi="宋体" w:eastAsia="宋体" w:cs="宋体"/>
                <w:spacing w:val="4"/>
                <w:sz w:val="22"/>
                <w:szCs w:val="22"/>
              </w:rPr>
              <w:t>68.74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26" w:hRule="atLeast"/>
        </w:trPr>
        <w:tc>
          <w:tcPr>
            <w:tcW w:w="3059" w:type="dxa"/>
            <w:gridSpan w:val="2"/>
            <w:tcBorders>
              <w:top w:val="single" w:color="000000" w:sz="2" w:space="0"/>
              <w:bottom w:val="single" w:color="000000" w:sz="2" w:space="0"/>
            </w:tcBorders>
            <w:noWrap w:val="0"/>
            <w:vAlign w:val="top"/>
          </w:tcPr>
          <w:p>
            <w:pPr>
              <w:spacing w:before="65" w:line="219" w:lineRule="auto"/>
              <w:ind w:left="839"/>
              <w:rPr>
                <w:rFonts w:ascii="宋体" w:hAnsi="宋体" w:eastAsia="宋体" w:cs="宋体"/>
                <w:sz w:val="22"/>
                <w:szCs w:val="22"/>
              </w:rPr>
            </w:pPr>
            <w:r>
              <w:rPr>
                <w:rFonts w:ascii="宋体" w:hAnsi="宋体" w:eastAsia="宋体" w:cs="宋体"/>
                <w:spacing w:val="10"/>
                <w:sz w:val="22"/>
                <w:szCs w:val="22"/>
              </w:rPr>
              <w:t>支出预算合计</w:t>
            </w:r>
          </w:p>
        </w:tc>
        <w:tc>
          <w:tcPr>
            <w:tcW w:w="3942" w:type="dxa"/>
            <w:gridSpan w:val="2"/>
            <w:tcBorders>
              <w:top w:val="single" w:color="000000" w:sz="2" w:space="0"/>
              <w:bottom w:val="single" w:color="000000" w:sz="2" w:space="0"/>
            </w:tcBorders>
            <w:noWrap w:val="0"/>
            <w:vAlign w:val="top"/>
          </w:tcPr>
          <w:p>
            <w:pPr>
              <w:spacing w:before="100" w:line="189" w:lineRule="auto"/>
              <w:ind w:left="1571"/>
              <w:rPr>
                <w:rFonts w:ascii="宋体" w:hAnsi="宋体" w:eastAsia="宋体" w:cs="宋体"/>
                <w:sz w:val="22"/>
                <w:szCs w:val="22"/>
              </w:rPr>
            </w:pPr>
            <w:r>
              <w:rPr>
                <w:rFonts w:ascii="宋体" w:hAnsi="宋体" w:eastAsia="宋体" w:cs="宋体"/>
                <w:spacing w:val="8"/>
                <w:sz w:val="22"/>
                <w:szCs w:val="22"/>
              </w:rPr>
              <w:t>2</w:t>
            </w:r>
            <w:r>
              <w:rPr>
                <w:rFonts w:ascii="宋体" w:hAnsi="宋体" w:eastAsia="宋体" w:cs="宋体"/>
                <w:spacing w:val="4"/>
                <w:sz w:val="22"/>
                <w:szCs w:val="22"/>
              </w:rPr>
              <w:t>185.75</w:t>
            </w:r>
          </w:p>
        </w:tc>
        <w:tc>
          <w:tcPr>
            <w:tcW w:w="2624" w:type="dxa"/>
            <w:gridSpan w:val="2"/>
            <w:tcBorders>
              <w:top w:val="single" w:color="000000" w:sz="2" w:space="0"/>
              <w:bottom w:val="single" w:color="000000" w:sz="2" w:space="0"/>
            </w:tcBorders>
            <w:noWrap w:val="0"/>
            <w:vAlign w:val="top"/>
          </w:tcPr>
          <w:p>
            <w:pPr>
              <w:spacing w:before="65" w:line="219" w:lineRule="auto"/>
              <w:ind w:left="513"/>
              <w:rPr>
                <w:rFonts w:ascii="宋体" w:hAnsi="宋体" w:eastAsia="宋体" w:cs="宋体"/>
                <w:sz w:val="22"/>
                <w:szCs w:val="22"/>
              </w:rPr>
            </w:pPr>
            <w:r>
              <w:rPr>
                <w:rFonts w:ascii="宋体" w:hAnsi="宋体" w:eastAsia="宋体" w:cs="宋体"/>
                <w:spacing w:val="12"/>
                <w:sz w:val="22"/>
                <w:szCs w:val="22"/>
              </w:rPr>
              <w:t>其</w:t>
            </w:r>
            <w:r>
              <w:rPr>
                <w:rFonts w:ascii="宋体" w:hAnsi="宋体" w:eastAsia="宋体" w:cs="宋体"/>
                <w:spacing w:val="10"/>
                <w:sz w:val="22"/>
                <w:szCs w:val="22"/>
              </w:rPr>
              <w:t>中：人员经费</w:t>
            </w:r>
          </w:p>
        </w:tc>
        <w:tc>
          <w:tcPr>
            <w:tcW w:w="3514" w:type="dxa"/>
            <w:tcBorders>
              <w:top w:val="single" w:color="000000" w:sz="2" w:space="0"/>
              <w:bottom w:val="single" w:color="000000" w:sz="2" w:space="0"/>
            </w:tcBorders>
            <w:noWrap w:val="0"/>
            <w:vAlign w:val="top"/>
          </w:tcPr>
          <w:p>
            <w:pPr>
              <w:spacing w:before="101" w:line="188" w:lineRule="auto"/>
              <w:ind w:left="1417"/>
              <w:rPr>
                <w:rFonts w:ascii="宋体" w:hAnsi="宋体" w:eastAsia="宋体" w:cs="宋体"/>
                <w:sz w:val="22"/>
                <w:szCs w:val="22"/>
              </w:rPr>
            </w:pPr>
            <w:r>
              <w:rPr>
                <w:rFonts w:ascii="宋体" w:hAnsi="宋体" w:eastAsia="宋体" w:cs="宋体"/>
                <w:spacing w:val="5"/>
                <w:sz w:val="22"/>
                <w:szCs w:val="22"/>
              </w:rPr>
              <w:t>486.4</w:t>
            </w:r>
            <w:r>
              <w:rPr>
                <w:rFonts w:ascii="宋体" w:hAnsi="宋体" w:eastAsia="宋体" w:cs="宋体"/>
                <w:spacing w:val="4"/>
                <w:sz w:val="22"/>
                <w:szCs w:val="22"/>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6" w:hRule="atLeast"/>
        </w:trPr>
        <w:tc>
          <w:tcPr>
            <w:tcW w:w="3059" w:type="dxa"/>
            <w:gridSpan w:val="2"/>
            <w:tcBorders>
              <w:top w:val="single" w:color="000000" w:sz="2" w:space="0"/>
              <w:bottom w:val="single" w:color="000000" w:sz="2" w:space="0"/>
            </w:tcBorders>
            <w:noWrap w:val="0"/>
            <w:vAlign w:val="top"/>
          </w:tcPr>
          <w:p>
            <w:pPr>
              <w:spacing w:before="65" w:line="219" w:lineRule="auto"/>
              <w:ind w:left="1078"/>
              <w:rPr>
                <w:rFonts w:ascii="宋体" w:hAnsi="宋体" w:eastAsia="宋体" w:cs="宋体"/>
                <w:sz w:val="22"/>
                <w:szCs w:val="22"/>
              </w:rPr>
            </w:pPr>
            <w:r>
              <w:rPr>
                <w:rFonts w:ascii="宋体" w:hAnsi="宋体" w:eastAsia="宋体" w:cs="宋体"/>
                <w:spacing w:val="9"/>
                <w:sz w:val="22"/>
                <w:szCs w:val="22"/>
              </w:rPr>
              <w:t>公</w:t>
            </w:r>
            <w:r>
              <w:rPr>
                <w:rFonts w:ascii="宋体" w:hAnsi="宋体" w:eastAsia="宋体" w:cs="宋体"/>
                <w:spacing w:val="7"/>
                <w:sz w:val="22"/>
                <w:szCs w:val="22"/>
              </w:rPr>
              <w:t>用经费</w:t>
            </w:r>
          </w:p>
        </w:tc>
        <w:tc>
          <w:tcPr>
            <w:tcW w:w="3942" w:type="dxa"/>
            <w:gridSpan w:val="2"/>
            <w:tcBorders>
              <w:top w:val="single" w:color="000000" w:sz="2" w:space="0"/>
              <w:bottom w:val="single" w:color="000000" w:sz="2" w:space="0"/>
            </w:tcBorders>
            <w:noWrap w:val="0"/>
            <w:vAlign w:val="top"/>
          </w:tcPr>
          <w:p>
            <w:pPr>
              <w:spacing w:before="100" w:line="189" w:lineRule="auto"/>
              <w:ind w:left="1644"/>
              <w:rPr>
                <w:rFonts w:ascii="宋体" w:hAnsi="宋体" w:eastAsia="宋体" w:cs="宋体"/>
                <w:sz w:val="22"/>
                <w:szCs w:val="22"/>
              </w:rPr>
            </w:pPr>
            <w:r>
              <w:rPr>
                <w:rFonts w:ascii="宋体" w:hAnsi="宋体" w:eastAsia="宋体" w:cs="宋体"/>
                <w:spacing w:val="2"/>
                <w:sz w:val="22"/>
                <w:szCs w:val="22"/>
              </w:rPr>
              <w:t>148.8</w:t>
            </w:r>
            <w:r>
              <w:rPr>
                <w:rFonts w:ascii="宋体" w:hAnsi="宋体" w:eastAsia="宋体" w:cs="宋体"/>
                <w:spacing w:val="1"/>
                <w:sz w:val="22"/>
                <w:szCs w:val="22"/>
              </w:rPr>
              <w:t>8</w:t>
            </w:r>
          </w:p>
        </w:tc>
        <w:tc>
          <w:tcPr>
            <w:tcW w:w="2624" w:type="dxa"/>
            <w:gridSpan w:val="2"/>
            <w:tcBorders>
              <w:top w:val="single" w:color="000000" w:sz="2" w:space="0"/>
              <w:bottom w:val="single" w:color="000000" w:sz="2" w:space="0"/>
            </w:tcBorders>
            <w:noWrap w:val="0"/>
            <w:vAlign w:val="top"/>
          </w:tcPr>
          <w:p>
            <w:pPr>
              <w:spacing w:before="77" w:line="191" w:lineRule="auto"/>
              <w:ind w:left="843"/>
              <w:rPr>
                <w:rFonts w:ascii="宋体" w:hAnsi="宋体" w:eastAsia="宋体" w:cs="宋体"/>
                <w:sz w:val="24"/>
                <w:szCs w:val="24"/>
              </w:rPr>
            </w:pPr>
            <w:r>
              <w:rPr>
                <w:rFonts w:ascii="宋体" w:hAnsi="宋体" w:eastAsia="宋体" w:cs="宋体"/>
                <w:spacing w:val="-1"/>
                <w:sz w:val="24"/>
                <w:szCs w:val="24"/>
              </w:rPr>
              <w:t>项目经</w:t>
            </w:r>
            <w:r>
              <w:rPr>
                <w:rFonts w:ascii="宋体" w:hAnsi="宋体" w:eastAsia="宋体" w:cs="宋体"/>
                <w:sz w:val="24"/>
                <w:szCs w:val="24"/>
              </w:rPr>
              <w:t>费</w:t>
            </w:r>
          </w:p>
        </w:tc>
        <w:tc>
          <w:tcPr>
            <w:tcW w:w="3514" w:type="dxa"/>
            <w:tcBorders>
              <w:top w:val="single" w:color="000000" w:sz="2" w:space="0"/>
              <w:bottom w:val="single" w:color="000000" w:sz="2" w:space="0"/>
            </w:tcBorders>
            <w:noWrap w:val="0"/>
            <w:vAlign w:val="top"/>
          </w:tcPr>
          <w:p>
            <w:pPr>
              <w:spacing w:before="100" w:line="189" w:lineRule="auto"/>
              <w:ind w:left="1435"/>
              <w:rPr>
                <w:rFonts w:ascii="宋体" w:hAnsi="宋体" w:eastAsia="宋体" w:cs="宋体"/>
                <w:sz w:val="22"/>
                <w:szCs w:val="22"/>
              </w:rPr>
            </w:pPr>
            <w:r>
              <w:rPr>
                <w:rFonts w:ascii="宋体" w:hAnsi="宋体" w:eastAsia="宋体" w:cs="宋体"/>
                <w:spacing w:val="6"/>
                <w:sz w:val="22"/>
                <w:szCs w:val="22"/>
              </w:rPr>
              <w:t>1</w:t>
            </w:r>
            <w:r>
              <w:rPr>
                <w:rFonts w:ascii="宋体" w:hAnsi="宋体" w:eastAsia="宋体" w:cs="宋体"/>
                <w:spacing w:val="3"/>
                <w:sz w:val="22"/>
                <w:szCs w:val="22"/>
              </w:rPr>
              <w:t>281.7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6" w:hRule="atLeast"/>
        </w:trPr>
        <w:tc>
          <w:tcPr>
            <w:tcW w:w="13139" w:type="dxa"/>
            <w:gridSpan w:val="7"/>
            <w:tcBorders>
              <w:top w:val="single" w:color="000000" w:sz="2" w:space="0"/>
              <w:bottom w:val="single" w:color="000000" w:sz="2" w:space="0"/>
            </w:tcBorders>
            <w:noWrap w:val="0"/>
            <w:vAlign w:val="top"/>
          </w:tcPr>
          <w:p>
            <w:pPr>
              <w:spacing w:before="154" w:line="226" w:lineRule="auto"/>
              <w:ind w:left="5871"/>
              <w:rPr>
                <w:rFonts w:ascii="宋体" w:hAnsi="宋体" w:eastAsia="宋体" w:cs="宋体"/>
                <w:sz w:val="22"/>
                <w:szCs w:val="22"/>
              </w:rPr>
            </w:pPr>
            <w:r>
              <w:rPr>
                <w:rFonts w:ascii="宋体" w:hAnsi="宋体" w:eastAsia="宋体" w:cs="宋体"/>
                <w:spacing w:val="13"/>
                <w:sz w:val="22"/>
                <w:szCs w:val="22"/>
              </w:rPr>
              <w:t>年度绩效指</w:t>
            </w:r>
            <w:r>
              <w:rPr>
                <w:rFonts w:ascii="宋体" w:hAnsi="宋体" w:eastAsia="宋体" w:cs="宋体"/>
                <w:spacing w:val="12"/>
                <w:sz w:val="22"/>
                <w:szCs w:val="22"/>
              </w:rPr>
              <w:t>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9" w:hRule="atLeast"/>
        </w:trPr>
        <w:tc>
          <w:tcPr>
            <w:tcW w:w="3059" w:type="dxa"/>
            <w:gridSpan w:val="2"/>
            <w:tcBorders>
              <w:top w:val="single" w:color="000000" w:sz="2" w:space="0"/>
              <w:bottom w:val="single" w:color="000000" w:sz="2" w:space="0"/>
            </w:tcBorders>
            <w:noWrap w:val="0"/>
            <w:vAlign w:val="top"/>
          </w:tcPr>
          <w:p>
            <w:pPr>
              <w:spacing w:before="58" w:line="210" w:lineRule="auto"/>
              <w:ind w:left="1067"/>
              <w:rPr>
                <w:rFonts w:ascii="宋体" w:hAnsi="宋体" w:eastAsia="宋体" w:cs="宋体"/>
                <w:sz w:val="22"/>
                <w:szCs w:val="22"/>
              </w:rPr>
            </w:pPr>
            <w:r>
              <w:rPr>
                <w:rFonts w:ascii="宋体" w:hAnsi="宋体" w:eastAsia="宋体" w:cs="宋体"/>
                <w:spacing w:val="11"/>
                <w:sz w:val="22"/>
                <w:szCs w:val="22"/>
              </w:rPr>
              <w:t>一级指</w:t>
            </w:r>
            <w:r>
              <w:rPr>
                <w:rFonts w:ascii="宋体" w:hAnsi="宋体" w:eastAsia="宋体" w:cs="宋体"/>
                <w:spacing w:val="10"/>
                <w:sz w:val="22"/>
                <w:szCs w:val="22"/>
              </w:rPr>
              <w:t>标</w:t>
            </w:r>
          </w:p>
        </w:tc>
        <w:tc>
          <w:tcPr>
            <w:tcW w:w="2971" w:type="dxa"/>
            <w:tcBorders>
              <w:top w:val="single" w:color="000000" w:sz="2" w:space="0"/>
              <w:bottom w:val="single" w:color="000000" w:sz="2" w:space="0"/>
            </w:tcBorders>
            <w:noWrap w:val="0"/>
            <w:vAlign w:val="top"/>
          </w:tcPr>
          <w:p>
            <w:pPr>
              <w:spacing w:before="58" w:line="210" w:lineRule="auto"/>
              <w:ind w:left="1023"/>
              <w:rPr>
                <w:rFonts w:ascii="宋体" w:hAnsi="宋体" w:eastAsia="宋体" w:cs="宋体"/>
                <w:sz w:val="22"/>
                <w:szCs w:val="22"/>
              </w:rPr>
            </w:pPr>
            <w:r>
              <w:rPr>
                <w:rFonts w:ascii="宋体" w:hAnsi="宋体" w:eastAsia="宋体" w:cs="宋体"/>
                <w:spacing w:val="11"/>
                <w:sz w:val="22"/>
                <w:szCs w:val="22"/>
              </w:rPr>
              <w:t>二级指</w:t>
            </w:r>
            <w:r>
              <w:rPr>
                <w:rFonts w:ascii="宋体" w:hAnsi="宋体" w:eastAsia="宋体" w:cs="宋体"/>
                <w:spacing w:val="10"/>
                <w:sz w:val="22"/>
                <w:szCs w:val="22"/>
              </w:rPr>
              <w:t>标</w:t>
            </w:r>
          </w:p>
        </w:tc>
        <w:tc>
          <w:tcPr>
            <w:tcW w:w="3595" w:type="dxa"/>
            <w:gridSpan w:val="3"/>
            <w:tcBorders>
              <w:top w:val="single" w:color="000000" w:sz="2" w:space="0"/>
              <w:bottom w:val="single" w:color="000000" w:sz="2" w:space="0"/>
            </w:tcBorders>
            <w:noWrap w:val="0"/>
            <w:vAlign w:val="top"/>
          </w:tcPr>
          <w:p>
            <w:pPr>
              <w:spacing w:before="58" w:line="210" w:lineRule="auto"/>
              <w:ind w:left="1336"/>
              <w:rPr>
                <w:rFonts w:ascii="宋体" w:hAnsi="宋体" w:eastAsia="宋体" w:cs="宋体"/>
                <w:sz w:val="22"/>
                <w:szCs w:val="22"/>
              </w:rPr>
            </w:pPr>
            <w:r>
              <w:rPr>
                <w:rFonts w:ascii="宋体" w:hAnsi="宋体" w:eastAsia="宋体" w:cs="宋体"/>
                <w:spacing w:val="14"/>
                <w:sz w:val="22"/>
                <w:szCs w:val="22"/>
              </w:rPr>
              <w:t>三</w:t>
            </w:r>
            <w:r>
              <w:rPr>
                <w:rFonts w:ascii="宋体" w:hAnsi="宋体" w:eastAsia="宋体" w:cs="宋体"/>
                <w:spacing w:val="11"/>
                <w:sz w:val="22"/>
                <w:szCs w:val="22"/>
              </w:rPr>
              <w:t>级指标</w:t>
            </w:r>
          </w:p>
        </w:tc>
        <w:tc>
          <w:tcPr>
            <w:tcW w:w="3514" w:type="dxa"/>
            <w:tcBorders>
              <w:top w:val="single" w:color="000000" w:sz="2" w:space="0"/>
              <w:bottom w:val="single" w:color="000000" w:sz="2" w:space="0"/>
            </w:tcBorders>
            <w:noWrap w:val="0"/>
            <w:vAlign w:val="top"/>
          </w:tcPr>
          <w:p>
            <w:pPr>
              <w:spacing w:before="58" w:line="210" w:lineRule="auto"/>
              <w:ind w:left="1459"/>
              <w:rPr>
                <w:rFonts w:ascii="宋体" w:hAnsi="宋体" w:eastAsia="宋体" w:cs="宋体"/>
                <w:sz w:val="22"/>
                <w:szCs w:val="22"/>
              </w:rPr>
            </w:pPr>
            <w:r>
              <w:rPr>
                <w:rFonts w:ascii="宋体" w:hAnsi="宋体" w:eastAsia="宋体" w:cs="宋体"/>
                <w:spacing w:val="-5"/>
                <w:sz w:val="22"/>
                <w:szCs w:val="22"/>
              </w:rPr>
              <w:t>目</w:t>
            </w:r>
            <w:r>
              <w:rPr>
                <w:rFonts w:ascii="宋体" w:hAnsi="宋体" w:eastAsia="宋体" w:cs="宋体"/>
                <w:spacing w:val="-4"/>
                <w:sz w:val="22"/>
                <w:szCs w:val="22"/>
              </w:rPr>
              <w:t>标值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9" w:hRule="atLeast"/>
        </w:trPr>
        <w:tc>
          <w:tcPr>
            <w:tcW w:w="3059" w:type="dxa"/>
            <w:gridSpan w:val="2"/>
            <w:vMerge w:val="restart"/>
            <w:tcBorders>
              <w:top w:val="single" w:color="000000" w:sz="2" w:space="0"/>
              <w:bottom w:val="nil"/>
            </w:tcBorders>
            <w:noWrap w:val="0"/>
            <w:vAlign w:val="top"/>
          </w:tcPr>
          <w:p>
            <w:pPr>
              <w:spacing w:line="456" w:lineRule="auto"/>
              <w:rPr>
                <w:rFonts w:ascii="Arial"/>
                <w:sz w:val="21"/>
              </w:rPr>
            </w:pPr>
          </w:p>
          <w:p>
            <w:pPr>
              <w:spacing w:before="71" w:line="228" w:lineRule="auto"/>
              <w:ind w:left="1071"/>
              <w:rPr>
                <w:rFonts w:ascii="宋体" w:hAnsi="宋体" w:eastAsia="宋体" w:cs="宋体"/>
                <w:sz w:val="22"/>
                <w:szCs w:val="22"/>
              </w:rPr>
            </w:pPr>
            <w:r>
              <w:rPr>
                <w:rFonts w:ascii="宋体" w:hAnsi="宋体" w:eastAsia="宋体" w:cs="宋体"/>
                <w:spacing w:val="10"/>
                <w:sz w:val="22"/>
                <w:szCs w:val="22"/>
              </w:rPr>
              <w:t>产</w:t>
            </w:r>
            <w:r>
              <w:rPr>
                <w:rFonts w:ascii="宋体" w:hAnsi="宋体" w:eastAsia="宋体" w:cs="宋体"/>
                <w:spacing w:val="9"/>
                <w:sz w:val="22"/>
                <w:szCs w:val="22"/>
              </w:rPr>
              <w:t>出指标</w:t>
            </w:r>
          </w:p>
        </w:tc>
        <w:tc>
          <w:tcPr>
            <w:tcW w:w="2971" w:type="dxa"/>
            <w:tcBorders>
              <w:top w:val="single" w:color="000000" w:sz="2" w:space="0"/>
              <w:bottom w:val="single" w:color="000000" w:sz="2" w:space="0"/>
            </w:tcBorders>
            <w:noWrap w:val="0"/>
            <w:vAlign w:val="top"/>
          </w:tcPr>
          <w:p>
            <w:pPr>
              <w:spacing w:before="56" w:line="212" w:lineRule="auto"/>
              <w:ind w:left="1028"/>
              <w:rPr>
                <w:rFonts w:ascii="宋体" w:hAnsi="宋体" w:eastAsia="宋体" w:cs="宋体"/>
                <w:sz w:val="22"/>
                <w:szCs w:val="22"/>
              </w:rPr>
            </w:pPr>
            <w:r>
              <w:rPr>
                <w:rFonts w:ascii="宋体" w:hAnsi="宋体" w:eastAsia="宋体" w:cs="宋体"/>
                <w:spacing w:val="9"/>
                <w:sz w:val="22"/>
                <w:szCs w:val="22"/>
              </w:rPr>
              <w:t>数量指</w:t>
            </w:r>
            <w:r>
              <w:rPr>
                <w:rFonts w:ascii="宋体" w:hAnsi="宋体" w:eastAsia="宋体" w:cs="宋体"/>
                <w:spacing w:val="8"/>
                <w:sz w:val="22"/>
                <w:szCs w:val="22"/>
              </w:rPr>
              <w:t>标</w:t>
            </w:r>
          </w:p>
        </w:tc>
        <w:tc>
          <w:tcPr>
            <w:tcW w:w="3595" w:type="dxa"/>
            <w:gridSpan w:val="3"/>
            <w:tcBorders>
              <w:top w:val="single" w:color="000000" w:sz="2" w:space="0"/>
              <w:bottom w:val="single" w:color="000000" w:sz="2" w:space="0"/>
            </w:tcBorders>
            <w:noWrap w:val="0"/>
            <w:vAlign w:val="top"/>
          </w:tcPr>
          <w:p>
            <w:pPr>
              <w:spacing w:before="42" w:line="224" w:lineRule="auto"/>
              <w:ind w:left="67"/>
              <w:rPr>
                <w:rFonts w:ascii="宋体" w:hAnsi="宋体" w:eastAsia="宋体" w:cs="宋体"/>
                <w:sz w:val="22"/>
                <w:szCs w:val="22"/>
              </w:rPr>
            </w:pPr>
            <w:r>
              <w:rPr>
                <w:rFonts w:ascii="宋体" w:hAnsi="宋体" w:eastAsia="宋体" w:cs="宋体"/>
                <w:spacing w:val="16"/>
                <w:sz w:val="22"/>
                <w:szCs w:val="22"/>
              </w:rPr>
              <w:t>减</w:t>
            </w:r>
            <w:r>
              <w:rPr>
                <w:rFonts w:ascii="宋体" w:hAnsi="宋体" w:eastAsia="宋体" w:cs="宋体"/>
                <w:spacing w:val="11"/>
                <w:sz w:val="22"/>
                <w:szCs w:val="22"/>
              </w:rPr>
              <w:t>少事故发生、保障人民群众生命</w:t>
            </w:r>
          </w:p>
        </w:tc>
        <w:tc>
          <w:tcPr>
            <w:tcW w:w="3514" w:type="dxa"/>
            <w:tcBorders>
              <w:top w:val="single" w:color="000000" w:sz="2" w:space="0"/>
              <w:bottom w:val="single" w:color="000000" w:sz="2" w:space="0"/>
            </w:tcBorders>
            <w:noWrap w:val="0"/>
            <w:vAlign w:val="top"/>
          </w:tcPr>
          <w:p>
            <w:pPr>
              <w:spacing w:before="92" w:line="182" w:lineRule="auto"/>
              <w:ind w:left="1363"/>
              <w:rPr>
                <w:rFonts w:ascii="宋体" w:hAnsi="宋体" w:eastAsia="宋体" w:cs="宋体"/>
                <w:sz w:val="22"/>
                <w:szCs w:val="22"/>
              </w:rPr>
            </w:pPr>
            <w:r>
              <w:rPr>
                <w:rFonts w:ascii="宋体" w:hAnsi="宋体" w:eastAsia="宋体" w:cs="宋体"/>
                <w:spacing w:val="8"/>
                <w:sz w:val="22"/>
                <w:szCs w:val="22"/>
              </w:rPr>
              <w:t>2</w:t>
            </w:r>
            <w:r>
              <w:rPr>
                <w:rFonts w:ascii="宋体" w:hAnsi="宋体" w:eastAsia="宋体" w:cs="宋体"/>
                <w:spacing w:val="4"/>
                <w:sz w:val="22"/>
                <w:szCs w:val="22"/>
              </w:rPr>
              <w:t>185.75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atLeast"/>
        </w:trPr>
        <w:tc>
          <w:tcPr>
            <w:tcW w:w="3059" w:type="dxa"/>
            <w:gridSpan w:val="2"/>
            <w:vMerge w:val="continue"/>
            <w:tcBorders>
              <w:top w:val="nil"/>
              <w:bottom w:val="nil"/>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59" w:line="209" w:lineRule="auto"/>
              <w:ind w:left="1027"/>
              <w:rPr>
                <w:rFonts w:ascii="宋体" w:hAnsi="宋体" w:eastAsia="宋体" w:cs="宋体"/>
                <w:sz w:val="22"/>
                <w:szCs w:val="22"/>
              </w:rPr>
            </w:pPr>
            <w:r>
              <w:rPr>
                <w:rFonts w:ascii="宋体" w:hAnsi="宋体" w:eastAsia="宋体" w:cs="宋体"/>
                <w:spacing w:val="9"/>
                <w:sz w:val="22"/>
                <w:szCs w:val="22"/>
              </w:rPr>
              <w:t>质量指标</w:t>
            </w:r>
          </w:p>
        </w:tc>
        <w:tc>
          <w:tcPr>
            <w:tcW w:w="3595" w:type="dxa"/>
            <w:gridSpan w:val="3"/>
            <w:tcBorders>
              <w:top w:val="single" w:color="000000" w:sz="2" w:space="0"/>
              <w:bottom w:val="single" w:color="000000" w:sz="2" w:space="0"/>
            </w:tcBorders>
            <w:noWrap w:val="0"/>
            <w:vAlign w:val="top"/>
          </w:tcPr>
          <w:p>
            <w:pPr>
              <w:spacing w:before="43" w:line="223" w:lineRule="auto"/>
              <w:ind w:left="69"/>
              <w:rPr>
                <w:rFonts w:ascii="宋体" w:hAnsi="宋体" w:eastAsia="宋体" w:cs="宋体"/>
                <w:sz w:val="22"/>
                <w:szCs w:val="22"/>
              </w:rPr>
            </w:pPr>
            <w:r>
              <w:rPr>
                <w:rFonts w:ascii="宋体" w:hAnsi="宋体" w:eastAsia="宋体" w:cs="宋体"/>
                <w:spacing w:val="13"/>
                <w:sz w:val="22"/>
                <w:szCs w:val="22"/>
              </w:rPr>
              <w:t>按</w:t>
            </w:r>
            <w:r>
              <w:rPr>
                <w:rFonts w:ascii="宋体" w:hAnsi="宋体" w:eastAsia="宋体" w:cs="宋体"/>
                <w:spacing w:val="11"/>
                <w:sz w:val="22"/>
                <w:szCs w:val="22"/>
              </w:rPr>
              <w:t>年初计划、保质保量完成工作任</w:t>
            </w:r>
          </w:p>
        </w:tc>
        <w:tc>
          <w:tcPr>
            <w:tcW w:w="3514" w:type="dxa"/>
            <w:tcBorders>
              <w:top w:val="single" w:color="000000" w:sz="2" w:space="0"/>
              <w:bottom w:val="single" w:color="000000" w:sz="2" w:space="0"/>
            </w:tcBorders>
            <w:noWrap w:val="0"/>
            <w:vAlign w:val="top"/>
          </w:tcPr>
          <w:p>
            <w:pPr>
              <w:spacing w:before="59" w:line="209"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9" w:hRule="atLeast"/>
        </w:trPr>
        <w:tc>
          <w:tcPr>
            <w:tcW w:w="3059" w:type="dxa"/>
            <w:gridSpan w:val="2"/>
            <w:vMerge w:val="continue"/>
            <w:tcBorders>
              <w:top w:val="nil"/>
              <w:bottom w:val="nil"/>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59" w:line="209" w:lineRule="auto"/>
              <w:ind w:left="1037"/>
              <w:rPr>
                <w:rFonts w:ascii="宋体" w:hAnsi="宋体" w:eastAsia="宋体" w:cs="宋体"/>
                <w:sz w:val="22"/>
                <w:szCs w:val="22"/>
              </w:rPr>
            </w:pPr>
            <w:r>
              <w:rPr>
                <w:rFonts w:ascii="宋体" w:hAnsi="宋体" w:eastAsia="宋体" w:cs="宋体"/>
                <w:spacing w:val="8"/>
                <w:sz w:val="22"/>
                <w:szCs w:val="22"/>
              </w:rPr>
              <w:t>时</w:t>
            </w:r>
            <w:r>
              <w:rPr>
                <w:rFonts w:ascii="宋体" w:hAnsi="宋体" w:eastAsia="宋体" w:cs="宋体"/>
                <w:spacing w:val="6"/>
                <w:sz w:val="22"/>
                <w:szCs w:val="22"/>
              </w:rPr>
              <w:t>效指标</w:t>
            </w:r>
          </w:p>
        </w:tc>
        <w:tc>
          <w:tcPr>
            <w:tcW w:w="3595" w:type="dxa"/>
            <w:gridSpan w:val="3"/>
            <w:tcBorders>
              <w:top w:val="single" w:color="000000" w:sz="2" w:space="0"/>
              <w:bottom w:val="single" w:color="000000" w:sz="2" w:space="0"/>
            </w:tcBorders>
            <w:noWrap w:val="0"/>
            <w:vAlign w:val="top"/>
          </w:tcPr>
          <w:p>
            <w:pPr>
              <w:spacing w:before="59" w:line="209" w:lineRule="auto"/>
              <w:ind w:left="183"/>
              <w:rPr>
                <w:rFonts w:ascii="宋体" w:hAnsi="宋体" w:eastAsia="宋体" w:cs="宋体"/>
                <w:sz w:val="22"/>
                <w:szCs w:val="22"/>
              </w:rPr>
            </w:pPr>
            <w:r>
              <w:rPr>
                <w:rFonts w:ascii="宋体" w:hAnsi="宋体" w:eastAsia="宋体" w:cs="宋体"/>
                <w:spacing w:val="15"/>
                <w:sz w:val="22"/>
                <w:szCs w:val="22"/>
              </w:rPr>
              <w:t>按</w:t>
            </w:r>
            <w:r>
              <w:rPr>
                <w:rFonts w:ascii="宋体" w:hAnsi="宋体" w:eastAsia="宋体" w:cs="宋体"/>
                <w:spacing w:val="11"/>
                <w:sz w:val="22"/>
                <w:szCs w:val="22"/>
              </w:rPr>
              <w:t>年初计划、及时完成工作任务</w:t>
            </w:r>
          </w:p>
        </w:tc>
        <w:tc>
          <w:tcPr>
            <w:tcW w:w="3514" w:type="dxa"/>
            <w:tcBorders>
              <w:top w:val="single" w:color="000000" w:sz="2" w:space="0"/>
              <w:bottom w:val="single" w:color="000000" w:sz="2" w:space="0"/>
            </w:tcBorders>
            <w:noWrap w:val="0"/>
            <w:vAlign w:val="top"/>
          </w:tcPr>
          <w:p>
            <w:pPr>
              <w:spacing w:before="59" w:line="209"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atLeast"/>
        </w:trPr>
        <w:tc>
          <w:tcPr>
            <w:tcW w:w="3059" w:type="dxa"/>
            <w:gridSpan w:val="2"/>
            <w:vMerge w:val="continue"/>
            <w:tcBorders>
              <w:top w:val="nil"/>
              <w:bottom w:val="single" w:color="000000" w:sz="2" w:space="0"/>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61" w:line="208" w:lineRule="auto"/>
              <w:ind w:left="1028"/>
              <w:rPr>
                <w:rFonts w:ascii="宋体" w:hAnsi="宋体" w:eastAsia="宋体" w:cs="宋体"/>
                <w:sz w:val="22"/>
                <w:szCs w:val="22"/>
              </w:rPr>
            </w:pPr>
            <w:r>
              <w:rPr>
                <w:rFonts w:ascii="宋体" w:hAnsi="宋体" w:eastAsia="宋体" w:cs="宋体"/>
                <w:spacing w:val="9"/>
                <w:sz w:val="22"/>
                <w:szCs w:val="22"/>
              </w:rPr>
              <w:t>成本指</w:t>
            </w:r>
            <w:r>
              <w:rPr>
                <w:rFonts w:ascii="宋体" w:hAnsi="宋体" w:eastAsia="宋体" w:cs="宋体"/>
                <w:spacing w:val="8"/>
                <w:sz w:val="22"/>
                <w:szCs w:val="22"/>
              </w:rPr>
              <w:t>标</w:t>
            </w:r>
          </w:p>
        </w:tc>
        <w:tc>
          <w:tcPr>
            <w:tcW w:w="3595" w:type="dxa"/>
            <w:gridSpan w:val="3"/>
            <w:tcBorders>
              <w:top w:val="single" w:color="000000" w:sz="2" w:space="0"/>
              <w:bottom w:val="single" w:color="000000" w:sz="2" w:space="0"/>
            </w:tcBorders>
            <w:noWrap w:val="0"/>
            <w:vAlign w:val="top"/>
          </w:tcPr>
          <w:p>
            <w:pPr>
              <w:spacing w:before="61" w:line="208" w:lineRule="auto"/>
              <w:ind w:left="762"/>
              <w:rPr>
                <w:rFonts w:ascii="宋体" w:hAnsi="宋体" w:eastAsia="宋体" w:cs="宋体"/>
                <w:sz w:val="22"/>
                <w:szCs w:val="22"/>
              </w:rPr>
            </w:pPr>
            <w:r>
              <w:rPr>
                <w:rFonts w:ascii="宋体" w:hAnsi="宋体" w:eastAsia="宋体" w:cs="宋体"/>
                <w:spacing w:val="11"/>
                <w:sz w:val="22"/>
                <w:szCs w:val="22"/>
              </w:rPr>
              <w:t>节约支出、降低成</w:t>
            </w:r>
            <w:r>
              <w:rPr>
                <w:rFonts w:ascii="宋体" w:hAnsi="宋体" w:eastAsia="宋体" w:cs="宋体"/>
                <w:spacing w:val="10"/>
                <w:sz w:val="22"/>
                <w:szCs w:val="22"/>
              </w:rPr>
              <w:t>本</w:t>
            </w:r>
          </w:p>
        </w:tc>
        <w:tc>
          <w:tcPr>
            <w:tcW w:w="3514" w:type="dxa"/>
            <w:tcBorders>
              <w:top w:val="single" w:color="000000" w:sz="2" w:space="0"/>
              <w:bottom w:val="single" w:color="000000" w:sz="2" w:space="0"/>
            </w:tcBorders>
            <w:noWrap w:val="0"/>
            <w:vAlign w:val="top"/>
          </w:tcPr>
          <w:p>
            <w:pPr>
              <w:spacing w:before="96" w:line="178" w:lineRule="auto"/>
              <w:ind w:left="1363"/>
              <w:rPr>
                <w:rFonts w:ascii="宋体" w:hAnsi="宋体" w:eastAsia="宋体" w:cs="宋体"/>
                <w:sz w:val="22"/>
                <w:szCs w:val="22"/>
              </w:rPr>
            </w:pPr>
            <w:r>
              <w:rPr>
                <w:rFonts w:ascii="宋体" w:hAnsi="宋体" w:eastAsia="宋体" w:cs="宋体"/>
                <w:spacing w:val="8"/>
                <w:sz w:val="22"/>
                <w:szCs w:val="22"/>
              </w:rPr>
              <w:t>2</w:t>
            </w:r>
            <w:r>
              <w:rPr>
                <w:rFonts w:ascii="宋体" w:hAnsi="宋体" w:eastAsia="宋体" w:cs="宋体"/>
                <w:spacing w:val="4"/>
                <w:sz w:val="22"/>
                <w:szCs w:val="22"/>
              </w:rPr>
              <w:t>185.75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atLeast"/>
        </w:trPr>
        <w:tc>
          <w:tcPr>
            <w:tcW w:w="3059" w:type="dxa"/>
            <w:gridSpan w:val="2"/>
            <w:vMerge w:val="restart"/>
            <w:tcBorders>
              <w:top w:val="single" w:color="000000" w:sz="2" w:space="0"/>
              <w:bottom w:val="nil"/>
            </w:tcBorders>
            <w:noWrap w:val="0"/>
            <w:vAlign w:val="top"/>
          </w:tcPr>
          <w:p>
            <w:pPr>
              <w:spacing w:line="457" w:lineRule="auto"/>
              <w:rPr>
                <w:rFonts w:ascii="Arial"/>
                <w:sz w:val="21"/>
              </w:rPr>
            </w:pPr>
          </w:p>
          <w:p>
            <w:pPr>
              <w:spacing w:before="71" w:line="229" w:lineRule="auto"/>
              <w:ind w:left="1077"/>
              <w:rPr>
                <w:rFonts w:ascii="宋体" w:hAnsi="宋体" w:eastAsia="宋体" w:cs="宋体"/>
                <w:sz w:val="22"/>
                <w:szCs w:val="22"/>
              </w:rPr>
            </w:pPr>
            <w:r>
              <w:rPr>
                <w:rFonts w:ascii="宋体" w:hAnsi="宋体" w:eastAsia="宋体" w:cs="宋体"/>
                <w:spacing w:val="8"/>
                <w:sz w:val="22"/>
                <w:szCs w:val="22"/>
              </w:rPr>
              <w:t>效益指</w:t>
            </w:r>
            <w:r>
              <w:rPr>
                <w:rFonts w:ascii="宋体" w:hAnsi="宋体" w:eastAsia="宋体" w:cs="宋体"/>
                <w:spacing w:val="7"/>
                <w:sz w:val="22"/>
                <w:szCs w:val="22"/>
              </w:rPr>
              <w:t>标</w:t>
            </w:r>
          </w:p>
        </w:tc>
        <w:tc>
          <w:tcPr>
            <w:tcW w:w="2971" w:type="dxa"/>
            <w:tcBorders>
              <w:top w:val="single" w:color="000000" w:sz="2" w:space="0"/>
              <w:bottom w:val="single" w:color="000000" w:sz="2" w:space="0"/>
            </w:tcBorders>
            <w:noWrap w:val="0"/>
            <w:vAlign w:val="top"/>
          </w:tcPr>
          <w:p>
            <w:pPr>
              <w:spacing w:before="61" w:line="208" w:lineRule="auto"/>
              <w:ind w:left="796"/>
              <w:rPr>
                <w:rFonts w:ascii="宋体" w:hAnsi="宋体" w:eastAsia="宋体" w:cs="宋体"/>
                <w:sz w:val="22"/>
                <w:szCs w:val="22"/>
              </w:rPr>
            </w:pPr>
            <w:r>
              <w:rPr>
                <w:rFonts w:ascii="宋体" w:hAnsi="宋体" w:eastAsia="宋体" w:cs="宋体"/>
                <w:spacing w:val="10"/>
                <w:sz w:val="22"/>
                <w:szCs w:val="22"/>
              </w:rPr>
              <w:t>经济效益指</w:t>
            </w:r>
            <w:r>
              <w:rPr>
                <w:rFonts w:ascii="宋体" w:hAnsi="宋体" w:eastAsia="宋体" w:cs="宋体"/>
                <w:spacing w:val="9"/>
                <w:sz w:val="22"/>
                <w:szCs w:val="22"/>
              </w:rPr>
              <w:t>标</w:t>
            </w:r>
          </w:p>
        </w:tc>
        <w:tc>
          <w:tcPr>
            <w:tcW w:w="3595" w:type="dxa"/>
            <w:gridSpan w:val="3"/>
            <w:tcBorders>
              <w:top w:val="single" w:color="000000" w:sz="2" w:space="0"/>
              <w:bottom w:val="single" w:color="000000" w:sz="2" w:space="0"/>
            </w:tcBorders>
            <w:noWrap w:val="0"/>
            <w:vAlign w:val="top"/>
          </w:tcPr>
          <w:p>
            <w:pPr>
              <w:spacing w:before="44" w:line="222" w:lineRule="auto"/>
              <w:ind w:left="68"/>
              <w:rPr>
                <w:rFonts w:ascii="宋体" w:hAnsi="宋体" w:eastAsia="宋体" w:cs="宋体"/>
                <w:sz w:val="22"/>
                <w:szCs w:val="22"/>
              </w:rPr>
            </w:pPr>
            <w:r>
              <w:rPr>
                <w:rFonts w:ascii="宋体" w:hAnsi="宋体" w:eastAsia="宋体" w:cs="宋体"/>
                <w:spacing w:val="14"/>
                <w:sz w:val="22"/>
                <w:szCs w:val="22"/>
              </w:rPr>
              <w:t>提</w:t>
            </w:r>
            <w:r>
              <w:rPr>
                <w:rFonts w:ascii="宋体" w:hAnsi="宋体" w:eastAsia="宋体" w:cs="宋体"/>
                <w:spacing w:val="11"/>
                <w:sz w:val="22"/>
                <w:szCs w:val="22"/>
              </w:rPr>
              <w:t>高企业、人民群众的认识、减少</w:t>
            </w:r>
          </w:p>
        </w:tc>
        <w:tc>
          <w:tcPr>
            <w:tcW w:w="3514" w:type="dxa"/>
            <w:tcBorders>
              <w:top w:val="single" w:color="000000" w:sz="2" w:space="0"/>
              <w:bottom w:val="single" w:color="000000" w:sz="2" w:space="0"/>
            </w:tcBorders>
            <w:noWrap w:val="0"/>
            <w:vAlign w:val="top"/>
          </w:tcPr>
          <w:p>
            <w:pPr>
              <w:spacing w:before="61" w:line="208"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9" w:hRule="atLeast"/>
        </w:trPr>
        <w:tc>
          <w:tcPr>
            <w:tcW w:w="3059" w:type="dxa"/>
            <w:gridSpan w:val="2"/>
            <w:vMerge w:val="continue"/>
            <w:tcBorders>
              <w:top w:val="nil"/>
              <w:bottom w:val="nil"/>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58" w:line="210" w:lineRule="auto"/>
              <w:ind w:left="796"/>
              <w:rPr>
                <w:rFonts w:ascii="宋体" w:hAnsi="宋体" w:eastAsia="宋体" w:cs="宋体"/>
                <w:sz w:val="22"/>
                <w:szCs w:val="22"/>
              </w:rPr>
            </w:pPr>
            <w:r>
              <w:rPr>
                <w:rFonts w:ascii="宋体" w:hAnsi="宋体" w:eastAsia="宋体" w:cs="宋体"/>
                <w:spacing w:val="10"/>
                <w:sz w:val="22"/>
                <w:szCs w:val="22"/>
              </w:rPr>
              <w:t>社会效益指</w:t>
            </w:r>
            <w:r>
              <w:rPr>
                <w:rFonts w:ascii="宋体" w:hAnsi="宋体" w:eastAsia="宋体" w:cs="宋体"/>
                <w:spacing w:val="9"/>
                <w:sz w:val="22"/>
                <w:szCs w:val="22"/>
              </w:rPr>
              <w:t>标</w:t>
            </w:r>
          </w:p>
        </w:tc>
        <w:tc>
          <w:tcPr>
            <w:tcW w:w="3595" w:type="dxa"/>
            <w:gridSpan w:val="3"/>
            <w:tcBorders>
              <w:top w:val="single" w:color="000000" w:sz="2" w:space="0"/>
              <w:bottom w:val="single" w:color="000000" w:sz="2" w:space="0"/>
            </w:tcBorders>
            <w:noWrap w:val="0"/>
            <w:vAlign w:val="top"/>
          </w:tcPr>
          <w:p>
            <w:pPr>
              <w:spacing w:before="58" w:line="210" w:lineRule="auto"/>
              <w:ind w:left="300"/>
              <w:rPr>
                <w:rFonts w:ascii="宋体" w:hAnsi="宋体" w:eastAsia="宋体" w:cs="宋体"/>
                <w:sz w:val="22"/>
                <w:szCs w:val="22"/>
              </w:rPr>
            </w:pPr>
            <w:r>
              <w:rPr>
                <w:rFonts w:ascii="宋体" w:hAnsi="宋体" w:eastAsia="宋体" w:cs="宋体"/>
                <w:spacing w:val="13"/>
                <w:sz w:val="22"/>
                <w:szCs w:val="22"/>
              </w:rPr>
              <w:t>提</w:t>
            </w:r>
            <w:r>
              <w:rPr>
                <w:rFonts w:ascii="宋体" w:hAnsi="宋体" w:eastAsia="宋体" w:cs="宋体"/>
                <w:spacing w:val="11"/>
                <w:sz w:val="22"/>
                <w:szCs w:val="22"/>
              </w:rPr>
              <w:t>升全社会对安全防范的意识</w:t>
            </w:r>
          </w:p>
        </w:tc>
        <w:tc>
          <w:tcPr>
            <w:tcW w:w="3514" w:type="dxa"/>
            <w:tcBorders>
              <w:top w:val="single" w:color="000000" w:sz="2" w:space="0"/>
              <w:bottom w:val="single" w:color="000000" w:sz="2" w:space="0"/>
            </w:tcBorders>
            <w:noWrap w:val="0"/>
            <w:vAlign w:val="top"/>
          </w:tcPr>
          <w:p>
            <w:pPr>
              <w:spacing w:before="58" w:line="210"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atLeast"/>
        </w:trPr>
        <w:tc>
          <w:tcPr>
            <w:tcW w:w="3059" w:type="dxa"/>
            <w:gridSpan w:val="2"/>
            <w:vMerge w:val="continue"/>
            <w:tcBorders>
              <w:top w:val="nil"/>
              <w:bottom w:val="nil"/>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59" w:line="209" w:lineRule="auto"/>
              <w:ind w:left="796"/>
              <w:rPr>
                <w:rFonts w:ascii="宋体" w:hAnsi="宋体" w:eastAsia="宋体" w:cs="宋体"/>
                <w:sz w:val="22"/>
                <w:szCs w:val="22"/>
              </w:rPr>
            </w:pPr>
            <w:r>
              <w:rPr>
                <w:rFonts w:ascii="宋体" w:hAnsi="宋体" w:eastAsia="宋体" w:cs="宋体"/>
                <w:spacing w:val="10"/>
                <w:sz w:val="22"/>
                <w:szCs w:val="22"/>
              </w:rPr>
              <w:t>生态效益指</w:t>
            </w:r>
            <w:r>
              <w:rPr>
                <w:rFonts w:ascii="宋体" w:hAnsi="宋体" w:eastAsia="宋体" w:cs="宋体"/>
                <w:spacing w:val="9"/>
                <w:sz w:val="22"/>
                <w:szCs w:val="22"/>
              </w:rPr>
              <w:t>标</w:t>
            </w:r>
          </w:p>
        </w:tc>
        <w:tc>
          <w:tcPr>
            <w:tcW w:w="3595" w:type="dxa"/>
            <w:gridSpan w:val="3"/>
            <w:tcBorders>
              <w:top w:val="single" w:color="000000" w:sz="2" w:space="0"/>
              <w:bottom w:val="single" w:color="000000" w:sz="2" w:space="0"/>
            </w:tcBorders>
            <w:noWrap w:val="0"/>
            <w:vAlign w:val="top"/>
          </w:tcPr>
          <w:p>
            <w:pPr>
              <w:spacing w:before="59" w:line="209" w:lineRule="auto"/>
              <w:ind w:left="1112"/>
              <w:rPr>
                <w:rFonts w:ascii="宋体" w:hAnsi="宋体" w:eastAsia="宋体" w:cs="宋体"/>
                <w:sz w:val="22"/>
                <w:szCs w:val="22"/>
              </w:rPr>
            </w:pPr>
            <w:r>
              <w:rPr>
                <w:rFonts w:ascii="宋体" w:hAnsi="宋体" w:eastAsia="宋体" w:cs="宋体"/>
                <w:spacing w:val="10"/>
                <w:sz w:val="22"/>
                <w:szCs w:val="22"/>
              </w:rPr>
              <w:t>保护生态环境</w:t>
            </w:r>
          </w:p>
        </w:tc>
        <w:tc>
          <w:tcPr>
            <w:tcW w:w="3514" w:type="dxa"/>
            <w:tcBorders>
              <w:top w:val="single" w:color="000000" w:sz="2" w:space="0"/>
              <w:bottom w:val="single" w:color="000000" w:sz="2" w:space="0"/>
            </w:tcBorders>
            <w:noWrap w:val="0"/>
            <w:vAlign w:val="top"/>
          </w:tcPr>
          <w:p>
            <w:pPr>
              <w:spacing w:before="59" w:line="209"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0" w:hRule="atLeast"/>
        </w:trPr>
        <w:tc>
          <w:tcPr>
            <w:tcW w:w="3059" w:type="dxa"/>
            <w:gridSpan w:val="2"/>
            <w:vMerge w:val="continue"/>
            <w:tcBorders>
              <w:top w:val="nil"/>
              <w:bottom w:val="single" w:color="000000" w:sz="2" w:space="0"/>
            </w:tcBorders>
            <w:noWrap w:val="0"/>
            <w:vAlign w:val="top"/>
          </w:tcPr>
          <w:p>
            <w:pPr>
              <w:rPr>
                <w:rFonts w:ascii="Arial"/>
                <w:sz w:val="21"/>
              </w:rPr>
            </w:pPr>
          </w:p>
        </w:tc>
        <w:tc>
          <w:tcPr>
            <w:tcW w:w="2971" w:type="dxa"/>
            <w:tcBorders>
              <w:top w:val="single" w:color="000000" w:sz="2" w:space="0"/>
              <w:bottom w:val="single" w:color="000000" w:sz="2" w:space="0"/>
            </w:tcBorders>
            <w:noWrap w:val="0"/>
            <w:vAlign w:val="top"/>
          </w:tcPr>
          <w:p>
            <w:pPr>
              <w:spacing w:before="62" w:line="208" w:lineRule="auto"/>
              <w:ind w:left="680"/>
              <w:rPr>
                <w:rFonts w:ascii="宋体" w:hAnsi="宋体" w:eastAsia="宋体" w:cs="宋体"/>
                <w:sz w:val="22"/>
                <w:szCs w:val="22"/>
              </w:rPr>
            </w:pPr>
            <w:r>
              <w:rPr>
                <w:rFonts w:ascii="宋体" w:hAnsi="宋体" w:eastAsia="宋体" w:cs="宋体"/>
                <w:spacing w:val="11"/>
                <w:sz w:val="22"/>
                <w:szCs w:val="22"/>
              </w:rPr>
              <w:t>可</w:t>
            </w:r>
            <w:r>
              <w:rPr>
                <w:rFonts w:ascii="宋体" w:hAnsi="宋体" w:eastAsia="宋体" w:cs="宋体"/>
                <w:spacing w:val="10"/>
                <w:sz w:val="22"/>
                <w:szCs w:val="22"/>
              </w:rPr>
              <w:t>持续影响指标</w:t>
            </w:r>
          </w:p>
        </w:tc>
        <w:tc>
          <w:tcPr>
            <w:tcW w:w="3595" w:type="dxa"/>
            <w:gridSpan w:val="3"/>
            <w:tcBorders>
              <w:top w:val="single" w:color="000000" w:sz="2" w:space="0"/>
              <w:bottom w:val="single" w:color="000000" w:sz="2" w:space="0"/>
            </w:tcBorders>
            <w:noWrap w:val="0"/>
            <w:vAlign w:val="top"/>
          </w:tcPr>
          <w:p>
            <w:pPr>
              <w:spacing w:before="62" w:line="208" w:lineRule="auto"/>
              <w:ind w:left="531"/>
              <w:rPr>
                <w:rFonts w:ascii="宋体" w:hAnsi="宋体" w:eastAsia="宋体" w:cs="宋体"/>
                <w:sz w:val="22"/>
                <w:szCs w:val="22"/>
              </w:rPr>
            </w:pPr>
            <w:r>
              <w:rPr>
                <w:rFonts w:ascii="宋体" w:hAnsi="宋体" w:eastAsia="宋体" w:cs="宋体"/>
                <w:spacing w:val="12"/>
                <w:sz w:val="22"/>
                <w:szCs w:val="22"/>
              </w:rPr>
              <w:t>达</w:t>
            </w:r>
            <w:r>
              <w:rPr>
                <w:rFonts w:ascii="宋体" w:hAnsi="宋体" w:eastAsia="宋体" w:cs="宋体"/>
                <w:spacing w:val="11"/>
                <w:sz w:val="22"/>
                <w:szCs w:val="22"/>
              </w:rPr>
              <w:t>到预防灾害事故的发生</w:t>
            </w:r>
          </w:p>
        </w:tc>
        <w:tc>
          <w:tcPr>
            <w:tcW w:w="3514" w:type="dxa"/>
            <w:tcBorders>
              <w:top w:val="single" w:color="000000" w:sz="2" w:space="0"/>
              <w:bottom w:val="single" w:color="000000" w:sz="2" w:space="0"/>
            </w:tcBorders>
            <w:noWrap w:val="0"/>
            <w:vAlign w:val="top"/>
          </w:tcPr>
          <w:p>
            <w:pPr>
              <w:spacing w:before="62" w:line="208" w:lineRule="auto"/>
              <w:ind w:left="1594"/>
              <w:rPr>
                <w:rFonts w:ascii="宋体" w:hAnsi="宋体" w:eastAsia="宋体" w:cs="宋体"/>
                <w:sz w:val="22"/>
                <w:szCs w:val="22"/>
              </w:rPr>
            </w:pPr>
            <w:r>
              <w:rPr>
                <w:rFonts w:ascii="宋体" w:hAnsi="宋体" w:eastAsia="宋体" w:cs="宋体"/>
                <w:spacing w:val="4"/>
                <w:sz w:val="22"/>
                <w:szCs w:val="22"/>
              </w:rPr>
              <w:t>9</w:t>
            </w:r>
            <w:r>
              <w:rPr>
                <w:rFonts w:ascii="宋体" w:hAnsi="宋体" w:eastAsia="宋体" w:cs="宋体"/>
                <w:spacing w:val="2"/>
                <w:sz w:val="22"/>
                <w:szCs w:val="22"/>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20" w:hRule="atLeast"/>
        </w:trPr>
        <w:tc>
          <w:tcPr>
            <w:tcW w:w="3059" w:type="dxa"/>
            <w:gridSpan w:val="2"/>
            <w:tcBorders>
              <w:top w:val="single" w:color="000000" w:sz="2" w:space="0"/>
              <w:bottom w:val="single" w:color="000000" w:sz="2" w:space="0"/>
            </w:tcBorders>
            <w:noWrap w:val="0"/>
            <w:vAlign w:val="top"/>
          </w:tcPr>
          <w:p>
            <w:pPr>
              <w:spacing w:before="61" w:line="217" w:lineRule="auto"/>
              <w:ind w:left="956"/>
              <w:rPr>
                <w:rFonts w:ascii="宋体" w:hAnsi="宋体" w:eastAsia="宋体" w:cs="宋体"/>
                <w:sz w:val="22"/>
                <w:szCs w:val="22"/>
              </w:rPr>
            </w:pPr>
            <w:r>
              <w:rPr>
                <w:rFonts w:ascii="宋体" w:hAnsi="宋体" w:eastAsia="宋体" w:cs="宋体"/>
                <w:spacing w:val="10"/>
                <w:sz w:val="22"/>
                <w:szCs w:val="22"/>
              </w:rPr>
              <w:t>满意度指</w:t>
            </w:r>
            <w:r>
              <w:rPr>
                <w:rFonts w:ascii="宋体" w:hAnsi="宋体" w:eastAsia="宋体" w:cs="宋体"/>
                <w:spacing w:val="9"/>
                <w:sz w:val="22"/>
                <w:szCs w:val="22"/>
              </w:rPr>
              <w:t>标</w:t>
            </w:r>
          </w:p>
        </w:tc>
        <w:tc>
          <w:tcPr>
            <w:tcW w:w="2971" w:type="dxa"/>
            <w:tcBorders>
              <w:top w:val="single" w:color="000000" w:sz="2" w:space="0"/>
              <w:bottom w:val="single" w:color="000000" w:sz="2" w:space="0"/>
            </w:tcBorders>
            <w:noWrap w:val="0"/>
            <w:vAlign w:val="top"/>
          </w:tcPr>
          <w:p>
            <w:pPr>
              <w:spacing w:before="61" w:line="217" w:lineRule="auto"/>
              <w:ind w:left="911"/>
              <w:rPr>
                <w:rFonts w:ascii="宋体" w:hAnsi="宋体" w:eastAsia="宋体" w:cs="宋体"/>
                <w:sz w:val="22"/>
                <w:szCs w:val="22"/>
              </w:rPr>
            </w:pPr>
            <w:r>
              <w:rPr>
                <w:rFonts w:ascii="宋体" w:hAnsi="宋体" w:eastAsia="宋体" w:cs="宋体"/>
                <w:spacing w:val="10"/>
                <w:sz w:val="22"/>
                <w:szCs w:val="22"/>
              </w:rPr>
              <w:t>满意度指</w:t>
            </w:r>
            <w:r>
              <w:rPr>
                <w:rFonts w:ascii="宋体" w:hAnsi="宋体" w:eastAsia="宋体" w:cs="宋体"/>
                <w:spacing w:val="9"/>
                <w:sz w:val="22"/>
                <w:szCs w:val="22"/>
              </w:rPr>
              <w:t>标</w:t>
            </w:r>
          </w:p>
        </w:tc>
        <w:tc>
          <w:tcPr>
            <w:tcW w:w="3595" w:type="dxa"/>
            <w:gridSpan w:val="3"/>
            <w:tcBorders>
              <w:top w:val="single" w:color="000000" w:sz="2" w:space="0"/>
              <w:bottom w:val="single" w:color="000000" w:sz="2" w:space="0"/>
            </w:tcBorders>
            <w:noWrap w:val="0"/>
            <w:vAlign w:val="top"/>
          </w:tcPr>
          <w:p>
            <w:pPr>
              <w:spacing w:before="61" w:line="217" w:lineRule="auto"/>
              <w:ind w:left="938"/>
              <w:rPr>
                <w:rFonts w:ascii="宋体" w:hAnsi="宋体" w:eastAsia="宋体" w:cs="宋体"/>
                <w:sz w:val="22"/>
                <w:szCs w:val="22"/>
              </w:rPr>
            </w:pPr>
            <w:r>
              <w:rPr>
                <w:rFonts w:ascii="宋体" w:hAnsi="宋体" w:eastAsia="宋体" w:cs="宋体"/>
                <w:spacing w:val="11"/>
                <w:sz w:val="22"/>
                <w:szCs w:val="22"/>
              </w:rPr>
              <w:t>群</w:t>
            </w:r>
            <w:r>
              <w:rPr>
                <w:rFonts w:ascii="宋体" w:hAnsi="宋体" w:eastAsia="宋体" w:cs="宋体"/>
                <w:spacing w:val="7"/>
                <w:sz w:val="22"/>
                <w:szCs w:val="22"/>
              </w:rPr>
              <w:t>众满意度 (%)</w:t>
            </w:r>
          </w:p>
        </w:tc>
        <w:tc>
          <w:tcPr>
            <w:tcW w:w="3514" w:type="dxa"/>
            <w:tcBorders>
              <w:top w:val="single" w:color="000000" w:sz="2" w:space="0"/>
              <w:bottom w:val="single" w:color="000000" w:sz="2" w:space="0"/>
            </w:tcBorders>
            <w:noWrap w:val="0"/>
            <w:vAlign w:val="top"/>
          </w:tcPr>
          <w:p>
            <w:pPr>
              <w:spacing w:before="61" w:line="217" w:lineRule="auto"/>
              <w:ind w:left="1550"/>
              <w:rPr>
                <w:rFonts w:ascii="宋体" w:hAnsi="宋体" w:eastAsia="宋体" w:cs="宋体"/>
                <w:sz w:val="22"/>
                <w:szCs w:val="22"/>
              </w:rPr>
            </w:pPr>
            <w:r>
              <w:rPr>
                <w:rFonts w:ascii="宋体" w:hAnsi="宋体" w:eastAsia="宋体" w:cs="宋体"/>
                <w:spacing w:val="-1"/>
                <w:sz w:val="22"/>
                <w:szCs w:val="22"/>
              </w:rPr>
              <w:t>10</w:t>
            </w:r>
            <w:r>
              <w:rPr>
                <w:rFonts w:ascii="宋体" w:hAnsi="宋体" w:eastAsia="宋体" w:cs="宋体"/>
                <w:sz w:val="22"/>
                <w:szCs w:val="22"/>
              </w:rPr>
              <w:t>0%</w:t>
            </w:r>
          </w:p>
        </w:tc>
      </w:tr>
    </w:tbl>
    <w:p>
      <w:pPr>
        <w:rPr>
          <w:rFonts w:ascii="Arial"/>
          <w:sz w:val="21"/>
        </w:rPr>
      </w:pPr>
    </w:p>
    <w:p>
      <w:pPr>
        <w:sectPr>
          <w:pgSz w:w="16837" w:h="11905"/>
          <w:pgMar w:top="768" w:right="1852" w:bottom="0" w:left="1825" w:header="0" w:footer="0" w:gutter="0"/>
          <w:cols w:space="720" w:num="1"/>
        </w:sectPr>
      </w:pPr>
    </w:p>
    <w:tbl>
      <w:tblPr>
        <w:tblStyle w:val="10"/>
        <w:tblW w:w="21276" w:type="dxa"/>
        <w:tblInd w:w="-11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9"/>
        <w:gridCol w:w="1302"/>
        <w:gridCol w:w="3839"/>
        <w:gridCol w:w="1721"/>
        <w:gridCol w:w="2467"/>
        <w:gridCol w:w="10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10638" w:type="dxa"/>
            <w:gridSpan w:val="5"/>
            <w:tcBorders>
              <w:top w:val="single" w:color="000000" w:sz="2" w:space="0"/>
              <w:bottom w:val="single" w:color="000000" w:sz="2" w:space="0"/>
            </w:tcBorders>
            <w:noWrap w:val="0"/>
            <w:vAlign w:val="top"/>
          </w:tcPr>
          <w:p>
            <w:pPr>
              <w:spacing w:before="267" w:line="222" w:lineRule="auto"/>
              <w:ind w:left="4032"/>
              <w:rPr>
                <w:rFonts w:ascii="宋体" w:hAnsi="宋体" w:eastAsia="宋体" w:cs="宋体"/>
                <w:sz w:val="28"/>
                <w:szCs w:val="28"/>
              </w:rPr>
            </w:pPr>
            <w:r>
              <w:rPr>
                <w:rFonts w:ascii="宋体" w:hAnsi="宋体" w:eastAsia="宋体" w:cs="宋体"/>
                <w:spacing w:val="12"/>
                <w:sz w:val="28"/>
                <w:szCs w:val="28"/>
              </w:rPr>
              <w:t>项</w:t>
            </w:r>
            <w:r>
              <w:rPr>
                <w:rFonts w:ascii="宋体" w:hAnsi="宋体" w:eastAsia="宋体" w:cs="宋体"/>
                <w:spacing w:val="7"/>
                <w:sz w:val="28"/>
                <w:szCs w:val="28"/>
              </w:rPr>
              <w:t>目支出绩效目标表</w:t>
            </w:r>
          </w:p>
        </w:tc>
        <w:tc>
          <w:tcPr>
            <w:tcW w:w="10638" w:type="dxa"/>
            <w:tcBorders>
              <w:top w:val="single" w:color="000000" w:sz="2" w:space="0"/>
              <w:bottom w:val="single" w:color="000000" w:sz="2" w:space="0"/>
            </w:tcBorders>
            <w:noWrap w:val="0"/>
            <w:vAlign w:val="top"/>
          </w:tcPr>
          <w:p>
            <w:pPr>
              <w:spacing w:before="267" w:line="222" w:lineRule="auto"/>
              <w:ind w:left="4032"/>
              <w:rPr>
                <w:rFonts w:ascii="宋体" w:hAnsi="宋体" w:eastAsia="宋体" w:cs="宋体"/>
                <w:spacing w:val="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1" w:line="221" w:lineRule="auto"/>
              <w:ind w:left="4881"/>
              <w:rPr>
                <w:rFonts w:ascii="宋体" w:hAnsi="宋体" w:eastAsia="宋体" w:cs="宋体"/>
                <w:sz w:val="19"/>
                <w:szCs w:val="19"/>
              </w:rPr>
            </w:pPr>
            <w:r>
              <w:rPr>
                <w:rFonts w:ascii="宋体" w:hAnsi="宋体" w:eastAsia="宋体" w:cs="宋体"/>
                <w:spacing w:val="-4"/>
                <w:sz w:val="19"/>
                <w:szCs w:val="19"/>
              </w:rPr>
              <w:t>(2022年度)</w:t>
            </w:r>
          </w:p>
        </w:tc>
        <w:tc>
          <w:tcPr>
            <w:tcW w:w="10638" w:type="dxa"/>
            <w:tcBorders>
              <w:top w:val="single" w:color="000000" w:sz="2" w:space="0"/>
              <w:bottom w:val="single" w:color="000000" w:sz="2" w:space="0"/>
            </w:tcBorders>
            <w:noWrap w:val="0"/>
            <w:vAlign w:val="top"/>
          </w:tcPr>
          <w:p>
            <w:pPr>
              <w:spacing w:before="71" w:line="221" w:lineRule="auto"/>
              <w:ind w:left="4881"/>
              <w:rPr>
                <w:rFonts w:ascii="宋体" w:hAnsi="宋体" w:eastAsia="宋体" w:cs="宋体"/>
                <w:spacing w:val="-4"/>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2" w:line="221" w:lineRule="auto"/>
              <w:ind w:left="4563"/>
              <w:rPr>
                <w:rFonts w:ascii="宋体" w:hAnsi="宋体" w:eastAsia="宋体" w:cs="宋体"/>
                <w:sz w:val="19"/>
                <w:szCs w:val="19"/>
              </w:rPr>
            </w:pPr>
            <w:r>
              <w:rPr>
                <w:rFonts w:ascii="宋体" w:hAnsi="宋体" w:eastAsia="宋体" w:cs="宋体"/>
                <w:spacing w:val="1"/>
                <w:sz w:val="19"/>
                <w:szCs w:val="19"/>
              </w:rPr>
              <w:t>兴国县</w:t>
            </w:r>
            <w:r>
              <w:rPr>
                <w:rFonts w:ascii="宋体" w:hAnsi="宋体" w:eastAsia="宋体" w:cs="宋体"/>
                <w:sz w:val="19"/>
                <w:szCs w:val="19"/>
              </w:rPr>
              <w:t>应急管理局</w:t>
            </w:r>
          </w:p>
        </w:tc>
        <w:tc>
          <w:tcPr>
            <w:tcW w:w="10638" w:type="dxa"/>
            <w:tcBorders>
              <w:top w:val="single" w:color="000000" w:sz="2" w:space="0"/>
              <w:bottom w:val="single" w:color="000000" w:sz="2" w:space="0"/>
            </w:tcBorders>
            <w:noWrap w:val="0"/>
            <w:vAlign w:val="top"/>
          </w:tcPr>
          <w:p>
            <w:pPr>
              <w:spacing w:before="72" w:line="221" w:lineRule="auto"/>
              <w:ind w:left="4563"/>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2" w:line="221" w:lineRule="auto"/>
              <w:ind w:left="4941"/>
              <w:rPr>
                <w:rFonts w:ascii="宋体" w:hAnsi="宋体" w:eastAsia="宋体" w:cs="宋体"/>
                <w:sz w:val="19"/>
                <w:szCs w:val="19"/>
              </w:rPr>
            </w:pPr>
            <w:r>
              <w:rPr>
                <w:rFonts w:ascii="宋体" w:hAnsi="宋体" w:eastAsia="宋体" w:cs="宋体"/>
                <w:spacing w:val="1"/>
                <w:sz w:val="19"/>
                <w:szCs w:val="19"/>
              </w:rPr>
              <w:t>基本信息</w:t>
            </w:r>
          </w:p>
        </w:tc>
        <w:tc>
          <w:tcPr>
            <w:tcW w:w="10638" w:type="dxa"/>
            <w:tcBorders>
              <w:top w:val="single" w:color="000000" w:sz="2" w:space="0"/>
              <w:bottom w:val="single" w:color="000000" w:sz="2" w:space="0"/>
            </w:tcBorders>
            <w:noWrap w:val="0"/>
            <w:vAlign w:val="top"/>
          </w:tcPr>
          <w:p>
            <w:pPr>
              <w:spacing w:before="72" w:line="221" w:lineRule="auto"/>
              <w:ind w:left="4941"/>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项目名称</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2" w:line="221" w:lineRule="auto"/>
              <w:ind w:left="1163"/>
              <w:rPr>
                <w:rFonts w:ascii="宋体" w:hAnsi="宋体" w:eastAsia="宋体" w:cs="宋体"/>
                <w:sz w:val="19"/>
                <w:szCs w:val="19"/>
              </w:rPr>
            </w:pPr>
            <w:r>
              <w:rPr>
                <w:rFonts w:ascii="宋体" w:hAnsi="宋体" w:eastAsia="宋体" w:cs="宋体"/>
                <w:spacing w:val="1"/>
                <w:sz w:val="19"/>
                <w:szCs w:val="19"/>
              </w:rPr>
              <w:t>安全生</w:t>
            </w:r>
            <w:r>
              <w:rPr>
                <w:rFonts w:ascii="宋体" w:hAnsi="宋体" w:eastAsia="宋体" w:cs="宋体"/>
                <w:sz w:val="19"/>
                <w:szCs w:val="19"/>
              </w:rPr>
              <w:t>产监管经费</w:t>
            </w:r>
          </w:p>
        </w:tc>
        <w:tc>
          <w:tcPr>
            <w:tcW w:w="1721" w:type="dxa"/>
            <w:tcBorders>
              <w:top w:val="single" w:color="000000" w:sz="2" w:space="0"/>
              <w:bottom w:val="single" w:color="000000" w:sz="2" w:space="0"/>
            </w:tcBorders>
            <w:noWrap w:val="0"/>
            <w:vAlign w:val="top"/>
          </w:tcPr>
          <w:p>
            <w:pPr>
              <w:spacing w:before="73" w:line="221" w:lineRule="auto"/>
              <w:ind w:left="392"/>
              <w:rPr>
                <w:rFonts w:ascii="宋体" w:hAnsi="宋体" w:eastAsia="宋体" w:cs="宋体"/>
                <w:sz w:val="19"/>
                <w:szCs w:val="19"/>
              </w:rPr>
            </w:pPr>
            <w:r>
              <w:rPr>
                <w:rFonts w:ascii="宋体" w:hAnsi="宋体" w:eastAsia="宋体" w:cs="宋体"/>
                <w:spacing w:val="-1"/>
                <w:sz w:val="19"/>
                <w:szCs w:val="19"/>
              </w:rPr>
              <w:t>项目编码</w:t>
            </w:r>
            <w:r>
              <w:rPr>
                <w:rFonts w:ascii="宋体" w:hAnsi="宋体" w:eastAsia="宋体" w:cs="宋体"/>
                <w:sz w:val="19"/>
                <w:szCs w:val="19"/>
              </w:rPr>
              <w:t>：</w:t>
            </w:r>
          </w:p>
        </w:tc>
        <w:tc>
          <w:tcPr>
            <w:tcW w:w="2467" w:type="dxa"/>
            <w:tcBorders>
              <w:top w:val="single" w:color="000000" w:sz="2" w:space="0"/>
              <w:bottom w:val="single" w:color="000000" w:sz="2" w:space="0"/>
            </w:tcBorders>
            <w:noWrap w:val="0"/>
            <w:vAlign w:val="top"/>
          </w:tcPr>
          <w:p>
            <w:pPr>
              <w:spacing w:before="103" w:line="185" w:lineRule="auto"/>
              <w:ind w:left="237"/>
              <w:rPr>
                <w:rFonts w:ascii="宋体" w:hAnsi="宋体" w:eastAsia="宋体" w:cs="宋体"/>
                <w:sz w:val="19"/>
                <w:szCs w:val="19"/>
              </w:rPr>
            </w:pPr>
            <w:r>
              <w:rPr>
                <w:rFonts w:ascii="宋体" w:hAnsi="宋体" w:eastAsia="宋体" w:cs="宋体"/>
                <w:spacing w:val="1"/>
                <w:sz w:val="19"/>
                <w:szCs w:val="19"/>
              </w:rPr>
              <w:t>360732228</w:t>
            </w:r>
            <w:r>
              <w:rPr>
                <w:rFonts w:ascii="宋体" w:hAnsi="宋体" w:eastAsia="宋体" w:cs="宋体"/>
                <w:sz w:val="19"/>
                <w:szCs w:val="19"/>
              </w:rPr>
              <w:t>888030000799</w:t>
            </w:r>
          </w:p>
        </w:tc>
        <w:tc>
          <w:tcPr>
            <w:tcW w:w="10638" w:type="dxa"/>
            <w:tcBorders>
              <w:top w:val="single" w:color="000000" w:sz="2" w:space="0"/>
              <w:bottom w:val="single" w:color="000000" w:sz="2" w:space="0"/>
            </w:tcBorders>
            <w:noWrap w:val="0"/>
            <w:vAlign w:val="top"/>
          </w:tcPr>
          <w:p>
            <w:pPr>
              <w:spacing w:before="103" w:line="185" w:lineRule="auto"/>
              <w:ind w:left="237"/>
              <w:rPr>
                <w:rFonts w:ascii="宋体" w:hAnsi="宋体" w:eastAsia="宋体" w:cs="宋体"/>
                <w:spacing w:val="1"/>
                <w:sz w:val="19"/>
                <w:szCs w:val="19"/>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项目类别</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3" w:line="221" w:lineRule="auto"/>
              <w:ind w:left="1555"/>
              <w:rPr>
                <w:rFonts w:ascii="宋体" w:hAnsi="宋体" w:eastAsia="宋体" w:cs="宋体"/>
                <w:sz w:val="19"/>
                <w:szCs w:val="19"/>
              </w:rPr>
            </w:pPr>
            <w:r>
              <w:rPr>
                <w:rFonts w:ascii="宋体" w:hAnsi="宋体" w:eastAsia="宋体" w:cs="宋体"/>
                <w:spacing w:val="-4"/>
                <w:sz w:val="19"/>
                <w:szCs w:val="19"/>
              </w:rPr>
              <w:t>当</w:t>
            </w:r>
            <w:r>
              <w:rPr>
                <w:rFonts w:ascii="宋体" w:hAnsi="宋体" w:eastAsia="宋体" w:cs="宋体"/>
                <w:spacing w:val="-3"/>
                <w:sz w:val="19"/>
                <w:szCs w:val="19"/>
              </w:rPr>
              <w:t>年项目</w:t>
            </w:r>
          </w:p>
        </w:tc>
        <w:tc>
          <w:tcPr>
            <w:tcW w:w="1721" w:type="dxa"/>
            <w:tcBorders>
              <w:top w:val="single" w:color="000000" w:sz="2" w:space="0"/>
              <w:bottom w:val="single" w:color="000000" w:sz="2" w:space="0"/>
            </w:tcBorders>
            <w:noWrap w:val="0"/>
            <w:vAlign w:val="top"/>
          </w:tcPr>
          <w:p>
            <w:pPr>
              <w:spacing w:before="72" w:line="220" w:lineRule="auto"/>
              <w:ind w:left="398"/>
              <w:rPr>
                <w:rFonts w:ascii="宋体" w:hAnsi="宋体" w:eastAsia="宋体" w:cs="宋体"/>
                <w:sz w:val="19"/>
                <w:szCs w:val="19"/>
              </w:rPr>
            </w:pPr>
            <w:r>
              <w:rPr>
                <w:rFonts w:ascii="宋体" w:hAnsi="宋体" w:eastAsia="宋体" w:cs="宋体"/>
                <w:spacing w:val="-2"/>
                <w:sz w:val="19"/>
                <w:szCs w:val="19"/>
              </w:rPr>
              <w:t>资金用途</w:t>
            </w:r>
            <w:r>
              <w:rPr>
                <w:rFonts w:ascii="宋体" w:hAnsi="宋体" w:eastAsia="宋体" w:cs="宋体"/>
                <w:spacing w:val="-1"/>
                <w:sz w:val="19"/>
                <w:szCs w:val="19"/>
              </w:rPr>
              <w:t>：</w:t>
            </w:r>
          </w:p>
        </w:tc>
        <w:tc>
          <w:tcPr>
            <w:tcW w:w="2467" w:type="dxa"/>
            <w:tcBorders>
              <w:top w:val="single" w:color="000000" w:sz="2" w:space="0"/>
              <w:bottom w:val="single" w:color="000000" w:sz="2" w:space="0"/>
            </w:tcBorders>
            <w:noWrap w:val="0"/>
            <w:vAlign w:val="top"/>
          </w:tcPr>
          <w:p>
            <w:pPr>
              <w:spacing w:before="73" w:line="221" w:lineRule="auto"/>
              <w:ind w:left="952"/>
              <w:rPr>
                <w:rFonts w:ascii="宋体" w:hAnsi="宋体" w:eastAsia="宋体" w:cs="宋体"/>
                <w:sz w:val="19"/>
                <w:szCs w:val="19"/>
              </w:rPr>
            </w:pPr>
            <w:r>
              <w:rPr>
                <w:rFonts w:ascii="宋体" w:hAnsi="宋体" w:eastAsia="宋体" w:cs="宋体"/>
                <w:spacing w:val="-1"/>
                <w:sz w:val="19"/>
                <w:szCs w:val="19"/>
              </w:rPr>
              <w:t>业务</w:t>
            </w:r>
            <w:r>
              <w:rPr>
                <w:rFonts w:ascii="宋体" w:hAnsi="宋体" w:eastAsia="宋体" w:cs="宋体"/>
                <w:sz w:val="19"/>
                <w:szCs w:val="19"/>
              </w:rPr>
              <w:t>类</w:t>
            </w:r>
          </w:p>
        </w:tc>
        <w:tc>
          <w:tcPr>
            <w:tcW w:w="10638" w:type="dxa"/>
            <w:tcBorders>
              <w:top w:val="single" w:color="000000" w:sz="2" w:space="0"/>
              <w:bottom w:val="single" w:color="000000" w:sz="2" w:space="0"/>
            </w:tcBorders>
            <w:noWrap w:val="0"/>
            <w:vAlign w:val="top"/>
          </w:tcPr>
          <w:p>
            <w:pPr>
              <w:spacing w:before="73" w:line="221" w:lineRule="auto"/>
              <w:ind w:left="95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2" w:lineRule="auto"/>
              <w:ind w:left="833"/>
              <w:rPr>
                <w:rFonts w:ascii="宋体" w:hAnsi="宋体" w:eastAsia="宋体" w:cs="宋体"/>
                <w:sz w:val="19"/>
                <w:szCs w:val="19"/>
              </w:rPr>
            </w:pPr>
            <w:r>
              <w:rPr>
                <w:rFonts w:ascii="宋体" w:hAnsi="宋体" w:eastAsia="宋体" w:cs="宋体"/>
                <w:spacing w:val="-1"/>
                <w:sz w:val="19"/>
                <w:szCs w:val="19"/>
              </w:rPr>
              <w:t>开始</w:t>
            </w:r>
            <w:r>
              <w:rPr>
                <w:rFonts w:ascii="宋体" w:hAnsi="宋体" w:eastAsia="宋体" w:cs="宋体"/>
                <w:sz w:val="19"/>
                <w:szCs w:val="19"/>
              </w:rPr>
              <w:t>日期：</w:t>
            </w:r>
          </w:p>
        </w:tc>
        <w:tc>
          <w:tcPr>
            <w:tcW w:w="3839" w:type="dxa"/>
            <w:tcBorders>
              <w:top w:val="single" w:color="000000" w:sz="2" w:space="0"/>
              <w:bottom w:val="single" w:color="000000" w:sz="2" w:space="0"/>
            </w:tcBorders>
            <w:noWrap w:val="0"/>
            <w:vAlign w:val="top"/>
          </w:tcPr>
          <w:p>
            <w:pPr>
              <w:spacing w:before="103" w:line="186" w:lineRule="auto"/>
              <w:ind w:left="1449"/>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022-01-01</w:t>
            </w:r>
          </w:p>
        </w:tc>
        <w:tc>
          <w:tcPr>
            <w:tcW w:w="1721" w:type="dxa"/>
            <w:tcBorders>
              <w:top w:val="single" w:color="000000" w:sz="2" w:space="0"/>
              <w:bottom w:val="single" w:color="000000" w:sz="2" w:space="0"/>
            </w:tcBorders>
            <w:noWrap w:val="0"/>
            <w:vAlign w:val="top"/>
          </w:tcPr>
          <w:p>
            <w:pPr>
              <w:spacing w:before="73" w:line="221" w:lineRule="auto"/>
              <w:ind w:left="394"/>
              <w:rPr>
                <w:rFonts w:ascii="宋体" w:hAnsi="宋体" w:eastAsia="宋体" w:cs="宋体"/>
                <w:sz w:val="19"/>
                <w:szCs w:val="19"/>
              </w:rPr>
            </w:pPr>
            <w:r>
              <w:rPr>
                <w:rFonts w:ascii="宋体" w:hAnsi="宋体" w:eastAsia="宋体" w:cs="宋体"/>
                <w:spacing w:val="-1"/>
                <w:sz w:val="19"/>
                <w:szCs w:val="19"/>
              </w:rPr>
              <w:t>结束日期：</w:t>
            </w:r>
          </w:p>
        </w:tc>
        <w:tc>
          <w:tcPr>
            <w:tcW w:w="2467" w:type="dxa"/>
            <w:tcBorders>
              <w:top w:val="single" w:color="000000" w:sz="2" w:space="0"/>
              <w:bottom w:val="single" w:color="000000" w:sz="2" w:space="0"/>
            </w:tcBorders>
            <w:noWrap w:val="0"/>
            <w:vAlign w:val="top"/>
          </w:tcPr>
          <w:p>
            <w:pPr>
              <w:spacing w:before="103" w:line="186" w:lineRule="auto"/>
              <w:ind w:left="763"/>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022-12-31</w:t>
            </w:r>
          </w:p>
        </w:tc>
        <w:tc>
          <w:tcPr>
            <w:tcW w:w="10638" w:type="dxa"/>
            <w:tcBorders>
              <w:top w:val="single" w:color="000000" w:sz="2" w:space="0"/>
              <w:bottom w:val="single" w:color="000000" w:sz="2" w:space="0"/>
            </w:tcBorders>
            <w:noWrap w:val="0"/>
            <w:vAlign w:val="top"/>
          </w:tcPr>
          <w:p>
            <w:pPr>
              <w:spacing w:before="103" w:line="186" w:lineRule="auto"/>
              <w:ind w:left="763"/>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18"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负责人：</w:t>
            </w:r>
          </w:p>
        </w:tc>
        <w:tc>
          <w:tcPr>
            <w:tcW w:w="3839" w:type="dxa"/>
            <w:tcBorders>
              <w:top w:val="single" w:color="000000" w:sz="2" w:space="0"/>
              <w:bottom w:val="single" w:color="000000" w:sz="2" w:space="0"/>
            </w:tcBorders>
            <w:noWrap w:val="0"/>
            <w:vAlign w:val="top"/>
          </w:tcPr>
          <w:p>
            <w:pPr>
              <w:spacing w:before="72" w:line="221" w:lineRule="auto"/>
              <w:ind w:left="1639"/>
              <w:rPr>
                <w:rFonts w:ascii="宋体" w:hAnsi="宋体" w:eastAsia="宋体" w:cs="宋体"/>
                <w:sz w:val="19"/>
                <w:szCs w:val="19"/>
              </w:rPr>
            </w:pPr>
            <w:r>
              <w:rPr>
                <w:rFonts w:ascii="宋体" w:hAnsi="宋体" w:eastAsia="宋体" w:cs="宋体"/>
                <w:spacing w:val="-1"/>
                <w:sz w:val="19"/>
                <w:szCs w:val="19"/>
              </w:rPr>
              <w:t>焦利华</w:t>
            </w:r>
          </w:p>
        </w:tc>
        <w:tc>
          <w:tcPr>
            <w:tcW w:w="1721" w:type="dxa"/>
            <w:tcBorders>
              <w:top w:val="single" w:color="000000" w:sz="2" w:space="0"/>
              <w:bottom w:val="single" w:color="000000" w:sz="2" w:space="0"/>
            </w:tcBorders>
            <w:noWrap w:val="0"/>
            <w:vAlign w:val="top"/>
          </w:tcPr>
          <w:p>
            <w:pPr>
              <w:spacing w:before="73" w:line="223" w:lineRule="auto"/>
              <w:ind w:left="486"/>
              <w:rPr>
                <w:rFonts w:ascii="宋体" w:hAnsi="宋体" w:eastAsia="宋体" w:cs="宋体"/>
                <w:sz w:val="19"/>
                <w:szCs w:val="19"/>
              </w:rPr>
            </w:pPr>
            <w:r>
              <w:rPr>
                <w:rFonts w:ascii="宋体" w:hAnsi="宋体" w:eastAsia="宋体" w:cs="宋体"/>
                <w:spacing w:val="-1"/>
                <w:sz w:val="19"/>
                <w:szCs w:val="19"/>
              </w:rPr>
              <w:t>联系人：</w:t>
            </w:r>
          </w:p>
        </w:tc>
        <w:tc>
          <w:tcPr>
            <w:tcW w:w="2467" w:type="dxa"/>
            <w:tcBorders>
              <w:top w:val="single" w:color="000000" w:sz="2" w:space="0"/>
              <w:bottom w:val="single" w:color="000000" w:sz="2" w:space="0"/>
            </w:tcBorders>
            <w:noWrap w:val="0"/>
            <w:vAlign w:val="top"/>
          </w:tcPr>
          <w:p>
            <w:pPr>
              <w:spacing w:before="73" w:line="221" w:lineRule="auto"/>
              <w:ind w:left="477"/>
              <w:rPr>
                <w:rFonts w:ascii="宋体" w:hAnsi="宋体" w:eastAsia="宋体" w:cs="宋体"/>
                <w:sz w:val="19"/>
                <w:szCs w:val="19"/>
              </w:rPr>
            </w:pPr>
            <w:r>
              <w:rPr>
                <w:rFonts w:ascii="宋体" w:hAnsi="宋体" w:eastAsia="宋体" w:cs="宋体"/>
                <w:spacing w:val="1"/>
                <w:sz w:val="19"/>
                <w:szCs w:val="19"/>
              </w:rPr>
              <w:t>兴国县</w:t>
            </w:r>
            <w:r>
              <w:rPr>
                <w:rFonts w:ascii="宋体" w:hAnsi="宋体" w:eastAsia="宋体" w:cs="宋体"/>
                <w:sz w:val="19"/>
                <w:szCs w:val="19"/>
              </w:rPr>
              <w:t>应急管理局</w:t>
            </w:r>
          </w:p>
        </w:tc>
        <w:tc>
          <w:tcPr>
            <w:tcW w:w="10638" w:type="dxa"/>
            <w:tcBorders>
              <w:top w:val="single" w:color="000000" w:sz="2" w:space="0"/>
              <w:bottom w:val="single" w:color="000000" w:sz="2" w:space="0"/>
            </w:tcBorders>
            <w:noWrap w:val="0"/>
            <w:vAlign w:val="top"/>
          </w:tcPr>
          <w:p>
            <w:pPr>
              <w:spacing w:before="73" w:line="221" w:lineRule="auto"/>
              <w:ind w:left="477"/>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4" w:line="223" w:lineRule="auto"/>
              <w:ind w:left="833"/>
              <w:rPr>
                <w:rFonts w:ascii="宋体" w:hAnsi="宋体" w:eastAsia="宋体" w:cs="宋体"/>
                <w:sz w:val="19"/>
                <w:szCs w:val="19"/>
              </w:rPr>
            </w:pPr>
            <w:r>
              <w:rPr>
                <w:rFonts w:ascii="宋体" w:hAnsi="宋体" w:eastAsia="宋体" w:cs="宋体"/>
                <w:spacing w:val="-1"/>
                <w:sz w:val="19"/>
                <w:szCs w:val="19"/>
              </w:rPr>
              <w:t>联系</w:t>
            </w:r>
            <w:r>
              <w:rPr>
                <w:rFonts w:ascii="宋体" w:hAnsi="宋体" w:eastAsia="宋体" w:cs="宋体"/>
                <w:sz w:val="19"/>
                <w:szCs w:val="19"/>
              </w:rPr>
              <w:t>电话：</w:t>
            </w:r>
          </w:p>
        </w:tc>
        <w:tc>
          <w:tcPr>
            <w:tcW w:w="3839" w:type="dxa"/>
            <w:tcBorders>
              <w:top w:val="single" w:color="000000" w:sz="2" w:space="0"/>
              <w:bottom w:val="single" w:color="000000" w:sz="2" w:space="0"/>
            </w:tcBorders>
            <w:noWrap w:val="0"/>
            <w:vAlign w:val="top"/>
          </w:tcPr>
          <w:p>
            <w:pPr>
              <w:spacing w:before="103" w:line="186" w:lineRule="auto"/>
              <w:ind w:left="1413"/>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8270057000</w:t>
            </w:r>
          </w:p>
        </w:tc>
        <w:tc>
          <w:tcPr>
            <w:tcW w:w="1721" w:type="dxa"/>
            <w:tcBorders>
              <w:top w:val="single" w:color="000000" w:sz="2" w:space="0"/>
              <w:bottom w:val="single" w:color="000000" w:sz="2" w:space="0"/>
            </w:tcBorders>
            <w:noWrap w:val="0"/>
            <w:vAlign w:val="top"/>
          </w:tcPr>
          <w:p>
            <w:pPr>
              <w:spacing w:before="74" w:line="221" w:lineRule="auto"/>
              <w:ind w:left="200"/>
              <w:rPr>
                <w:rFonts w:ascii="宋体" w:hAnsi="宋体" w:eastAsia="宋体" w:cs="宋体"/>
                <w:sz w:val="19"/>
                <w:szCs w:val="19"/>
              </w:rPr>
            </w:pPr>
            <w:r>
              <w:rPr>
                <w:rFonts w:ascii="宋体" w:hAnsi="宋体" w:eastAsia="宋体" w:cs="宋体"/>
                <w:sz w:val="19"/>
                <w:szCs w:val="19"/>
              </w:rPr>
              <w:t>是否重点项目：</w:t>
            </w:r>
          </w:p>
        </w:tc>
        <w:tc>
          <w:tcPr>
            <w:tcW w:w="2467" w:type="dxa"/>
            <w:tcBorders>
              <w:top w:val="single" w:color="000000" w:sz="2" w:space="0"/>
              <w:bottom w:val="single" w:color="000000" w:sz="2" w:space="0"/>
            </w:tcBorders>
            <w:noWrap w:val="0"/>
            <w:vAlign w:val="top"/>
          </w:tcPr>
          <w:p>
            <w:pPr>
              <w:spacing w:before="73" w:line="222" w:lineRule="auto"/>
              <w:ind w:left="1151"/>
              <w:rPr>
                <w:rFonts w:ascii="宋体" w:hAnsi="宋体" w:eastAsia="宋体" w:cs="宋体"/>
                <w:sz w:val="19"/>
                <w:szCs w:val="19"/>
              </w:rPr>
            </w:pPr>
            <w:r>
              <w:rPr>
                <w:rFonts w:ascii="宋体" w:hAnsi="宋体" w:eastAsia="宋体" w:cs="宋体"/>
                <w:sz w:val="19"/>
                <w:szCs w:val="19"/>
              </w:rPr>
              <w:t>否</w:t>
            </w:r>
          </w:p>
        </w:tc>
        <w:tc>
          <w:tcPr>
            <w:tcW w:w="10638" w:type="dxa"/>
            <w:tcBorders>
              <w:top w:val="single" w:color="000000" w:sz="2" w:space="0"/>
              <w:bottom w:val="single" w:color="000000" w:sz="2" w:space="0"/>
            </w:tcBorders>
            <w:noWrap w:val="0"/>
            <w:vAlign w:val="top"/>
          </w:tcPr>
          <w:p>
            <w:pPr>
              <w:spacing w:before="73" w:line="222" w:lineRule="auto"/>
              <w:ind w:left="1151"/>
              <w:rPr>
                <w:rFonts w:ascii="宋体" w:hAnsi="宋体" w:eastAsia="宋体" w:cs="宋体"/>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4" w:line="220"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总金额：</w:t>
            </w:r>
          </w:p>
        </w:tc>
        <w:tc>
          <w:tcPr>
            <w:tcW w:w="3839" w:type="dxa"/>
            <w:tcBorders>
              <w:top w:val="single" w:color="000000" w:sz="2" w:space="0"/>
              <w:bottom w:val="single" w:color="000000" w:sz="2" w:space="0"/>
            </w:tcBorders>
            <w:noWrap w:val="0"/>
            <w:vAlign w:val="top"/>
          </w:tcPr>
          <w:p>
            <w:pPr>
              <w:spacing w:before="103" w:line="186" w:lineRule="auto"/>
              <w:ind w:left="1797"/>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00</w:t>
            </w:r>
          </w:p>
        </w:tc>
        <w:tc>
          <w:tcPr>
            <w:tcW w:w="1721" w:type="dxa"/>
            <w:tcBorders>
              <w:top w:val="single" w:color="000000" w:sz="2" w:space="0"/>
              <w:bottom w:val="single" w:color="000000" w:sz="2" w:space="0"/>
            </w:tcBorders>
            <w:noWrap w:val="0"/>
            <w:vAlign w:val="top"/>
          </w:tcPr>
          <w:p>
            <w:pPr>
              <w:spacing w:before="74" w:line="220" w:lineRule="auto"/>
              <w:ind w:left="102"/>
              <w:rPr>
                <w:rFonts w:ascii="宋体" w:hAnsi="宋体" w:eastAsia="宋体" w:cs="宋体"/>
                <w:sz w:val="19"/>
                <w:szCs w:val="19"/>
              </w:rPr>
            </w:pPr>
            <w:r>
              <w:rPr>
                <w:rFonts w:ascii="宋体" w:hAnsi="宋体" w:eastAsia="宋体" w:cs="宋体"/>
                <w:spacing w:val="1"/>
                <w:sz w:val="19"/>
                <w:szCs w:val="19"/>
              </w:rPr>
              <w:t>本年度预</w:t>
            </w:r>
            <w:r>
              <w:rPr>
                <w:rFonts w:ascii="宋体" w:hAnsi="宋体" w:eastAsia="宋体" w:cs="宋体"/>
                <w:sz w:val="19"/>
                <w:szCs w:val="19"/>
              </w:rPr>
              <w:t>算金额：</w:t>
            </w:r>
          </w:p>
        </w:tc>
        <w:tc>
          <w:tcPr>
            <w:tcW w:w="2467" w:type="dxa"/>
            <w:tcBorders>
              <w:top w:val="single" w:color="000000" w:sz="2" w:space="0"/>
              <w:bottom w:val="single" w:color="000000" w:sz="2" w:space="0"/>
            </w:tcBorders>
            <w:noWrap w:val="0"/>
            <w:vAlign w:val="top"/>
          </w:tcPr>
          <w:p>
            <w:pPr>
              <w:spacing w:before="103" w:line="186" w:lineRule="auto"/>
              <w:ind w:left="1111"/>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00</w:t>
            </w:r>
          </w:p>
        </w:tc>
        <w:tc>
          <w:tcPr>
            <w:tcW w:w="10638" w:type="dxa"/>
            <w:tcBorders>
              <w:top w:val="single" w:color="000000" w:sz="2" w:space="0"/>
              <w:bottom w:val="single" w:color="000000" w:sz="2" w:space="0"/>
            </w:tcBorders>
            <w:noWrap w:val="0"/>
            <w:vAlign w:val="top"/>
          </w:tcPr>
          <w:p>
            <w:pPr>
              <w:spacing w:before="103" w:line="186" w:lineRule="auto"/>
              <w:ind w:left="1111"/>
              <w:rPr>
                <w:rFonts w:ascii="宋体" w:hAnsi="宋体" w:eastAsia="宋体" w:cs="宋体"/>
                <w:spacing w:val="-8"/>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3" w:line="221" w:lineRule="auto"/>
              <w:ind w:left="4941"/>
              <w:rPr>
                <w:rFonts w:ascii="宋体" w:hAnsi="宋体" w:eastAsia="宋体" w:cs="宋体"/>
                <w:sz w:val="19"/>
                <w:szCs w:val="19"/>
              </w:rPr>
            </w:pPr>
            <w:r>
              <w:rPr>
                <w:rFonts w:ascii="宋体" w:hAnsi="宋体" w:eastAsia="宋体" w:cs="宋体"/>
                <w:spacing w:val="1"/>
                <w:sz w:val="19"/>
                <w:szCs w:val="19"/>
              </w:rPr>
              <w:t>基本情况</w:t>
            </w:r>
          </w:p>
        </w:tc>
        <w:tc>
          <w:tcPr>
            <w:tcW w:w="10638" w:type="dxa"/>
            <w:tcBorders>
              <w:top w:val="single" w:color="000000" w:sz="2" w:space="0"/>
              <w:bottom w:val="single" w:color="000000" w:sz="2" w:space="0"/>
            </w:tcBorders>
            <w:noWrap w:val="0"/>
            <w:vAlign w:val="top"/>
          </w:tcPr>
          <w:p>
            <w:pPr>
              <w:spacing w:before="73" w:line="221" w:lineRule="auto"/>
              <w:ind w:left="4941"/>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6" w:line="221" w:lineRule="auto"/>
              <w:ind w:left="736"/>
              <w:rPr>
                <w:rFonts w:ascii="宋体" w:hAnsi="宋体" w:eastAsia="宋体" w:cs="宋体"/>
                <w:sz w:val="19"/>
                <w:szCs w:val="19"/>
              </w:rPr>
            </w:pPr>
            <w:r>
              <w:rPr>
                <w:rFonts w:ascii="宋体" w:hAnsi="宋体" w:eastAsia="宋体" w:cs="宋体"/>
                <w:spacing w:val="1"/>
                <w:sz w:val="19"/>
                <w:szCs w:val="19"/>
              </w:rPr>
              <w:t>立</w:t>
            </w:r>
            <w:r>
              <w:rPr>
                <w:rFonts w:ascii="宋体" w:hAnsi="宋体" w:eastAsia="宋体" w:cs="宋体"/>
                <w:sz w:val="19"/>
                <w:szCs w:val="19"/>
              </w:rPr>
              <w:t>项必要性：</w:t>
            </w:r>
          </w:p>
        </w:tc>
        <w:tc>
          <w:tcPr>
            <w:tcW w:w="8027" w:type="dxa"/>
            <w:gridSpan w:val="3"/>
            <w:tcBorders>
              <w:top w:val="single" w:color="000000" w:sz="2" w:space="0"/>
              <w:bottom w:val="single" w:color="000000" w:sz="2" w:space="0"/>
            </w:tcBorders>
            <w:noWrap w:val="0"/>
            <w:vAlign w:val="top"/>
          </w:tcPr>
          <w:p>
            <w:pPr>
              <w:spacing w:before="276" w:line="221" w:lineRule="auto"/>
              <w:ind w:left="31"/>
              <w:rPr>
                <w:rFonts w:ascii="宋体" w:hAnsi="宋体" w:eastAsia="宋体" w:cs="宋体"/>
                <w:sz w:val="19"/>
                <w:szCs w:val="19"/>
              </w:rPr>
            </w:pPr>
            <w:r>
              <w:rPr>
                <w:rFonts w:ascii="宋体" w:hAnsi="宋体" w:eastAsia="宋体" w:cs="宋体"/>
                <w:spacing w:val="2"/>
                <w:sz w:val="19"/>
                <w:szCs w:val="19"/>
              </w:rPr>
              <w:t>加大安全生产执法检查，减少安全事故发生，</w:t>
            </w:r>
            <w:r>
              <w:rPr>
                <w:rFonts w:ascii="宋体" w:hAnsi="宋体" w:eastAsia="宋体" w:cs="宋体"/>
                <w:spacing w:val="1"/>
                <w:sz w:val="19"/>
                <w:szCs w:val="19"/>
              </w:rPr>
              <w:t>保障人民生命财产安全。</w:t>
            </w:r>
          </w:p>
        </w:tc>
        <w:tc>
          <w:tcPr>
            <w:tcW w:w="10638" w:type="dxa"/>
            <w:tcBorders>
              <w:top w:val="single" w:color="000000" w:sz="2" w:space="0"/>
              <w:bottom w:val="single" w:color="000000" w:sz="2" w:space="0"/>
            </w:tcBorders>
            <w:noWrap w:val="0"/>
            <w:vAlign w:val="top"/>
          </w:tcPr>
          <w:p>
            <w:pPr>
              <w:spacing w:before="276" w:line="221" w:lineRule="auto"/>
              <w:ind w:left="31"/>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2611" w:type="dxa"/>
            <w:gridSpan w:val="2"/>
            <w:tcBorders>
              <w:top w:val="single" w:color="000000" w:sz="2" w:space="0"/>
              <w:bottom w:val="single" w:color="000000" w:sz="2" w:space="0"/>
            </w:tcBorders>
            <w:noWrap w:val="0"/>
            <w:vAlign w:val="top"/>
          </w:tcPr>
          <w:p>
            <w:pPr>
              <w:spacing w:line="244" w:lineRule="auto"/>
              <w:rPr>
                <w:rFonts w:ascii="Arial"/>
                <w:sz w:val="21"/>
              </w:rPr>
            </w:pPr>
          </w:p>
          <w:p>
            <w:pPr>
              <w:spacing w:before="61" w:line="218" w:lineRule="auto"/>
              <w:ind w:left="741"/>
              <w:rPr>
                <w:rFonts w:ascii="宋体" w:hAnsi="宋体" w:eastAsia="宋体" w:cs="宋体"/>
                <w:sz w:val="19"/>
                <w:szCs w:val="19"/>
              </w:rPr>
            </w:pPr>
            <w:r>
              <w:rPr>
                <w:rFonts w:ascii="宋体" w:hAnsi="宋体" w:eastAsia="宋体" w:cs="宋体"/>
                <w:spacing w:val="-1"/>
                <w:sz w:val="19"/>
                <w:szCs w:val="19"/>
              </w:rPr>
              <w:t>实施可</w:t>
            </w:r>
            <w:r>
              <w:rPr>
                <w:rFonts w:ascii="宋体" w:hAnsi="宋体" w:eastAsia="宋体" w:cs="宋体"/>
                <w:sz w:val="19"/>
                <w:szCs w:val="19"/>
              </w:rPr>
              <w:t>行性：</w:t>
            </w:r>
          </w:p>
        </w:tc>
        <w:tc>
          <w:tcPr>
            <w:tcW w:w="8027" w:type="dxa"/>
            <w:gridSpan w:val="3"/>
            <w:tcBorders>
              <w:top w:val="single" w:color="000000" w:sz="2" w:space="0"/>
              <w:bottom w:val="single" w:color="000000" w:sz="2" w:space="0"/>
            </w:tcBorders>
            <w:noWrap w:val="0"/>
            <w:vAlign w:val="top"/>
          </w:tcPr>
          <w:p>
            <w:pPr>
              <w:spacing w:line="244" w:lineRule="auto"/>
              <w:rPr>
                <w:rFonts w:ascii="Arial"/>
                <w:sz w:val="21"/>
              </w:rPr>
            </w:pPr>
          </w:p>
          <w:p>
            <w:pPr>
              <w:spacing w:before="62" w:line="221" w:lineRule="auto"/>
              <w:ind w:left="31"/>
              <w:rPr>
                <w:rFonts w:ascii="宋体" w:hAnsi="宋体" w:eastAsia="宋体" w:cs="宋体"/>
                <w:sz w:val="19"/>
                <w:szCs w:val="19"/>
              </w:rPr>
            </w:pPr>
            <w:r>
              <w:rPr>
                <w:rFonts w:ascii="宋体" w:hAnsi="宋体" w:eastAsia="宋体" w:cs="宋体"/>
                <w:spacing w:val="2"/>
                <w:sz w:val="19"/>
                <w:szCs w:val="19"/>
              </w:rPr>
              <w:t>加大安全生产执法检查，减少安全事故发生，</w:t>
            </w:r>
            <w:r>
              <w:rPr>
                <w:rFonts w:ascii="宋体" w:hAnsi="宋体" w:eastAsia="宋体" w:cs="宋体"/>
                <w:spacing w:val="1"/>
                <w:sz w:val="19"/>
                <w:szCs w:val="19"/>
              </w:rPr>
              <w:t>保障人民生命财产安全。</w:t>
            </w:r>
          </w:p>
        </w:tc>
        <w:tc>
          <w:tcPr>
            <w:tcW w:w="10638" w:type="dxa"/>
            <w:tcBorders>
              <w:top w:val="single" w:color="000000" w:sz="2" w:space="0"/>
              <w:bottom w:val="single" w:color="000000" w:sz="2" w:space="0"/>
            </w:tcBorders>
            <w:noWrap w:val="0"/>
            <w:vAlign w:val="top"/>
          </w:tcPr>
          <w:p>
            <w:pPr>
              <w:spacing w:before="62" w:line="221" w:lineRule="auto"/>
              <w:ind w:left="31"/>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2611" w:type="dxa"/>
            <w:gridSpan w:val="2"/>
            <w:tcBorders>
              <w:top w:val="single" w:color="000000" w:sz="2" w:space="0"/>
              <w:bottom w:val="single" w:color="000000" w:sz="2" w:space="0"/>
            </w:tcBorders>
            <w:noWrap w:val="0"/>
            <w:vAlign w:val="top"/>
          </w:tcPr>
          <w:p>
            <w:pPr>
              <w:spacing w:before="299" w:line="218" w:lineRule="auto"/>
              <w:ind w:left="643"/>
              <w:rPr>
                <w:rFonts w:ascii="宋体" w:hAnsi="宋体" w:eastAsia="宋体" w:cs="宋体"/>
                <w:sz w:val="19"/>
                <w:szCs w:val="19"/>
              </w:rPr>
            </w:pPr>
            <w:r>
              <w:rPr>
                <w:rFonts w:ascii="宋体" w:hAnsi="宋体" w:eastAsia="宋体" w:cs="宋体"/>
                <w:sz w:val="19"/>
                <w:szCs w:val="19"/>
              </w:rPr>
              <w:t>项目实施内容：</w:t>
            </w:r>
          </w:p>
        </w:tc>
        <w:tc>
          <w:tcPr>
            <w:tcW w:w="8027" w:type="dxa"/>
            <w:gridSpan w:val="3"/>
            <w:tcBorders>
              <w:top w:val="single" w:color="000000" w:sz="2" w:space="0"/>
              <w:bottom w:val="single" w:color="000000" w:sz="2" w:space="0"/>
            </w:tcBorders>
            <w:noWrap w:val="0"/>
            <w:vAlign w:val="top"/>
          </w:tcPr>
          <w:p>
            <w:pPr>
              <w:spacing w:before="300" w:line="221" w:lineRule="auto"/>
              <w:ind w:left="35"/>
              <w:rPr>
                <w:rFonts w:ascii="宋体" w:hAnsi="宋体" w:eastAsia="宋体" w:cs="宋体"/>
                <w:sz w:val="19"/>
                <w:szCs w:val="19"/>
              </w:rPr>
            </w:pPr>
            <w:r>
              <w:rPr>
                <w:rFonts w:ascii="宋体" w:hAnsi="宋体" w:eastAsia="宋体" w:cs="宋体"/>
                <w:spacing w:val="2"/>
                <w:sz w:val="19"/>
                <w:szCs w:val="19"/>
              </w:rPr>
              <w:t>安全生产执法人</w:t>
            </w:r>
            <w:r>
              <w:rPr>
                <w:rFonts w:ascii="宋体" w:hAnsi="宋体" w:eastAsia="宋体" w:cs="宋体"/>
                <w:spacing w:val="1"/>
                <w:sz w:val="19"/>
                <w:szCs w:val="19"/>
              </w:rPr>
              <w:t>员培训、执法检查、装备购置等。</w:t>
            </w:r>
          </w:p>
        </w:tc>
        <w:tc>
          <w:tcPr>
            <w:tcW w:w="10638" w:type="dxa"/>
            <w:tcBorders>
              <w:top w:val="single" w:color="000000" w:sz="2" w:space="0"/>
              <w:bottom w:val="single" w:color="000000" w:sz="2" w:space="0"/>
            </w:tcBorders>
            <w:noWrap w:val="0"/>
            <w:vAlign w:val="top"/>
          </w:tcPr>
          <w:p>
            <w:pPr>
              <w:spacing w:before="300" w:line="221" w:lineRule="auto"/>
              <w:ind w:left="35"/>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611" w:type="dxa"/>
            <w:gridSpan w:val="2"/>
            <w:tcBorders>
              <w:top w:val="single" w:color="000000" w:sz="2" w:space="0"/>
              <w:bottom w:val="single" w:color="000000" w:sz="2" w:space="0"/>
            </w:tcBorders>
            <w:noWrap w:val="0"/>
            <w:vAlign w:val="top"/>
          </w:tcPr>
          <w:p>
            <w:pPr>
              <w:spacing w:before="163" w:line="222" w:lineRule="auto"/>
              <w:ind w:left="754"/>
              <w:rPr>
                <w:rFonts w:ascii="宋体" w:hAnsi="宋体" w:eastAsia="宋体" w:cs="宋体"/>
                <w:sz w:val="19"/>
                <w:szCs w:val="19"/>
              </w:rPr>
            </w:pPr>
            <w:r>
              <w:rPr>
                <w:rFonts w:ascii="宋体" w:hAnsi="宋体" w:eastAsia="宋体" w:cs="宋体"/>
                <w:spacing w:val="-4"/>
                <w:sz w:val="19"/>
                <w:szCs w:val="19"/>
              </w:rPr>
              <w:t>中长</w:t>
            </w:r>
            <w:r>
              <w:rPr>
                <w:rFonts w:ascii="宋体" w:hAnsi="宋体" w:eastAsia="宋体" w:cs="宋体"/>
                <w:spacing w:val="-3"/>
                <w:sz w:val="19"/>
                <w:szCs w:val="19"/>
              </w:rPr>
              <w:t>期</w:t>
            </w:r>
            <w:r>
              <w:rPr>
                <w:rFonts w:ascii="宋体" w:hAnsi="宋体" w:eastAsia="宋体" w:cs="宋体"/>
                <w:spacing w:val="-2"/>
                <w:sz w:val="19"/>
                <w:szCs w:val="19"/>
              </w:rPr>
              <w:t>目标：</w:t>
            </w:r>
          </w:p>
        </w:tc>
        <w:tc>
          <w:tcPr>
            <w:tcW w:w="8027" w:type="dxa"/>
            <w:gridSpan w:val="3"/>
            <w:tcBorders>
              <w:top w:val="single" w:color="000000" w:sz="2" w:space="0"/>
              <w:bottom w:val="single" w:color="000000" w:sz="2" w:space="0"/>
            </w:tcBorders>
            <w:noWrap w:val="0"/>
            <w:vAlign w:val="top"/>
          </w:tcPr>
          <w:p>
            <w:pPr>
              <w:spacing w:before="163" w:line="222" w:lineRule="auto"/>
              <w:ind w:left="32"/>
              <w:rPr>
                <w:rFonts w:ascii="宋体" w:hAnsi="宋体" w:eastAsia="宋体" w:cs="宋体"/>
                <w:sz w:val="19"/>
                <w:szCs w:val="19"/>
              </w:rPr>
            </w:pPr>
            <w:r>
              <w:rPr>
                <w:rFonts w:ascii="宋体" w:hAnsi="宋体" w:eastAsia="宋体" w:cs="宋体"/>
                <w:spacing w:val="-1"/>
                <w:sz w:val="19"/>
                <w:szCs w:val="19"/>
              </w:rPr>
              <w:t>长期</w:t>
            </w:r>
            <w:r>
              <w:rPr>
                <w:rFonts w:ascii="宋体" w:hAnsi="宋体" w:eastAsia="宋体" w:cs="宋体"/>
                <w:sz w:val="19"/>
                <w:szCs w:val="19"/>
              </w:rPr>
              <w:t>目标</w:t>
            </w:r>
          </w:p>
        </w:tc>
        <w:tc>
          <w:tcPr>
            <w:tcW w:w="10638" w:type="dxa"/>
            <w:tcBorders>
              <w:top w:val="single" w:color="000000" w:sz="2" w:space="0"/>
              <w:bottom w:val="single" w:color="000000" w:sz="2" w:space="0"/>
            </w:tcBorders>
            <w:noWrap w:val="0"/>
            <w:vAlign w:val="top"/>
          </w:tcPr>
          <w:p>
            <w:pPr>
              <w:spacing w:before="163" w:line="222" w:lineRule="auto"/>
              <w:ind w:left="3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6" w:line="218" w:lineRule="auto"/>
              <w:ind w:left="641"/>
              <w:rPr>
                <w:rFonts w:ascii="宋体" w:hAnsi="宋体" w:eastAsia="宋体" w:cs="宋体"/>
                <w:sz w:val="19"/>
                <w:szCs w:val="19"/>
              </w:rPr>
            </w:pPr>
            <w:r>
              <w:rPr>
                <w:rFonts w:ascii="宋体" w:hAnsi="宋体" w:eastAsia="宋体" w:cs="宋体"/>
                <w:spacing w:val="1"/>
                <w:sz w:val="19"/>
                <w:szCs w:val="19"/>
              </w:rPr>
              <w:t>年度</w:t>
            </w:r>
            <w:r>
              <w:rPr>
                <w:rFonts w:ascii="宋体" w:hAnsi="宋体" w:eastAsia="宋体" w:cs="宋体"/>
                <w:sz w:val="19"/>
                <w:szCs w:val="19"/>
              </w:rPr>
              <w:t>绩效目标：</w:t>
            </w:r>
          </w:p>
        </w:tc>
        <w:tc>
          <w:tcPr>
            <w:tcW w:w="8027" w:type="dxa"/>
            <w:gridSpan w:val="3"/>
            <w:tcBorders>
              <w:top w:val="single" w:color="000000" w:sz="2" w:space="0"/>
              <w:bottom w:val="single" w:color="000000" w:sz="2" w:space="0"/>
            </w:tcBorders>
            <w:noWrap w:val="0"/>
            <w:vAlign w:val="top"/>
          </w:tcPr>
          <w:p>
            <w:pPr>
              <w:spacing w:before="276" w:line="221" w:lineRule="auto"/>
              <w:ind w:left="32"/>
              <w:rPr>
                <w:rFonts w:ascii="宋体" w:hAnsi="宋体" w:eastAsia="宋体" w:cs="宋体"/>
                <w:sz w:val="19"/>
                <w:szCs w:val="19"/>
              </w:rPr>
            </w:pPr>
            <w:r>
              <w:rPr>
                <w:rFonts w:ascii="宋体" w:hAnsi="宋体" w:eastAsia="宋体" w:cs="宋体"/>
                <w:spacing w:val="2"/>
                <w:sz w:val="19"/>
                <w:szCs w:val="19"/>
              </w:rPr>
              <w:t>提高安全生产执法</w:t>
            </w:r>
            <w:r>
              <w:rPr>
                <w:rFonts w:ascii="宋体" w:hAnsi="宋体" w:eastAsia="宋体" w:cs="宋体"/>
                <w:spacing w:val="1"/>
                <w:sz w:val="19"/>
                <w:szCs w:val="19"/>
              </w:rPr>
              <w:t>水平，确保全县安全稳定。</w:t>
            </w:r>
          </w:p>
        </w:tc>
        <w:tc>
          <w:tcPr>
            <w:tcW w:w="10638" w:type="dxa"/>
            <w:tcBorders>
              <w:top w:val="single" w:color="000000" w:sz="2" w:space="0"/>
              <w:bottom w:val="single" w:color="000000" w:sz="2" w:space="0"/>
            </w:tcBorders>
            <w:noWrap w:val="0"/>
            <w:vAlign w:val="top"/>
          </w:tcPr>
          <w:p>
            <w:pPr>
              <w:spacing w:before="276" w:line="221" w:lineRule="auto"/>
              <w:ind w:left="32"/>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4" w:line="221" w:lineRule="auto"/>
              <w:ind w:left="4941"/>
              <w:rPr>
                <w:rFonts w:ascii="宋体" w:hAnsi="宋体" w:eastAsia="宋体" w:cs="宋体"/>
                <w:sz w:val="19"/>
                <w:szCs w:val="19"/>
              </w:rPr>
            </w:pPr>
            <w:r>
              <w:rPr>
                <w:rFonts w:ascii="宋体" w:hAnsi="宋体" w:eastAsia="宋体" w:cs="宋体"/>
                <w:spacing w:val="1"/>
                <w:sz w:val="19"/>
                <w:szCs w:val="19"/>
              </w:rPr>
              <w:t>立项依据</w:t>
            </w:r>
          </w:p>
        </w:tc>
        <w:tc>
          <w:tcPr>
            <w:tcW w:w="10638" w:type="dxa"/>
            <w:tcBorders>
              <w:top w:val="single" w:color="000000" w:sz="2" w:space="0"/>
              <w:bottom w:val="single" w:color="000000" w:sz="2" w:space="0"/>
            </w:tcBorders>
            <w:noWrap w:val="0"/>
            <w:vAlign w:val="top"/>
          </w:tcPr>
          <w:p>
            <w:pPr>
              <w:spacing w:before="74" w:line="221" w:lineRule="auto"/>
              <w:ind w:left="4941"/>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5" w:line="221" w:lineRule="auto"/>
              <w:ind w:left="831"/>
              <w:rPr>
                <w:rFonts w:ascii="宋体" w:hAnsi="宋体" w:eastAsia="宋体" w:cs="宋体"/>
                <w:sz w:val="19"/>
                <w:szCs w:val="19"/>
              </w:rPr>
            </w:pPr>
            <w:r>
              <w:rPr>
                <w:rFonts w:ascii="宋体" w:hAnsi="宋体" w:eastAsia="宋体" w:cs="宋体"/>
                <w:sz w:val="19"/>
                <w:szCs w:val="19"/>
              </w:rPr>
              <w:t>政策依据：</w:t>
            </w:r>
          </w:p>
        </w:tc>
        <w:tc>
          <w:tcPr>
            <w:tcW w:w="8027" w:type="dxa"/>
            <w:gridSpan w:val="3"/>
            <w:tcBorders>
              <w:top w:val="single" w:color="000000" w:sz="2" w:space="0"/>
              <w:bottom w:val="single" w:color="000000" w:sz="2" w:space="0"/>
            </w:tcBorders>
            <w:noWrap w:val="0"/>
            <w:vAlign w:val="top"/>
          </w:tcPr>
          <w:p>
            <w:pPr>
              <w:spacing w:before="76" w:line="221" w:lineRule="auto"/>
              <w:ind w:left="31" w:right="655" w:rightChars="312"/>
              <w:rPr>
                <w:rFonts w:ascii="宋体" w:hAnsi="宋体" w:eastAsia="宋体" w:cs="宋体"/>
                <w:sz w:val="19"/>
                <w:szCs w:val="19"/>
              </w:rPr>
            </w:pPr>
            <w:r>
              <w:rPr>
                <w:rFonts w:ascii="宋体" w:hAnsi="宋体" w:eastAsia="宋体" w:cs="宋体"/>
                <w:spacing w:val="2"/>
                <w:sz w:val="19"/>
                <w:szCs w:val="19"/>
              </w:rPr>
              <w:t>加大安全生产执法检查，减少安全事故发生，</w:t>
            </w:r>
            <w:r>
              <w:rPr>
                <w:rFonts w:ascii="宋体" w:hAnsi="宋体" w:eastAsia="宋体" w:cs="宋体"/>
                <w:spacing w:val="1"/>
                <w:sz w:val="19"/>
                <w:szCs w:val="19"/>
              </w:rPr>
              <w:t>保障人民生命财产安全。</w:t>
            </w:r>
          </w:p>
        </w:tc>
        <w:tc>
          <w:tcPr>
            <w:tcW w:w="10638" w:type="dxa"/>
            <w:tcBorders>
              <w:top w:val="single" w:color="000000" w:sz="2" w:space="0"/>
              <w:bottom w:val="single" w:color="000000" w:sz="2" w:space="0"/>
            </w:tcBorders>
            <w:noWrap w:val="0"/>
            <w:vAlign w:val="top"/>
          </w:tcPr>
          <w:p>
            <w:pPr>
              <w:spacing w:before="76" w:line="221" w:lineRule="auto"/>
              <w:ind w:left="31" w:right="655" w:rightChars="312"/>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5" w:line="219" w:lineRule="auto"/>
              <w:ind w:left="833"/>
              <w:rPr>
                <w:rFonts w:ascii="宋体" w:hAnsi="宋体" w:eastAsia="宋体" w:cs="宋体"/>
                <w:sz w:val="19"/>
                <w:szCs w:val="19"/>
              </w:rPr>
            </w:pPr>
            <w:r>
              <w:rPr>
                <w:rFonts w:ascii="宋体" w:hAnsi="宋体" w:eastAsia="宋体" w:cs="宋体"/>
                <w:spacing w:val="-1"/>
                <w:sz w:val="19"/>
                <w:szCs w:val="19"/>
              </w:rPr>
              <w:t>其他</w:t>
            </w:r>
            <w:r>
              <w:rPr>
                <w:rFonts w:ascii="宋体" w:hAnsi="宋体" w:eastAsia="宋体" w:cs="宋体"/>
                <w:sz w:val="19"/>
                <w:szCs w:val="19"/>
              </w:rPr>
              <w:t>依据：</w:t>
            </w:r>
          </w:p>
        </w:tc>
        <w:tc>
          <w:tcPr>
            <w:tcW w:w="8027" w:type="dxa"/>
            <w:gridSpan w:val="3"/>
            <w:tcBorders>
              <w:top w:val="single" w:color="000000" w:sz="2" w:space="0"/>
              <w:bottom w:val="single" w:color="000000" w:sz="2" w:space="0"/>
            </w:tcBorders>
            <w:noWrap w:val="0"/>
            <w:vAlign w:val="top"/>
          </w:tcPr>
          <w:p>
            <w:pPr>
              <w:rPr>
                <w:rFonts w:ascii="Arial"/>
                <w:sz w:val="21"/>
              </w:rPr>
            </w:pPr>
          </w:p>
        </w:tc>
        <w:tc>
          <w:tcPr>
            <w:tcW w:w="10638"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6" w:line="219" w:lineRule="auto"/>
              <w:ind w:left="361"/>
              <w:rPr>
                <w:rFonts w:ascii="宋体" w:hAnsi="宋体" w:eastAsia="宋体" w:cs="宋体"/>
                <w:sz w:val="19"/>
                <w:szCs w:val="19"/>
              </w:rPr>
            </w:pPr>
            <w:r>
              <w:rPr>
                <w:rFonts w:ascii="宋体" w:hAnsi="宋体" w:eastAsia="宋体" w:cs="宋体"/>
                <w:sz w:val="19"/>
                <w:szCs w:val="19"/>
              </w:rPr>
              <w:t>需要说明的其他问题：</w:t>
            </w:r>
          </w:p>
        </w:tc>
        <w:tc>
          <w:tcPr>
            <w:tcW w:w="8027" w:type="dxa"/>
            <w:gridSpan w:val="3"/>
            <w:tcBorders>
              <w:top w:val="single" w:color="000000" w:sz="2" w:space="0"/>
              <w:bottom w:val="single" w:color="000000" w:sz="2" w:space="0"/>
            </w:tcBorders>
            <w:noWrap w:val="0"/>
            <w:vAlign w:val="top"/>
          </w:tcPr>
          <w:p>
            <w:pPr>
              <w:rPr>
                <w:rFonts w:ascii="Arial"/>
                <w:sz w:val="21"/>
              </w:rPr>
            </w:pPr>
          </w:p>
        </w:tc>
        <w:tc>
          <w:tcPr>
            <w:tcW w:w="10638"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6" w:line="218" w:lineRule="auto"/>
              <w:ind w:left="4747"/>
              <w:rPr>
                <w:rFonts w:ascii="宋体" w:hAnsi="宋体" w:eastAsia="宋体" w:cs="宋体"/>
                <w:sz w:val="19"/>
                <w:szCs w:val="19"/>
              </w:rPr>
            </w:pPr>
            <w:r>
              <w:rPr>
                <w:rFonts w:ascii="宋体" w:hAnsi="宋体" w:eastAsia="宋体" w:cs="宋体"/>
                <w:spacing w:val="2"/>
                <w:sz w:val="19"/>
                <w:szCs w:val="19"/>
              </w:rPr>
              <w:t>年度绩效目</w:t>
            </w:r>
            <w:r>
              <w:rPr>
                <w:rFonts w:ascii="宋体" w:hAnsi="宋体" w:eastAsia="宋体" w:cs="宋体"/>
                <w:sz w:val="19"/>
                <w:szCs w:val="19"/>
              </w:rPr>
              <w:t>标</w:t>
            </w:r>
          </w:p>
        </w:tc>
        <w:tc>
          <w:tcPr>
            <w:tcW w:w="10638" w:type="dxa"/>
            <w:tcBorders>
              <w:top w:val="single" w:color="000000" w:sz="2" w:space="0"/>
              <w:bottom w:val="single" w:color="000000" w:sz="2" w:space="0"/>
            </w:tcBorders>
            <w:noWrap w:val="0"/>
            <w:vAlign w:val="top"/>
          </w:tcPr>
          <w:p>
            <w:pPr>
              <w:spacing w:before="76" w:line="218" w:lineRule="auto"/>
              <w:ind w:left="4747"/>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10638" w:type="dxa"/>
            <w:gridSpan w:val="5"/>
            <w:tcBorders>
              <w:top w:val="single" w:color="000000" w:sz="2" w:space="0"/>
              <w:bottom w:val="single" w:color="000000" w:sz="2" w:space="0"/>
            </w:tcBorders>
            <w:noWrap w:val="0"/>
            <w:vAlign w:val="top"/>
          </w:tcPr>
          <w:p>
            <w:pPr>
              <w:spacing w:line="390" w:lineRule="auto"/>
              <w:rPr>
                <w:rFonts w:ascii="Arial"/>
                <w:sz w:val="21"/>
              </w:rPr>
            </w:pPr>
          </w:p>
          <w:p>
            <w:pPr>
              <w:spacing w:before="62" w:line="221" w:lineRule="auto"/>
              <w:ind w:left="4563"/>
              <w:rPr>
                <w:rFonts w:ascii="宋体" w:hAnsi="宋体" w:eastAsia="宋体" w:cs="宋体"/>
                <w:sz w:val="19"/>
                <w:szCs w:val="19"/>
              </w:rPr>
            </w:pPr>
            <w:r>
              <w:rPr>
                <w:rFonts w:ascii="宋体" w:hAnsi="宋体" w:eastAsia="宋体" w:cs="宋体"/>
                <w:spacing w:val="1"/>
                <w:sz w:val="19"/>
                <w:szCs w:val="19"/>
              </w:rPr>
              <w:t>安全生</w:t>
            </w:r>
            <w:r>
              <w:rPr>
                <w:rFonts w:ascii="宋体" w:hAnsi="宋体" w:eastAsia="宋体" w:cs="宋体"/>
                <w:sz w:val="19"/>
                <w:szCs w:val="19"/>
              </w:rPr>
              <w:t>产监管经费</w:t>
            </w:r>
          </w:p>
        </w:tc>
        <w:tc>
          <w:tcPr>
            <w:tcW w:w="10638" w:type="dxa"/>
            <w:tcBorders>
              <w:top w:val="single" w:color="000000" w:sz="2" w:space="0"/>
              <w:bottom w:val="single" w:color="000000" w:sz="2" w:space="0"/>
            </w:tcBorders>
            <w:noWrap w:val="0"/>
            <w:vAlign w:val="top"/>
          </w:tcPr>
          <w:p>
            <w:pPr>
              <w:spacing w:before="62" w:line="221" w:lineRule="auto"/>
              <w:ind w:left="4563"/>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309" w:type="dxa"/>
            <w:tcBorders>
              <w:top w:val="single" w:color="000000" w:sz="2" w:space="0"/>
              <w:bottom w:val="single" w:color="000000" w:sz="2" w:space="0"/>
            </w:tcBorders>
            <w:noWrap w:val="0"/>
            <w:vAlign w:val="top"/>
          </w:tcPr>
          <w:p>
            <w:pPr>
              <w:spacing w:before="76" w:line="233" w:lineRule="auto"/>
              <w:ind w:left="281"/>
              <w:rPr>
                <w:rFonts w:ascii="宋体" w:hAnsi="宋体" w:eastAsia="宋体" w:cs="宋体"/>
                <w:sz w:val="19"/>
                <w:szCs w:val="19"/>
              </w:rPr>
            </w:pPr>
            <w:r>
              <w:rPr>
                <w:rFonts w:ascii="宋体" w:hAnsi="宋体" w:eastAsia="宋体" w:cs="宋体"/>
                <w:spacing w:val="-1"/>
                <w:sz w:val="19"/>
                <w:szCs w:val="19"/>
              </w:rPr>
              <w:t>一级指标</w:t>
            </w:r>
          </w:p>
        </w:tc>
        <w:tc>
          <w:tcPr>
            <w:tcW w:w="1302" w:type="dxa"/>
            <w:tcBorders>
              <w:top w:val="single" w:color="000000" w:sz="2" w:space="0"/>
              <w:bottom w:val="single" w:color="000000" w:sz="2" w:space="0"/>
            </w:tcBorders>
            <w:noWrap w:val="0"/>
            <w:vAlign w:val="top"/>
          </w:tcPr>
          <w:p>
            <w:pPr>
              <w:spacing w:before="76" w:line="222" w:lineRule="auto"/>
              <w:ind w:left="275"/>
              <w:rPr>
                <w:rFonts w:ascii="宋体" w:hAnsi="宋体" w:eastAsia="宋体" w:cs="宋体"/>
                <w:sz w:val="19"/>
                <w:szCs w:val="19"/>
              </w:rPr>
            </w:pPr>
            <w:r>
              <w:rPr>
                <w:rFonts w:ascii="宋体" w:hAnsi="宋体" w:eastAsia="宋体" w:cs="宋体"/>
                <w:spacing w:val="-1"/>
                <w:sz w:val="19"/>
                <w:szCs w:val="19"/>
              </w:rPr>
              <w:t>二级指标</w:t>
            </w:r>
          </w:p>
        </w:tc>
        <w:tc>
          <w:tcPr>
            <w:tcW w:w="5560" w:type="dxa"/>
            <w:gridSpan w:val="2"/>
            <w:tcBorders>
              <w:top w:val="single" w:color="000000" w:sz="2" w:space="0"/>
              <w:bottom w:val="single" w:color="000000" w:sz="2" w:space="0"/>
            </w:tcBorders>
            <w:noWrap w:val="0"/>
            <w:vAlign w:val="top"/>
          </w:tcPr>
          <w:p>
            <w:pPr>
              <w:spacing w:before="76" w:line="222" w:lineRule="auto"/>
              <w:ind w:left="2404"/>
              <w:rPr>
                <w:rFonts w:ascii="宋体" w:hAnsi="宋体" w:eastAsia="宋体" w:cs="宋体"/>
                <w:sz w:val="19"/>
                <w:szCs w:val="19"/>
              </w:rPr>
            </w:pPr>
            <w:r>
              <w:rPr>
                <w:rFonts w:ascii="宋体" w:hAnsi="宋体" w:eastAsia="宋体" w:cs="宋体"/>
                <w:spacing w:val="-1"/>
                <w:sz w:val="19"/>
                <w:szCs w:val="19"/>
              </w:rPr>
              <w:t>三</w:t>
            </w:r>
            <w:r>
              <w:rPr>
                <w:rFonts w:ascii="宋体" w:hAnsi="宋体" w:eastAsia="宋体" w:cs="宋体"/>
                <w:sz w:val="19"/>
                <w:szCs w:val="19"/>
              </w:rPr>
              <w:t>级指标</w:t>
            </w:r>
          </w:p>
        </w:tc>
        <w:tc>
          <w:tcPr>
            <w:tcW w:w="2467" w:type="dxa"/>
            <w:tcBorders>
              <w:top w:val="single" w:color="000000" w:sz="2" w:space="0"/>
              <w:bottom w:val="single" w:color="000000" w:sz="2" w:space="0"/>
            </w:tcBorders>
            <w:noWrap w:val="0"/>
            <w:vAlign w:val="top"/>
          </w:tcPr>
          <w:p>
            <w:pPr>
              <w:spacing w:before="76" w:line="221" w:lineRule="auto"/>
              <w:ind w:left="955"/>
              <w:rPr>
                <w:rFonts w:ascii="宋体" w:hAnsi="宋体" w:eastAsia="宋体" w:cs="宋体"/>
                <w:sz w:val="19"/>
                <w:szCs w:val="19"/>
              </w:rPr>
            </w:pPr>
            <w:r>
              <w:rPr>
                <w:rFonts w:ascii="宋体" w:hAnsi="宋体" w:eastAsia="宋体" w:cs="宋体"/>
                <w:spacing w:val="-2"/>
                <w:sz w:val="19"/>
                <w:szCs w:val="19"/>
              </w:rPr>
              <w:t>指标</w:t>
            </w:r>
            <w:r>
              <w:rPr>
                <w:rFonts w:ascii="宋体" w:hAnsi="宋体" w:eastAsia="宋体" w:cs="宋体"/>
                <w:spacing w:val="-1"/>
                <w:sz w:val="19"/>
                <w:szCs w:val="19"/>
              </w:rPr>
              <w:t>值</w:t>
            </w:r>
          </w:p>
        </w:tc>
        <w:tc>
          <w:tcPr>
            <w:tcW w:w="10638" w:type="dxa"/>
            <w:tcBorders>
              <w:top w:val="single" w:color="000000" w:sz="2" w:space="0"/>
              <w:bottom w:val="single" w:color="000000" w:sz="2" w:space="0"/>
            </w:tcBorders>
            <w:noWrap w:val="0"/>
            <w:vAlign w:val="top"/>
          </w:tcPr>
          <w:p>
            <w:pPr>
              <w:spacing w:before="76" w:line="221" w:lineRule="auto"/>
              <w:ind w:left="955"/>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restart"/>
            <w:tcBorders>
              <w:top w:val="single" w:color="000000" w:sz="2" w:space="0"/>
              <w:bottom w:val="nil"/>
            </w:tcBorders>
            <w:noWrap w:val="0"/>
            <w:vAlign w:val="top"/>
          </w:tcPr>
          <w:p>
            <w:pPr>
              <w:spacing w:line="332" w:lineRule="auto"/>
              <w:rPr>
                <w:rFonts w:ascii="Arial"/>
                <w:sz w:val="21"/>
              </w:rPr>
            </w:pPr>
          </w:p>
          <w:p>
            <w:pPr>
              <w:spacing w:before="62" w:line="221" w:lineRule="auto"/>
              <w:ind w:left="35"/>
              <w:rPr>
                <w:rFonts w:ascii="宋体" w:hAnsi="宋体" w:eastAsia="宋体" w:cs="宋体"/>
                <w:sz w:val="19"/>
                <w:szCs w:val="19"/>
              </w:rPr>
            </w:pPr>
            <w:r>
              <w:rPr>
                <w:rFonts w:ascii="宋体" w:hAnsi="宋体" w:eastAsia="宋体" w:cs="宋体"/>
                <w:spacing w:val="-1"/>
                <w:sz w:val="19"/>
                <w:szCs w:val="19"/>
              </w:rPr>
              <w:t>产</w:t>
            </w:r>
            <w:r>
              <w:rPr>
                <w:rFonts w:ascii="宋体" w:hAnsi="宋体" w:eastAsia="宋体" w:cs="宋体"/>
                <w:sz w:val="19"/>
                <w:szCs w:val="19"/>
              </w:rPr>
              <w:t>出指标</w:t>
            </w: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3"/>
                <w:sz w:val="19"/>
                <w:szCs w:val="19"/>
              </w:rPr>
              <w:t>数量</w:t>
            </w:r>
          </w:p>
        </w:tc>
        <w:tc>
          <w:tcPr>
            <w:tcW w:w="5560" w:type="dxa"/>
            <w:gridSpan w:val="2"/>
            <w:tcBorders>
              <w:top w:val="single" w:color="000000" w:sz="2" w:space="0"/>
              <w:bottom w:val="single" w:color="000000" w:sz="2" w:space="0"/>
            </w:tcBorders>
            <w:noWrap w:val="0"/>
            <w:vAlign w:val="top"/>
          </w:tcPr>
          <w:p>
            <w:pPr>
              <w:spacing w:before="38" w:line="191" w:lineRule="auto"/>
              <w:ind w:left="1736"/>
              <w:rPr>
                <w:rFonts w:ascii="宋体" w:hAnsi="宋体" w:eastAsia="宋体" w:cs="宋体"/>
                <w:sz w:val="19"/>
                <w:szCs w:val="19"/>
              </w:rPr>
            </w:pPr>
            <w:r>
              <w:rPr>
                <w:rFonts w:ascii="宋体" w:hAnsi="宋体" w:eastAsia="宋体" w:cs="宋体"/>
                <w:spacing w:val="1"/>
                <w:sz w:val="19"/>
                <w:szCs w:val="19"/>
              </w:rPr>
              <w:t>安全生产监督次</w:t>
            </w:r>
            <w:r>
              <w:rPr>
                <w:rFonts w:ascii="宋体" w:hAnsi="宋体" w:eastAsia="宋体" w:cs="宋体"/>
                <w:sz w:val="19"/>
                <w:szCs w:val="19"/>
              </w:rPr>
              <w:t>数 (次)</w:t>
            </w:r>
          </w:p>
        </w:tc>
        <w:tc>
          <w:tcPr>
            <w:tcW w:w="2467"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z w:val="19"/>
                <w:szCs w:val="19"/>
              </w:rPr>
            </w:pPr>
            <w:r>
              <w:rPr>
                <w:rFonts w:ascii="宋体" w:hAnsi="宋体" w:eastAsia="宋体" w:cs="宋体"/>
                <w:spacing w:val="-1"/>
                <w:sz w:val="19"/>
                <w:szCs w:val="19"/>
              </w:rPr>
              <w:t>&gt;=100%</w:t>
            </w:r>
            <w:r>
              <w:rPr>
                <w:rFonts w:ascii="宋体" w:hAnsi="宋体" w:eastAsia="宋体" w:cs="宋体"/>
                <w:sz w:val="19"/>
                <w:szCs w:val="19"/>
              </w:rPr>
              <w:t>次</w:t>
            </w:r>
          </w:p>
        </w:tc>
        <w:tc>
          <w:tcPr>
            <w:tcW w:w="10638"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nil"/>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4"/>
                <w:sz w:val="19"/>
                <w:szCs w:val="19"/>
              </w:rPr>
              <w:t>质</w:t>
            </w:r>
            <w:r>
              <w:rPr>
                <w:rFonts w:ascii="宋体" w:hAnsi="宋体" w:eastAsia="宋体" w:cs="宋体"/>
                <w:spacing w:val="-2"/>
                <w:sz w:val="19"/>
                <w:szCs w:val="19"/>
              </w:rPr>
              <w:t>量</w:t>
            </w:r>
          </w:p>
        </w:tc>
        <w:tc>
          <w:tcPr>
            <w:tcW w:w="5560" w:type="dxa"/>
            <w:gridSpan w:val="2"/>
            <w:tcBorders>
              <w:top w:val="single" w:color="000000" w:sz="2" w:space="0"/>
              <w:bottom w:val="single" w:color="000000" w:sz="2" w:space="0"/>
            </w:tcBorders>
            <w:noWrap w:val="0"/>
            <w:vAlign w:val="top"/>
          </w:tcPr>
          <w:p>
            <w:pPr>
              <w:spacing w:before="38" w:line="191" w:lineRule="auto"/>
              <w:ind w:left="1496"/>
              <w:rPr>
                <w:rFonts w:ascii="宋体" w:hAnsi="宋体" w:eastAsia="宋体" w:cs="宋体"/>
                <w:sz w:val="19"/>
                <w:szCs w:val="19"/>
              </w:rPr>
            </w:pPr>
            <w:r>
              <w:rPr>
                <w:rFonts w:ascii="宋体" w:hAnsi="宋体" w:eastAsia="宋体" w:cs="宋体"/>
                <w:spacing w:val="1"/>
                <w:sz w:val="19"/>
                <w:szCs w:val="19"/>
              </w:rPr>
              <w:t>安全生产巡查领域覆盖率 (</w:t>
            </w:r>
            <w:r>
              <w:rPr>
                <w:rFonts w:ascii="宋体" w:hAnsi="宋体" w:eastAsia="宋体" w:cs="宋体"/>
                <w:sz w:val="19"/>
                <w:szCs w:val="19"/>
              </w:rPr>
              <w:t>%)</w:t>
            </w:r>
          </w:p>
        </w:tc>
        <w:tc>
          <w:tcPr>
            <w:tcW w:w="2467"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z w:val="19"/>
                <w:szCs w:val="19"/>
              </w:rPr>
            </w:pPr>
            <w:r>
              <w:rPr>
                <w:rFonts w:ascii="宋体" w:hAnsi="宋体" w:eastAsia="宋体" w:cs="宋体"/>
                <w:spacing w:val="-2"/>
                <w:sz w:val="19"/>
                <w:szCs w:val="19"/>
              </w:rPr>
              <w:t>&gt;</w:t>
            </w:r>
            <w:r>
              <w:rPr>
                <w:rFonts w:ascii="宋体" w:hAnsi="宋体" w:eastAsia="宋体" w:cs="宋体"/>
                <w:spacing w:val="-1"/>
                <w:sz w:val="19"/>
                <w:szCs w:val="19"/>
              </w:rPr>
              <w:t>=95%次</w:t>
            </w:r>
          </w:p>
        </w:tc>
        <w:tc>
          <w:tcPr>
            <w:tcW w:w="10638"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nil"/>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473"/>
              <w:rPr>
                <w:rFonts w:ascii="宋体" w:hAnsi="宋体" w:eastAsia="宋体" w:cs="宋体"/>
                <w:sz w:val="19"/>
                <w:szCs w:val="19"/>
              </w:rPr>
            </w:pPr>
            <w:r>
              <w:rPr>
                <w:rFonts w:ascii="宋体" w:hAnsi="宋体" w:eastAsia="宋体" w:cs="宋体"/>
                <w:spacing w:val="-8"/>
                <w:sz w:val="19"/>
                <w:szCs w:val="19"/>
              </w:rPr>
              <w:t>时</w:t>
            </w:r>
            <w:r>
              <w:rPr>
                <w:rFonts w:ascii="宋体" w:hAnsi="宋体" w:eastAsia="宋体" w:cs="宋体"/>
                <w:spacing w:val="-6"/>
                <w:sz w:val="19"/>
                <w:szCs w:val="19"/>
              </w:rPr>
              <w:t>效</w:t>
            </w:r>
          </w:p>
        </w:tc>
        <w:tc>
          <w:tcPr>
            <w:tcW w:w="5560" w:type="dxa"/>
            <w:gridSpan w:val="2"/>
            <w:tcBorders>
              <w:top w:val="single" w:color="000000" w:sz="2" w:space="0"/>
              <w:bottom w:val="single" w:color="000000" w:sz="2" w:space="0"/>
            </w:tcBorders>
            <w:noWrap w:val="0"/>
            <w:vAlign w:val="top"/>
          </w:tcPr>
          <w:p>
            <w:pPr>
              <w:spacing w:before="38" w:line="191" w:lineRule="auto"/>
              <w:ind w:left="1304"/>
              <w:rPr>
                <w:rFonts w:ascii="宋体" w:hAnsi="宋体" w:eastAsia="宋体" w:cs="宋体"/>
                <w:sz w:val="19"/>
                <w:szCs w:val="19"/>
              </w:rPr>
            </w:pPr>
            <w:r>
              <w:rPr>
                <w:rFonts w:ascii="宋体" w:hAnsi="宋体" w:eastAsia="宋体" w:cs="宋体"/>
                <w:spacing w:val="1"/>
                <w:sz w:val="19"/>
                <w:szCs w:val="19"/>
              </w:rPr>
              <w:t>安全生产监督工作完成及时率 (%)</w:t>
            </w:r>
          </w:p>
        </w:tc>
        <w:tc>
          <w:tcPr>
            <w:tcW w:w="2467"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z w:val="19"/>
                <w:szCs w:val="19"/>
              </w:rPr>
            </w:pPr>
            <w:r>
              <w:rPr>
                <w:rFonts w:ascii="宋体" w:hAnsi="宋体" w:eastAsia="宋体" w:cs="宋体"/>
                <w:spacing w:val="-1"/>
                <w:sz w:val="19"/>
                <w:szCs w:val="19"/>
              </w:rPr>
              <w:t>&gt;=100%</w:t>
            </w:r>
            <w:r>
              <w:rPr>
                <w:rFonts w:ascii="宋体" w:hAnsi="宋体" w:eastAsia="宋体" w:cs="宋体"/>
                <w:sz w:val="19"/>
                <w:szCs w:val="19"/>
              </w:rPr>
              <w:t>次</w:t>
            </w:r>
          </w:p>
        </w:tc>
        <w:tc>
          <w:tcPr>
            <w:tcW w:w="10638"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single" w:color="000000" w:sz="2" w:space="0"/>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3"/>
                <w:sz w:val="19"/>
                <w:szCs w:val="19"/>
              </w:rPr>
              <w:t>成本</w:t>
            </w:r>
          </w:p>
        </w:tc>
        <w:tc>
          <w:tcPr>
            <w:tcW w:w="5560" w:type="dxa"/>
            <w:gridSpan w:val="2"/>
            <w:tcBorders>
              <w:top w:val="single" w:color="000000" w:sz="2" w:space="0"/>
              <w:bottom w:val="single" w:color="000000" w:sz="2" w:space="0"/>
            </w:tcBorders>
            <w:noWrap w:val="0"/>
            <w:vAlign w:val="top"/>
          </w:tcPr>
          <w:p>
            <w:pPr>
              <w:spacing w:before="38" w:line="191" w:lineRule="auto"/>
              <w:ind w:left="1636"/>
              <w:rPr>
                <w:rFonts w:ascii="宋体" w:hAnsi="宋体" w:eastAsia="宋体" w:cs="宋体"/>
                <w:sz w:val="19"/>
                <w:szCs w:val="19"/>
              </w:rPr>
            </w:pPr>
            <w:r>
              <w:rPr>
                <w:rFonts w:ascii="宋体" w:hAnsi="宋体" w:eastAsia="宋体" w:cs="宋体"/>
                <w:spacing w:val="1"/>
                <w:sz w:val="19"/>
                <w:szCs w:val="19"/>
              </w:rPr>
              <w:t>排查人员投入成本 (万元)</w:t>
            </w:r>
          </w:p>
        </w:tc>
        <w:tc>
          <w:tcPr>
            <w:tcW w:w="2467" w:type="dxa"/>
            <w:tcBorders>
              <w:top w:val="single" w:color="000000" w:sz="2" w:space="0"/>
              <w:bottom w:val="single" w:color="000000" w:sz="2" w:space="0"/>
            </w:tcBorders>
            <w:noWrap w:val="0"/>
            <w:vAlign w:val="top"/>
          </w:tcPr>
          <w:p>
            <w:pPr>
              <w:spacing w:before="38" w:line="191" w:lineRule="auto"/>
              <w:ind w:left="718"/>
              <w:rPr>
                <w:rFonts w:ascii="宋体" w:hAnsi="宋体" w:eastAsia="宋体" w:cs="宋体"/>
                <w:sz w:val="19"/>
                <w:szCs w:val="19"/>
              </w:rPr>
            </w:pPr>
            <w:r>
              <w:rPr>
                <w:rFonts w:ascii="宋体" w:hAnsi="宋体" w:eastAsia="宋体" w:cs="宋体"/>
                <w:spacing w:val="-1"/>
                <w:sz w:val="19"/>
                <w:szCs w:val="19"/>
              </w:rPr>
              <w:t>&gt;=1</w:t>
            </w:r>
            <w:r>
              <w:rPr>
                <w:rFonts w:ascii="宋体" w:hAnsi="宋体" w:eastAsia="宋体" w:cs="宋体"/>
                <w:sz w:val="19"/>
                <w:szCs w:val="19"/>
              </w:rPr>
              <w:t>000000元</w:t>
            </w:r>
          </w:p>
        </w:tc>
        <w:tc>
          <w:tcPr>
            <w:tcW w:w="10638" w:type="dxa"/>
            <w:tcBorders>
              <w:top w:val="single" w:color="000000" w:sz="2" w:space="0"/>
              <w:bottom w:val="single" w:color="000000" w:sz="2" w:space="0"/>
            </w:tcBorders>
            <w:noWrap w:val="0"/>
            <w:vAlign w:val="top"/>
          </w:tcPr>
          <w:p>
            <w:pPr>
              <w:spacing w:before="38" w:line="191" w:lineRule="auto"/>
              <w:ind w:left="718"/>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restart"/>
            <w:tcBorders>
              <w:top w:val="single" w:color="000000" w:sz="2" w:space="0"/>
              <w:bottom w:val="nil"/>
            </w:tcBorders>
            <w:noWrap w:val="0"/>
            <w:vAlign w:val="top"/>
          </w:tcPr>
          <w:p>
            <w:pPr>
              <w:spacing w:line="332" w:lineRule="auto"/>
              <w:rPr>
                <w:rFonts w:ascii="Arial"/>
                <w:sz w:val="21"/>
              </w:rPr>
            </w:pPr>
          </w:p>
          <w:p>
            <w:pPr>
              <w:spacing w:before="62" w:line="222" w:lineRule="auto"/>
              <w:ind w:left="40"/>
              <w:rPr>
                <w:rFonts w:ascii="宋体" w:hAnsi="宋体" w:eastAsia="宋体" w:cs="宋体"/>
                <w:sz w:val="19"/>
                <w:szCs w:val="19"/>
              </w:rPr>
            </w:pPr>
            <w:r>
              <w:rPr>
                <w:rFonts w:ascii="宋体" w:hAnsi="宋体" w:eastAsia="宋体" w:cs="宋体"/>
                <w:spacing w:val="-2"/>
                <w:sz w:val="19"/>
                <w:szCs w:val="19"/>
              </w:rPr>
              <w:t>效</w:t>
            </w:r>
            <w:r>
              <w:rPr>
                <w:rFonts w:ascii="宋体" w:hAnsi="宋体" w:eastAsia="宋体" w:cs="宋体"/>
                <w:spacing w:val="-1"/>
                <w:sz w:val="19"/>
                <w:szCs w:val="19"/>
              </w:rPr>
              <w:t>益指标</w:t>
            </w:r>
          </w:p>
        </w:tc>
        <w:tc>
          <w:tcPr>
            <w:tcW w:w="1302" w:type="dxa"/>
            <w:tcBorders>
              <w:top w:val="single" w:color="000000" w:sz="2" w:space="0"/>
              <w:bottom w:val="single" w:color="000000" w:sz="2" w:space="0"/>
            </w:tcBorders>
            <w:noWrap w:val="0"/>
            <w:vAlign w:val="top"/>
          </w:tcPr>
          <w:p>
            <w:pPr>
              <w:spacing w:before="38" w:line="191" w:lineRule="auto"/>
              <w:ind w:left="273"/>
              <w:rPr>
                <w:rFonts w:ascii="宋体" w:hAnsi="宋体" w:eastAsia="宋体" w:cs="宋体"/>
                <w:sz w:val="19"/>
                <w:szCs w:val="19"/>
              </w:rPr>
            </w:pPr>
            <w:r>
              <w:rPr>
                <w:rFonts w:ascii="宋体" w:hAnsi="宋体" w:eastAsia="宋体" w:cs="宋体"/>
                <w:spacing w:val="-1"/>
                <w:sz w:val="19"/>
                <w:szCs w:val="19"/>
              </w:rPr>
              <w:t>经济</w:t>
            </w:r>
            <w:r>
              <w:rPr>
                <w:rFonts w:ascii="宋体" w:hAnsi="宋体" w:eastAsia="宋体" w:cs="宋体"/>
                <w:sz w:val="19"/>
                <w:szCs w:val="19"/>
              </w:rPr>
              <w:t>效益</w:t>
            </w:r>
          </w:p>
        </w:tc>
        <w:tc>
          <w:tcPr>
            <w:tcW w:w="5560" w:type="dxa"/>
            <w:gridSpan w:val="2"/>
            <w:tcBorders>
              <w:top w:val="single" w:color="000000" w:sz="2" w:space="0"/>
              <w:bottom w:val="single" w:color="000000" w:sz="2" w:space="0"/>
            </w:tcBorders>
            <w:noWrap w:val="0"/>
            <w:vAlign w:val="top"/>
          </w:tcPr>
          <w:p>
            <w:pPr>
              <w:spacing w:before="38" w:line="191" w:lineRule="auto"/>
              <w:ind w:left="2116"/>
              <w:rPr>
                <w:rFonts w:ascii="宋体" w:hAnsi="宋体" w:eastAsia="宋体" w:cs="宋体"/>
                <w:sz w:val="19"/>
                <w:szCs w:val="19"/>
              </w:rPr>
            </w:pPr>
            <w:r>
              <w:rPr>
                <w:rFonts w:ascii="宋体" w:hAnsi="宋体" w:eastAsia="宋体" w:cs="宋体"/>
                <w:spacing w:val="1"/>
                <w:sz w:val="19"/>
                <w:szCs w:val="19"/>
              </w:rPr>
              <w:t>事故经济损</w:t>
            </w:r>
            <w:r>
              <w:rPr>
                <w:rFonts w:ascii="宋体" w:hAnsi="宋体" w:eastAsia="宋体" w:cs="宋体"/>
                <w:sz w:val="19"/>
                <w:szCs w:val="19"/>
              </w:rPr>
              <w:t>失数</w:t>
            </w:r>
          </w:p>
        </w:tc>
        <w:tc>
          <w:tcPr>
            <w:tcW w:w="2467"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z w:val="19"/>
                <w:szCs w:val="19"/>
              </w:rPr>
            </w:pPr>
            <w:r>
              <w:rPr>
                <w:rFonts w:ascii="宋体" w:hAnsi="宋体" w:eastAsia="宋体" w:cs="宋体"/>
                <w:spacing w:val="-1"/>
                <w:sz w:val="19"/>
                <w:szCs w:val="19"/>
              </w:rPr>
              <w:t>&gt;=100%</w:t>
            </w:r>
            <w:r>
              <w:rPr>
                <w:rFonts w:ascii="宋体" w:hAnsi="宋体" w:eastAsia="宋体" w:cs="宋体"/>
                <w:sz w:val="19"/>
                <w:szCs w:val="19"/>
              </w:rPr>
              <w:t>元</w:t>
            </w:r>
          </w:p>
        </w:tc>
        <w:tc>
          <w:tcPr>
            <w:tcW w:w="10638"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nil"/>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273"/>
              <w:rPr>
                <w:rFonts w:ascii="宋体" w:hAnsi="宋体" w:eastAsia="宋体" w:cs="宋体"/>
                <w:sz w:val="19"/>
                <w:szCs w:val="19"/>
              </w:rPr>
            </w:pPr>
            <w:r>
              <w:rPr>
                <w:rFonts w:ascii="宋体" w:hAnsi="宋体" w:eastAsia="宋体" w:cs="宋体"/>
                <w:spacing w:val="-1"/>
                <w:sz w:val="19"/>
                <w:szCs w:val="19"/>
              </w:rPr>
              <w:t>社会</w:t>
            </w:r>
            <w:r>
              <w:rPr>
                <w:rFonts w:ascii="宋体" w:hAnsi="宋体" w:eastAsia="宋体" w:cs="宋体"/>
                <w:sz w:val="19"/>
                <w:szCs w:val="19"/>
              </w:rPr>
              <w:t>效益</w:t>
            </w:r>
          </w:p>
        </w:tc>
        <w:tc>
          <w:tcPr>
            <w:tcW w:w="5560" w:type="dxa"/>
            <w:gridSpan w:val="2"/>
            <w:tcBorders>
              <w:top w:val="single" w:color="000000" w:sz="2" w:space="0"/>
              <w:bottom w:val="single" w:color="000000" w:sz="2" w:space="0"/>
            </w:tcBorders>
            <w:noWrap w:val="0"/>
            <w:vAlign w:val="top"/>
          </w:tcPr>
          <w:p>
            <w:pPr>
              <w:spacing w:before="38" w:line="191" w:lineRule="auto"/>
              <w:ind w:left="1684"/>
              <w:rPr>
                <w:rFonts w:ascii="宋体" w:hAnsi="宋体" w:eastAsia="宋体" w:cs="宋体"/>
                <w:sz w:val="19"/>
                <w:szCs w:val="19"/>
              </w:rPr>
            </w:pPr>
            <w:r>
              <w:rPr>
                <w:rFonts w:ascii="宋体" w:hAnsi="宋体" w:eastAsia="宋体" w:cs="宋体"/>
                <w:spacing w:val="1"/>
                <w:sz w:val="19"/>
                <w:szCs w:val="19"/>
              </w:rPr>
              <w:t>减少安全事故发生率 (%)</w:t>
            </w:r>
          </w:p>
        </w:tc>
        <w:tc>
          <w:tcPr>
            <w:tcW w:w="2467"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z w:val="19"/>
                <w:szCs w:val="19"/>
              </w:rPr>
            </w:pPr>
            <w:r>
              <w:rPr>
                <w:rFonts w:ascii="宋体" w:hAnsi="宋体" w:eastAsia="宋体" w:cs="宋体"/>
                <w:spacing w:val="-2"/>
                <w:sz w:val="19"/>
                <w:szCs w:val="19"/>
              </w:rPr>
              <w:t>&gt;</w:t>
            </w:r>
            <w:r>
              <w:rPr>
                <w:rFonts w:ascii="宋体" w:hAnsi="宋体" w:eastAsia="宋体" w:cs="宋体"/>
                <w:spacing w:val="-1"/>
                <w:sz w:val="19"/>
                <w:szCs w:val="19"/>
              </w:rPr>
              <w:t>=99%起</w:t>
            </w:r>
          </w:p>
        </w:tc>
        <w:tc>
          <w:tcPr>
            <w:tcW w:w="10638"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nil"/>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273"/>
              <w:rPr>
                <w:rFonts w:ascii="宋体" w:hAnsi="宋体" w:eastAsia="宋体" w:cs="宋体"/>
                <w:sz w:val="19"/>
                <w:szCs w:val="19"/>
              </w:rPr>
            </w:pPr>
            <w:r>
              <w:rPr>
                <w:rFonts w:ascii="宋体" w:hAnsi="宋体" w:eastAsia="宋体" w:cs="宋体"/>
                <w:spacing w:val="-1"/>
                <w:sz w:val="19"/>
                <w:szCs w:val="19"/>
              </w:rPr>
              <w:t>生态</w:t>
            </w:r>
            <w:r>
              <w:rPr>
                <w:rFonts w:ascii="宋体" w:hAnsi="宋体" w:eastAsia="宋体" w:cs="宋体"/>
                <w:sz w:val="19"/>
                <w:szCs w:val="19"/>
              </w:rPr>
              <w:t>效益</w:t>
            </w:r>
          </w:p>
        </w:tc>
        <w:tc>
          <w:tcPr>
            <w:tcW w:w="5560" w:type="dxa"/>
            <w:gridSpan w:val="2"/>
            <w:tcBorders>
              <w:top w:val="single" w:color="000000" w:sz="2" w:space="0"/>
              <w:bottom w:val="single" w:color="000000" w:sz="2" w:space="0"/>
            </w:tcBorders>
            <w:noWrap w:val="0"/>
            <w:vAlign w:val="top"/>
          </w:tcPr>
          <w:p>
            <w:pPr>
              <w:spacing w:before="38" w:line="191" w:lineRule="auto"/>
              <w:ind w:left="1880"/>
              <w:rPr>
                <w:rFonts w:ascii="宋体" w:hAnsi="宋体" w:eastAsia="宋体" w:cs="宋体"/>
                <w:sz w:val="19"/>
                <w:szCs w:val="19"/>
              </w:rPr>
            </w:pPr>
            <w:r>
              <w:rPr>
                <w:rFonts w:ascii="宋体" w:hAnsi="宋体" w:eastAsia="宋体" w:cs="宋体"/>
                <w:spacing w:val="1"/>
                <w:sz w:val="19"/>
                <w:szCs w:val="19"/>
              </w:rPr>
              <w:t>安全生产约谈数</w:t>
            </w:r>
            <w:r>
              <w:rPr>
                <w:rFonts w:ascii="宋体" w:hAnsi="宋体" w:eastAsia="宋体" w:cs="宋体"/>
                <w:sz w:val="19"/>
                <w:szCs w:val="19"/>
              </w:rPr>
              <w:t xml:space="preserve"> (次)</w:t>
            </w:r>
          </w:p>
        </w:tc>
        <w:tc>
          <w:tcPr>
            <w:tcW w:w="2467"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z w:val="19"/>
                <w:szCs w:val="19"/>
              </w:rPr>
            </w:pPr>
            <w:r>
              <w:rPr>
                <w:rFonts w:ascii="宋体" w:hAnsi="宋体" w:eastAsia="宋体" w:cs="宋体"/>
                <w:spacing w:val="-1"/>
                <w:sz w:val="19"/>
                <w:szCs w:val="19"/>
              </w:rPr>
              <w:t>&gt;=100%</w:t>
            </w:r>
            <w:r>
              <w:rPr>
                <w:rFonts w:ascii="宋体" w:hAnsi="宋体" w:eastAsia="宋体" w:cs="宋体"/>
                <w:sz w:val="19"/>
                <w:szCs w:val="19"/>
              </w:rPr>
              <w:t>次</w:t>
            </w:r>
          </w:p>
        </w:tc>
        <w:tc>
          <w:tcPr>
            <w:tcW w:w="10638" w:type="dxa"/>
            <w:tcBorders>
              <w:top w:val="single" w:color="000000" w:sz="2" w:space="0"/>
              <w:bottom w:val="single" w:color="000000" w:sz="2" w:space="0"/>
            </w:tcBorders>
            <w:noWrap w:val="0"/>
            <w:vAlign w:val="top"/>
          </w:tcPr>
          <w:p>
            <w:pPr>
              <w:spacing w:before="38" w:line="191" w:lineRule="auto"/>
              <w:ind w:left="862"/>
              <w:rPr>
                <w:rFonts w:ascii="宋体" w:hAnsi="宋体" w:eastAsia="宋体" w:cs="宋体"/>
                <w:spacing w:val="-1"/>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continue"/>
            <w:tcBorders>
              <w:top w:val="nil"/>
              <w:bottom w:val="single" w:color="000000" w:sz="2" w:space="0"/>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1" w:lineRule="auto"/>
              <w:ind w:left="177"/>
              <w:rPr>
                <w:rFonts w:ascii="宋体" w:hAnsi="宋体" w:eastAsia="宋体" w:cs="宋体"/>
                <w:sz w:val="19"/>
                <w:szCs w:val="19"/>
              </w:rPr>
            </w:pPr>
            <w:r>
              <w:rPr>
                <w:rFonts w:ascii="宋体" w:hAnsi="宋体" w:eastAsia="宋体" w:cs="宋体"/>
                <w:sz w:val="19"/>
                <w:szCs w:val="19"/>
              </w:rPr>
              <w:t>可持续影响</w:t>
            </w:r>
          </w:p>
        </w:tc>
        <w:tc>
          <w:tcPr>
            <w:tcW w:w="5560" w:type="dxa"/>
            <w:gridSpan w:val="2"/>
            <w:tcBorders>
              <w:top w:val="single" w:color="000000" w:sz="2" w:space="0"/>
              <w:bottom w:val="single" w:color="000000" w:sz="2" w:space="0"/>
            </w:tcBorders>
            <w:noWrap w:val="0"/>
            <w:vAlign w:val="top"/>
          </w:tcPr>
          <w:p>
            <w:pPr>
              <w:spacing w:before="38" w:line="191" w:lineRule="auto"/>
              <w:ind w:left="1880"/>
              <w:rPr>
                <w:rFonts w:ascii="宋体" w:hAnsi="宋体" w:eastAsia="宋体" w:cs="宋体"/>
                <w:sz w:val="19"/>
                <w:szCs w:val="19"/>
              </w:rPr>
            </w:pPr>
            <w:r>
              <w:rPr>
                <w:rFonts w:ascii="宋体" w:hAnsi="宋体" w:eastAsia="宋体" w:cs="宋体"/>
                <w:spacing w:val="1"/>
                <w:sz w:val="19"/>
                <w:szCs w:val="19"/>
              </w:rPr>
              <w:t>安全隐患排</w:t>
            </w:r>
            <w:r>
              <w:rPr>
                <w:rFonts w:ascii="宋体" w:hAnsi="宋体" w:eastAsia="宋体" w:cs="宋体"/>
                <w:sz w:val="19"/>
                <w:szCs w:val="19"/>
              </w:rPr>
              <w:t>查率 (%)</w:t>
            </w:r>
          </w:p>
        </w:tc>
        <w:tc>
          <w:tcPr>
            <w:tcW w:w="2467"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z w:val="19"/>
                <w:szCs w:val="19"/>
              </w:rPr>
            </w:pPr>
            <w:r>
              <w:rPr>
                <w:rFonts w:ascii="宋体" w:hAnsi="宋体" w:eastAsia="宋体" w:cs="宋体"/>
                <w:spacing w:val="-2"/>
                <w:sz w:val="19"/>
                <w:szCs w:val="19"/>
              </w:rPr>
              <w:t>&gt;</w:t>
            </w:r>
            <w:r>
              <w:rPr>
                <w:rFonts w:ascii="宋体" w:hAnsi="宋体" w:eastAsia="宋体" w:cs="宋体"/>
                <w:spacing w:val="-1"/>
                <w:sz w:val="19"/>
                <w:szCs w:val="19"/>
              </w:rPr>
              <w:t>=90%次</w:t>
            </w:r>
          </w:p>
        </w:tc>
        <w:tc>
          <w:tcPr>
            <w:tcW w:w="10638" w:type="dxa"/>
            <w:tcBorders>
              <w:top w:val="single" w:color="000000" w:sz="2" w:space="0"/>
              <w:bottom w:val="single" w:color="000000" w:sz="2" w:space="0"/>
            </w:tcBorders>
            <w:noWrap w:val="0"/>
            <w:vAlign w:val="top"/>
          </w:tcPr>
          <w:p>
            <w:pPr>
              <w:spacing w:before="38" w:line="191" w:lineRule="auto"/>
              <w:ind w:left="910"/>
              <w:rPr>
                <w:rFonts w:ascii="宋体" w:hAnsi="宋体" w:eastAsia="宋体" w:cs="宋体"/>
                <w:spacing w:val="-2"/>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309" w:type="dxa"/>
            <w:tcBorders>
              <w:top w:val="single" w:color="000000" w:sz="2" w:space="0"/>
              <w:bottom w:val="single" w:color="000000" w:sz="2" w:space="0"/>
            </w:tcBorders>
            <w:noWrap w:val="0"/>
            <w:vAlign w:val="top"/>
          </w:tcPr>
          <w:p>
            <w:pPr>
              <w:spacing w:before="38" w:line="198" w:lineRule="auto"/>
              <w:ind w:left="35"/>
              <w:rPr>
                <w:rFonts w:ascii="宋体" w:hAnsi="宋体" w:eastAsia="宋体" w:cs="宋体"/>
                <w:sz w:val="19"/>
                <w:szCs w:val="19"/>
              </w:rPr>
            </w:pPr>
            <w:r>
              <w:rPr>
                <w:rFonts w:ascii="宋体" w:hAnsi="宋体" w:eastAsia="宋体" w:cs="宋体"/>
                <w:spacing w:val="-1"/>
                <w:sz w:val="19"/>
                <w:szCs w:val="19"/>
              </w:rPr>
              <w:t>满意度</w:t>
            </w:r>
          </w:p>
        </w:tc>
        <w:tc>
          <w:tcPr>
            <w:tcW w:w="1302" w:type="dxa"/>
            <w:tcBorders>
              <w:top w:val="single" w:color="000000" w:sz="2" w:space="0"/>
              <w:bottom w:val="single" w:color="000000" w:sz="2" w:space="0"/>
            </w:tcBorders>
            <w:noWrap w:val="0"/>
            <w:vAlign w:val="top"/>
          </w:tcPr>
          <w:p>
            <w:pPr>
              <w:spacing w:before="38" w:line="198" w:lineRule="auto"/>
              <w:ind w:left="368"/>
              <w:rPr>
                <w:rFonts w:ascii="宋体" w:hAnsi="宋体" w:eastAsia="宋体" w:cs="宋体"/>
                <w:sz w:val="19"/>
                <w:szCs w:val="19"/>
              </w:rPr>
            </w:pPr>
            <w:r>
              <w:rPr>
                <w:rFonts w:ascii="宋体" w:hAnsi="宋体" w:eastAsia="宋体" w:cs="宋体"/>
                <w:spacing w:val="-1"/>
                <w:sz w:val="19"/>
                <w:szCs w:val="19"/>
              </w:rPr>
              <w:t>满意度</w:t>
            </w:r>
          </w:p>
        </w:tc>
        <w:tc>
          <w:tcPr>
            <w:tcW w:w="5560" w:type="dxa"/>
            <w:gridSpan w:val="2"/>
            <w:tcBorders>
              <w:top w:val="single" w:color="000000" w:sz="2" w:space="0"/>
              <w:bottom w:val="single" w:color="000000" w:sz="2" w:space="0"/>
            </w:tcBorders>
            <w:noWrap w:val="0"/>
            <w:vAlign w:val="top"/>
          </w:tcPr>
          <w:p>
            <w:pPr>
              <w:spacing w:before="38" w:line="198" w:lineRule="auto"/>
              <w:ind w:left="2074"/>
              <w:rPr>
                <w:rFonts w:ascii="宋体" w:hAnsi="宋体" w:eastAsia="宋体" w:cs="宋体"/>
                <w:sz w:val="19"/>
                <w:szCs w:val="19"/>
              </w:rPr>
            </w:pPr>
            <w:r>
              <w:rPr>
                <w:rFonts w:ascii="宋体" w:hAnsi="宋体" w:eastAsia="宋体" w:cs="宋体"/>
                <w:spacing w:val="-1"/>
                <w:sz w:val="19"/>
                <w:szCs w:val="19"/>
              </w:rPr>
              <w:t>公</w:t>
            </w:r>
            <w:r>
              <w:rPr>
                <w:rFonts w:ascii="宋体" w:hAnsi="宋体" w:eastAsia="宋体" w:cs="宋体"/>
                <w:sz w:val="19"/>
                <w:szCs w:val="19"/>
              </w:rPr>
              <w:t>众满意度 (%)</w:t>
            </w:r>
          </w:p>
        </w:tc>
        <w:tc>
          <w:tcPr>
            <w:tcW w:w="2467" w:type="dxa"/>
            <w:tcBorders>
              <w:top w:val="single" w:color="000000" w:sz="2" w:space="0"/>
              <w:bottom w:val="single" w:color="000000" w:sz="2" w:space="0"/>
            </w:tcBorders>
            <w:noWrap w:val="0"/>
            <w:vAlign w:val="top"/>
          </w:tcPr>
          <w:p>
            <w:pPr>
              <w:spacing w:before="38" w:line="198" w:lineRule="auto"/>
              <w:ind w:left="910"/>
              <w:rPr>
                <w:rFonts w:ascii="宋体" w:hAnsi="宋体" w:eastAsia="宋体" w:cs="宋体"/>
                <w:sz w:val="19"/>
                <w:szCs w:val="19"/>
              </w:rPr>
            </w:pPr>
            <w:r>
              <w:rPr>
                <w:rFonts w:ascii="宋体" w:hAnsi="宋体" w:eastAsia="宋体" w:cs="宋体"/>
                <w:spacing w:val="-2"/>
                <w:sz w:val="19"/>
                <w:szCs w:val="19"/>
              </w:rPr>
              <w:t>&gt;</w:t>
            </w:r>
            <w:r>
              <w:rPr>
                <w:rFonts w:ascii="宋体" w:hAnsi="宋体" w:eastAsia="宋体" w:cs="宋体"/>
                <w:spacing w:val="-1"/>
                <w:sz w:val="19"/>
                <w:szCs w:val="19"/>
              </w:rPr>
              <w:t>=99%元</w:t>
            </w:r>
          </w:p>
        </w:tc>
        <w:tc>
          <w:tcPr>
            <w:tcW w:w="10638" w:type="dxa"/>
            <w:tcBorders>
              <w:top w:val="single" w:color="000000" w:sz="2" w:space="0"/>
              <w:bottom w:val="single" w:color="000000" w:sz="2" w:space="0"/>
            </w:tcBorders>
            <w:noWrap w:val="0"/>
            <w:vAlign w:val="top"/>
          </w:tcPr>
          <w:p>
            <w:pPr>
              <w:spacing w:before="38" w:line="198" w:lineRule="auto"/>
              <w:ind w:left="910"/>
              <w:rPr>
                <w:rFonts w:ascii="宋体" w:hAnsi="宋体" w:eastAsia="宋体" w:cs="宋体"/>
                <w:spacing w:val="-2"/>
                <w:sz w:val="19"/>
                <w:szCs w:val="19"/>
              </w:rPr>
            </w:pPr>
          </w:p>
        </w:tc>
      </w:tr>
    </w:tbl>
    <w:p>
      <w:pPr>
        <w:rPr>
          <w:rFonts w:ascii="Arial"/>
          <w:sz w:val="21"/>
        </w:rPr>
      </w:pPr>
    </w:p>
    <w:p>
      <w:pPr>
        <w:spacing w:line="560" w:lineRule="exact"/>
        <w:ind w:firstLine="640" w:firstLineChars="200"/>
        <w:rPr>
          <w:rFonts w:hint="eastAsia" w:ascii="仿宋_GB2312" w:hAnsi="仿宋_GB2312" w:eastAsia="仿宋_GB2312" w:cs="仿宋_GB2312"/>
          <w:kern w:val="2"/>
          <w:sz w:val="32"/>
          <w:szCs w:val="32"/>
          <w:lang w:val="en-US" w:eastAsia="zh-CN" w:bidi="ar-SA"/>
        </w:rPr>
      </w:pPr>
    </w:p>
    <w:p>
      <w:pPr>
        <w:spacing w:line="560" w:lineRule="exact"/>
        <w:ind w:firstLine="640" w:firstLineChars="20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第四部分名词解释</w:t>
      </w: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各部门结合实际进行解释。</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（一）财政拨款：指县本级财政当年拨付的资金。</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（二）事业收入：指事业单位开展专业业务活动及辅助活动取得的收入。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（三）事业单位经营收入：指事业单位在专业业务活动及辅助活动之外开展非独立核算经营活动取得的收入。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（四）其他收入：指除财政拨款、事业收入、事业单位经营收入等以外的各项收入。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（六）上级补助收入：反映事业单位从主管部门和上级单位取得的非财政补助收入。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（七）使用非财政拨款结余：填列历年滚存的非限定用途的非统计财政拨款结余弥补XX年收支差额的数额。</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（八）上年结转和结余：填列XX年全部结转和结余的资金数，包括当年结转结余资金和历年滚存结转结余资金。</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（一）“三公”经费：政府部门人员因公出国（境）经费、公务车购置及运行费、公务招待费产生的费用。</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（二）基本支出：是指行政事业单位为保障其机构正常运转、完成日常工作任务的支出，包括人员经费和日常公用经费。</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（三）死亡抚恤：是指单位遗属人员生活补助。</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p>
    <w:sectPr>
      <w:headerReference r:id="rId3" w:type="default"/>
      <w:footerReference r:id="rId4" w:type="default"/>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92406"/>
    <w:multiLevelType w:val="singleLevel"/>
    <w:tmpl w:val="B5A9240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57FF563F"/>
    <w:rsid w:val="00014299"/>
    <w:rsid w:val="000259C2"/>
    <w:rsid w:val="000553BF"/>
    <w:rsid w:val="000570A1"/>
    <w:rsid w:val="000901EC"/>
    <w:rsid w:val="00092B39"/>
    <w:rsid w:val="000A4C06"/>
    <w:rsid w:val="000B32E9"/>
    <w:rsid w:val="000E2E8B"/>
    <w:rsid w:val="000E5AB0"/>
    <w:rsid w:val="000F2DEA"/>
    <w:rsid w:val="00102FC3"/>
    <w:rsid w:val="00110769"/>
    <w:rsid w:val="00115DC7"/>
    <w:rsid w:val="00122109"/>
    <w:rsid w:val="0013177D"/>
    <w:rsid w:val="00160658"/>
    <w:rsid w:val="00180964"/>
    <w:rsid w:val="00180FB6"/>
    <w:rsid w:val="001865C6"/>
    <w:rsid w:val="00187383"/>
    <w:rsid w:val="001A60B9"/>
    <w:rsid w:val="001D40FF"/>
    <w:rsid w:val="001D7905"/>
    <w:rsid w:val="001F1EC1"/>
    <w:rsid w:val="00204857"/>
    <w:rsid w:val="00213D3E"/>
    <w:rsid w:val="00236F84"/>
    <w:rsid w:val="0025284D"/>
    <w:rsid w:val="0025316E"/>
    <w:rsid w:val="00253FC8"/>
    <w:rsid w:val="00266BCF"/>
    <w:rsid w:val="002743DA"/>
    <w:rsid w:val="002766C0"/>
    <w:rsid w:val="002815F6"/>
    <w:rsid w:val="002862F3"/>
    <w:rsid w:val="002A29A5"/>
    <w:rsid w:val="002A3BF0"/>
    <w:rsid w:val="002A4D08"/>
    <w:rsid w:val="002B48AD"/>
    <w:rsid w:val="002C0795"/>
    <w:rsid w:val="002D00D5"/>
    <w:rsid w:val="002F1516"/>
    <w:rsid w:val="00347318"/>
    <w:rsid w:val="00376E56"/>
    <w:rsid w:val="00390CF7"/>
    <w:rsid w:val="00396E00"/>
    <w:rsid w:val="003C5B13"/>
    <w:rsid w:val="0041533D"/>
    <w:rsid w:val="00421129"/>
    <w:rsid w:val="004579BD"/>
    <w:rsid w:val="00477159"/>
    <w:rsid w:val="004A1F67"/>
    <w:rsid w:val="004A566D"/>
    <w:rsid w:val="004A7018"/>
    <w:rsid w:val="004D6A76"/>
    <w:rsid w:val="004E0C67"/>
    <w:rsid w:val="004E37DF"/>
    <w:rsid w:val="004E511D"/>
    <w:rsid w:val="00514DEF"/>
    <w:rsid w:val="00520CEE"/>
    <w:rsid w:val="00522B1A"/>
    <w:rsid w:val="005345C3"/>
    <w:rsid w:val="00557307"/>
    <w:rsid w:val="005832AD"/>
    <w:rsid w:val="005838A9"/>
    <w:rsid w:val="005A32EF"/>
    <w:rsid w:val="005B47DB"/>
    <w:rsid w:val="005B6497"/>
    <w:rsid w:val="005C55D5"/>
    <w:rsid w:val="005C78A9"/>
    <w:rsid w:val="005F34CC"/>
    <w:rsid w:val="005F36FC"/>
    <w:rsid w:val="00616F9F"/>
    <w:rsid w:val="006363FD"/>
    <w:rsid w:val="0064449C"/>
    <w:rsid w:val="0064631D"/>
    <w:rsid w:val="00672051"/>
    <w:rsid w:val="00675E20"/>
    <w:rsid w:val="006C05E8"/>
    <w:rsid w:val="006C7704"/>
    <w:rsid w:val="006D0B0E"/>
    <w:rsid w:val="006D7BED"/>
    <w:rsid w:val="00717CC9"/>
    <w:rsid w:val="00736530"/>
    <w:rsid w:val="0074558A"/>
    <w:rsid w:val="00760163"/>
    <w:rsid w:val="007727F7"/>
    <w:rsid w:val="00783609"/>
    <w:rsid w:val="00795D1F"/>
    <w:rsid w:val="007A778E"/>
    <w:rsid w:val="007C381E"/>
    <w:rsid w:val="007D1A8A"/>
    <w:rsid w:val="00804302"/>
    <w:rsid w:val="00830C3B"/>
    <w:rsid w:val="00836CC7"/>
    <w:rsid w:val="00837BC6"/>
    <w:rsid w:val="00845297"/>
    <w:rsid w:val="008547DA"/>
    <w:rsid w:val="00861EC9"/>
    <w:rsid w:val="00867C58"/>
    <w:rsid w:val="00877E36"/>
    <w:rsid w:val="008812FF"/>
    <w:rsid w:val="00881415"/>
    <w:rsid w:val="008B4575"/>
    <w:rsid w:val="008D7604"/>
    <w:rsid w:val="008E340B"/>
    <w:rsid w:val="008E3A9D"/>
    <w:rsid w:val="008F5329"/>
    <w:rsid w:val="00900E50"/>
    <w:rsid w:val="00903B6E"/>
    <w:rsid w:val="00904F78"/>
    <w:rsid w:val="00927520"/>
    <w:rsid w:val="009474B9"/>
    <w:rsid w:val="00951FFE"/>
    <w:rsid w:val="009521E7"/>
    <w:rsid w:val="00965439"/>
    <w:rsid w:val="00992A1E"/>
    <w:rsid w:val="009C1ADA"/>
    <w:rsid w:val="009C4D78"/>
    <w:rsid w:val="009C7D99"/>
    <w:rsid w:val="00A200E1"/>
    <w:rsid w:val="00A25320"/>
    <w:rsid w:val="00A31EEA"/>
    <w:rsid w:val="00AA183D"/>
    <w:rsid w:val="00AB0F4E"/>
    <w:rsid w:val="00AD6E22"/>
    <w:rsid w:val="00AF036B"/>
    <w:rsid w:val="00B15D0C"/>
    <w:rsid w:val="00B15ED9"/>
    <w:rsid w:val="00B21DA8"/>
    <w:rsid w:val="00B4204D"/>
    <w:rsid w:val="00B42C3D"/>
    <w:rsid w:val="00B54172"/>
    <w:rsid w:val="00B57179"/>
    <w:rsid w:val="00B6761F"/>
    <w:rsid w:val="00B716D6"/>
    <w:rsid w:val="00B727C3"/>
    <w:rsid w:val="00B811AC"/>
    <w:rsid w:val="00B8252D"/>
    <w:rsid w:val="00B91EE8"/>
    <w:rsid w:val="00B94346"/>
    <w:rsid w:val="00B965D0"/>
    <w:rsid w:val="00BA5B92"/>
    <w:rsid w:val="00BC3177"/>
    <w:rsid w:val="00BD63D1"/>
    <w:rsid w:val="00BF031D"/>
    <w:rsid w:val="00BF5A9D"/>
    <w:rsid w:val="00C214CF"/>
    <w:rsid w:val="00C3385B"/>
    <w:rsid w:val="00C55C01"/>
    <w:rsid w:val="00C76964"/>
    <w:rsid w:val="00C82386"/>
    <w:rsid w:val="00C93C72"/>
    <w:rsid w:val="00CC37E8"/>
    <w:rsid w:val="00CE2C59"/>
    <w:rsid w:val="00CE3E94"/>
    <w:rsid w:val="00CE40BD"/>
    <w:rsid w:val="00CF7B45"/>
    <w:rsid w:val="00D02F71"/>
    <w:rsid w:val="00D30633"/>
    <w:rsid w:val="00D4593D"/>
    <w:rsid w:val="00D570CB"/>
    <w:rsid w:val="00D72C43"/>
    <w:rsid w:val="00D7373B"/>
    <w:rsid w:val="00D87420"/>
    <w:rsid w:val="00D96102"/>
    <w:rsid w:val="00DA155F"/>
    <w:rsid w:val="00DB1CEB"/>
    <w:rsid w:val="00DB7E3F"/>
    <w:rsid w:val="00DC1CF9"/>
    <w:rsid w:val="00DD0D16"/>
    <w:rsid w:val="00DD561F"/>
    <w:rsid w:val="00DF170B"/>
    <w:rsid w:val="00E06EEE"/>
    <w:rsid w:val="00E15AE6"/>
    <w:rsid w:val="00E31106"/>
    <w:rsid w:val="00E44E51"/>
    <w:rsid w:val="00E543B2"/>
    <w:rsid w:val="00E5501F"/>
    <w:rsid w:val="00E60CFA"/>
    <w:rsid w:val="00E7108E"/>
    <w:rsid w:val="00E75A41"/>
    <w:rsid w:val="00E81416"/>
    <w:rsid w:val="00E868D3"/>
    <w:rsid w:val="00E8753F"/>
    <w:rsid w:val="00E90B9F"/>
    <w:rsid w:val="00E914A5"/>
    <w:rsid w:val="00E975C8"/>
    <w:rsid w:val="00EA27B9"/>
    <w:rsid w:val="00EC036B"/>
    <w:rsid w:val="00EE01EF"/>
    <w:rsid w:val="00F34E5C"/>
    <w:rsid w:val="00F34FDD"/>
    <w:rsid w:val="00F45388"/>
    <w:rsid w:val="00F61103"/>
    <w:rsid w:val="00F618D6"/>
    <w:rsid w:val="00F71276"/>
    <w:rsid w:val="00F750CE"/>
    <w:rsid w:val="00F7722F"/>
    <w:rsid w:val="00F96B0E"/>
    <w:rsid w:val="00FA369C"/>
    <w:rsid w:val="00FA5DC6"/>
    <w:rsid w:val="00FC214A"/>
    <w:rsid w:val="00FE0616"/>
    <w:rsid w:val="016C2C06"/>
    <w:rsid w:val="02BE3A7E"/>
    <w:rsid w:val="02C03531"/>
    <w:rsid w:val="02F23728"/>
    <w:rsid w:val="03561F09"/>
    <w:rsid w:val="037A42DB"/>
    <w:rsid w:val="03DD7F34"/>
    <w:rsid w:val="03E52930"/>
    <w:rsid w:val="041137C0"/>
    <w:rsid w:val="04BC5D9C"/>
    <w:rsid w:val="04C732CB"/>
    <w:rsid w:val="04CF2D0B"/>
    <w:rsid w:val="050658DF"/>
    <w:rsid w:val="052765C6"/>
    <w:rsid w:val="056D52E8"/>
    <w:rsid w:val="058F525E"/>
    <w:rsid w:val="05FC29BC"/>
    <w:rsid w:val="06014C0B"/>
    <w:rsid w:val="0653379E"/>
    <w:rsid w:val="07554285"/>
    <w:rsid w:val="07983134"/>
    <w:rsid w:val="089245A8"/>
    <w:rsid w:val="09A764F6"/>
    <w:rsid w:val="0A2D51EA"/>
    <w:rsid w:val="0A3C0E99"/>
    <w:rsid w:val="0A544CC8"/>
    <w:rsid w:val="0B185CF6"/>
    <w:rsid w:val="0BD04822"/>
    <w:rsid w:val="0CC21CD0"/>
    <w:rsid w:val="0CFB6946"/>
    <w:rsid w:val="0D150226"/>
    <w:rsid w:val="0D9F0081"/>
    <w:rsid w:val="0DB40E15"/>
    <w:rsid w:val="0DDF3633"/>
    <w:rsid w:val="0DF34686"/>
    <w:rsid w:val="0E0B7D94"/>
    <w:rsid w:val="113D42B9"/>
    <w:rsid w:val="11F56D91"/>
    <w:rsid w:val="12071F57"/>
    <w:rsid w:val="120F104F"/>
    <w:rsid w:val="12723F3D"/>
    <w:rsid w:val="128F6C64"/>
    <w:rsid w:val="131D034D"/>
    <w:rsid w:val="139D0B24"/>
    <w:rsid w:val="13DA259A"/>
    <w:rsid w:val="148016AE"/>
    <w:rsid w:val="148F1EF6"/>
    <w:rsid w:val="153624FB"/>
    <w:rsid w:val="15F33118"/>
    <w:rsid w:val="16FA2753"/>
    <w:rsid w:val="17132588"/>
    <w:rsid w:val="174A7237"/>
    <w:rsid w:val="175400B6"/>
    <w:rsid w:val="178C5AA1"/>
    <w:rsid w:val="1820443C"/>
    <w:rsid w:val="18441ED8"/>
    <w:rsid w:val="18C63CE0"/>
    <w:rsid w:val="18D771F0"/>
    <w:rsid w:val="18D905F4"/>
    <w:rsid w:val="190A1374"/>
    <w:rsid w:val="190E0BF7"/>
    <w:rsid w:val="19375EE1"/>
    <w:rsid w:val="19754B0B"/>
    <w:rsid w:val="1A897CC2"/>
    <w:rsid w:val="1AE45BF4"/>
    <w:rsid w:val="1B6B5CF4"/>
    <w:rsid w:val="1BD417C5"/>
    <w:rsid w:val="1C694603"/>
    <w:rsid w:val="1DDD3929"/>
    <w:rsid w:val="1E5E46DB"/>
    <w:rsid w:val="1F2C36C6"/>
    <w:rsid w:val="1F922832"/>
    <w:rsid w:val="1FB75686"/>
    <w:rsid w:val="20523600"/>
    <w:rsid w:val="209D0EFC"/>
    <w:rsid w:val="20B45A1B"/>
    <w:rsid w:val="21BE5837"/>
    <w:rsid w:val="21DA13A9"/>
    <w:rsid w:val="228A2513"/>
    <w:rsid w:val="23137077"/>
    <w:rsid w:val="23942BA9"/>
    <w:rsid w:val="245C4A4D"/>
    <w:rsid w:val="247276E2"/>
    <w:rsid w:val="2479624B"/>
    <w:rsid w:val="24A81A41"/>
    <w:rsid w:val="24A83AE9"/>
    <w:rsid w:val="257638ED"/>
    <w:rsid w:val="25D57F3D"/>
    <w:rsid w:val="25F50CB6"/>
    <w:rsid w:val="263C73D4"/>
    <w:rsid w:val="26D85083"/>
    <w:rsid w:val="27B626C7"/>
    <w:rsid w:val="27D36DD5"/>
    <w:rsid w:val="28660547"/>
    <w:rsid w:val="288B76AF"/>
    <w:rsid w:val="28BC510D"/>
    <w:rsid w:val="28FA3B16"/>
    <w:rsid w:val="29026BF4"/>
    <w:rsid w:val="29701552"/>
    <w:rsid w:val="299B288F"/>
    <w:rsid w:val="2A8B7E3B"/>
    <w:rsid w:val="2AE61FBA"/>
    <w:rsid w:val="2B033E75"/>
    <w:rsid w:val="2B321CBE"/>
    <w:rsid w:val="2B5D17D7"/>
    <w:rsid w:val="2B65243A"/>
    <w:rsid w:val="2B785D78"/>
    <w:rsid w:val="2B944ACD"/>
    <w:rsid w:val="2BBA415F"/>
    <w:rsid w:val="2BE55328"/>
    <w:rsid w:val="2C2422F5"/>
    <w:rsid w:val="2C2A253A"/>
    <w:rsid w:val="2C385DA0"/>
    <w:rsid w:val="2C4464F3"/>
    <w:rsid w:val="2C9F34D0"/>
    <w:rsid w:val="2D473BE3"/>
    <w:rsid w:val="2DA11BF8"/>
    <w:rsid w:val="2DBA7A28"/>
    <w:rsid w:val="2DE37367"/>
    <w:rsid w:val="2EA361BE"/>
    <w:rsid w:val="2EDA2262"/>
    <w:rsid w:val="2EF54807"/>
    <w:rsid w:val="2EF61EB6"/>
    <w:rsid w:val="2F436F36"/>
    <w:rsid w:val="30932048"/>
    <w:rsid w:val="310B6A3D"/>
    <w:rsid w:val="31CF15C2"/>
    <w:rsid w:val="31DE6AA2"/>
    <w:rsid w:val="344B68A4"/>
    <w:rsid w:val="346C65E7"/>
    <w:rsid w:val="35D1074A"/>
    <w:rsid w:val="36794FEB"/>
    <w:rsid w:val="369F116B"/>
    <w:rsid w:val="36B96AFB"/>
    <w:rsid w:val="36CE6852"/>
    <w:rsid w:val="37292F36"/>
    <w:rsid w:val="37E658E1"/>
    <w:rsid w:val="37EB6A56"/>
    <w:rsid w:val="38543219"/>
    <w:rsid w:val="38BA4763"/>
    <w:rsid w:val="38E35FF9"/>
    <w:rsid w:val="38FD554B"/>
    <w:rsid w:val="391652C9"/>
    <w:rsid w:val="393C5004"/>
    <w:rsid w:val="3A053765"/>
    <w:rsid w:val="3A287FFA"/>
    <w:rsid w:val="3ACD19BE"/>
    <w:rsid w:val="3B994D2C"/>
    <w:rsid w:val="3BF03FA1"/>
    <w:rsid w:val="3BF86301"/>
    <w:rsid w:val="3C02696E"/>
    <w:rsid w:val="3C103098"/>
    <w:rsid w:val="3C7B3F6F"/>
    <w:rsid w:val="3C94391C"/>
    <w:rsid w:val="3CB90837"/>
    <w:rsid w:val="3D0737F4"/>
    <w:rsid w:val="3D4B2D12"/>
    <w:rsid w:val="3D6D5DE4"/>
    <w:rsid w:val="3D9C3168"/>
    <w:rsid w:val="3E745B47"/>
    <w:rsid w:val="3EC77AB5"/>
    <w:rsid w:val="3EE002FD"/>
    <w:rsid w:val="3EF21DDE"/>
    <w:rsid w:val="3F0E63B3"/>
    <w:rsid w:val="3F10449D"/>
    <w:rsid w:val="3F3F6558"/>
    <w:rsid w:val="3F8021EE"/>
    <w:rsid w:val="402D14D2"/>
    <w:rsid w:val="40A818DF"/>
    <w:rsid w:val="40C9585D"/>
    <w:rsid w:val="411C3143"/>
    <w:rsid w:val="41BE4C6B"/>
    <w:rsid w:val="422229DB"/>
    <w:rsid w:val="42311E19"/>
    <w:rsid w:val="42C70A6B"/>
    <w:rsid w:val="442F13DF"/>
    <w:rsid w:val="44FA05AA"/>
    <w:rsid w:val="45D23070"/>
    <w:rsid w:val="45DD5B3C"/>
    <w:rsid w:val="45E5172B"/>
    <w:rsid w:val="463F1DAD"/>
    <w:rsid w:val="46813A73"/>
    <w:rsid w:val="469F284C"/>
    <w:rsid w:val="47344472"/>
    <w:rsid w:val="47EA4535"/>
    <w:rsid w:val="48237C91"/>
    <w:rsid w:val="483B2A48"/>
    <w:rsid w:val="487A72F4"/>
    <w:rsid w:val="48BA26F4"/>
    <w:rsid w:val="48F604AC"/>
    <w:rsid w:val="49066983"/>
    <w:rsid w:val="499C7F3F"/>
    <w:rsid w:val="49A87C69"/>
    <w:rsid w:val="49C119E5"/>
    <w:rsid w:val="49EF3445"/>
    <w:rsid w:val="4A320B7E"/>
    <w:rsid w:val="4A692B05"/>
    <w:rsid w:val="4A977ACD"/>
    <w:rsid w:val="4AE97BDA"/>
    <w:rsid w:val="4B35552D"/>
    <w:rsid w:val="4C6E1FFB"/>
    <w:rsid w:val="4C9444D5"/>
    <w:rsid w:val="4CDF7B45"/>
    <w:rsid w:val="4D241CFD"/>
    <w:rsid w:val="4DAE15C6"/>
    <w:rsid w:val="4DEE661F"/>
    <w:rsid w:val="4E3A41EC"/>
    <w:rsid w:val="4F74239C"/>
    <w:rsid w:val="506702E0"/>
    <w:rsid w:val="50B9137D"/>
    <w:rsid w:val="50BB2978"/>
    <w:rsid w:val="51253512"/>
    <w:rsid w:val="51D51818"/>
    <w:rsid w:val="526A529F"/>
    <w:rsid w:val="52BF7951"/>
    <w:rsid w:val="533E0F2B"/>
    <w:rsid w:val="534722A1"/>
    <w:rsid w:val="539B5026"/>
    <w:rsid w:val="53C953AC"/>
    <w:rsid w:val="54407707"/>
    <w:rsid w:val="54730554"/>
    <w:rsid w:val="54FB1595"/>
    <w:rsid w:val="563566C2"/>
    <w:rsid w:val="564E1B99"/>
    <w:rsid w:val="56752653"/>
    <w:rsid w:val="56772E9D"/>
    <w:rsid w:val="56B22127"/>
    <w:rsid w:val="56E530CE"/>
    <w:rsid w:val="56F049FE"/>
    <w:rsid w:val="5756292E"/>
    <w:rsid w:val="577B076B"/>
    <w:rsid w:val="57FF563F"/>
    <w:rsid w:val="58AC4E3B"/>
    <w:rsid w:val="58C31E7E"/>
    <w:rsid w:val="593C3C03"/>
    <w:rsid w:val="598A77FC"/>
    <w:rsid w:val="59ED2B98"/>
    <w:rsid w:val="5A006872"/>
    <w:rsid w:val="5AA63D51"/>
    <w:rsid w:val="5AF727FF"/>
    <w:rsid w:val="5B4B300D"/>
    <w:rsid w:val="5BB96C7B"/>
    <w:rsid w:val="5C103A05"/>
    <w:rsid w:val="5C2D33E7"/>
    <w:rsid w:val="5C2F79D1"/>
    <w:rsid w:val="5C547880"/>
    <w:rsid w:val="5CA2679A"/>
    <w:rsid w:val="5CAD53A5"/>
    <w:rsid w:val="5E0F1C0D"/>
    <w:rsid w:val="5E565B14"/>
    <w:rsid w:val="5E7121F3"/>
    <w:rsid w:val="5EB10F16"/>
    <w:rsid w:val="5EBC031E"/>
    <w:rsid w:val="5F6D7533"/>
    <w:rsid w:val="60A70823"/>
    <w:rsid w:val="61D94C85"/>
    <w:rsid w:val="61FD419F"/>
    <w:rsid w:val="626764BC"/>
    <w:rsid w:val="62BD3880"/>
    <w:rsid w:val="62CA54E0"/>
    <w:rsid w:val="62CB0B74"/>
    <w:rsid w:val="62F31AFE"/>
    <w:rsid w:val="63033DF0"/>
    <w:rsid w:val="6333639E"/>
    <w:rsid w:val="63564764"/>
    <w:rsid w:val="63803289"/>
    <w:rsid w:val="63901A42"/>
    <w:rsid w:val="63FA7E9E"/>
    <w:rsid w:val="64114D44"/>
    <w:rsid w:val="64463E9C"/>
    <w:rsid w:val="64966BE4"/>
    <w:rsid w:val="650C2F15"/>
    <w:rsid w:val="6558033E"/>
    <w:rsid w:val="65856C59"/>
    <w:rsid w:val="662D6CA5"/>
    <w:rsid w:val="66513E1A"/>
    <w:rsid w:val="67CB71CF"/>
    <w:rsid w:val="689F61A8"/>
    <w:rsid w:val="6A521800"/>
    <w:rsid w:val="6B1471F4"/>
    <w:rsid w:val="6B2B5914"/>
    <w:rsid w:val="6B3D55A6"/>
    <w:rsid w:val="6B9B7D4A"/>
    <w:rsid w:val="6CF43042"/>
    <w:rsid w:val="6DD62748"/>
    <w:rsid w:val="6DEA1D4F"/>
    <w:rsid w:val="6E104713"/>
    <w:rsid w:val="6EC82754"/>
    <w:rsid w:val="6FB24AEE"/>
    <w:rsid w:val="70E60433"/>
    <w:rsid w:val="70FB6E3E"/>
    <w:rsid w:val="71662A09"/>
    <w:rsid w:val="71B132B0"/>
    <w:rsid w:val="71C32FB2"/>
    <w:rsid w:val="71D47B05"/>
    <w:rsid w:val="71E84D6B"/>
    <w:rsid w:val="72036CE4"/>
    <w:rsid w:val="72393B1B"/>
    <w:rsid w:val="72556331"/>
    <w:rsid w:val="72CB1BBC"/>
    <w:rsid w:val="72D65743"/>
    <w:rsid w:val="72E256EB"/>
    <w:rsid w:val="734D30A6"/>
    <w:rsid w:val="74243F51"/>
    <w:rsid w:val="745B7503"/>
    <w:rsid w:val="74610CB2"/>
    <w:rsid w:val="757005AB"/>
    <w:rsid w:val="75A924F0"/>
    <w:rsid w:val="75CB690A"/>
    <w:rsid w:val="75DC5892"/>
    <w:rsid w:val="76260880"/>
    <w:rsid w:val="77514D07"/>
    <w:rsid w:val="77C35AEB"/>
    <w:rsid w:val="77E0129A"/>
    <w:rsid w:val="78221AC2"/>
    <w:rsid w:val="783F0EE9"/>
    <w:rsid w:val="787018AF"/>
    <w:rsid w:val="788A73BF"/>
    <w:rsid w:val="7894362F"/>
    <w:rsid w:val="78AA350E"/>
    <w:rsid w:val="79315708"/>
    <w:rsid w:val="79BD3861"/>
    <w:rsid w:val="7A835607"/>
    <w:rsid w:val="7AB8693C"/>
    <w:rsid w:val="7B9A54D2"/>
    <w:rsid w:val="7BBF481B"/>
    <w:rsid w:val="7D3410E6"/>
    <w:rsid w:val="7DA46800"/>
    <w:rsid w:val="7E095B5C"/>
    <w:rsid w:val="7E350DC4"/>
    <w:rsid w:val="7E696CE1"/>
    <w:rsid w:val="7E7B29BD"/>
    <w:rsid w:val="7ED92098"/>
    <w:rsid w:val="7F0208B5"/>
    <w:rsid w:val="7F3B66F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semiHidden/>
    <w:qFormat/>
    <w:uiPriority w:val="99"/>
    <w:rPr>
      <w:rFonts w:ascii="Times New Roman" w:hAnsi="Times New Roman"/>
      <w:sz w:val="18"/>
      <w:szCs w:val="18"/>
    </w:rPr>
  </w:style>
  <w:style w:type="character" w:customStyle="1" w:styleId="8">
    <w:name w:val="页眉 Char"/>
    <w:basedOn w:val="6"/>
    <w:link w:val="4"/>
    <w:semiHidden/>
    <w:qFormat/>
    <w:uiPriority w:val="99"/>
    <w:rPr>
      <w:rFonts w:ascii="Times New Roman" w:hAnsi="Times New Roman"/>
      <w:sz w:val="18"/>
      <w:szCs w:val="18"/>
    </w:rPr>
  </w:style>
  <w:style w:type="character" w:customStyle="1" w:styleId="9">
    <w:name w:val="row_tree_level_4"/>
    <w:basedOn w:val="6"/>
    <w:qFormat/>
    <w:uiPriority w:val="0"/>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20</Pages>
  <Words>6493</Words>
  <Characters>9388</Characters>
  <Lines>4</Lines>
  <Paragraphs>6</Paragraphs>
  <TotalTime>2</TotalTime>
  <ScaleCrop>false</ScaleCrop>
  <LinksUpToDate>false</LinksUpToDate>
  <CharactersWithSpaces>9533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甘荀</cp:lastModifiedBy>
  <cp:lastPrinted>2021-02-23T07:08:00Z</cp:lastPrinted>
  <dcterms:modified xsi:type="dcterms:W3CDTF">2023-06-20T03:31:24Z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DBCBAFDB348F45A5A5499154460698F1</vt:lpwstr>
  </property>
</Properties>
</file>